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426AF0" w14:textId="08C76040" w:rsidR="00F46978" w:rsidRPr="00042472" w:rsidRDefault="00F46978" w:rsidP="00F4697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  <w:r w:rsidRPr="00042472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580D54D3" w14:textId="70B90D0D" w:rsidR="00F46978" w:rsidRPr="00042472" w:rsidRDefault="00603695" w:rsidP="00F46978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42472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2202C7" w:rsidRPr="00042472">
        <w:rPr>
          <w:rFonts w:ascii="GHEA Grapalat" w:hAnsi="GHEA Grapalat"/>
          <w:b/>
          <w:bCs/>
          <w:sz w:val="24"/>
          <w:szCs w:val="24"/>
          <w:lang w:val="hy-AM"/>
        </w:rPr>
        <w:t xml:space="preserve">ԳՆՄԱՆ ՊԱՅՄԱՆԱԳՐՈՒՄ </w:t>
      </w:r>
      <w:r w:rsidR="0062236A" w:rsidRPr="00042472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2202C7" w:rsidRPr="00042472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ԹՈՒՅԼՏՎՈՒԹՅՈՒՆ ՏԱԼՈՒ ՄԱՍԻՆ</w:t>
      </w:r>
      <w:r w:rsidRPr="00042472">
        <w:rPr>
          <w:rFonts w:ascii="GHEA Grapalat" w:hAnsi="GHEA Grapalat"/>
          <w:b/>
          <w:bCs/>
          <w:sz w:val="24"/>
          <w:szCs w:val="24"/>
          <w:lang w:val="hy-AM"/>
        </w:rPr>
        <w:t xml:space="preserve">» ՀՀ ԿԱՌԱՎԱՐՈՒԹՅԱՆ ՈՐՈՇՄԱՆ ՆԱԽԱԳԾԻ </w:t>
      </w: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5"/>
        <w:gridCol w:w="9875"/>
      </w:tblGrid>
      <w:tr w:rsidR="00F46978" w:rsidRPr="00042472" w14:paraId="47AAD409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7C191E" w14:textId="77777777" w:rsidR="00F46978" w:rsidRPr="00042472" w:rsidRDefault="00F46978" w:rsidP="00FB0334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042472">
              <w:rPr>
                <w:rFonts w:ascii="GHEA Grapalat" w:hAnsi="GHEA Grapalat"/>
              </w:rPr>
              <w:t>1.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DC4E0B" w14:textId="77777777" w:rsidR="00F46978" w:rsidRPr="00042472" w:rsidRDefault="00F46978" w:rsidP="00FB0334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</w:rPr>
            </w:pPr>
            <w:proofErr w:type="spellStart"/>
            <w:r w:rsidRPr="00042472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CC08E5" w:rsidRPr="00042472" w14:paraId="2BCD13FD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54784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E58286" w14:textId="7C85CA11" w:rsidR="00CC08E5" w:rsidRPr="00042472" w:rsidRDefault="00302BE5" w:rsidP="003D17B0">
            <w:pPr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</w:t>
            </w:r>
            <w:r w:rsidR="007D25A5"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ֆինանսների նախարարության կողմից պետության կարիքների համար կապալային աշխատանքների կատարման նպատակով 2025 թվականի օգոստոսի 5-ին կնքված  N ՀՀ ՖՆ-ԲՄԱՇՁԲ-25/1 </w:t>
            </w:r>
            <w:r w:rsidR="000D6A0B"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ծածկագրով </w:t>
            </w:r>
            <w:r w:rsidR="007D25A5" w:rsidRPr="00042472">
              <w:rPr>
                <w:rFonts w:ascii="GHEA Grapalat" w:hAnsi="GHEA Grapalat"/>
                <w:sz w:val="24"/>
                <w:szCs w:val="24"/>
                <w:lang w:val="hy-AM"/>
              </w:rPr>
              <w:t>պայմանագրով</w:t>
            </w:r>
            <w:r w:rsidR="000D6A0B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Պայմանագիր)</w:t>
            </w:r>
            <w:r w:rsidR="006218D5"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D25A5" w:rsidRPr="00042472">
              <w:rPr>
                <w:rFonts w:ascii="GHEA Grapalat" w:hAnsi="GHEA Grapalat"/>
                <w:sz w:val="24"/>
                <w:szCs w:val="24"/>
                <w:lang w:val="hy-AM"/>
              </w:rPr>
              <w:t>նախատեսված աշխատանքների</w:t>
            </w:r>
            <w:r w:rsidR="006218D5"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D25A5" w:rsidRPr="00042472">
              <w:rPr>
                <w:rFonts w:ascii="GHEA Grapalat" w:hAnsi="GHEA Grapalat"/>
                <w:sz w:val="24"/>
                <w:szCs w:val="24"/>
                <w:lang w:val="hy-AM"/>
              </w:rPr>
              <w:t>ծավալն</w:t>
            </w:r>
            <w:r w:rsidR="006218D5" w:rsidRPr="00042472">
              <w:rPr>
                <w:rFonts w:ascii="GHEA Grapalat" w:hAnsi="GHEA Grapalat"/>
                <w:sz w:val="24"/>
                <w:szCs w:val="24"/>
                <w:lang w:val="hy-AM"/>
              </w:rPr>
              <w:t>երն</w:t>
            </w:r>
            <w:r w:rsidR="007D25A5"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ավելացնել մինչև </w:t>
            </w:r>
            <w:r w:rsidR="003D17B0" w:rsidRPr="00042472">
              <w:rPr>
                <w:rFonts w:ascii="GHEA Grapalat" w:hAnsi="GHEA Grapalat"/>
                <w:sz w:val="24"/>
                <w:szCs w:val="24"/>
              </w:rPr>
              <w:t>3</w:t>
            </w:r>
            <w:r w:rsidR="007D25A5" w:rsidRPr="00042472">
              <w:rPr>
                <w:rFonts w:ascii="GHEA Grapalat" w:hAnsi="GHEA Grapalat"/>
                <w:sz w:val="24"/>
                <w:szCs w:val="24"/>
                <w:lang w:val="hy-AM"/>
              </w:rPr>
              <w:t>1 տոկոսի չափով:</w:t>
            </w:r>
          </w:p>
        </w:tc>
      </w:tr>
      <w:tr w:rsidR="00CC08E5" w:rsidRPr="00042472" w14:paraId="12C816B8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84AB6C" w14:textId="7294AE5C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042472">
              <w:rPr>
                <w:rFonts w:ascii="GHEA Grapalat" w:hAnsi="GHEA Grapalat"/>
              </w:rPr>
              <w:t>2.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B13841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0424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042472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CC08E5" w:rsidRPr="000E2E7A" w14:paraId="623E1D01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1C431F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D518B9" w14:textId="33FB3191" w:rsidR="007D25A5" w:rsidRPr="00042472" w:rsidRDefault="002202C7" w:rsidP="000D6A0B">
            <w:pPr>
              <w:spacing w:before="100" w:beforeAutospacing="1" w:after="100" w:afterAutospacing="1" w:line="360" w:lineRule="auto"/>
              <w:ind w:firstLine="721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Պայմանագրի կատարման ընթացքում, շինարարական աշխատանքների իրականացման փուլում առաջացել է լրացուցիչ աշխատանքների </w:t>
            </w:r>
            <w:r w:rsidR="006218D5"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կատարման </w:t>
            </w: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անհրաժեշտություն, որը պայմանավորված է նախագծային լուծումների ճշգրտմամբ /կազմում է պայմանագրի գնի մինչև 10 </w:t>
            </w:r>
            <w:r w:rsidRPr="00F54039">
              <w:rPr>
                <w:rFonts w:ascii="GHEA Grapalat" w:hAnsi="GHEA Grapalat"/>
                <w:sz w:val="24"/>
                <w:szCs w:val="24"/>
                <w:lang w:val="hy-AM"/>
              </w:rPr>
              <w:t xml:space="preserve">տոկոսը/ և շինհրապարակում ի հայտ եկած ինժեներատեխնիկական փոփոխություններով։ Նշված </w:t>
            </w:r>
            <w:r w:rsidR="00F54039" w:rsidRPr="00F54039">
              <w:rPr>
                <w:rFonts w:ascii="GHEA Grapalat" w:hAnsi="GHEA Grapalat"/>
                <w:sz w:val="24"/>
                <w:szCs w:val="24"/>
                <w:lang w:val="hy-AM"/>
              </w:rPr>
              <w:t>աշխատանքներն</w:t>
            </w:r>
            <w:r w:rsidRPr="00F540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ուղղված են</w:t>
            </w:r>
            <w:r w:rsidR="00F54039" w:rsidRPr="00F540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5403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54039" w:rsidRPr="00F54039">
              <w:rPr>
                <w:rFonts w:ascii="GHEA Grapalat" w:hAnsi="GHEA Grapalat"/>
                <w:sz w:val="24"/>
                <w:szCs w:val="24"/>
                <w:lang w:val="hy-AM"/>
              </w:rPr>
              <w:t>պատվիրատուի կարիքները բավարարող արդյունքի ապահովմանը</w:t>
            </w:r>
            <w:r w:rsidRPr="00F5403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6E0449DD" w14:textId="55722D0E" w:rsidR="00F54039" w:rsidRDefault="002202C7" w:rsidP="00F54039">
            <w:pPr>
              <w:spacing w:after="0" w:line="36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Ավելացվող աշխատանքների ծավալը կազմում է </w:t>
            </w:r>
            <w:r w:rsidR="000D6A0B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1803C0" w:rsidRPr="00042472">
              <w:rPr>
                <w:rFonts w:ascii="GHEA Grapalat" w:hAnsi="GHEA Grapalat"/>
                <w:sz w:val="24"/>
                <w:szCs w:val="24"/>
                <w:lang w:val="hy-AM"/>
              </w:rPr>
              <w:t>այմանագրի</w:t>
            </w: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ընդհանուր գնի մինչև </w:t>
            </w:r>
            <w:r w:rsidR="003D17B0" w:rsidRPr="0004247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>1 տոկոսը</w:t>
            </w:r>
            <w:r w:rsidR="001803C0" w:rsidRPr="00042472">
              <w:rPr>
                <w:rFonts w:ascii="GHEA Grapalat" w:hAnsi="GHEA Grapalat"/>
                <w:sz w:val="24"/>
                <w:szCs w:val="24"/>
                <w:lang w:val="hy-AM"/>
              </w:rPr>
              <w:t>՝ շուրջ 25 մլն դրամ։ Մասնավորապես․</w:t>
            </w:r>
          </w:p>
          <w:p w14:paraId="4BBDA6F3" w14:textId="77777777" w:rsidR="00F54039" w:rsidRDefault="00F54039" w:rsidP="00F54039">
            <w:pPr>
              <w:spacing w:after="0" w:line="36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-հ</w:t>
            </w:r>
            <w:r w:rsidR="001803C0" w:rsidRPr="00F5403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ատակի </w:t>
            </w:r>
            <w:bookmarkStart w:id="1" w:name="_Hlk214013079"/>
            <w:r w:rsidR="001803C0" w:rsidRPr="00F54039">
              <w:rPr>
                <w:rFonts w:ascii="GHEA Grapalat" w:hAnsi="GHEA Grapalat"/>
                <w:sz w:val="24"/>
                <w:szCs w:val="24"/>
                <w:lang w:val="hy-AM"/>
              </w:rPr>
              <w:t>հարթեցման աշխատանքները</w:t>
            </w:r>
            <w:bookmarkEnd w:id="1"/>
            <w:r w:rsidR="001803C0" w:rsidRPr="00F540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կկազմեն շուրջ 5 մլն. դրամ, </w:t>
            </w:r>
            <w:bookmarkStart w:id="2" w:name="_Hlk214013680"/>
            <w:r w:rsidR="001803C0" w:rsidRPr="00F54039">
              <w:rPr>
                <w:rFonts w:ascii="GHEA Grapalat" w:hAnsi="GHEA Grapalat"/>
                <w:sz w:val="24"/>
                <w:szCs w:val="24"/>
                <w:lang w:val="hy-AM"/>
              </w:rPr>
              <w:t>ինչը մինչև ներքին պատերի ապամոնտաժումը կանխատեսելի չէր</w:t>
            </w:r>
            <w:bookmarkEnd w:id="2"/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50571DEB" w14:textId="77777777" w:rsidR="00F54039" w:rsidRDefault="00F54039" w:rsidP="00F54039">
            <w:pPr>
              <w:spacing w:after="0" w:line="36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-պ</w:t>
            </w:r>
            <w:r w:rsidR="001803C0" w:rsidRPr="00F54039">
              <w:rPr>
                <w:rFonts w:ascii="GHEA Grapalat" w:hAnsi="GHEA Grapalat"/>
                <w:sz w:val="24"/>
                <w:szCs w:val="24"/>
                <w:lang w:val="hy-AM"/>
              </w:rPr>
              <w:t>ատերի, առաստաղի հարթեցման ու երեսպատման, ինչպես նաև սյուների լրացուցիչ ամրացման աշխատանքները կկազմեն շուրջ 9 մլն. դրամ, ինչը նույնպես մինչև ներքին պատերի ապամոնտաժումը կանխատեսելի չէր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4AC5D2B3" w14:textId="77777777" w:rsidR="000E2E7A" w:rsidRDefault="00F54039" w:rsidP="000E2E7A">
            <w:pPr>
              <w:spacing w:after="0" w:line="36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-վ</w:t>
            </w:r>
            <w:r w:rsidR="001803C0" w:rsidRPr="00F54039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արչական շենքում առկա էլեկտրական վահանակը և սնուցող մալուխները (այսուհետ՝ Համակարգ) չեն բավարարում իրականացված փոփոխությունների </w:t>
            </w:r>
            <w:r w:rsidR="001803C0" w:rsidRPr="00F540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հետևանքով առաջացած նոր պահանջներին, որի հետևանքով անհրաժեշտ է այն փոխարինել նոր և ավելի հզոր Համակարգով, ինչը կկազմի շուրջ 7 մլն.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="001803C0" w:rsidRPr="00F54039">
              <w:rPr>
                <w:rFonts w:ascii="GHEA Grapalat" w:hAnsi="GHEA Grapalat"/>
                <w:sz w:val="24"/>
                <w:szCs w:val="24"/>
                <w:lang w:val="hy-AM"/>
              </w:rPr>
              <w:t>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159A06ED" w14:textId="650D5013" w:rsidR="00F54039" w:rsidRDefault="001803C0" w:rsidP="000E2E7A">
            <w:pPr>
              <w:spacing w:after="0" w:line="36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4039">
              <w:rPr>
                <w:rFonts w:ascii="GHEA Grapalat" w:hAnsi="GHEA Grapalat"/>
                <w:sz w:val="24"/>
                <w:szCs w:val="24"/>
                <w:lang w:val="hy-AM"/>
              </w:rPr>
              <w:t>Համակարգի փոխարինման անհրաժեշտությունը ի հայտ է եկել օդափոխության համակարգը տեղադրելիս՝ համապատասխան մասնագետների կողմից լրացուցիչ ուսումնասիրություն իրականացնելուց հետո</w:t>
            </w:r>
            <w:r w:rsidR="00F5403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29AE71FA" w14:textId="7FCE1B63" w:rsidR="000E2E7A" w:rsidRDefault="00F54039" w:rsidP="000E2E7A">
            <w:pPr>
              <w:spacing w:after="0" w:line="36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-թ</w:t>
            </w:r>
            <w:r w:rsidR="001803C0" w:rsidRPr="00F54039">
              <w:rPr>
                <w:rFonts w:ascii="GHEA Grapalat" w:hAnsi="GHEA Grapalat"/>
                <w:sz w:val="24"/>
                <w:szCs w:val="24"/>
                <w:lang w:val="hy-AM"/>
              </w:rPr>
              <w:t>աքնված դռների, դրանց տեղադրման ու ներկման աշխատանքները կկազմեն շուրջ 4 մլն. դրամ, ինչը նախահաշվի մեջ ներառված չի եղել:</w:t>
            </w:r>
          </w:p>
          <w:p w14:paraId="142318F7" w14:textId="77777777" w:rsidR="000E2E7A" w:rsidRDefault="001803C0" w:rsidP="000E2E7A">
            <w:pPr>
              <w:spacing w:after="0" w:line="36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>Սույն նախագծի ընդունման արդյունքում անհրաժեշտ ֆինանսական միջոցները կհատկացվեն</w:t>
            </w:r>
            <w:r w:rsidR="00F715E2"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ֆինանսների նախարարության </w:t>
            </w: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>2025թ․ բյուջեով նախատեցված  միջոցներից։</w:t>
            </w:r>
          </w:p>
          <w:p w14:paraId="32C96D3C" w14:textId="6DD80ACC" w:rsidR="002202C7" w:rsidRPr="00042472" w:rsidRDefault="00353585" w:rsidP="000E2E7A">
            <w:pPr>
              <w:spacing w:after="0" w:line="360" w:lineRule="auto"/>
              <w:ind w:firstLine="7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Պայմանագր</w:t>
            </w:r>
            <w:r w:rsidR="00CA7A60"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="00B562CE" w:rsidRPr="00042472">
              <w:rPr>
                <w:rFonts w:ascii="GHEA Grapalat" w:hAnsi="GHEA Grapalat"/>
                <w:sz w:val="24"/>
                <w:szCs w:val="24"/>
                <w:lang w:val="hy-AM"/>
              </w:rPr>
              <w:t>կատարվող փոփոխությունները</w:t>
            </w:r>
            <w:r w:rsidR="002202C7"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գերազանցում </w:t>
            </w:r>
            <w:r w:rsidR="00CA7A60" w:rsidRPr="00042472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="002202C7"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2017 թվականի մայիսի 4-ի N 526-Ն որոշմամբ հաստատված կարգի 56-րդ կետով սահմանված 10 տոկոսային սահմանաչափը։ Ըստ նույն որոշման 57.1-րդ կետի յուրաքանչյուր առանձին դեպքում, հիմնավորելով պայմանագրի կատարման և (կամ) կառավարման առանձնահատկությունը, պատվիրատուն կարող է պայմանագրով նախատեսված աշխատանքների կատարման ընթացքում դիմել </w:t>
            </w:r>
            <w:r w:rsidR="007D25A5" w:rsidRPr="00042472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2202C7"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կառավարությանը (սահմանված կարգով ներկայացնելով համապատասխան </w:t>
            </w:r>
            <w:r w:rsidR="007D25A5" w:rsidRPr="00042472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2202C7"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նախագիծ)` հայցելով վերջինիս թույլտվությունը պայմանագրում նույն կարգի 56-րդ կետով նախատեսված պայմաններից տարբերվող պայմաններ սահմանելու կամ սահմանված պայմանները չկիրառելու համար:</w:t>
            </w:r>
          </w:p>
          <w:p w14:paraId="07B5E9D8" w14:textId="77777777" w:rsidR="00D071CB" w:rsidRPr="00042472" w:rsidRDefault="002202C7" w:rsidP="00D071CB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դեպքում, </w:t>
            </w:r>
            <w:r w:rsidR="007D25A5" w:rsidRPr="00042472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կառավարությունը, հաշվի առնելով պայմանագրի կատարման և (կամ) կառավարման առանձնահատկությունը, կարող է իր որոշմամբ թույլատրել սահմանել պայմանագրում </w:t>
            </w:r>
            <w:r w:rsidR="007D25A5" w:rsidRPr="0004247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>ույն կարգի 56-րդ կետով նախատեսված պայմաններից տարբերվող պայմաններ կամ չկիրառել սահմանված պայմանները:</w:t>
            </w:r>
          </w:p>
          <w:p w14:paraId="008341ED" w14:textId="77777777" w:rsidR="00D071CB" w:rsidRPr="00042472" w:rsidRDefault="002202C7" w:rsidP="00D071CB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>Նշված լրացուցիչ աշխատանքների իրականացումը անհրաժեշտ է շինարարական օբյեկտը սահմանված տեխնիկական և շահագործման պահանջներին համապատասխան ավարտելու նպատակով։</w:t>
            </w:r>
          </w:p>
          <w:p w14:paraId="363E25E9" w14:textId="33855C94" w:rsidR="002202C7" w:rsidRPr="00042472" w:rsidRDefault="002202C7" w:rsidP="00D071CB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Հաշվի առնելով վերոգրյալը՝ </w:t>
            </w:r>
            <w:r w:rsidR="008F33D9"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առաջարկվում է</w:t>
            </w: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կառավարության որոշմամբ թույլատրել </w:t>
            </w:r>
            <w:r w:rsidR="007D25A5" w:rsidRPr="00042472">
              <w:rPr>
                <w:rFonts w:ascii="GHEA Grapalat" w:hAnsi="GHEA Grapalat"/>
                <w:sz w:val="24"/>
                <w:szCs w:val="24"/>
                <w:lang w:val="hy-AM"/>
              </w:rPr>
              <w:t>ՀՀ ֆ</w:t>
            </w: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>ինանսների նախարարությանը</w:t>
            </w:r>
            <w:r w:rsidR="000D6A0B">
              <w:rPr>
                <w:rFonts w:ascii="GHEA Grapalat" w:hAnsi="GHEA Grapalat"/>
                <w:sz w:val="24"/>
                <w:szCs w:val="24"/>
                <w:lang w:val="hy-AM"/>
              </w:rPr>
              <w:t xml:space="preserve"> Պ</w:t>
            </w: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>այմանագրով նախատեսված աշխատանքների</w:t>
            </w:r>
            <w:r w:rsidR="006218D5"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>ծավալն</w:t>
            </w:r>
            <w:r w:rsidR="006218D5" w:rsidRPr="00042472">
              <w:rPr>
                <w:rFonts w:ascii="GHEA Grapalat" w:hAnsi="GHEA Grapalat"/>
                <w:sz w:val="24"/>
                <w:szCs w:val="24"/>
                <w:lang w:val="hy-AM"/>
              </w:rPr>
              <w:t>երն</w:t>
            </w: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ավելացնել մինչև </w:t>
            </w:r>
            <w:r w:rsidR="003D17B0" w:rsidRPr="00042472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>1 տոկոս չափով՝ չկիրառելով ՀՀ կառավարության 2017 թվականի մայիսի 4-ի N 526-Ն որոշմամբ հաստատված կարգի 56-րդ կետի 2-րդ ենթակետով սահմանված սահմանափակումը։</w:t>
            </w:r>
          </w:p>
          <w:p w14:paraId="5447D187" w14:textId="4A41860F" w:rsidR="00CC08E5" w:rsidRPr="00042472" w:rsidRDefault="00CC08E5" w:rsidP="002202C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C08E5" w:rsidRPr="00042472" w14:paraId="020B3E6B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EB9DF6" w14:textId="63C42614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42472">
              <w:rPr>
                <w:rFonts w:ascii="GHEA Grapalat" w:hAnsi="GHEA Grapalat"/>
                <w:lang w:val="hy-AM"/>
              </w:rPr>
              <w:lastRenderedPageBreak/>
              <w:t xml:space="preserve"> 3.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179DBE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Տվյալ</w:t>
            </w:r>
            <w:proofErr w:type="spellEnd"/>
            <w:r w:rsidRPr="000424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բնագավառում</w:t>
            </w:r>
            <w:proofErr w:type="spellEnd"/>
            <w:r w:rsidRPr="000424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իրականացվող</w:t>
            </w:r>
            <w:proofErr w:type="spellEnd"/>
            <w:r w:rsidRPr="000424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քաղաքականությունը</w:t>
            </w:r>
            <w:proofErr w:type="spellEnd"/>
          </w:p>
        </w:tc>
      </w:tr>
      <w:tr w:rsidR="00CC08E5" w:rsidRPr="00042472" w14:paraId="44E3B462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651CA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5C52DC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բնագավառում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իրականացվող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քաղաքականության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CC08E5" w:rsidRPr="00042472" w14:paraId="441645E2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8BFB00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042472">
              <w:rPr>
                <w:rFonts w:ascii="GHEA Grapalat" w:hAnsi="GHEA Grapalat"/>
              </w:rPr>
              <w:t>4.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292251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Կարգավորման</w:t>
            </w:r>
            <w:proofErr w:type="spellEnd"/>
            <w:r w:rsidRPr="000424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Pr="00042472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CC08E5" w:rsidRPr="00042472" w14:paraId="3EAD60E3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3BB61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B84EA1" w14:textId="40A68BFA" w:rsidR="00CC08E5" w:rsidRPr="00042472" w:rsidRDefault="002202C7" w:rsidP="002202C7">
            <w:pPr>
              <w:tabs>
                <w:tab w:val="left" w:pos="144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կբավարարեն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պատվիրատուի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իրական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կարիքները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ապահովելով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ավելի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որակյալ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արդյունք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  <w:tr w:rsidR="00CC08E5" w:rsidRPr="00042472" w14:paraId="746EAA0D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6ABB9C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042472">
              <w:rPr>
                <w:rFonts w:ascii="GHEA Grapalat" w:hAnsi="GHEA Grapalat"/>
              </w:rPr>
              <w:t>5.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C0CAA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0424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  <w:r w:rsidRPr="000424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proofErr w:type="spellEnd"/>
            <w:r w:rsidRPr="000424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proofErr w:type="spellEnd"/>
            <w:r w:rsidRPr="000424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proofErr w:type="spellEnd"/>
            <w:r w:rsidRPr="00042472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ան</w:t>
            </w:r>
            <w:r w:rsidRPr="00042472">
              <w:rPr>
                <w:rFonts w:ascii="GHEA Grapalat" w:hAnsi="GHEA Grapalat"/>
                <w:b/>
                <w:sz w:val="24"/>
                <w:szCs w:val="24"/>
              </w:rPr>
              <w:softHyphen/>
              <w:t>ձինք</w:t>
            </w:r>
            <w:proofErr w:type="spellEnd"/>
          </w:p>
        </w:tc>
      </w:tr>
      <w:tr w:rsidR="00CC08E5" w:rsidRPr="00042472" w14:paraId="08920296" w14:textId="77777777" w:rsidTr="00FB0334">
        <w:trPr>
          <w:trHeight w:val="764"/>
        </w:trPr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E9BD3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2CC519" w14:textId="06C8EF8F" w:rsidR="00CC08E5" w:rsidRPr="00042472" w:rsidRDefault="00302BE5" w:rsidP="00302BE5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proofErr w:type="spellStart"/>
            <w:r w:rsidR="00CC08E5" w:rsidRPr="00042472">
              <w:rPr>
                <w:rFonts w:ascii="GHEA Grapalat" w:hAnsi="GHEA Grapalat"/>
                <w:sz w:val="24"/>
                <w:szCs w:val="24"/>
              </w:rPr>
              <w:t>ախագիծը</w:t>
            </w:r>
            <w:proofErr w:type="spellEnd"/>
            <w:r w:rsidR="00CC08E5"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C08E5" w:rsidRPr="00042472">
              <w:rPr>
                <w:rFonts w:ascii="GHEA Grapalat" w:hAnsi="GHEA Grapalat"/>
                <w:sz w:val="24"/>
                <w:szCs w:val="24"/>
              </w:rPr>
              <w:t>մշակվել</w:t>
            </w:r>
            <w:proofErr w:type="spellEnd"/>
            <w:r w:rsidR="00CC08E5" w:rsidRPr="00042472">
              <w:rPr>
                <w:rFonts w:ascii="GHEA Grapalat" w:hAnsi="GHEA Grapalat"/>
                <w:sz w:val="24"/>
                <w:szCs w:val="24"/>
              </w:rPr>
              <w:t xml:space="preserve"> է ՀՀ ֆինանսների նախարարության կողմից:</w:t>
            </w:r>
          </w:p>
        </w:tc>
      </w:tr>
      <w:tr w:rsidR="00CC08E5" w:rsidRPr="00042472" w14:paraId="0BCBF2C3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79F84D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042472">
              <w:rPr>
                <w:rFonts w:ascii="GHEA Grapalat" w:hAnsi="GHEA Grapalat"/>
              </w:rPr>
              <w:t>6.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378A93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04247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CC08E5" w:rsidRPr="00042472" w14:paraId="3236CF34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CCFA6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26DE9C" w14:textId="37B54861" w:rsidR="00CC08E5" w:rsidRPr="00042472" w:rsidRDefault="002202C7" w:rsidP="00CC08E5">
            <w:pPr>
              <w:tabs>
                <w:tab w:val="left" w:pos="1440"/>
              </w:tabs>
              <w:spacing w:after="100" w:afterAutospacing="1" w:line="36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արդյունքում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կբարձրանա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կատարվող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աշխատանքների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042472">
              <w:rPr>
                <w:rFonts w:ascii="GHEA Grapalat" w:hAnsi="GHEA Grapalat"/>
                <w:sz w:val="24"/>
                <w:szCs w:val="24"/>
              </w:rPr>
              <w:t>արդյունավետությունը</w:t>
            </w:r>
            <w:proofErr w:type="spellEnd"/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CC08E5" w:rsidRPr="00042472" w14:paraId="66C29778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B7D122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</w:rPr>
            </w:pPr>
            <w:r w:rsidRPr="00042472">
              <w:rPr>
                <w:rFonts w:ascii="GHEA Grapalat" w:hAnsi="GHEA Grapalat"/>
              </w:rPr>
              <w:t>7.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DEFDFC" w14:textId="09FABD8C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0424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 նախագծի ընդունմամբ այլ իրավական ակտերի ընդունման անհրաժեշտության կամ բացակայության մասին</w:t>
            </w:r>
          </w:p>
        </w:tc>
      </w:tr>
      <w:tr w:rsidR="00CC08E5" w:rsidRPr="00042472" w14:paraId="2887A1C4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9B826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5A76AE" w14:textId="20955519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CC08E5" w:rsidRPr="000E2E7A" w14:paraId="6684F7A8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0E2AF" w14:textId="5D168C71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042472">
              <w:rPr>
                <w:rFonts w:ascii="GHEA Grapalat" w:hAnsi="GHEA Grapalat"/>
                <w:lang w:val="hy-AM"/>
              </w:rPr>
              <w:t>8.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54C83" w14:textId="6A209BDC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24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Տեղեկատվություն՝ լրացուցիչ ֆինանսական միջոցների անհրաժեշտության և պետական կամ տեղական ինքնակառավարման մարմնի բյուջեի եկամուտներում և ծախսերում սպասվելիք փոփոխությունների մասին</w:t>
            </w:r>
          </w:p>
        </w:tc>
      </w:tr>
      <w:tr w:rsidR="00CC08E5" w:rsidRPr="000E2E7A" w14:paraId="4BA3707F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4FD0C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C9D82" w14:textId="55F03F91" w:rsidR="00CC08E5" w:rsidRPr="00042472" w:rsidRDefault="00CC08E5" w:rsidP="00164709">
            <w:pPr>
              <w:tabs>
                <w:tab w:val="left" w:pos="1440"/>
              </w:tabs>
              <w:spacing w:after="100" w:afterAutospacing="1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42472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ընդունմամբ պետական կամ տեղական ինքնակառավարման մարմնի բյուջեում ծախսերի և եկամուտների ավելացում կամ նվազեցում չի նախատեսվում:</w:t>
            </w:r>
          </w:p>
        </w:tc>
      </w:tr>
      <w:tr w:rsidR="00CC08E5" w:rsidRPr="000E2E7A" w14:paraId="13E2599F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D1BEA" w14:textId="2973DDF3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  <w:r w:rsidRPr="00042472">
              <w:rPr>
                <w:rFonts w:ascii="GHEA Grapalat" w:hAnsi="GHEA Grapalat"/>
                <w:lang w:val="hy-AM"/>
              </w:rPr>
              <w:lastRenderedPageBreak/>
              <w:t>9.</w:t>
            </w: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48C97" w14:textId="659AF266" w:rsidR="00CC08E5" w:rsidRPr="00042472" w:rsidRDefault="00CC08E5" w:rsidP="00302BE5">
            <w:pPr>
              <w:spacing w:line="360" w:lineRule="auto"/>
              <w:ind w:left="-2" w:firstLine="722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42472"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CC08E5" w:rsidRPr="000E2E7A" w14:paraId="24213826" w14:textId="77777777" w:rsidTr="00FB0334"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A34FC" w14:textId="77777777" w:rsidR="00CC08E5" w:rsidRPr="00042472" w:rsidRDefault="00CC08E5" w:rsidP="00CC08E5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9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F8369" w14:textId="60EEDA38" w:rsidR="00CC08E5" w:rsidRPr="00603695" w:rsidRDefault="00D036D6" w:rsidP="00CC08E5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04247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Նախագիծը բխում է ՀՀ կառավարության 2021-2026թթ․ ծրագրից՝ </w:t>
            </w:r>
            <w:r w:rsidR="00242BC1" w:rsidRPr="00042472">
              <w:rPr>
                <w:rFonts w:ascii="GHEA Grapalat" w:hAnsi="GHEA Grapalat"/>
                <w:sz w:val="24"/>
                <w:szCs w:val="24"/>
                <w:lang w:val="hy-AM"/>
              </w:rPr>
              <w:t>«6.10 Պետական ծախսեր» բաժնի դրույթներից՝ ծախսային քաղաքականության արդյունավետության բարձրացման տեսանկյունից Կառավարությունը կարևորում է հանրային ֆինանսների նպատակային, խնայողաբար և արդյունավետ օգտագործումը,</w:t>
            </w:r>
            <w:r w:rsidR="00242BC1" w:rsidRPr="0004247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="00242BC1" w:rsidRPr="00042472">
              <w:rPr>
                <w:rFonts w:ascii="GHEA Grapalat" w:hAnsi="GHEA Grapalat"/>
                <w:sz w:val="24"/>
                <w:szCs w:val="24"/>
                <w:lang w:val="hy-AM"/>
              </w:rPr>
              <w:t>կատարման անհրաժեշտությունից:</w:t>
            </w:r>
            <w:r w:rsidR="00242BC1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</w:tr>
    </w:tbl>
    <w:p w14:paraId="27BB198A" w14:textId="0B70E419" w:rsidR="00710256" w:rsidRDefault="00710256" w:rsidP="000E5047">
      <w:pPr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BF99B36" w14:textId="77777777" w:rsidR="00237F81" w:rsidRPr="00A0568B" w:rsidRDefault="00237F81" w:rsidP="004361D0">
      <w:pPr>
        <w:rPr>
          <w:rFonts w:ascii="GHEA Grapalat" w:hAnsi="GHEA Grapalat"/>
          <w:color w:val="000000"/>
          <w:shd w:val="clear" w:color="auto" w:fill="FFFFFF"/>
          <w:lang w:val="hy-AM"/>
        </w:rPr>
      </w:pPr>
    </w:p>
    <w:sectPr w:rsidR="00237F81" w:rsidRPr="00A0568B" w:rsidSect="00832736">
      <w:pgSz w:w="12240" w:h="15840"/>
      <w:pgMar w:top="993" w:right="99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071C6"/>
    <w:multiLevelType w:val="hybridMultilevel"/>
    <w:tmpl w:val="D6AC2C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6230F3"/>
    <w:multiLevelType w:val="hybridMultilevel"/>
    <w:tmpl w:val="9F7841A6"/>
    <w:lvl w:ilvl="0" w:tplc="34B0BD16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AA456B"/>
    <w:multiLevelType w:val="hybridMultilevel"/>
    <w:tmpl w:val="B9F0C9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FF7"/>
    <w:rsid w:val="00001E7B"/>
    <w:rsid w:val="000021DD"/>
    <w:rsid w:val="00005C4E"/>
    <w:rsid w:val="00020C06"/>
    <w:rsid w:val="000237EE"/>
    <w:rsid w:val="00024BDD"/>
    <w:rsid w:val="00032076"/>
    <w:rsid w:val="0003245D"/>
    <w:rsid w:val="000338E8"/>
    <w:rsid w:val="000358E6"/>
    <w:rsid w:val="00042397"/>
    <w:rsid w:val="00042472"/>
    <w:rsid w:val="0004366A"/>
    <w:rsid w:val="000452DF"/>
    <w:rsid w:val="00045F3B"/>
    <w:rsid w:val="00047FB4"/>
    <w:rsid w:val="000578AF"/>
    <w:rsid w:val="00061612"/>
    <w:rsid w:val="000625B4"/>
    <w:rsid w:val="0006533B"/>
    <w:rsid w:val="000666F1"/>
    <w:rsid w:val="00070F87"/>
    <w:rsid w:val="0007236D"/>
    <w:rsid w:val="000774CE"/>
    <w:rsid w:val="000830A8"/>
    <w:rsid w:val="00084CCD"/>
    <w:rsid w:val="00086AC9"/>
    <w:rsid w:val="000920A3"/>
    <w:rsid w:val="00093CFB"/>
    <w:rsid w:val="000A1D20"/>
    <w:rsid w:val="000A33A2"/>
    <w:rsid w:val="000A3D3E"/>
    <w:rsid w:val="000A727D"/>
    <w:rsid w:val="000B43CE"/>
    <w:rsid w:val="000B4EC3"/>
    <w:rsid w:val="000B5364"/>
    <w:rsid w:val="000B53CC"/>
    <w:rsid w:val="000C0F2C"/>
    <w:rsid w:val="000C2B15"/>
    <w:rsid w:val="000C472C"/>
    <w:rsid w:val="000D1C72"/>
    <w:rsid w:val="000D5856"/>
    <w:rsid w:val="000D6A0B"/>
    <w:rsid w:val="000E2E7A"/>
    <w:rsid w:val="000E35D2"/>
    <w:rsid w:val="000E5047"/>
    <w:rsid w:val="000E514C"/>
    <w:rsid w:val="000F26C1"/>
    <w:rsid w:val="000F61A0"/>
    <w:rsid w:val="00102A91"/>
    <w:rsid w:val="00112D08"/>
    <w:rsid w:val="001155D8"/>
    <w:rsid w:val="001157F3"/>
    <w:rsid w:val="00122B90"/>
    <w:rsid w:val="00124165"/>
    <w:rsid w:val="001257E5"/>
    <w:rsid w:val="00125C58"/>
    <w:rsid w:val="0012698C"/>
    <w:rsid w:val="00132ABE"/>
    <w:rsid w:val="0013407D"/>
    <w:rsid w:val="00135D5D"/>
    <w:rsid w:val="001378E8"/>
    <w:rsid w:val="00145B5F"/>
    <w:rsid w:val="00155B5A"/>
    <w:rsid w:val="0015616C"/>
    <w:rsid w:val="00163D0F"/>
    <w:rsid w:val="00164709"/>
    <w:rsid w:val="001675AC"/>
    <w:rsid w:val="00171604"/>
    <w:rsid w:val="001803C0"/>
    <w:rsid w:val="00183BDB"/>
    <w:rsid w:val="001A2256"/>
    <w:rsid w:val="001A4BC1"/>
    <w:rsid w:val="001A5CAB"/>
    <w:rsid w:val="001A7A4B"/>
    <w:rsid w:val="001B267C"/>
    <w:rsid w:val="001C4605"/>
    <w:rsid w:val="001C6F3F"/>
    <w:rsid w:val="001C7689"/>
    <w:rsid w:val="001C7E21"/>
    <w:rsid w:val="001D3377"/>
    <w:rsid w:val="001D3800"/>
    <w:rsid w:val="001E0D55"/>
    <w:rsid w:val="001E11B7"/>
    <w:rsid w:val="001E2B97"/>
    <w:rsid w:val="001E3E67"/>
    <w:rsid w:val="001E6A6E"/>
    <w:rsid w:val="00200369"/>
    <w:rsid w:val="002039F6"/>
    <w:rsid w:val="002102CE"/>
    <w:rsid w:val="00211A8A"/>
    <w:rsid w:val="00214C39"/>
    <w:rsid w:val="002176B9"/>
    <w:rsid w:val="002202C7"/>
    <w:rsid w:val="002206AD"/>
    <w:rsid w:val="002230E7"/>
    <w:rsid w:val="002249BE"/>
    <w:rsid w:val="00230EC4"/>
    <w:rsid w:val="0023100B"/>
    <w:rsid w:val="002310E0"/>
    <w:rsid w:val="00233B8B"/>
    <w:rsid w:val="0023776C"/>
    <w:rsid w:val="00237F81"/>
    <w:rsid w:val="0024064A"/>
    <w:rsid w:val="00242BC1"/>
    <w:rsid w:val="002433FA"/>
    <w:rsid w:val="00243866"/>
    <w:rsid w:val="00245E33"/>
    <w:rsid w:val="00246028"/>
    <w:rsid w:val="00250459"/>
    <w:rsid w:val="0025274C"/>
    <w:rsid w:val="00253C5A"/>
    <w:rsid w:val="00254508"/>
    <w:rsid w:val="00257327"/>
    <w:rsid w:val="00264358"/>
    <w:rsid w:val="00266988"/>
    <w:rsid w:val="00275880"/>
    <w:rsid w:val="00275F7C"/>
    <w:rsid w:val="00285FF7"/>
    <w:rsid w:val="00294B46"/>
    <w:rsid w:val="00296936"/>
    <w:rsid w:val="0029706F"/>
    <w:rsid w:val="00297ED2"/>
    <w:rsid w:val="002A1365"/>
    <w:rsid w:val="002A3439"/>
    <w:rsid w:val="002B01D5"/>
    <w:rsid w:val="002B219A"/>
    <w:rsid w:val="002B30F3"/>
    <w:rsid w:val="002B4F7C"/>
    <w:rsid w:val="002B577C"/>
    <w:rsid w:val="002B595A"/>
    <w:rsid w:val="002B6617"/>
    <w:rsid w:val="002C48C1"/>
    <w:rsid w:val="002C5C80"/>
    <w:rsid w:val="002D0129"/>
    <w:rsid w:val="002D2AB9"/>
    <w:rsid w:val="002D3619"/>
    <w:rsid w:val="002E06C9"/>
    <w:rsid w:val="002E0FC8"/>
    <w:rsid w:val="002E3ED5"/>
    <w:rsid w:val="002E4428"/>
    <w:rsid w:val="002F7490"/>
    <w:rsid w:val="002F7D23"/>
    <w:rsid w:val="00300C77"/>
    <w:rsid w:val="00301762"/>
    <w:rsid w:val="00301BB9"/>
    <w:rsid w:val="00302BE5"/>
    <w:rsid w:val="00310882"/>
    <w:rsid w:val="003118B8"/>
    <w:rsid w:val="003152EA"/>
    <w:rsid w:val="003205BE"/>
    <w:rsid w:val="00322923"/>
    <w:rsid w:val="0032297F"/>
    <w:rsid w:val="00323858"/>
    <w:rsid w:val="0033322B"/>
    <w:rsid w:val="00335A61"/>
    <w:rsid w:val="00340002"/>
    <w:rsid w:val="00341F9C"/>
    <w:rsid w:val="00350719"/>
    <w:rsid w:val="00350ED7"/>
    <w:rsid w:val="00353585"/>
    <w:rsid w:val="00360789"/>
    <w:rsid w:val="00370AB8"/>
    <w:rsid w:val="00373B49"/>
    <w:rsid w:val="00376337"/>
    <w:rsid w:val="003777FC"/>
    <w:rsid w:val="0038508E"/>
    <w:rsid w:val="0038526C"/>
    <w:rsid w:val="00385ADD"/>
    <w:rsid w:val="00385C10"/>
    <w:rsid w:val="00390F3F"/>
    <w:rsid w:val="00394A45"/>
    <w:rsid w:val="003A66B8"/>
    <w:rsid w:val="003A78A6"/>
    <w:rsid w:val="003B1C99"/>
    <w:rsid w:val="003B219C"/>
    <w:rsid w:val="003B2A8A"/>
    <w:rsid w:val="003B629D"/>
    <w:rsid w:val="003C04D0"/>
    <w:rsid w:val="003D17B0"/>
    <w:rsid w:val="003D2482"/>
    <w:rsid w:val="003D49CE"/>
    <w:rsid w:val="003E0304"/>
    <w:rsid w:val="003E08FB"/>
    <w:rsid w:val="003E11FD"/>
    <w:rsid w:val="003E1D3D"/>
    <w:rsid w:val="003E299B"/>
    <w:rsid w:val="003E57E1"/>
    <w:rsid w:val="003F2612"/>
    <w:rsid w:val="003F27C0"/>
    <w:rsid w:val="00401940"/>
    <w:rsid w:val="00403FF4"/>
    <w:rsid w:val="00421313"/>
    <w:rsid w:val="0043088A"/>
    <w:rsid w:val="00434B04"/>
    <w:rsid w:val="004361D0"/>
    <w:rsid w:val="0043633C"/>
    <w:rsid w:val="00440083"/>
    <w:rsid w:val="00441378"/>
    <w:rsid w:val="004414F2"/>
    <w:rsid w:val="00442FFE"/>
    <w:rsid w:val="00443703"/>
    <w:rsid w:val="00444F7D"/>
    <w:rsid w:val="00445C30"/>
    <w:rsid w:val="00452FAE"/>
    <w:rsid w:val="00456772"/>
    <w:rsid w:val="00456F6A"/>
    <w:rsid w:val="004573A6"/>
    <w:rsid w:val="00460ACE"/>
    <w:rsid w:val="004652FA"/>
    <w:rsid w:val="00467595"/>
    <w:rsid w:val="00475068"/>
    <w:rsid w:val="0048566D"/>
    <w:rsid w:val="004917C8"/>
    <w:rsid w:val="0049716B"/>
    <w:rsid w:val="004974A9"/>
    <w:rsid w:val="004A14DF"/>
    <w:rsid w:val="004A19C8"/>
    <w:rsid w:val="004A3466"/>
    <w:rsid w:val="004A6EBB"/>
    <w:rsid w:val="004B0EB9"/>
    <w:rsid w:val="004B1B57"/>
    <w:rsid w:val="004B3ADF"/>
    <w:rsid w:val="004B599E"/>
    <w:rsid w:val="004B5BA2"/>
    <w:rsid w:val="004C0875"/>
    <w:rsid w:val="004C0F9E"/>
    <w:rsid w:val="004C3278"/>
    <w:rsid w:val="004D04C4"/>
    <w:rsid w:val="004D1129"/>
    <w:rsid w:val="004D2322"/>
    <w:rsid w:val="004D62C8"/>
    <w:rsid w:val="004E1757"/>
    <w:rsid w:val="004E33A5"/>
    <w:rsid w:val="004E4AD8"/>
    <w:rsid w:val="004F47CD"/>
    <w:rsid w:val="00500F80"/>
    <w:rsid w:val="00502BA4"/>
    <w:rsid w:val="00502FE0"/>
    <w:rsid w:val="005070EE"/>
    <w:rsid w:val="00516069"/>
    <w:rsid w:val="00520703"/>
    <w:rsid w:val="00526B7D"/>
    <w:rsid w:val="0053449E"/>
    <w:rsid w:val="005356E2"/>
    <w:rsid w:val="00541DDC"/>
    <w:rsid w:val="00542627"/>
    <w:rsid w:val="0054757C"/>
    <w:rsid w:val="0055193F"/>
    <w:rsid w:val="00566FB7"/>
    <w:rsid w:val="00570B1A"/>
    <w:rsid w:val="00572F72"/>
    <w:rsid w:val="0057576B"/>
    <w:rsid w:val="00575FA0"/>
    <w:rsid w:val="00582C16"/>
    <w:rsid w:val="005955A9"/>
    <w:rsid w:val="005A273A"/>
    <w:rsid w:val="005B07B9"/>
    <w:rsid w:val="005B3F31"/>
    <w:rsid w:val="005B4EB9"/>
    <w:rsid w:val="005C048F"/>
    <w:rsid w:val="005C2F9F"/>
    <w:rsid w:val="005C5951"/>
    <w:rsid w:val="005D1694"/>
    <w:rsid w:val="005D2B69"/>
    <w:rsid w:val="005D3F0F"/>
    <w:rsid w:val="005E3D1D"/>
    <w:rsid w:val="005E46C7"/>
    <w:rsid w:val="005F280E"/>
    <w:rsid w:val="005F31EF"/>
    <w:rsid w:val="005F6146"/>
    <w:rsid w:val="005F719F"/>
    <w:rsid w:val="005F72A7"/>
    <w:rsid w:val="00603695"/>
    <w:rsid w:val="0060540A"/>
    <w:rsid w:val="00607F46"/>
    <w:rsid w:val="006109DC"/>
    <w:rsid w:val="0061235D"/>
    <w:rsid w:val="00615308"/>
    <w:rsid w:val="00616B37"/>
    <w:rsid w:val="006172F3"/>
    <w:rsid w:val="006218D5"/>
    <w:rsid w:val="0062236A"/>
    <w:rsid w:val="0062295C"/>
    <w:rsid w:val="00622CFD"/>
    <w:rsid w:val="00625F6A"/>
    <w:rsid w:val="00627003"/>
    <w:rsid w:val="00636F46"/>
    <w:rsid w:val="0065450F"/>
    <w:rsid w:val="00655067"/>
    <w:rsid w:val="006556FD"/>
    <w:rsid w:val="00663ECD"/>
    <w:rsid w:val="00665F9B"/>
    <w:rsid w:val="006667DE"/>
    <w:rsid w:val="006713BF"/>
    <w:rsid w:val="00674D8D"/>
    <w:rsid w:val="0067626D"/>
    <w:rsid w:val="00676AC8"/>
    <w:rsid w:val="006834FE"/>
    <w:rsid w:val="00683B5F"/>
    <w:rsid w:val="006863B4"/>
    <w:rsid w:val="0069279B"/>
    <w:rsid w:val="0069349A"/>
    <w:rsid w:val="006A565D"/>
    <w:rsid w:val="006A5824"/>
    <w:rsid w:val="006A6CD1"/>
    <w:rsid w:val="006A7E68"/>
    <w:rsid w:val="006C088E"/>
    <w:rsid w:val="006C1410"/>
    <w:rsid w:val="006C1E50"/>
    <w:rsid w:val="006C2ED3"/>
    <w:rsid w:val="006C5CAF"/>
    <w:rsid w:val="006D716F"/>
    <w:rsid w:val="006E78F4"/>
    <w:rsid w:val="006E7D9B"/>
    <w:rsid w:val="006F45D3"/>
    <w:rsid w:val="006F6AD5"/>
    <w:rsid w:val="006F7573"/>
    <w:rsid w:val="00705B83"/>
    <w:rsid w:val="00710256"/>
    <w:rsid w:val="00710ACC"/>
    <w:rsid w:val="00714092"/>
    <w:rsid w:val="00720D5E"/>
    <w:rsid w:val="00721D3B"/>
    <w:rsid w:val="00726AE3"/>
    <w:rsid w:val="00727FDE"/>
    <w:rsid w:val="00734A8E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2DB8"/>
    <w:rsid w:val="007741CF"/>
    <w:rsid w:val="007748DD"/>
    <w:rsid w:val="00776EEB"/>
    <w:rsid w:val="00781F22"/>
    <w:rsid w:val="00781FF9"/>
    <w:rsid w:val="007829FF"/>
    <w:rsid w:val="00787318"/>
    <w:rsid w:val="00792AD5"/>
    <w:rsid w:val="00795DFE"/>
    <w:rsid w:val="00797919"/>
    <w:rsid w:val="007B1849"/>
    <w:rsid w:val="007B422D"/>
    <w:rsid w:val="007C2E94"/>
    <w:rsid w:val="007C7201"/>
    <w:rsid w:val="007D13BE"/>
    <w:rsid w:val="007D25A5"/>
    <w:rsid w:val="007E3601"/>
    <w:rsid w:val="007E3FAA"/>
    <w:rsid w:val="007E52C1"/>
    <w:rsid w:val="007F0E29"/>
    <w:rsid w:val="008016CC"/>
    <w:rsid w:val="0080579C"/>
    <w:rsid w:val="00805D78"/>
    <w:rsid w:val="008179A7"/>
    <w:rsid w:val="008254F0"/>
    <w:rsid w:val="008263CD"/>
    <w:rsid w:val="00832736"/>
    <w:rsid w:val="0083418C"/>
    <w:rsid w:val="008372B8"/>
    <w:rsid w:val="00837E4C"/>
    <w:rsid w:val="008471A4"/>
    <w:rsid w:val="0084721E"/>
    <w:rsid w:val="00847CED"/>
    <w:rsid w:val="00847FED"/>
    <w:rsid w:val="008512D7"/>
    <w:rsid w:val="00863092"/>
    <w:rsid w:val="00864B94"/>
    <w:rsid w:val="0086676C"/>
    <w:rsid w:val="00871549"/>
    <w:rsid w:val="00874E44"/>
    <w:rsid w:val="00881528"/>
    <w:rsid w:val="008815C9"/>
    <w:rsid w:val="008829A5"/>
    <w:rsid w:val="0088458E"/>
    <w:rsid w:val="00884E8D"/>
    <w:rsid w:val="00887882"/>
    <w:rsid w:val="008916EE"/>
    <w:rsid w:val="00895FE0"/>
    <w:rsid w:val="008A6E4E"/>
    <w:rsid w:val="008A71BF"/>
    <w:rsid w:val="008B069A"/>
    <w:rsid w:val="008B5163"/>
    <w:rsid w:val="008B68D4"/>
    <w:rsid w:val="008C7D67"/>
    <w:rsid w:val="008D1BBF"/>
    <w:rsid w:val="008D7B75"/>
    <w:rsid w:val="008E0746"/>
    <w:rsid w:val="008E1A6E"/>
    <w:rsid w:val="008E67BC"/>
    <w:rsid w:val="008E7744"/>
    <w:rsid w:val="008F33D9"/>
    <w:rsid w:val="008F7D23"/>
    <w:rsid w:val="00903719"/>
    <w:rsid w:val="00912D3C"/>
    <w:rsid w:val="009153AD"/>
    <w:rsid w:val="0091562E"/>
    <w:rsid w:val="00917393"/>
    <w:rsid w:val="00923BF8"/>
    <w:rsid w:val="009323B0"/>
    <w:rsid w:val="00933CA8"/>
    <w:rsid w:val="00936D38"/>
    <w:rsid w:val="00941E52"/>
    <w:rsid w:val="009458BF"/>
    <w:rsid w:val="00950D5B"/>
    <w:rsid w:val="00952EC2"/>
    <w:rsid w:val="009674E1"/>
    <w:rsid w:val="00975732"/>
    <w:rsid w:val="009846A5"/>
    <w:rsid w:val="0098528B"/>
    <w:rsid w:val="00985F4E"/>
    <w:rsid w:val="009872B6"/>
    <w:rsid w:val="0099450A"/>
    <w:rsid w:val="00995417"/>
    <w:rsid w:val="00997EB2"/>
    <w:rsid w:val="009A01F0"/>
    <w:rsid w:val="009A325D"/>
    <w:rsid w:val="009A6FF1"/>
    <w:rsid w:val="009B5A6E"/>
    <w:rsid w:val="009B5A7A"/>
    <w:rsid w:val="009B6541"/>
    <w:rsid w:val="009C1A3D"/>
    <w:rsid w:val="009C68AB"/>
    <w:rsid w:val="009D440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044A"/>
    <w:rsid w:val="00A135E7"/>
    <w:rsid w:val="00A17089"/>
    <w:rsid w:val="00A17DC6"/>
    <w:rsid w:val="00A20CBC"/>
    <w:rsid w:val="00A23800"/>
    <w:rsid w:val="00A26949"/>
    <w:rsid w:val="00A30DA8"/>
    <w:rsid w:val="00A32A6B"/>
    <w:rsid w:val="00A34717"/>
    <w:rsid w:val="00A373BC"/>
    <w:rsid w:val="00A44CF5"/>
    <w:rsid w:val="00A44ED5"/>
    <w:rsid w:val="00A459B1"/>
    <w:rsid w:val="00A61B2B"/>
    <w:rsid w:val="00A70517"/>
    <w:rsid w:val="00A72D80"/>
    <w:rsid w:val="00A76CBA"/>
    <w:rsid w:val="00A8026E"/>
    <w:rsid w:val="00A80D60"/>
    <w:rsid w:val="00A817DE"/>
    <w:rsid w:val="00A82DBB"/>
    <w:rsid w:val="00A92297"/>
    <w:rsid w:val="00A931F1"/>
    <w:rsid w:val="00A966FF"/>
    <w:rsid w:val="00AA17A0"/>
    <w:rsid w:val="00AA1A34"/>
    <w:rsid w:val="00AA23E2"/>
    <w:rsid w:val="00AA333B"/>
    <w:rsid w:val="00AA582E"/>
    <w:rsid w:val="00AA6D2A"/>
    <w:rsid w:val="00AA78AA"/>
    <w:rsid w:val="00AA79F9"/>
    <w:rsid w:val="00AC4E96"/>
    <w:rsid w:val="00AD4912"/>
    <w:rsid w:val="00AD58D1"/>
    <w:rsid w:val="00AD64B5"/>
    <w:rsid w:val="00AD7CA3"/>
    <w:rsid w:val="00AE049C"/>
    <w:rsid w:val="00AE0807"/>
    <w:rsid w:val="00AE2A15"/>
    <w:rsid w:val="00AE2D43"/>
    <w:rsid w:val="00AE2F89"/>
    <w:rsid w:val="00AE48C5"/>
    <w:rsid w:val="00AF429A"/>
    <w:rsid w:val="00B00450"/>
    <w:rsid w:val="00B00C87"/>
    <w:rsid w:val="00B05DFA"/>
    <w:rsid w:val="00B07362"/>
    <w:rsid w:val="00B104CB"/>
    <w:rsid w:val="00B118A5"/>
    <w:rsid w:val="00B12600"/>
    <w:rsid w:val="00B177EB"/>
    <w:rsid w:val="00B20DF7"/>
    <w:rsid w:val="00B236CB"/>
    <w:rsid w:val="00B343F7"/>
    <w:rsid w:val="00B3711B"/>
    <w:rsid w:val="00B375DC"/>
    <w:rsid w:val="00B42BF1"/>
    <w:rsid w:val="00B447AC"/>
    <w:rsid w:val="00B44C93"/>
    <w:rsid w:val="00B528C5"/>
    <w:rsid w:val="00B52F6F"/>
    <w:rsid w:val="00B52FAA"/>
    <w:rsid w:val="00B55A1D"/>
    <w:rsid w:val="00B562CE"/>
    <w:rsid w:val="00B6087A"/>
    <w:rsid w:val="00B608A1"/>
    <w:rsid w:val="00B62666"/>
    <w:rsid w:val="00B64BC1"/>
    <w:rsid w:val="00B64F41"/>
    <w:rsid w:val="00B7086A"/>
    <w:rsid w:val="00B738ED"/>
    <w:rsid w:val="00B747A0"/>
    <w:rsid w:val="00B819BE"/>
    <w:rsid w:val="00B87D6E"/>
    <w:rsid w:val="00B90129"/>
    <w:rsid w:val="00B93BED"/>
    <w:rsid w:val="00BA25C4"/>
    <w:rsid w:val="00BB3CD0"/>
    <w:rsid w:val="00BB3E91"/>
    <w:rsid w:val="00BB500C"/>
    <w:rsid w:val="00BC0777"/>
    <w:rsid w:val="00BC0C97"/>
    <w:rsid w:val="00BC1D67"/>
    <w:rsid w:val="00BC3A28"/>
    <w:rsid w:val="00BC702B"/>
    <w:rsid w:val="00BD4443"/>
    <w:rsid w:val="00BD5E61"/>
    <w:rsid w:val="00BD6A85"/>
    <w:rsid w:val="00BE1EE4"/>
    <w:rsid w:val="00BF1485"/>
    <w:rsid w:val="00BF5E51"/>
    <w:rsid w:val="00C01CDB"/>
    <w:rsid w:val="00C037A7"/>
    <w:rsid w:val="00C042B6"/>
    <w:rsid w:val="00C0791F"/>
    <w:rsid w:val="00C112BB"/>
    <w:rsid w:val="00C13B66"/>
    <w:rsid w:val="00C167D5"/>
    <w:rsid w:val="00C16CB0"/>
    <w:rsid w:val="00C23A67"/>
    <w:rsid w:val="00C2695B"/>
    <w:rsid w:val="00C2780C"/>
    <w:rsid w:val="00C3248B"/>
    <w:rsid w:val="00C32E35"/>
    <w:rsid w:val="00C33969"/>
    <w:rsid w:val="00C341B0"/>
    <w:rsid w:val="00C36F01"/>
    <w:rsid w:val="00C42A12"/>
    <w:rsid w:val="00C44B0E"/>
    <w:rsid w:val="00C50E51"/>
    <w:rsid w:val="00C50E72"/>
    <w:rsid w:val="00C533C4"/>
    <w:rsid w:val="00C537A6"/>
    <w:rsid w:val="00C56DE0"/>
    <w:rsid w:val="00C60090"/>
    <w:rsid w:val="00C626EF"/>
    <w:rsid w:val="00C62710"/>
    <w:rsid w:val="00C708D9"/>
    <w:rsid w:val="00C77939"/>
    <w:rsid w:val="00C8261D"/>
    <w:rsid w:val="00C86E93"/>
    <w:rsid w:val="00CA13AE"/>
    <w:rsid w:val="00CA3A2B"/>
    <w:rsid w:val="00CA7A60"/>
    <w:rsid w:val="00CC08E5"/>
    <w:rsid w:val="00CC450A"/>
    <w:rsid w:val="00CC71AC"/>
    <w:rsid w:val="00CD0779"/>
    <w:rsid w:val="00CD1DE0"/>
    <w:rsid w:val="00CD33D6"/>
    <w:rsid w:val="00CD78A4"/>
    <w:rsid w:val="00CE1E45"/>
    <w:rsid w:val="00CE2640"/>
    <w:rsid w:val="00CF36D8"/>
    <w:rsid w:val="00CF4B5E"/>
    <w:rsid w:val="00D036D6"/>
    <w:rsid w:val="00D0634D"/>
    <w:rsid w:val="00D071CB"/>
    <w:rsid w:val="00D0763F"/>
    <w:rsid w:val="00D1043F"/>
    <w:rsid w:val="00D10C7B"/>
    <w:rsid w:val="00D17F88"/>
    <w:rsid w:val="00D201B6"/>
    <w:rsid w:val="00D21E99"/>
    <w:rsid w:val="00D25B09"/>
    <w:rsid w:val="00D27435"/>
    <w:rsid w:val="00D27DB2"/>
    <w:rsid w:val="00D30D76"/>
    <w:rsid w:val="00D32AE5"/>
    <w:rsid w:val="00D32CFB"/>
    <w:rsid w:val="00D3423A"/>
    <w:rsid w:val="00D35563"/>
    <w:rsid w:val="00D36C40"/>
    <w:rsid w:val="00D622F2"/>
    <w:rsid w:val="00D6742D"/>
    <w:rsid w:val="00D67C0C"/>
    <w:rsid w:val="00D777D2"/>
    <w:rsid w:val="00D82B98"/>
    <w:rsid w:val="00D83E60"/>
    <w:rsid w:val="00D86E44"/>
    <w:rsid w:val="00D96A6A"/>
    <w:rsid w:val="00D96CEC"/>
    <w:rsid w:val="00DA037E"/>
    <w:rsid w:val="00DA38E8"/>
    <w:rsid w:val="00DA5D53"/>
    <w:rsid w:val="00DA603B"/>
    <w:rsid w:val="00DA72FF"/>
    <w:rsid w:val="00DA7593"/>
    <w:rsid w:val="00DB1797"/>
    <w:rsid w:val="00DB2B2E"/>
    <w:rsid w:val="00DB684D"/>
    <w:rsid w:val="00DB6CE8"/>
    <w:rsid w:val="00DB72EC"/>
    <w:rsid w:val="00DC61C9"/>
    <w:rsid w:val="00DD1D84"/>
    <w:rsid w:val="00DD34B0"/>
    <w:rsid w:val="00DE20F1"/>
    <w:rsid w:val="00DE6C40"/>
    <w:rsid w:val="00DF3ACD"/>
    <w:rsid w:val="00DF7B7F"/>
    <w:rsid w:val="00E00E5F"/>
    <w:rsid w:val="00E120FD"/>
    <w:rsid w:val="00E12F6F"/>
    <w:rsid w:val="00E131AD"/>
    <w:rsid w:val="00E24C72"/>
    <w:rsid w:val="00E31055"/>
    <w:rsid w:val="00E310D0"/>
    <w:rsid w:val="00E3555B"/>
    <w:rsid w:val="00E3670F"/>
    <w:rsid w:val="00E41381"/>
    <w:rsid w:val="00E43A2F"/>
    <w:rsid w:val="00E44BA4"/>
    <w:rsid w:val="00E456F0"/>
    <w:rsid w:val="00E47532"/>
    <w:rsid w:val="00E5163C"/>
    <w:rsid w:val="00E5314A"/>
    <w:rsid w:val="00E61725"/>
    <w:rsid w:val="00E70C95"/>
    <w:rsid w:val="00E734B8"/>
    <w:rsid w:val="00E765FF"/>
    <w:rsid w:val="00E83E76"/>
    <w:rsid w:val="00E90594"/>
    <w:rsid w:val="00E93DC3"/>
    <w:rsid w:val="00EA01E6"/>
    <w:rsid w:val="00EB317C"/>
    <w:rsid w:val="00EB7B26"/>
    <w:rsid w:val="00EC27FD"/>
    <w:rsid w:val="00ED2489"/>
    <w:rsid w:val="00EE43EA"/>
    <w:rsid w:val="00EE7F0D"/>
    <w:rsid w:val="00EF130A"/>
    <w:rsid w:val="00EF396C"/>
    <w:rsid w:val="00EF4F02"/>
    <w:rsid w:val="00EF5BCB"/>
    <w:rsid w:val="00F02796"/>
    <w:rsid w:val="00F034D2"/>
    <w:rsid w:val="00F0669B"/>
    <w:rsid w:val="00F106DF"/>
    <w:rsid w:val="00F161AC"/>
    <w:rsid w:val="00F253A0"/>
    <w:rsid w:val="00F42700"/>
    <w:rsid w:val="00F46117"/>
    <w:rsid w:val="00F46978"/>
    <w:rsid w:val="00F50BAA"/>
    <w:rsid w:val="00F54039"/>
    <w:rsid w:val="00F56304"/>
    <w:rsid w:val="00F633E5"/>
    <w:rsid w:val="00F715E2"/>
    <w:rsid w:val="00F745A7"/>
    <w:rsid w:val="00F75DFB"/>
    <w:rsid w:val="00F819C1"/>
    <w:rsid w:val="00F83547"/>
    <w:rsid w:val="00F85C55"/>
    <w:rsid w:val="00FA0315"/>
    <w:rsid w:val="00FA3B64"/>
    <w:rsid w:val="00FA5024"/>
    <w:rsid w:val="00FA5C30"/>
    <w:rsid w:val="00FA6F2C"/>
    <w:rsid w:val="00FA71F5"/>
    <w:rsid w:val="00FB1503"/>
    <w:rsid w:val="00FB48DF"/>
    <w:rsid w:val="00FB79DB"/>
    <w:rsid w:val="00FC2D7A"/>
    <w:rsid w:val="00FC32D9"/>
    <w:rsid w:val="00FC475F"/>
    <w:rsid w:val="00FD20CD"/>
    <w:rsid w:val="00FD5BA6"/>
    <w:rsid w:val="00FE2EB6"/>
    <w:rsid w:val="00FF54CD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692CED9F-92E9-4F8D-8733-34AB4781B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aliases w:val="Akapit z listą BS,Bullet List,FooterText,List Paragraph 1,List_Paragraph,Multilevel para_II,List Paragraph (numbered (a)),OBC Bullet,List Paragraph11,Normal numbered,Абзац списка,Paragraphe de liste PBLH,Bullets,References,List Paragraph2"/>
    <w:basedOn w:val="Normal"/>
    <w:link w:val="ListParagraphChar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81F22"/>
  </w:style>
  <w:style w:type="character" w:customStyle="1" w:styleId="ListParagraphChar">
    <w:name w:val="List Paragraph Char"/>
    <w:aliases w:val="Akapit z listą BS Char,Bullet List Char,FooterText Char,List Paragraph 1 Char,List_Paragraph Char,Multilevel para_II Char,List Paragraph (numbered (a)) Char,OBC Bullet Char,List Paragraph11 Char,Normal numbered Char,Абзац списка Char"/>
    <w:link w:val="ListParagraph"/>
    <w:uiPriority w:val="34"/>
    <w:qFormat/>
    <w:locked/>
    <w:rsid w:val="001803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75B87-1C25-4245-B4EB-2DD07BC9E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727</Words>
  <Characters>4150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https://mul2.gov.am/tasks/1247501/oneclick?token=392186476a858bcde1544d471d98e416</cp:keywords>
  <cp:lastModifiedBy>Armine Aghajanyan</cp:lastModifiedBy>
  <cp:revision>2</cp:revision>
  <cp:lastPrinted>2021-12-02T07:02:00Z</cp:lastPrinted>
  <dcterms:created xsi:type="dcterms:W3CDTF">2025-12-01T06:42:00Z</dcterms:created>
  <dcterms:modified xsi:type="dcterms:W3CDTF">2025-12-01T06:42:00Z</dcterms:modified>
</cp:coreProperties>
</file>