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933F8" w:rsidRPr="001933F8" w:rsidRDefault="00D17A36" w:rsidP="001933F8">
      <w:pPr>
        <w:jc w:val="center"/>
        <w:rPr>
          <w:rStyle w:val="Strong"/>
          <w:rFonts w:ascii="GHEA Mariam" w:hAnsi="GHEA Mariam" w:cs="Arial"/>
          <w:b w:val="0"/>
          <w:color w:val="333333"/>
          <w:sz w:val="24"/>
          <w:szCs w:val="24"/>
          <w:shd w:val="clear" w:color="auto" w:fill="FFFFFF"/>
          <w:lang w:val="hy-AM"/>
        </w:rPr>
      </w:pPr>
      <w:r w:rsidRPr="00D17A36">
        <w:rPr>
          <w:rFonts w:ascii="GHEA Mariam" w:hAnsi="GHEA Mariam"/>
          <w:sz w:val="24"/>
          <w:szCs w:val="24"/>
          <w:lang w:val="hy-AM"/>
        </w:rPr>
        <w:t xml:space="preserve">4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933F8" w:rsidRPr="001933F8">
        <w:rPr>
          <w:rStyle w:val="Strong"/>
          <w:rFonts w:ascii="GHEA Mariam" w:hAnsi="GHEA Mariam" w:cs="Arial"/>
          <w:b w:val="0"/>
          <w:color w:val="333333"/>
          <w:sz w:val="24"/>
          <w:szCs w:val="24"/>
          <w:shd w:val="clear" w:color="auto" w:fill="FFFFFF"/>
          <w:lang w:val="hy-AM"/>
        </w:rPr>
        <w:t>-</w:t>
      </w:r>
      <w:r w:rsidR="001933F8" w:rsidRPr="001933F8">
        <w:rPr>
          <w:rStyle w:val="Strong"/>
          <w:rFonts w:ascii="GHEA Mariam" w:hAnsi="GHEA Mariam" w:cs="Arial"/>
          <w:b w:val="0"/>
          <w:color w:val="333333"/>
          <w:sz w:val="24"/>
          <w:szCs w:val="24"/>
          <w:shd w:val="clear" w:color="auto" w:fill="FFFFFF"/>
          <w:lang w:val="hy-AM"/>
        </w:rPr>
        <w:t xml:space="preserve"> </w:t>
      </w:r>
      <w:r w:rsidR="001933F8" w:rsidRPr="001933F8">
        <w:rPr>
          <w:rStyle w:val="Strong"/>
          <w:rFonts w:ascii="GHEA Mariam" w:hAnsi="GHEA Mariam" w:cs="Arial"/>
          <w:b w:val="0"/>
          <w:color w:val="333333"/>
          <w:sz w:val="24"/>
          <w:szCs w:val="24"/>
          <w:shd w:val="clear" w:color="auto" w:fill="FFFFFF"/>
          <w:lang w:val="hy-AM"/>
        </w:rPr>
        <w:t>Ն</w:t>
      </w:r>
    </w:p>
    <w:p w:rsidR="001933F8" w:rsidRDefault="001933F8" w:rsidP="001933F8">
      <w:pPr>
        <w:jc w:val="center"/>
        <w:rPr>
          <w:rStyle w:val="Strong"/>
          <w:rFonts w:ascii="GHEA Mariam" w:hAnsi="GHEA Mariam" w:cs="Arial"/>
          <w:b w:val="0"/>
          <w:color w:val="333333"/>
          <w:sz w:val="24"/>
          <w:szCs w:val="24"/>
          <w:shd w:val="clear" w:color="auto" w:fill="FFFFFF"/>
          <w:lang w:val="hy-AM"/>
        </w:rPr>
      </w:pPr>
    </w:p>
    <w:p w:rsidR="001933F8" w:rsidRPr="001933F8" w:rsidRDefault="001933F8" w:rsidP="001933F8">
      <w:pPr>
        <w:jc w:val="center"/>
        <w:rPr>
          <w:rStyle w:val="Strong"/>
          <w:rFonts w:ascii="GHEA Mariam" w:hAnsi="GHEA Mariam" w:cs="Arial"/>
          <w:b w:val="0"/>
          <w:color w:val="333333"/>
          <w:sz w:val="24"/>
          <w:szCs w:val="24"/>
          <w:shd w:val="clear" w:color="auto" w:fill="FFFFFF"/>
          <w:lang w:val="hy-AM"/>
        </w:rPr>
      </w:pPr>
    </w:p>
    <w:p w:rsidR="001933F8" w:rsidRDefault="001933F8" w:rsidP="001933F8">
      <w:pPr>
        <w:jc w:val="center"/>
        <w:rPr>
          <w:rStyle w:val="Strong"/>
          <w:rFonts w:ascii="GHEA Mariam" w:hAnsi="GHEA Mariam" w:cs="Arial"/>
          <w:b w:val="0"/>
          <w:color w:val="333333"/>
          <w:sz w:val="24"/>
          <w:szCs w:val="24"/>
          <w:shd w:val="clear" w:color="auto" w:fill="FFFFFF"/>
          <w:lang w:val="hy-AM"/>
        </w:rPr>
      </w:pPr>
      <w:r w:rsidRPr="001933F8">
        <w:rPr>
          <w:rStyle w:val="Strong"/>
          <w:rFonts w:ascii="GHEA Mariam" w:hAnsi="GHEA Mariam" w:cs="Arial"/>
          <w:b w:val="0"/>
          <w:color w:val="333333"/>
          <w:sz w:val="24"/>
          <w:szCs w:val="24"/>
          <w:shd w:val="clear" w:color="auto" w:fill="FFFFFF"/>
          <w:lang w:val="hy-AM"/>
        </w:rPr>
        <w:t xml:space="preserve">ՀԱՅԱՍՏԱՆԻ ՀԱՆՐԱՊԵՏՈՒԹՅԱՆ ԿԱՌԱՎԱՐՈՒԹՅԱՆ </w:t>
      </w:r>
    </w:p>
    <w:p w:rsidR="001933F8" w:rsidRPr="001933F8" w:rsidRDefault="001933F8" w:rsidP="001933F8">
      <w:pPr>
        <w:jc w:val="center"/>
        <w:rPr>
          <w:rStyle w:val="Strong"/>
          <w:rFonts w:ascii="GHEA Mariam" w:hAnsi="GHEA Mariam" w:cs="Arial"/>
          <w:b w:val="0"/>
          <w:color w:val="333333"/>
          <w:spacing w:val="-6"/>
          <w:sz w:val="24"/>
          <w:szCs w:val="24"/>
          <w:shd w:val="clear" w:color="auto" w:fill="FFFFFF"/>
          <w:lang w:val="hy-AM"/>
        </w:rPr>
      </w:pPr>
      <w:r w:rsidRPr="001933F8">
        <w:rPr>
          <w:rStyle w:val="Strong"/>
          <w:rFonts w:ascii="GHEA Mariam" w:hAnsi="GHEA Mariam" w:cs="Arial"/>
          <w:b w:val="0"/>
          <w:color w:val="333333"/>
          <w:spacing w:val="-6"/>
          <w:sz w:val="24"/>
          <w:szCs w:val="24"/>
          <w:shd w:val="clear" w:color="auto" w:fill="FFFFFF"/>
          <w:lang w:val="hy-AM"/>
        </w:rPr>
        <w:t>2004 ԹՎԱԿԱՆԻ ՕԳՈՍՏՈՍԻ 19-Ի N 1354-Ն ՈՐՈՇՄԱՆ ՄԵՋ</w:t>
      </w:r>
    </w:p>
    <w:p w:rsidR="001933F8" w:rsidRDefault="001933F8" w:rsidP="001933F8">
      <w:pPr>
        <w:jc w:val="center"/>
        <w:rPr>
          <w:rStyle w:val="Strong"/>
          <w:rFonts w:ascii="GHEA Mariam" w:hAnsi="GHEA Mariam" w:cs="Arial"/>
          <w:b w:val="0"/>
          <w:color w:val="333333"/>
          <w:sz w:val="24"/>
          <w:szCs w:val="24"/>
          <w:shd w:val="clear" w:color="auto" w:fill="FFFFFF"/>
          <w:lang w:val="hy-AM"/>
        </w:rPr>
      </w:pPr>
      <w:r w:rsidRPr="001933F8">
        <w:rPr>
          <w:rStyle w:val="Strong"/>
          <w:rFonts w:ascii="GHEA Mariam" w:hAnsi="GHEA Mariam" w:cs="Arial"/>
          <w:b w:val="0"/>
          <w:color w:val="333333"/>
          <w:sz w:val="24"/>
          <w:szCs w:val="24"/>
          <w:shd w:val="clear" w:color="auto" w:fill="FFFFFF"/>
          <w:lang w:val="hy-AM"/>
        </w:rPr>
        <w:t xml:space="preserve"> ԼՐԱՑՈՒՄ ԿԱՏԱՐԵԼՈՒ ՄԱՍԻՆ</w:t>
      </w:r>
    </w:p>
    <w:p w:rsidR="001933F8" w:rsidRPr="001933F8" w:rsidRDefault="001933F8" w:rsidP="001933F8">
      <w:pPr>
        <w:jc w:val="center"/>
        <w:rPr>
          <w:rStyle w:val="Strong"/>
          <w:rFonts w:ascii="GHEA Mariam" w:hAnsi="GHEA Mariam" w:cs="Arial"/>
          <w:b w:val="0"/>
          <w:color w:val="333333"/>
          <w:sz w:val="24"/>
          <w:szCs w:val="24"/>
          <w:shd w:val="clear" w:color="auto" w:fill="FFFFFF"/>
          <w:lang w:val="hy-AM"/>
        </w:rPr>
      </w:pPr>
      <w:r>
        <w:rPr>
          <w:rStyle w:val="Strong"/>
          <w:rFonts w:ascii="GHEA Mariam" w:hAnsi="GHEA Mariam" w:cs="Arial"/>
          <w:b w:val="0"/>
          <w:color w:val="333333"/>
          <w:sz w:val="24"/>
          <w:szCs w:val="24"/>
          <w:shd w:val="clear" w:color="auto" w:fill="FFFFFF"/>
          <w:lang w:val="hy-AM"/>
        </w:rPr>
        <w:t>----------------------------------------------------------------------------------------</w:t>
      </w:r>
    </w:p>
    <w:p w:rsidR="001933F8" w:rsidRDefault="001933F8" w:rsidP="001933F8">
      <w:pPr>
        <w:jc w:val="center"/>
        <w:rPr>
          <w:rStyle w:val="Strong"/>
          <w:rFonts w:ascii="GHEA Grapalat" w:hAnsi="GHEA Grapalat" w:cs="Arial"/>
          <w:color w:val="333333"/>
          <w:sz w:val="24"/>
          <w:szCs w:val="24"/>
          <w:shd w:val="clear" w:color="auto" w:fill="FFFFFF"/>
          <w:lang w:val="hy-AM"/>
        </w:rPr>
      </w:pPr>
    </w:p>
    <w:p w:rsidR="001933F8" w:rsidRPr="00484C25" w:rsidRDefault="001933F8" w:rsidP="001933F8">
      <w:pPr>
        <w:jc w:val="both"/>
        <w:rPr>
          <w:rStyle w:val="Strong"/>
          <w:rFonts w:ascii="GHEA Grapalat" w:hAnsi="GHEA Grapalat" w:cs="Arial"/>
          <w:color w:val="333333"/>
          <w:sz w:val="24"/>
          <w:szCs w:val="24"/>
          <w:shd w:val="clear" w:color="auto" w:fill="FFFFFF"/>
          <w:lang w:val="hy-AM"/>
        </w:rPr>
      </w:pPr>
    </w:p>
    <w:p w:rsidR="001933F8" w:rsidRPr="001933F8" w:rsidRDefault="001933F8" w:rsidP="001933F8">
      <w:pPr>
        <w:pStyle w:val="NormalWeb"/>
        <w:shd w:val="clear" w:color="auto" w:fill="FFFFFF"/>
        <w:tabs>
          <w:tab w:val="left" w:pos="900"/>
        </w:tabs>
        <w:spacing w:before="0" w:beforeAutospacing="0" w:after="0" w:afterAutospacing="0" w:line="360" w:lineRule="auto"/>
        <w:ind w:firstLine="720"/>
        <w:jc w:val="both"/>
        <w:rPr>
          <w:rStyle w:val="Strong"/>
          <w:rFonts w:ascii="GHEA Mariam" w:hAnsi="GHEA Mariam" w:cs="Arial"/>
          <w:b w:val="0"/>
          <w:iCs/>
          <w:color w:val="333333"/>
          <w:lang w:val="hy-AM"/>
        </w:rPr>
      </w:pPr>
      <w:r w:rsidRPr="001933F8">
        <w:rPr>
          <w:rFonts w:ascii="GHEA Mariam" w:hAnsi="GHEA Mariam" w:cs="Arial"/>
          <w:color w:val="333333"/>
          <w:lang w:val="hy-AM"/>
        </w:rPr>
        <w:t>Ղեկավարվելով «Նորմատիվ իրավական ակտերի մասին» Հայաստանի Հանրապետության օրենքի 34-րդ հոդվածի 1-ին մասով` Հայաստանի Հանրա</w:t>
      </w:r>
      <w:r>
        <w:rPr>
          <w:rFonts w:ascii="GHEA Mariam" w:hAnsi="GHEA Mariam" w:cs="Arial"/>
          <w:color w:val="333333"/>
          <w:lang w:val="hy-AM"/>
        </w:rPr>
        <w:softHyphen/>
      </w:r>
      <w:r w:rsidRPr="001933F8">
        <w:rPr>
          <w:rFonts w:ascii="GHEA Mariam" w:hAnsi="GHEA Mariam" w:cs="Arial"/>
          <w:color w:val="333333"/>
          <w:lang w:val="hy-AM"/>
        </w:rPr>
        <w:t>պետության կառավարությունը</w:t>
      </w:r>
      <w:r w:rsidRPr="001933F8">
        <w:rPr>
          <w:rFonts w:ascii="Calibri" w:hAnsi="Calibri" w:cs="Calibri"/>
          <w:color w:val="333333"/>
          <w:lang w:val="hy-AM"/>
        </w:rPr>
        <w:t> </w:t>
      </w:r>
      <w:r>
        <w:rPr>
          <w:rFonts w:ascii="Calibri" w:hAnsi="Calibri" w:cs="Calibri"/>
          <w:color w:val="333333"/>
          <w:lang w:val="hy-AM"/>
        </w:rPr>
        <w:t xml:space="preserve">   </w:t>
      </w:r>
      <w:r w:rsidRPr="001933F8">
        <w:rPr>
          <w:rStyle w:val="Strong"/>
          <w:rFonts w:ascii="GHEA Mariam" w:hAnsi="GHEA Mariam" w:cs="Arial"/>
          <w:b w:val="0"/>
          <w:iCs/>
          <w:color w:val="333333"/>
          <w:lang w:val="hy-AM"/>
        </w:rPr>
        <w:t>ո</w:t>
      </w:r>
      <w:r>
        <w:rPr>
          <w:rStyle w:val="Strong"/>
          <w:rFonts w:ascii="GHEA Mariam" w:hAnsi="GHEA Mariam" w:cs="Arial"/>
          <w:b w:val="0"/>
          <w:iCs/>
          <w:color w:val="333333"/>
          <w:lang w:val="hy-AM"/>
        </w:rPr>
        <w:t xml:space="preserve"> </w:t>
      </w:r>
      <w:r w:rsidRPr="001933F8">
        <w:rPr>
          <w:rStyle w:val="Strong"/>
          <w:rFonts w:ascii="GHEA Mariam" w:hAnsi="GHEA Mariam" w:cs="Arial"/>
          <w:b w:val="0"/>
          <w:iCs/>
          <w:color w:val="333333"/>
          <w:lang w:val="hy-AM"/>
        </w:rPr>
        <w:t>ր</w:t>
      </w:r>
      <w:r>
        <w:rPr>
          <w:rStyle w:val="Strong"/>
          <w:rFonts w:ascii="GHEA Mariam" w:hAnsi="GHEA Mariam" w:cs="Arial"/>
          <w:b w:val="0"/>
          <w:iCs/>
          <w:color w:val="333333"/>
          <w:lang w:val="hy-AM"/>
        </w:rPr>
        <w:t xml:space="preserve"> </w:t>
      </w:r>
      <w:r w:rsidRPr="001933F8">
        <w:rPr>
          <w:rStyle w:val="Strong"/>
          <w:rFonts w:ascii="GHEA Mariam" w:hAnsi="GHEA Mariam" w:cs="Arial"/>
          <w:b w:val="0"/>
          <w:iCs/>
          <w:color w:val="333333"/>
          <w:lang w:val="hy-AM"/>
        </w:rPr>
        <w:t>ո</w:t>
      </w:r>
      <w:r>
        <w:rPr>
          <w:rStyle w:val="Strong"/>
          <w:rFonts w:ascii="GHEA Mariam" w:hAnsi="GHEA Mariam" w:cs="Arial"/>
          <w:b w:val="0"/>
          <w:iCs/>
          <w:color w:val="333333"/>
          <w:lang w:val="hy-AM"/>
        </w:rPr>
        <w:t xml:space="preserve"> </w:t>
      </w:r>
      <w:r w:rsidRPr="001933F8">
        <w:rPr>
          <w:rStyle w:val="Strong"/>
          <w:rFonts w:ascii="GHEA Mariam" w:hAnsi="GHEA Mariam" w:cs="Arial"/>
          <w:b w:val="0"/>
          <w:iCs/>
          <w:color w:val="333333"/>
          <w:lang w:val="hy-AM"/>
        </w:rPr>
        <w:t>շ</w:t>
      </w:r>
      <w:r>
        <w:rPr>
          <w:rStyle w:val="Strong"/>
          <w:rFonts w:ascii="GHEA Mariam" w:hAnsi="GHEA Mariam" w:cs="Arial"/>
          <w:b w:val="0"/>
          <w:iCs/>
          <w:color w:val="333333"/>
          <w:lang w:val="hy-AM"/>
        </w:rPr>
        <w:t xml:space="preserve"> </w:t>
      </w:r>
      <w:r w:rsidRPr="001933F8">
        <w:rPr>
          <w:rStyle w:val="Strong"/>
          <w:rFonts w:ascii="GHEA Mariam" w:hAnsi="GHEA Mariam" w:cs="Arial"/>
          <w:b w:val="0"/>
          <w:iCs/>
          <w:color w:val="333333"/>
          <w:lang w:val="hy-AM"/>
        </w:rPr>
        <w:t>ու</w:t>
      </w:r>
      <w:r>
        <w:rPr>
          <w:rStyle w:val="Strong"/>
          <w:rFonts w:ascii="GHEA Mariam" w:hAnsi="GHEA Mariam" w:cs="Arial"/>
          <w:b w:val="0"/>
          <w:iCs/>
          <w:color w:val="333333"/>
          <w:lang w:val="hy-AM"/>
        </w:rPr>
        <w:t xml:space="preserve"> </w:t>
      </w:r>
      <w:r w:rsidRPr="001933F8">
        <w:rPr>
          <w:rStyle w:val="Strong"/>
          <w:rFonts w:ascii="GHEA Mariam" w:hAnsi="GHEA Mariam" w:cs="Arial"/>
          <w:b w:val="0"/>
          <w:iCs/>
          <w:color w:val="333333"/>
          <w:lang w:val="hy-AM"/>
        </w:rPr>
        <w:t>մ</w:t>
      </w:r>
      <w:r>
        <w:rPr>
          <w:rStyle w:val="Strong"/>
          <w:rFonts w:ascii="GHEA Mariam" w:hAnsi="GHEA Mariam" w:cs="Arial"/>
          <w:b w:val="0"/>
          <w:iCs/>
          <w:color w:val="333333"/>
          <w:lang w:val="hy-AM"/>
        </w:rPr>
        <w:t xml:space="preserve">   </w:t>
      </w:r>
      <w:r w:rsidRPr="001933F8">
        <w:rPr>
          <w:rStyle w:val="Strong"/>
          <w:rFonts w:ascii="GHEA Mariam" w:hAnsi="GHEA Mariam" w:cs="Arial"/>
          <w:b w:val="0"/>
          <w:iCs/>
          <w:color w:val="333333"/>
          <w:lang w:val="hy-AM"/>
        </w:rPr>
        <w:t xml:space="preserve"> է.</w:t>
      </w:r>
    </w:p>
    <w:p w:rsidR="001933F8" w:rsidRPr="001933F8" w:rsidRDefault="001933F8" w:rsidP="001933F8">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cs="Arial"/>
          <w:color w:val="333333"/>
          <w:lang w:val="hy-AM"/>
        </w:rPr>
      </w:pPr>
      <w:r>
        <w:rPr>
          <w:rFonts w:ascii="GHEA Mariam" w:hAnsi="GHEA Mariam" w:cs="Arial"/>
          <w:color w:val="333333"/>
          <w:lang w:val="hy-AM"/>
        </w:rPr>
        <w:t xml:space="preserve"> </w:t>
      </w:r>
      <w:r w:rsidRPr="001933F8">
        <w:rPr>
          <w:rFonts w:ascii="GHEA Mariam" w:hAnsi="GHEA Mariam" w:cs="Arial"/>
          <w:color w:val="333333"/>
          <w:lang w:val="hy-AM"/>
        </w:rPr>
        <w:t>Հայաստանի Հանրապետության կառավարության 2004 թվականի օգոս</w:t>
      </w:r>
      <w:r>
        <w:rPr>
          <w:rFonts w:ascii="GHEA Mariam" w:hAnsi="GHEA Mariam" w:cs="Arial"/>
          <w:color w:val="333333"/>
          <w:lang w:val="hy-AM"/>
        </w:rPr>
        <w:softHyphen/>
      </w:r>
      <w:r w:rsidRPr="001933F8">
        <w:rPr>
          <w:rFonts w:ascii="GHEA Mariam" w:hAnsi="GHEA Mariam" w:cs="Arial"/>
          <w:color w:val="333333"/>
          <w:lang w:val="hy-AM"/>
        </w:rPr>
        <w:t xml:space="preserve">տոսի 19-ի «Հայաստանի Հանրապետության գործադիր իշխանության որոշ մարմինների և Հայաստանի Հանրապետության կենտրոնական բանկի միջև տեղեկատվություն փոխանակելու մասին» N 1354-Ն որոշման </w:t>
      </w:r>
      <w:r w:rsidRPr="001933F8">
        <w:rPr>
          <w:rFonts w:ascii="GHEA Mariam" w:hAnsi="GHEA Mariam" w:cs="Sylfaen"/>
          <w:color w:val="333333"/>
          <w:spacing w:val="-4"/>
          <w:lang w:val="hy-AM"/>
        </w:rPr>
        <w:t>N</w:t>
      </w:r>
      <w:r>
        <w:rPr>
          <w:rFonts w:ascii="GHEA Mariam" w:hAnsi="GHEA Mariam" w:cs="Arial"/>
          <w:color w:val="333333"/>
          <w:lang w:val="hy-AM"/>
        </w:rPr>
        <w:t xml:space="preserve"> </w:t>
      </w:r>
      <w:r w:rsidRPr="001933F8">
        <w:rPr>
          <w:rFonts w:ascii="GHEA Mariam" w:hAnsi="GHEA Mariam" w:cs="Arial"/>
          <w:color w:val="333333"/>
          <w:lang w:val="hy-AM"/>
        </w:rPr>
        <w:t>10</w:t>
      </w:r>
      <w:r>
        <w:rPr>
          <w:rFonts w:ascii="GHEA Mariam" w:hAnsi="GHEA Mariam" w:cs="Arial"/>
          <w:color w:val="333333"/>
          <w:lang w:val="hy-AM"/>
        </w:rPr>
        <w:t xml:space="preserve"> հավելված</w:t>
      </w:r>
      <w:r w:rsidRPr="001933F8">
        <w:rPr>
          <w:rFonts w:ascii="GHEA Mariam" w:hAnsi="GHEA Mariam" w:cs="Arial"/>
          <w:color w:val="333333"/>
          <w:lang w:val="hy-AM"/>
        </w:rPr>
        <w:t>ով հաստատված ցանկի 1-ին կետի «Տրամադրվող ցուցանիշի կամ տեղեկատվության անվանումը» սյունակ</w:t>
      </w:r>
      <w:r>
        <w:rPr>
          <w:rFonts w:ascii="GHEA Mariam" w:hAnsi="GHEA Mariam" w:cs="Arial"/>
          <w:color w:val="333333"/>
          <w:lang w:val="hy-AM"/>
        </w:rPr>
        <w:t>ը</w:t>
      </w:r>
      <w:r w:rsidRPr="001933F8">
        <w:rPr>
          <w:rFonts w:ascii="GHEA Mariam" w:hAnsi="GHEA Mariam" w:cs="Arial"/>
          <w:color w:val="333333"/>
          <w:lang w:val="hy-AM"/>
        </w:rPr>
        <w:t xml:space="preserve"> «ֆիզիկական/իրավաբանական</w:t>
      </w:r>
      <w:r w:rsidR="00276FFC">
        <w:rPr>
          <w:rFonts w:ascii="GHEA Mariam" w:hAnsi="GHEA Mariam" w:cs="Arial"/>
          <w:color w:val="333333"/>
          <w:lang w:val="hy-AM"/>
        </w:rPr>
        <w:t xml:space="preserve"> </w:t>
      </w:r>
      <w:r w:rsidRPr="001933F8">
        <w:rPr>
          <w:rFonts w:ascii="GHEA Mariam" w:hAnsi="GHEA Mariam" w:cs="Arial"/>
          <w:color w:val="333333"/>
          <w:lang w:val="hy-AM"/>
        </w:rPr>
        <w:t>անձ» բառերից հետո լրաց</w:t>
      </w:r>
      <w:r w:rsidR="00276FFC">
        <w:rPr>
          <w:rFonts w:ascii="GHEA Mariam" w:hAnsi="GHEA Mariam" w:cs="Arial"/>
          <w:color w:val="333333"/>
          <w:lang w:val="hy-AM"/>
        </w:rPr>
        <w:softHyphen/>
      </w:r>
      <w:r w:rsidRPr="001933F8">
        <w:rPr>
          <w:rFonts w:ascii="GHEA Mariam" w:hAnsi="GHEA Mariam" w:cs="Arial"/>
          <w:color w:val="333333"/>
          <w:lang w:val="hy-AM"/>
        </w:rPr>
        <w:t>նել հետևյալ բառեր</w:t>
      </w:r>
      <w:r>
        <w:rPr>
          <w:rFonts w:ascii="GHEA Mariam" w:hAnsi="GHEA Mariam" w:cs="Arial"/>
          <w:color w:val="333333"/>
          <w:lang w:val="hy-AM"/>
        </w:rPr>
        <w:t>ով՝</w:t>
      </w:r>
      <w:r w:rsidRPr="001933F8">
        <w:rPr>
          <w:rFonts w:ascii="GHEA Mariam" w:hAnsi="GHEA Mariam" w:cs="Arial"/>
          <w:color w:val="333333"/>
          <w:lang w:val="hy-AM"/>
        </w:rPr>
        <w:t xml:space="preserve"> «, ինչպես նաև արտահանող և ներմուծող իրավա</w:t>
      </w:r>
      <w:r>
        <w:rPr>
          <w:rFonts w:ascii="GHEA Mariam" w:hAnsi="GHEA Mariam" w:cs="Arial"/>
          <w:color w:val="333333"/>
          <w:lang w:val="hy-AM"/>
        </w:rPr>
        <w:softHyphen/>
      </w:r>
      <w:r w:rsidRPr="001933F8">
        <w:rPr>
          <w:rFonts w:ascii="GHEA Mariam" w:hAnsi="GHEA Mariam" w:cs="Arial"/>
          <w:color w:val="333333"/>
          <w:lang w:val="hy-AM"/>
        </w:rPr>
        <w:t xml:space="preserve">բանական անձանց հարկ վճարողի հաշվառման համարը (ՀՎՀՀ) </w:t>
      </w:r>
      <w:r w:rsidR="00276FFC">
        <w:rPr>
          <w:rFonts w:ascii="GHEA Mariam" w:hAnsi="GHEA Mariam" w:cs="Arial"/>
          <w:color w:val="333333"/>
          <w:lang w:val="hy-AM"/>
        </w:rPr>
        <w:t>և</w:t>
      </w:r>
      <w:r w:rsidRPr="001933F8">
        <w:rPr>
          <w:rFonts w:ascii="GHEA Mariam" w:hAnsi="GHEA Mariam" w:cs="Arial"/>
          <w:color w:val="333333"/>
          <w:lang w:val="hy-AM"/>
        </w:rPr>
        <w:t xml:space="preserve"> անվա</w:t>
      </w:r>
      <w:r>
        <w:rPr>
          <w:rFonts w:ascii="GHEA Mariam" w:hAnsi="GHEA Mariam" w:cs="Arial"/>
          <w:color w:val="333333"/>
          <w:lang w:val="hy-AM"/>
        </w:rPr>
        <w:softHyphen/>
      </w:r>
      <w:r w:rsidRPr="001933F8">
        <w:rPr>
          <w:rFonts w:ascii="GHEA Mariam" w:hAnsi="GHEA Mariam" w:cs="Arial"/>
          <w:color w:val="333333"/>
          <w:lang w:val="hy-AM"/>
        </w:rPr>
        <w:t>նում</w:t>
      </w:r>
      <w:r w:rsidR="00276FFC">
        <w:rPr>
          <w:rFonts w:ascii="GHEA Mariam" w:hAnsi="GHEA Mariam" w:cs="Arial"/>
          <w:color w:val="333333"/>
          <w:lang w:val="hy-AM"/>
        </w:rPr>
        <w:softHyphen/>
      </w:r>
      <w:bookmarkStart w:id="0" w:name="_GoBack"/>
      <w:bookmarkEnd w:id="0"/>
      <w:r w:rsidRPr="001933F8">
        <w:rPr>
          <w:rFonts w:ascii="GHEA Mariam" w:hAnsi="GHEA Mariam" w:cs="Arial"/>
          <w:color w:val="333333"/>
          <w:lang w:val="hy-AM"/>
        </w:rPr>
        <w:t xml:space="preserve">ները,  ֆիզիկական անձանց դեպքում՝ հանրային ծառայության համարանիշը </w:t>
      </w:r>
      <w:r w:rsidRPr="001933F8">
        <w:rPr>
          <w:rFonts w:ascii="GHEA Mariam" w:hAnsi="GHEA Mariam" w:cs="Arial"/>
          <w:color w:val="333333"/>
          <w:lang w:val="hy-AM"/>
        </w:rPr>
        <w:lastRenderedPageBreak/>
        <w:t>(ՀԾՀ</w:t>
      </w:r>
      <w:r w:rsidR="00CB230B">
        <w:rPr>
          <w:rFonts w:ascii="GHEA Mariam" w:hAnsi="GHEA Mariam" w:cs="Arial"/>
          <w:color w:val="333333"/>
          <w:lang w:val="hy-AM"/>
        </w:rPr>
        <w:t xml:space="preserve">. </w:t>
      </w:r>
      <w:r w:rsidRPr="001933F8">
        <w:rPr>
          <w:rFonts w:ascii="GHEA Mariam" w:hAnsi="GHEA Mariam" w:cs="Arial"/>
          <w:color w:val="333333"/>
          <w:lang w:val="hy-AM"/>
        </w:rPr>
        <w:t>ՀԾՀ</w:t>
      </w:r>
      <w:r w:rsidR="00CB230B">
        <w:rPr>
          <w:rFonts w:ascii="GHEA Mariam" w:hAnsi="GHEA Mariam" w:cs="Arial"/>
          <w:color w:val="333333"/>
          <w:lang w:val="hy-AM"/>
        </w:rPr>
        <w:t>-ի</w:t>
      </w:r>
      <w:r w:rsidRPr="001933F8">
        <w:rPr>
          <w:rFonts w:ascii="GHEA Mariam" w:hAnsi="GHEA Mariam" w:cs="Arial"/>
          <w:color w:val="333333"/>
          <w:lang w:val="hy-AM"/>
        </w:rPr>
        <w:t xml:space="preserve"> բացակայության դեպքում՝ </w:t>
      </w:r>
      <w:r w:rsidRPr="001933F8">
        <w:rPr>
          <w:rFonts w:ascii="GHEA Mariam" w:hAnsi="GHEA Mariam"/>
          <w:bCs/>
          <w:lang w:val="hy-AM"/>
        </w:rPr>
        <w:t>հանրային ծառայությունների համա</w:t>
      </w:r>
      <w:r w:rsidR="00CB230B">
        <w:rPr>
          <w:rFonts w:ascii="GHEA Mariam" w:hAnsi="GHEA Mariam"/>
          <w:bCs/>
          <w:lang w:val="hy-AM"/>
        </w:rPr>
        <w:softHyphen/>
      </w:r>
      <w:r w:rsidRPr="001933F8">
        <w:rPr>
          <w:rFonts w:ascii="GHEA Mariam" w:hAnsi="GHEA Mariam"/>
          <w:bCs/>
          <w:lang w:val="hy-AM"/>
        </w:rPr>
        <w:t>րա</w:t>
      </w:r>
      <w:r w:rsidR="00CB230B">
        <w:rPr>
          <w:rFonts w:ascii="GHEA Mariam" w:hAnsi="GHEA Mariam"/>
          <w:bCs/>
          <w:lang w:val="hy-AM"/>
        </w:rPr>
        <w:softHyphen/>
      </w:r>
      <w:r w:rsidRPr="001933F8">
        <w:rPr>
          <w:rFonts w:ascii="GHEA Mariam" w:hAnsi="GHEA Mariam"/>
          <w:bCs/>
          <w:lang w:val="hy-AM"/>
        </w:rPr>
        <w:t>նիշ հատկացնելու վերաբերյալ տեղեկանքով տրամադրված հանրային ծառա</w:t>
      </w:r>
      <w:r w:rsidR="00CB230B">
        <w:rPr>
          <w:rFonts w:ascii="GHEA Mariam" w:hAnsi="GHEA Mariam"/>
          <w:bCs/>
          <w:lang w:val="hy-AM"/>
        </w:rPr>
        <w:softHyphen/>
      </w:r>
      <w:r w:rsidRPr="001933F8">
        <w:rPr>
          <w:rFonts w:ascii="GHEA Mariam" w:hAnsi="GHEA Mariam"/>
          <w:bCs/>
          <w:lang w:val="hy-AM"/>
        </w:rPr>
        <w:t>յության համարանիշը) և անուն</w:t>
      </w:r>
      <w:r w:rsidR="00F23F23">
        <w:rPr>
          <w:rFonts w:ascii="GHEA Mariam" w:hAnsi="GHEA Mariam"/>
          <w:bCs/>
          <w:lang w:val="hy-AM"/>
        </w:rPr>
        <w:t>ը</w:t>
      </w:r>
      <w:r w:rsidRPr="001933F8">
        <w:rPr>
          <w:rFonts w:ascii="GHEA Mariam" w:hAnsi="GHEA Mariam" w:cs="Arial"/>
          <w:color w:val="333333"/>
          <w:lang w:val="hy-AM"/>
        </w:rPr>
        <w:t xml:space="preserve">, ազգանունը»։ </w:t>
      </w:r>
    </w:p>
    <w:p w:rsidR="001933F8" w:rsidRPr="001933F8" w:rsidRDefault="001933F8" w:rsidP="001933F8">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s="Arial"/>
          <w:color w:val="333333"/>
          <w:lang w:val="hy-AM"/>
        </w:rPr>
      </w:pPr>
      <w:r w:rsidRPr="001933F8">
        <w:rPr>
          <w:rFonts w:ascii="Calibri" w:hAnsi="Calibri" w:cs="Calibri"/>
          <w:color w:val="333333"/>
          <w:lang w:val="hy-AM"/>
        </w:rPr>
        <w:t> </w:t>
      </w:r>
      <w:r w:rsidRPr="001933F8">
        <w:rPr>
          <w:rFonts w:ascii="GHEA Mariam" w:hAnsi="GHEA Mariam" w:cs="Arial"/>
          <w:color w:val="333333"/>
          <w:lang w:val="hy-AM"/>
        </w:rPr>
        <w:t>Սույն որոշումն ուժի մեջ է մտնում պաշտոնական հրապարակմանը հա</w:t>
      </w:r>
      <w:r>
        <w:rPr>
          <w:rFonts w:ascii="GHEA Mariam" w:hAnsi="GHEA Mariam" w:cs="Arial"/>
          <w:color w:val="333333"/>
          <w:lang w:val="hy-AM"/>
        </w:rPr>
        <w:softHyphen/>
      </w:r>
      <w:r w:rsidRPr="001933F8">
        <w:rPr>
          <w:rFonts w:ascii="GHEA Mariam" w:hAnsi="GHEA Mariam" w:cs="Arial"/>
          <w:color w:val="333333"/>
          <w:lang w:val="hy-AM"/>
        </w:rPr>
        <w:t>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1933F8">
      <w:headerReference w:type="even" r:id="rId8"/>
      <w:headerReference w:type="default" r:id="rId9"/>
      <w:footerReference w:type="even" r:id="rId10"/>
      <w:pgSz w:w="11909" w:h="16834" w:code="9"/>
      <w:pgMar w:top="1440" w:right="1440" w:bottom="13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DDA" w:rsidRDefault="00CA1DDA">
      <w:r>
        <w:separator/>
      </w:r>
    </w:p>
  </w:endnote>
  <w:endnote w:type="continuationSeparator" w:id="0">
    <w:p w:rsidR="00CA1DDA" w:rsidRDefault="00CA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DDA" w:rsidRDefault="00CA1DDA">
      <w:r>
        <w:separator/>
      </w:r>
    </w:p>
  </w:footnote>
  <w:footnote w:type="continuationSeparator" w:id="0">
    <w:p w:rsidR="00CA1DDA" w:rsidRDefault="00CA1D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FF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F53CA0"/>
    <w:multiLevelType w:val="hybridMultilevel"/>
    <w:tmpl w:val="F41445C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3F8"/>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6FFC"/>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5FD3"/>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DDA"/>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B"/>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A3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3F23"/>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3CFC7"/>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1933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2025-12-02T05:24:00Z</dcterms:modified>
</cp:coreProperties>
</file>