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770E70" w:rsidRPr="00770E70" w:rsidRDefault="00B6761C" w:rsidP="00770E70">
      <w:pPr>
        <w:autoSpaceDE w:val="0"/>
        <w:autoSpaceDN w:val="0"/>
        <w:adjustRightInd w:val="0"/>
        <w:jc w:val="center"/>
        <w:rPr>
          <w:rFonts w:ascii="GHEA Mariam" w:hAnsi="GHEA Mariam" w:cs="GHEA Mariam"/>
          <w:bCs/>
          <w:sz w:val="24"/>
          <w:szCs w:val="24"/>
          <w:lang w:val="hy-AM"/>
        </w:rPr>
      </w:pPr>
      <w:r>
        <w:rPr>
          <w:rFonts w:ascii="GHEA Mariam" w:hAnsi="GHEA Mariam"/>
          <w:sz w:val="24"/>
          <w:szCs w:val="24"/>
          <w:lang w:val="hy-AM"/>
        </w:rPr>
        <w:t>4</w:t>
      </w:r>
      <w:r w:rsidR="00F04A93" w:rsidRPr="00F04A93">
        <w:rPr>
          <w:rFonts w:ascii="GHEA Mariam" w:hAnsi="GHEA Mariam"/>
          <w:sz w:val="24"/>
          <w:szCs w:val="24"/>
          <w:lang w:val="hy-AM"/>
        </w:rPr>
        <w:t xml:space="preserve"> </w:t>
      </w:r>
      <w:r>
        <w:rPr>
          <w:rFonts w:ascii="GHEA Mariam" w:hAnsi="GHEA Mariam"/>
          <w:sz w:val="24"/>
          <w:szCs w:val="24"/>
          <w:lang w:val="hy-AM"/>
        </w:rPr>
        <w:t>դեկտ</w:t>
      </w:r>
      <w:r w:rsidR="00F04A93" w:rsidRPr="00F04A93">
        <w:rPr>
          <w:rFonts w:ascii="GHEA Mariam" w:hAnsi="GHEA Mariam"/>
          <w:sz w:val="24"/>
          <w:szCs w:val="24"/>
          <w:lang w:val="hy-AM"/>
        </w:rPr>
        <w:t xml:space="preserve">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770E70" w:rsidRPr="00770E70">
        <w:rPr>
          <w:rFonts w:ascii="GHEA Mariam" w:hAnsi="GHEA Mariam" w:cs="GHEA Mariam"/>
          <w:bCs/>
          <w:sz w:val="24"/>
          <w:szCs w:val="24"/>
          <w:lang w:val="hy-AM"/>
        </w:rPr>
        <w:t>- Ա</w:t>
      </w:r>
    </w:p>
    <w:p w:rsidR="00770E70" w:rsidRPr="00770E70" w:rsidRDefault="00770E70" w:rsidP="00770E70">
      <w:pPr>
        <w:autoSpaceDE w:val="0"/>
        <w:autoSpaceDN w:val="0"/>
        <w:adjustRightInd w:val="0"/>
        <w:jc w:val="center"/>
        <w:rPr>
          <w:rFonts w:ascii="GHEA Mariam" w:hAnsi="GHEA Mariam" w:cs="GHEA Mariam"/>
          <w:bCs/>
          <w:sz w:val="24"/>
          <w:szCs w:val="24"/>
          <w:lang w:val="hy-AM"/>
        </w:rPr>
      </w:pPr>
    </w:p>
    <w:p w:rsidR="00770E70" w:rsidRPr="00770E70" w:rsidRDefault="00770E70" w:rsidP="00770E70">
      <w:pPr>
        <w:autoSpaceDE w:val="0"/>
        <w:autoSpaceDN w:val="0"/>
        <w:adjustRightInd w:val="0"/>
        <w:jc w:val="center"/>
        <w:rPr>
          <w:rFonts w:ascii="GHEA Mariam" w:hAnsi="GHEA Mariam" w:cs="GHEA Mariam"/>
          <w:bCs/>
          <w:sz w:val="24"/>
          <w:szCs w:val="24"/>
          <w:lang w:val="hy-AM"/>
        </w:rPr>
      </w:pPr>
    </w:p>
    <w:p w:rsidR="00770E70" w:rsidRPr="00770E70" w:rsidRDefault="00770E70" w:rsidP="00770E70">
      <w:pPr>
        <w:autoSpaceDE w:val="0"/>
        <w:autoSpaceDN w:val="0"/>
        <w:adjustRightInd w:val="0"/>
        <w:jc w:val="center"/>
        <w:rPr>
          <w:rFonts w:ascii="GHEA Mariam" w:hAnsi="GHEA Mariam" w:cs="GHEA Mariam"/>
          <w:bCs/>
          <w:caps/>
          <w:sz w:val="24"/>
          <w:szCs w:val="24"/>
          <w:lang w:val="hy-AM"/>
        </w:rPr>
      </w:pPr>
      <w:r w:rsidRPr="00770E70">
        <w:rPr>
          <w:rFonts w:ascii="GHEA Mariam" w:hAnsi="GHEA Mariam" w:cs="GHEA Mariam"/>
          <w:bCs/>
          <w:caps/>
          <w:sz w:val="24"/>
          <w:szCs w:val="24"/>
          <w:lang w:val="hy-AM"/>
        </w:rPr>
        <w:t xml:space="preserve">«Հայաստանի Հանրապետության ԵՎ Եվրոպական ներդրումային </w:t>
      </w:r>
      <w:r w:rsidRPr="00770E70">
        <w:rPr>
          <w:rFonts w:ascii="GHEA Mariam" w:hAnsi="GHEA Mariam" w:cs="GHEA Mariam"/>
          <w:bCs/>
          <w:caps/>
          <w:spacing w:val="-6"/>
          <w:sz w:val="24"/>
          <w:szCs w:val="24"/>
          <w:lang w:val="hy-AM"/>
        </w:rPr>
        <w:t>բանկի միջԵՎ «Հայաստան. Սիսիան-Քաջարան ճանապարհահատվածի</w:t>
      </w:r>
      <w:r w:rsidRPr="00770E70">
        <w:rPr>
          <w:rFonts w:ascii="GHEA Mariam" w:hAnsi="GHEA Mariam" w:cs="GHEA Mariam"/>
          <w:bCs/>
          <w:caps/>
          <w:sz w:val="24"/>
          <w:szCs w:val="24"/>
          <w:lang w:val="hy-AM"/>
        </w:rPr>
        <w:t xml:space="preserve"> ծրագիր» կայուն զարգացման եվրոպական հիմնադրամ + Հատուկ ներդրումային պատուհան 1» ֆինանսական պայմանագրում փոփոխություններ կատարելու մասին թիվ 1 գրությունը հաստատելու մասին» Հայաստանի Հանրապետության նախագահի հրամանագրի </w:t>
      </w:r>
      <w:r w:rsidR="009C7191" w:rsidRPr="008202B2">
        <w:rPr>
          <w:rFonts w:ascii="GHEA Mariam" w:eastAsia="Batang" w:hAnsi="GHEA Mariam" w:cs="Sylfaen"/>
          <w:sz w:val="24"/>
          <w:szCs w:val="24"/>
          <w:lang w:val="hy-AM"/>
        </w:rPr>
        <w:t>ՆԱԽԱԳԾԻ</w:t>
      </w:r>
      <w:r w:rsidR="009C7191" w:rsidRPr="00770E70">
        <w:rPr>
          <w:rFonts w:ascii="GHEA Mariam" w:hAnsi="GHEA Mariam" w:cs="GHEA Mariam"/>
          <w:bCs/>
          <w:caps/>
          <w:sz w:val="24"/>
          <w:szCs w:val="24"/>
          <w:lang w:val="hy-AM"/>
        </w:rPr>
        <w:t xml:space="preserve"> </w:t>
      </w:r>
      <w:bookmarkStart w:id="0" w:name="_GoBack"/>
      <w:bookmarkEnd w:id="0"/>
      <w:r w:rsidRPr="00770E70">
        <w:rPr>
          <w:rFonts w:ascii="GHEA Mariam" w:hAnsi="GHEA Mariam" w:cs="GHEA Mariam"/>
          <w:bCs/>
          <w:caps/>
          <w:sz w:val="24"/>
          <w:szCs w:val="24"/>
          <w:lang w:val="hy-AM"/>
        </w:rPr>
        <w:t>մասին</w:t>
      </w:r>
    </w:p>
    <w:p w:rsidR="00770E70" w:rsidRPr="00593A7C" w:rsidRDefault="00770E70" w:rsidP="00770E70">
      <w:pPr>
        <w:autoSpaceDE w:val="0"/>
        <w:autoSpaceDN w:val="0"/>
        <w:adjustRightInd w:val="0"/>
        <w:jc w:val="center"/>
        <w:rPr>
          <w:rFonts w:ascii="GHEA Grapalat" w:hAnsi="GHEA Grapalat" w:cs="GHEA Mariam"/>
          <w:bCs/>
          <w:caps/>
          <w:sz w:val="24"/>
          <w:szCs w:val="24"/>
          <w:lang w:val="hy-AM"/>
        </w:rPr>
      </w:pPr>
      <w:r>
        <w:rPr>
          <w:rFonts w:ascii="GHEA Grapalat" w:hAnsi="GHEA Grapalat" w:cs="GHEA Mariam"/>
          <w:bCs/>
          <w:caps/>
          <w:sz w:val="24"/>
          <w:szCs w:val="24"/>
          <w:lang w:val="hy-AM"/>
        </w:rPr>
        <w:t>---------------------------------------------------------------------------------------------------</w:t>
      </w:r>
    </w:p>
    <w:p w:rsidR="00770E70" w:rsidRPr="00A45265" w:rsidRDefault="00770E70" w:rsidP="00770E70">
      <w:pPr>
        <w:autoSpaceDE w:val="0"/>
        <w:autoSpaceDN w:val="0"/>
        <w:adjustRightInd w:val="0"/>
        <w:jc w:val="center"/>
        <w:rPr>
          <w:rFonts w:ascii="GHEA Grapalat" w:hAnsi="GHEA Grapalat" w:cs="Sylfaen"/>
          <w:sz w:val="24"/>
          <w:szCs w:val="24"/>
          <w:lang w:val="hy-AM"/>
        </w:rPr>
      </w:pPr>
    </w:p>
    <w:p w:rsidR="00770E70" w:rsidRDefault="00770E70" w:rsidP="00770E70">
      <w:pPr>
        <w:autoSpaceDE w:val="0"/>
        <w:autoSpaceDN w:val="0"/>
        <w:adjustRightInd w:val="0"/>
        <w:jc w:val="center"/>
        <w:rPr>
          <w:rFonts w:ascii="GHEA Grapalat" w:hAnsi="GHEA Grapalat" w:cs="Sylfaen"/>
          <w:sz w:val="24"/>
          <w:szCs w:val="24"/>
          <w:lang w:val="hy-AM"/>
        </w:rPr>
      </w:pPr>
    </w:p>
    <w:p w:rsidR="00770E70" w:rsidRPr="00770E70" w:rsidRDefault="00770E70" w:rsidP="00770E70">
      <w:pPr>
        <w:spacing w:line="360" w:lineRule="auto"/>
        <w:ind w:right="-31" w:firstLine="709"/>
        <w:jc w:val="both"/>
        <w:rPr>
          <w:rFonts w:ascii="GHEA Mariam" w:hAnsi="GHEA Mariam" w:cs="Sylfaen"/>
          <w:sz w:val="24"/>
          <w:szCs w:val="24"/>
          <w:lang w:val="hy-AM"/>
        </w:rPr>
      </w:pPr>
      <w:r w:rsidRPr="00770E70">
        <w:rPr>
          <w:rFonts w:ascii="GHEA Mariam" w:hAnsi="GHEA Mariam"/>
          <w:sz w:val="24"/>
          <w:szCs w:val="24"/>
          <w:lang w:val="hy-AM"/>
        </w:rPr>
        <w:t xml:space="preserve">Հիմք ընդունելով </w:t>
      </w:r>
      <w:r w:rsidRPr="00770E70">
        <w:rPr>
          <w:rFonts w:ascii="GHEA Mariam" w:hAnsi="GHEA Mariam" w:cs="Sylfaen"/>
          <w:sz w:val="24"/>
          <w:szCs w:val="24"/>
          <w:lang w:val="hy-AM"/>
        </w:rPr>
        <w:t>«</w:t>
      </w:r>
      <w:r w:rsidRPr="00770E70">
        <w:rPr>
          <w:rFonts w:ascii="GHEA Mariam" w:hAnsi="GHEA Mariam" w:cs="Tahoma"/>
          <w:sz w:val="24"/>
          <w:szCs w:val="24"/>
          <w:lang w:val="hy-AM"/>
        </w:rPr>
        <w:t>Միջազգային պայմանագրերի մասին» Հայաստանի Հանրապե</w:t>
      </w:r>
      <w:r w:rsidRPr="00770E70">
        <w:rPr>
          <w:rFonts w:ascii="GHEA Mariam" w:hAnsi="GHEA Mariam" w:cs="Tahoma"/>
          <w:sz w:val="24"/>
          <w:szCs w:val="24"/>
          <w:lang w:val="hy-AM"/>
        </w:rPr>
        <w:softHyphen/>
        <w:t xml:space="preserve">տության օրենքի 12-րդ հոդվածի 2-րդ մասը՝ </w:t>
      </w:r>
      <w:r w:rsidRPr="00770E70">
        <w:rPr>
          <w:rFonts w:ascii="GHEA Mariam" w:hAnsi="GHEA Mariam" w:cs="Sylfaen"/>
          <w:bCs/>
          <w:color w:val="000000"/>
          <w:spacing w:val="-8"/>
          <w:sz w:val="24"/>
          <w:szCs w:val="24"/>
          <w:lang w:val="fr-FR" w:eastAsia="en-US"/>
        </w:rPr>
        <w:t>Հայաստանի</w:t>
      </w:r>
      <w:r w:rsidRPr="00770E70">
        <w:rPr>
          <w:rFonts w:ascii="GHEA Mariam" w:hAnsi="GHEA Mariam" w:cs="Arial Armenian"/>
          <w:bCs/>
          <w:color w:val="000000"/>
          <w:spacing w:val="-8"/>
          <w:sz w:val="24"/>
          <w:szCs w:val="24"/>
          <w:lang w:val="fr-FR" w:eastAsia="en-US"/>
        </w:rPr>
        <w:t xml:space="preserve"> </w:t>
      </w:r>
      <w:r w:rsidRPr="00770E70">
        <w:rPr>
          <w:rFonts w:ascii="GHEA Mariam" w:hAnsi="GHEA Mariam" w:cs="Sylfaen"/>
          <w:bCs/>
          <w:color w:val="000000"/>
          <w:spacing w:val="-8"/>
          <w:sz w:val="24"/>
          <w:szCs w:val="24"/>
          <w:lang w:val="fr-FR" w:eastAsia="en-US"/>
        </w:rPr>
        <w:t>Հանրա</w:t>
      </w:r>
      <w:r w:rsidRPr="00770E70">
        <w:rPr>
          <w:rFonts w:ascii="GHEA Mariam" w:hAnsi="GHEA Mariam" w:cs="Sylfaen"/>
          <w:bCs/>
          <w:color w:val="000000"/>
          <w:spacing w:val="-8"/>
          <w:sz w:val="24"/>
          <w:szCs w:val="24"/>
          <w:lang w:val="fr-FR" w:eastAsia="en-US"/>
        </w:rPr>
        <w:softHyphen/>
        <w:t>պետության</w:t>
      </w:r>
      <w:r>
        <w:rPr>
          <w:rFonts w:ascii="GHEA Mariam" w:hAnsi="GHEA Mariam" w:cs="Tahoma"/>
          <w:sz w:val="24"/>
          <w:szCs w:val="24"/>
          <w:lang w:val="hy-AM"/>
        </w:rPr>
        <w:t xml:space="preserve"> </w:t>
      </w:r>
      <w:r>
        <w:rPr>
          <w:rFonts w:ascii="GHEA Mariam" w:hAnsi="GHEA Mariam" w:cs="Sylfaen"/>
          <w:sz w:val="24"/>
          <w:szCs w:val="24"/>
          <w:lang w:val="hy-AM"/>
        </w:rPr>
        <w:t>կ</w:t>
      </w:r>
      <w:r w:rsidRPr="00770E70">
        <w:rPr>
          <w:rFonts w:ascii="GHEA Mariam" w:hAnsi="GHEA Mariam" w:cs="Sylfaen"/>
          <w:sz w:val="24"/>
          <w:szCs w:val="24"/>
          <w:lang w:val="hy-AM"/>
        </w:rPr>
        <w:t xml:space="preserve">առավարությունը </w:t>
      </w:r>
      <w:r>
        <w:rPr>
          <w:rFonts w:ascii="GHEA Mariam" w:hAnsi="GHEA Mariam" w:cs="Sylfaen"/>
          <w:sz w:val="24"/>
          <w:szCs w:val="24"/>
          <w:lang w:val="hy-AM"/>
        </w:rPr>
        <w:t xml:space="preserve">   </w:t>
      </w:r>
      <w:r w:rsidRPr="00770E70">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770E70">
        <w:rPr>
          <w:rFonts w:ascii="GHEA Mariam" w:hAnsi="GHEA Mariam"/>
          <w:color w:val="000000"/>
          <w:sz w:val="24"/>
          <w:szCs w:val="24"/>
          <w:lang w:val="hy-AM" w:eastAsia="fr-FR"/>
        </w:rPr>
        <w:t>ր</w:t>
      </w:r>
      <w:r>
        <w:rPr>
          <w:rFonts w:ascii="GHEA Mariam" w:hAnsi="GHEA Mariam"/>
          <w:color w:val="000000"/>
          <w:sz w:val="24"/>
          <w:szCs w:val="24"/>
          <w:lang w:val="hy-AM" w:eastAsia="fr-FR"/>
        </w:rPr>
        <w:t xml:space="preserve"> </w:t>
      </w:r>
      <w:r w:rsidRPr="00770E70">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770E70">
        <w:rPr>
          <w:rFonts w:ascii="GHEA Mariam" w:hAnsi="GHEA Mariam"/>
          <w:color w:val="000000"/>
          <w:sz w:val="24"/>
          <w:szCs w:val="24"/>
          <w:lang w:val="hy-AM" w:eastAsia="fr-FR"/>
        </w:rPr>
        <w:t>շ</w:t>
      </w:r>
      <w:r>
        <w:rPr>
          <w:rFonts w:ascii="GHEA Mariam" w:hAnsi="GHEA Mariam"/>
          <w:color w:val="000000"/>
          <w:sz w:val="24"/>
          <w:szCs w:val="24"/>
          <w:lang w:val="hy-AM" w:eastAsia="fr-FR"/>
        </w:rPr>
        <w:t xml:space="preserve"> </w:t>
      </w:r>
      <w:r w:rsidRPr="00770E70">
        <w:rPr>
          <w:rFonts w:ascii="GHEA Mariam" w:hAnsi="GHEA Mariam"/>
          <w:color w:val="000000"/>
          <w:sz w:val="24"/>
          <w:szCs w:val="24"/>
          <w:lang w:val="hy-AM" w:eastAsia="fr-FR"/>
        </w:rPr>
        <w:t>ու</w:t>
      </w:r>
      <w:r>
        <w:rPr>
          <w:rFonts w:ascii="GHEA Mariam" w:hAnsi="GHEA Mariam"/>
          <w:color w:val="000000"/>
          <w:sz w:val="24"/>
          <w:szCs w:val="24"/>
          <w:lang w:val="hy-AM" w:eastAsia="fr-FR"/>
        </w:rPr>
        <w:t xml:space="preserve"> </w:t>
      </w:r>
      <w:r w:rsidRPr="00770E70">
        <w:rPr>
          <w:rFonts w:ascii="GHEA Mariam" w:hAnsi="GHEA Mariam"/>
          <w:color w:val="000000"/>
          <w:sz w:val="24"/>
          <w:szCs w:val="24"/>
          <w:lang w:val="hy-AM" w:eastAsia="fr-FR"/>
        </w:rPr>
        <w:t>մ</w:t>
      </w:r>
      <w:r>
        <w:rPr>
          <w:rFonts w:ascii="GHEA Mariam" w:hAnsi="GHEA Mariam"/>
          <w:color w:val="000000"/>
          <w:sz w:val="24"/>
          <w:szCs w:val="24"/>
          <w:lang w:val="hy-AM" w:eastAsia="fr-FR"/>
        </w:rPr>
        <w:t xml:space="preserve">   </w:t>
      </w:r>
      <w:r w:rsidRPr="00770E70">
        <w:rPr>
          <w:rFonts w:ascii="GHEA Mariam" w:hAnsi="GHEA Mariam"/>
          <w:color w:val="000000"/>
          <w:sz w:val="24"/>
          <w:szCs w:val="24"/>
          <w:lang w:val="hy-AM" w:eastAsia="fr-FR"/>
        </w:rPr>
        <w:t xml:space="preserve"> է.</w:t>
      </w:r>
    </w:p>
    <w:p w:rsidR="00770E70" w:rsidRPr="00770E70" w:rsidRDefault="00770E70" w:rsidP="00770E70">
      <w:pPr>
        <w:spacing w:line="360" w:lineRule="auto"/>
        <w:ind w:right="-31" w:firstLine="709"/>
        <w:jc w:val="both"/>
        <w:rPr>
          <w:rFonts w:ascii="GHEA Mariam" w:hAnsi="GHEA Mariam"/>
          <w:sz w:val="24"/>
          <w:szCs w:val="24"/>
          <w:lang w:val="hy-AM"/>
        </w:rPr>
      </w:pPr>
      <w:r w:rsidRPr="00770E70">
        <w:rPr>
          <w:rFonts w:ascii="GHEA Mariam" w:hAnsi="GHEA Mariam" w:cs="Sylfaen"/>
          <w:sz w:val="24"/>
          <w:szCs w:val="24"/>
          <w:lang w:val="hy-AM"/>
        </w:rPr>
        <w:t xml:space="preserve">1. </w:t>
      </w:r>
      <w:r w:rsidRPr="00770E70">
        <w:rPr>
          <w:rFonts w:ascii="GHEA Mariam" w:hAnsi="GHEA Mariam" w:cs="Sylfaen"/>
          <w:spacing w:val="-2"/>
          <w:sz w:val="24"/>
          <w:szCs w:val="24"/>
          <w:lang w:val="hy-AM"/>
        </w:rPr>
        <w:t xml:space="preserve">Հավանություն տալ </w:t>
      </w:r>
      <w:r w:rsidRPr="00770E70">
        <w:rPr>
          <w:rFonts w:ascii="GHEA Mariam" w:hAnsi="GHEA Mariam"/>
          <w:spacing w:val="-2"/>
          <w:sz w:val="24"/>
          <w:szCs w:val="24"/>
          <w:lang w:val="hy-AM"/>
        </w:rPr>
        <w:t xml:space="preserve">«Հայաստանի Հանրապետության և Եվրոպական </w:t>
      </w:r>
      <w:r w:rsidRPr="00770E70">
        <w:rPr>
          <w:rFonts w:ascii="GHEA Mariam" w:hAnsi="GHEA Mariam"/>
          <w:spacing w:val="-4"/>
          <w:sz w:val="24"/>
          <w:szCs w:val="24"/>
          <w:lang w:val="hy-AM"/>
        </w:rPr>
        <w:t>ներդրու</w:t>
      </w:r>
      <w:r w:rsidRPr="00770E70">
        <w:rPr>
          <w:rFonts w:ascii="GHEA Mariam" w:hAnsi="GHEA Mariam"/>
          <w:spacing w:val="-4"/>
          <w:sz w:val="24"/>
          <w:szCs w:val="24"/>
          <w:lang w:val="hy-AM"/>
        </w:rPr>
        <w:softHyphen/>
        <w:t>մային բանկի միջև «Հայաստան. Սիսիան-Քաջարան ճանապարհահատվածի ծրագիր»</w:t>
      </w:r>
      <w:r w:rsidRPr="00770E70">
        <w:rPr>
          <w:rFonts w:ascii="GHEA Mariam" w:hAnsi="GHEA Mariam"/>
          <w:sz w:val="24"/>
          <w:szCs w:val="24"/>
          <w:lang w:val="hy-AM"/>
        </w:rPr>
        <w:t xml:space="preserve"> Կայուն զարգացման եվրոպական հիմնադրամ + Հատուկ ներդրումային պատուհան 1» ֆինանսական պայմանագրում փոփոխություններ կատարելու մասին թիվ 1 գրու</w:t>
      </w:r>
      <w:r>
        <w:rPr>
          <w:rFonts w:ascii="GHEA Mariam" w:hAnsi="GHEA Mariam"/>
          <w:sz w:val="24"/>
          <w:szCs w:val="24"/>
          <w:lang w:val="hy-AM"/>
        </w:rPr>
        <w:softHyphen/>
      </w:r>
      <w:r w:rsidRPr="00770E70">
        <w:rPr>
          <w:rFonts w:ascii="GHEA Mariam" w:hAnsi="GHEA Mariam"/>
          <w:sz w:val="24"/>
          <w:szCs w:val="24"/>
          <w:lang w:val="hy-AM"/>
        </w:rPr>
        <w:t xml:space="preserve">թյունը հաստատելու մասին» Հայաստանի </w:t>
      </w:r>
      <w:r w:rsidRPr="00770E70">
        <w:rPr>
          <w:rFonts w:ascii="GHEA Mariam" w:hAnsi="GHEA Mariam" w:cs="Sylfaen"/>
          <w:sz w:val="24"/>
          <w:szCs w:val="24"/>
          <w:lang w:val="hy-AM"/>
        </w:rPr>
        <w:t>Հանրապետության նախագահի հրա</w:t>
      </w:r>
      <w:r>
        <w:rPr>
          <w:rFonts w:ascii="GHEA Mariam" w:hAnsi="GHEA Mariam" w:cs="Sylfaen"/>
          <w:sz w:val="24"/>
          <w:szCs w:val="24"/>
          <w:lang w:val="hy-AM"/>
        </w:rPr>
        <w:softHyphen/>
      </w:r>
      <w:r w:rsidRPr="00770E70">
        <w:rPr>
          <w:rFonts w:ascii="GHEA Mariam" w:hAnsi="GHEA Mariam" w:cs="Sylfaen"/>
          <w:sz w:val="24"/>
          <w:szCs w:val="24"/>
          <w:lang w:val="hy-AM"/>
        </w:rPr>
        <w:t>մա</w:t>
      </w:r>
      <w:r>
        <w:rPr>
          <w:rFonts w:ascii="GHEA Mariam" w:hAnsi="GHEA Mariam" w:cs="Sylfaen"/>
          <w:sz w:val="24"/>
          <w:szCs w:val="24"/>
          <w:lang w:val="hy-AM"/>
        </w:rPr>
        <w:softHyphen/>
      </w:r>
      <w:r w:rsidRPr="00770E70">
        <w:rPr>
          <w:rFonts w:ascii="GHEA Mariam" w:hAnsi="GHEA Mariam" w:cs="Sylfaen"/>
          <w:sz w:val="24"/>
          <w:szCs w:val="24"/>
          <w:lang w:val="hy-AM"/>
        </w:rPr>
        <w:t>նագրի նախագծին:</w:t>
      </w:r>
    </w:p>
    <w:p w:rsidR="00770E70" w:rsidRPr="00770E70" w:rsidRDefault="00770E70" w:rsidP="00770E70">
      <w:pPr>
        <w:spacing w:line="360" w:lineRule="auto"/>
        <w:ind w:right="-31" w:firstLine="709"/>
        <w:jc w:val="both"/>
        <w:rPr>
          <w:rFonts w:ascii="GHEA Mariam" w:hAnsi="GHEA Mariam" w:cs="Sylfaen"/>
          <w:sz w:val="24"/>
          <w:szCs w:val="24"/>
          <w:lang w:val="hy-AM"/>
        </w:rPr>
      </w:pPr>
      <w:r w:rsidRPr="00770E70">
        <w:rPr>
          <w:rFonts w:ascii="GHEA Mariam" w:hAnsi="GHEA Mariam" w:cs="Sylfaen"/>
          <w:sz w:val="24"/>
          <w:szCs w:val="24"/>
          <w:lang w:val="hy-AM"/>
        </w:rPr>
        <w:t xml:space="preserve">2. Հրամանագրի նախագիծը ներկայացնել Հայաստանի Հանրապետության նախագահին՝ հաստատման: </w:t>
      </w:r>
    </w:p>
    <w:p w:rsidR="00296E5B" w:rsidRPr="00770E70" w:rsidRDefault="00296E5B" w:rsidP="00477447">
      <w:pPr>
        <w:rPr>
          <w:sz w:val="16"/>
          <w:szCs w:val="16"/>
          <w:lang w:val="hy-AM"/>
        </w:rPr>
      </w:pPr>
    </w:p>
    <w:p w:rsidR="00296E5B" w:rsidRPr="00770E70" w:rsidRDefault="00296E5B" w:rsidP="00477447">
      <w:pPr>
        <w:rPr>
          <w:sz w:val="16"/>
          <w:szCs w:val="16"/>
          <w:lang w:val="hy-AM"/>
        </w:rPr>
      </w:pPr>
    </w:p>
    <w:p w:rsidR="0082646B" w:rsidRPr="00F035AF" w:rsidRDefault="00770E70"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770E70">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770E70">
        <w:rPr>
          <w:rFonts w:ascii="GHEA Mariam" w:hAnsi="GHEA Mariam" w:cs="Arial Armenian"/>
          <w:sz w:val="24"/>
          <w:szCs w:val="24"/>
          <w:lang w:val="hy-AM"/>
        </w:rPr>
        <w:tab/>
      </w:r>
      <w:r w:rsidR="00770E70">
        <w:rPr>
          <w:rFonts w:ascii="GHEA Mariam" w:hAnsi="GHEA Mariam" w:cs="Arial Armenian"/>
          <w:sz w:val="24"/>
          <w:szCs w:val="24"/>
          <w:lang w:val="hy-AM"/>
        </w:rPr>
        <w:tab/>
      </w:r>
      <w:r w:rsidR="00770E70">
        <w:rPr>
          <w:rFonts w:ascii="GHEA Mariam" w:hAnsi="GHEA Mariam" w:cs="Arial Armenian"/>
          <w:sz w:val="24"/>
          <w:szCs w:val="24"/>
          <w:lang w:val="hy-AM"/>
        </w:rPr>
        <w:tab/>
        <w:t xml:space="preserve">           </w:t>
      </w:r>
      <w:r w:rsidRPr="00F035AF">
        <w:rPr>
          <w:rFonts w:ascii="GHEA Mariam" w:hAnsi="GHEA Mariam" w:cs="Arial Armenian"/>
          <w:sz w:val="24"/>
          <w:szCs w:val="24"/>
          <w:lang w:val="hy-AM"/>
        </w:rPr>
        <w:t>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770E70" w:rsidP="00FA0163">
      <w:pPr>
        <w:pStyle w:val="mechtex"/>
        <w:jc w:val="left"/>
        <w:rPr>
          <w:rFonts w:ascii="GHEA Mariam" w:hAnsi="GHEA Mariam" w:cs="Sylfaen"/>
          <w:sz w:val="24"/>
          <w:szCs w:val="24"/>
          <w:lang w:val="hy-AM"/>
        </w:rPr>
      </w:pPr>
      <w:r>
        <w:rPr>
          <w:rFonts w:ascii="GHEA Mariam" w:hAnsi="GHEA Mariam" w:cs="Arial"/>
          <w:sz w:val="24"/>
          <w:szCs w:val="24"/>
          <w:lang w:val="hy-AM"/>
        </w:rPr>
        <w:t xml:space="preserve">   </w:t>
      </w:r>
      <w:r w:rsidR="0082646B" w:rsidRPr="00F035AF">
        <w:rPr>
          <w:rFonts w:ascii="GHEA Mariam" w:hAnsi="GHEA Mariam" w:cs="Arial"/>
          <w:sz w:val="24"/>
          <w:szCs w:val="24"/>
          <w:lang w:val="hy-AM"/>
        </w:rPr>
        <w:t>Երևան</w:t>
      </w:r>
    </w:p>
    <w:sectPr w:rsidR="00615DCC" w:rsidRPr="00FA0163" w:rsidSect="00770E70">
      <w:headerReference w:type="even" r:id="rId7"/>
      <w:headerReference w:type="default" r:id="rId8"/>
      <w:footerReference w:type="even" r:id="rId9"/>
      <w:pgSz w:w="11909" w:h="16834" w:code="9"/>
      <w:pgMar w:top="990" w:right="1109" w:bottom="540" w:left="135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0652" w:rsidRDefault="00080652">
      <w:r>
        <w:separator/>
      </w:r>
    </w:p>
  </w:endnote>
  <w:endnote w:type="continuationSeparator" w:id="0">
    <w:p w:rsidR="00080652" w:rsidRDefault="00080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70E70">
      <w:rPr>
        <w:noProof/>
        <w:sz w:val="18"/>
      </w:rPr>
      <w:t>KA-355</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0652" w:rsidRDefault="00080652">
      <w:r>
        <w:separator/>
      </w:r>
    </w:p>
  </w:footnote>
  <w:footnote w:type="continuationSeparator" w:id="0">
    <w:p w:rsidR="00080652" w:rsidRDefault="000806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0E7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652"/>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CDC"/>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70"/>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191"/>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61C"/>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770E70"/>
    <w:rPr>
      <w:rFonts w:ascii="Segoe UI" w:hAnsi="Segoe UI" w:cs="Segoe UI"/>
      <w:sz w:val="18"/>
      <w:szCs w:val="18"/>
    </w:rPr>
  </w:style>
  <w:style w:type="character" w:customStyle="1" w:styleId="BalloonTextChar">
    <w:name w:val="Balloon Text Char"/>
    <w:basedOn w:val="DefaultParagraphFont"/>
    <w:link w:val="BalloonText"/>
    <w:rsid w:val="00770E7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186</Words>
  <Characters>1062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222</cp:revision>
  <cp:lastPrinted>2025-12-01T06:04:00Z</cp:lastPrinted>
  <dcterms:created xsi:type="dcterms:W3CDTF">2022-03-23T13:26:00Z</dcterms:created>
  <dcterms:modified xsi:type="dcterms:W3CDTF">2025-12-02T11:49:00Z</dcterms:modified>
</cp:coreProperties>
</file>