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D1B" w:rsidRDefault="00857D1B" w:rsidP="00E042E5">
      <w:pPr>
        <w:jc w:val="center"/>
      </w:pPr>
      <w: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D1B" w:rsidRDefault="00857D1B" w:rsidP="00E042E5">
      <w:pPr>
        <w:jc w:val="center"/>
      </w:pPr>
    </w:p>
    <w:p w:rsidR="00857D1B" w:rsidRDefault="00857D1B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57D1B" w:rsidRDefault="00857D1B" w:rsidP="00E042E5">
      <w:pPr>
        <w:pStyle w:val="mechtex"/>
        <w:rPr>
          <w:rFonts w:ascii="GHEA Mariam" w:hAnsi="GHEA Mariam"/>
          <w:b/>
        </w:rPr>
      </w:pPr>
    </w:p>
    <w:p w:rsidR="00857D1B" w:rsidRDefault="00857D1B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57D1B" w:rsidRPr="008E1B5A" w:rsidRDefault="00857D1B" w:rsidP="00E042E5">
      <w:pPr>
        <w:jc w:val="center"/>
        <w:rPr>
          <w:rFonts w:ascii="GHEA Mariam" w:hAnsi="GHEA Mariam"/>
          <w:sz w:val="24"/>
          <w:szCs w:val="24"/>
        </w:rPr>
      </w:pPr>
    </w:p>
    <w:p w:rsidR="00857D1B" w:rsidRPr="00691610" w:rsidRDefault="00857D1B" w:rsidP="00E042E5">
      <w:pPr>
        <w:jc w:val="center"/>
        <w:rPr>
          <w:rFonts w:ascii="GHEA Mariam" w:hAnsi="GHEA Mariam"/>
          <w:sz w:val="12"/>
          <w:szCs w:val="24"/>
        </w:rPr>
      </w:pPr>
    </w:p>
    <w:p w:rsidR="00857D1B" w:rsidRPr="008E1B5A" w:rsidRDefault="00857D1B" w:rsidP="00E042E5">
      <w:pPr>
        <w:jc w:val="center"/>
        <w:rPr>
          <w:rFonts w:ascii="GHEA Mariam" w:hAnsi="GHEA Mariam"/>
          <w:sz w:val="24"/>
          <w:szCs w:val="24"/>
        </w:rPr>
      </w:pPr>
    </w:p>
    <w:p w:rsidR="00857D1B" w:rsidRPr="000F4671" w:rsidRDefault="00857D1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4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857D1B" w:rsidRDefault="00857D1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7D1B" w:rsidRDefault="00857D1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7D1B" w:rsidRPr="000F4671" w:rsidRDefault="00857D1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7D1B" w:rsidRDefault="00857D1B" w:rsidP="00857D1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</w:rPr>
      </w:pPr>
      <w:r w:rsidRPr="00857D1B">
        <w:rPr>
          <w:rFonts w:ascii="GHEA Mariam" w:hAnsi="GHEA Mariam" w:cs="Arial"/>
          <w:sz w:val="24"/>
          <w:szCs w:val="24"/>
        </w:rPr>
        <w:t>ՀԱՅԱՍՏԱՆԻ</w:t>
      </w:r>
      <w:r w:rsidRPr="00857D1B">
        <w:rPr>
          <w:rFonts w:ascii="GHEA Mariam" w:hAnsi="GHEA Mariam"/>
          <w:sz w:val="24"/>
          <w:szCs w:val="24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</w:rPr>
        <w:t>ՀԱՆՐԱՊԵՏՈՒԹՅԱՆ</w:t>
      </w:r>
      <w:r w:rsidRPr="00857D1B">
        <w:rPr>
          <w:rFonts w:ascii="GHEA Mariam" w:hAnsi="GHEA Mariam"/>
          <w:sz w:val="24"/>
          <w:szCs w:val="24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</w:rPr>
        <w:t>ԿԱՌԱՎԱՐՈՒԹՅԱՆ</w:t>
      </w:r>
      <w:r w:rsidRPr="00857D1B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857D1B">
        <w:rPr>
          <w:rFonts w:ascii="GHEA Mariam" w:hAnsi="GHEA Mariam" w:cs="Arial"/>
          <w:sz w:val="24"/>
          <w:szCs w:val="24"/>
        </w:rPr>
        <w:t>ԹՎԱԿԱՆԻ</w:t>
      </w:r>
      <w:r w:rsidRPr="00857D1B">
        <w:rPr>
          <w:rFonts w:ascii="GHEA Mariam" w:hAnsi="GHEA Mariam"/>
          <w:sz w:val="24"/>
          <w:szCs w:val="24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857D1B">
        <w:rPr>
          <w:rFonts w:ascii="GHEA Mariam" w:hAnsi="GHEA Mariam"/>
          <w:sz w:val="24"/>
          <w:szCs w:val="24"/>
          <w:lang w:val="fr-FR"/>
        </w:rPr>
        <w:t xml:space="preserve"> 27-</w:t>
      </w:r>
      <w:r w:rsidRPr="00857D1B">
        <w:rPr>
          <w:rFonts w:ascii="GHEA Mariam" w:hAnsi="GHEA Mariam" w:cs="Arial"/>
          <w:sz w:val="24"/>
          <w:szCs w:val="24"/>
        </w:rPr>
        <w:t>Ի</w:t>
      </w:r>
      <w:r w:rsidRPr="00857D1B">
        <w:rPr>
          <w:rFonts w:ascii="GHEA Mariam" w:hAnsi="GHEA Mariam"/>
          <w:sz w:val="24"/>
          <w:szCs w:val="24"/>
          <w:lang w:val="fr-FR"/>
        </w:rPr>
        <w:t xml:space="preserve"> N</w:t>
      </w:r>
      <w:r w:rsidRPr="00857D1B">
        <w:rPr>
          <w:rFonts w:ascii="GHEA Mariam" w:hAnsi="GHEA Mariam"/>
          <w:sz w:val="24"/>
          <w:szCs w:val="24"/>
          <w:lang w:val="hy-AM"/>
        </w:rPr>
        <w:t xml:space="preserve"> 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hy-AM"/>
        </w:rPr>
        <w:t>1698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fr-FR"/>
        </w:rPr>
        <w:t>-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</w:rPr>
        <w:t>Ն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</w:rPr>
        <w:t>ՈՐՈՇՄԱՆ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</w:rPr>
        <w:t>ՄԵՋ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</w:rPr>
        <w:t>ՓՈՓՈԽՈՒԹՅՈՒՆ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</w:rPr>
        <w:t>ԿԱՏԱՐԵԼՈՒ</w:t>
      </w:r>
      <w:r w:rsidRPr="00857D1B">
        <w:rPr>
          <w:rFonts w:ascii="GHEA Mariam" w:hAnsi="GHEA Mariam"/>
          <w:sz w:val="24"/>
          <w:szCs w:val="24"/>
          <w:shd w:val="clear" w:color="auto" w:fill="FFFFFF"/>
          <w:lang w:val="fr-FR"/>
        </w:rPr>
        <w:t xml:space="preserve"> </w:t>
      </w:r>
      <w:r w:rsidRPr="00857D1B">
        <w:rPr>
          <w:rFonts w:ascii="GHEA Mariam" w:hAnsi="GHEA Mariam" w:cs="Arial"/>
          <w:sz w:val="24"/>
          <w:szCs w:val="24"/>
          <w:shd w:val="clear" w:color="auto" w:fill="FFFFFF"/>
        </w:rPr>
        <w:t>ՄԱՍԻՆ</w:t>
      </w:r>
    </w:p>
    <w:p w:rsidR="00857D1B" w:rsidRDefault="00857D1B" w:rsidP="00857D1B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</w:t>
      </w:r>
    </w:p>
    <w:p w:rsidR="00857D1B" w:rsidRPr="00857D1B" w:rsidRDefault="00857D1B" w:rsidP="00857D1B">
      <w:pPr>
        <w:pStyle w:val="mechtex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</w:p>
    <w:p w:rsidR="00857D1B" w:rsidRPr="00857D1B" w:rsidRDefault="00857D1B" w:rsidP="00857D1B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857D1B" w:rsidRPr="00857D1B" w:rsidRDefault="00857D1B" w:rsidP="00857D1B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pacing w:val="-4"/>
          <w:sz w:val="28"/>
          <w:szCs w:val="24"/>
          <w:lang w:val="de-DE"/>
        </w:rPr>
      </w:pPr>
      <w:r w:rsidRPr="00857D1B">
        <w:rPr>
          <w:rFonts w:ascii="GHEA Mariam" w:hAnsi="GHEA Mariam"/>
          <w:color w:val="000000" w:themeColor="text1"/>
          <w:spacing w:val="-12"/>
          <w:sz w:val="24"/>
          <w:szCs w:val="24"/>
          <w:lang w:val="hy-AM"/>
        </w:rPr>
        <w:t xml:space="preserve">Ղեկավարվելով </w:t>
      </w:r>
      <w:r w:rsidRPr="00857D1B">
        <w:rPr>
          <w:rFonts w:ascii="GHEA Mariam" w:hAnsi="GHEA Mariam"/>
          <w:color w:val="000000" w:themeColor="text1"/>
          <w:spacing w:val="-12"/>
          <w:sz w:val="24"/>
          <w:szCs w:val="24"/>
          <w:shd w:val="clear" w:color="auto" w:fill="FFFFFF"/>
          <w:lang w:val="hy-AM"/>
        </w:rPr>
        <w:t>«Նորմատիվ իրավական ակտերի մասին» օրենքի 33-րդ և 34-րդ</w:t>
      </w:r>
      <w:r w:rsidRPr="00857D1B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hy-AM"/>
        </w:rPr>
        <w:t>հոդվածներով</w:t>
      </w:r>
      <w:r w:rsidRPr="00857D1B">
        <w:rPr>
          <w:rFonts w:ascii="GHEA Mariam" w:hAnsi="GHEA Mariam"/>
          <w:color w:val="000000" w:themeColor="text1"/>
          <w:spacing w:val="-4"/>
          <w:sz w:val="24"/>
          <w:szCs w:val="24"/>
          <w:shd w:val="clear" w:color="auto" w:fill="FFFFFF"/>
          <w:lang w:val="fr-FR"/>
        </w:rPr>
        <w:t xml:space="preserve">`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857D1B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857D1B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857D1B" w:rsidRPr="00857D1B" w:rsidRDefault="00857D1B" w:rsidP="00857D1B">
      <w:pPr>
        <w:pStyle w:val="ListParagraph"/>
        <w:numPr>
          <w:ilvl w:val="0"/>
          <w:numId w:val="1"/>
        </w:numPr>
        <w:shd w:val="clear" w:color="auto" w:fill="FFFFFF"/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</w:pP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Հայաստանի Հանրապետության կառավարության 2025 թվականի նոյեմ</w:t>
      </w: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softHyphen/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բերի 27-ի «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Հայաստանի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Հանրապետության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կառավարության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2024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թվականի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հունիսի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27-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ի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N 1004-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Ն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որոշման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մեջ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փոփոխություններ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և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լրացումներ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կատարելու</w:t>
      </w:r>
      <w:r w:rsidRPr="00857D1B">
        <w:rPr>
          <w:rFonts w:ascii="GHEA Mariam" w:eastAsia="Times New Roman" w:hAnsi="GHEA Mariam" w:cs="Times New Roman"/>
          <w:bCs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bCs/>
          <w:color w:val="333333"/>
          <w:sz w:val="24"/>
          <w:szCs w:val="24"/>
          <w:lang w:val="hy-AM"/>
        </w:rPr>
        <w:t>մասին</w:t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» N </w:t>
      </w:r>
      <w:r w:rsidRPr="00857D1B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1698-Ն որոշման </w:t>
      </w:r>
      <w:r>
        <w:rPr>
          <w:rFonts w:ascii="GHEA Mariam" w:eastAsia="Times New Roman" w:hAnsi="GHEA Mariam" w:cs="Arial Unicode"/>
          <w:color w:val="000000" w:themeColor="text1"/>
          <w:sz w:val="24"/>
          <w:szCs w:val="24"/>
          <w:lang w:val="hy-AM"/>
        </w:rPr>
        <w:t>(այսուհետ՝ ո</w:t>
      </w:r>
      <w:r w:rsidRPr="00857D1B">
        <w:rPr>
          <w:rFonts w:ascii="GHEA Mariam" w:eastAsia="Times New Roman" w:hAnsi="GHEA Mariam" w:cs="Arial Unicode"/>
          <w:color w:val="000000" w:themeColor="text1"/>
          <w:sz w:val="24"/>
          <w:szCs w:val="24"/>
          <w:lang w:val="hy-AM"/>
        </w:rPr>
        <w:t>րոշում</w:t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 xml:space="preserve">) </w:t>
      </w:r>
      <w:r w:rsidRPr="00857D1B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մեջ կատարել հետևյալ փոփոխու</w:t>
      </w:r>
      <w:r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857D1B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թյունները՝</w:t>
      </w:r>
    </w:p>
    <w:p w:rsidR="00857D1B" w:rsidRPr="00857D1B" w:rsidRDefault="00857D1B" w:rsidP="00857D1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  <w:t>ո</w:t>
      </w:r>
      <w:r w:rsidRPr="00857D1B">
        <w:rPr>
          <w:rFonts w:ascii="GHEA Mariam" w:eastAsia="Times New Roman" w:hAnsi="GHEA Mariam" w:cs="Times New Roman"/>
          <w:color w:val="000000" w:themeColor="text1"/>
          <w:spacing w:val="-2"/>
          <w:sz w:val="24"/>
          <w:szCs w:val="24"/>
          <w:lang w:val="hy-AM"/>
        </w:rPr>
        <w:t>րոշման 2-րդ կետի 1-ին ենթակետում «</w:t>
      </w:r>
      <w:r w:rsidRPr="00857D1B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>1-</w:t>
      </w:r>
      <w:r w:rsidRPr="00857D1B">
        <w:rPr>
          <w:rFonts w:ascii="GHEA Mariam" w:hAnsi="GHEA Mariam" w:cs="Sylfaen"/>
          <w:color w:val="333333"/>
          <w:spacing w:val="-2"/>
          <w:sz w:val="24"/>
          <w:szCs w:val="24"/>
          <w:shd w:val="clear" w:color="auto" w:fill="FFFFFF"/>
          <w:lang w:val="hy-AM"/>
        </w:rPr>
        <w:t>ին</w:t>
      </w:r>
      <w:r w:rsidRPr="00857D1B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 w:cs="Sylfaen"/>
          <w:color w:val="333333"/>
          <w:spacing w:val="-2"/>
          <w:sz w:val="24"/>
          <w:szCs w:val="24"/>
          <w:shd w:val="clear" w:color="auto" w:fill="FFFFFF"/>
          <w:lang w:val="hy-AM"/>
        </w:rPr>
        <w:t>կետի</w:t>
      </w:r>
      <w:r w:rsidRPr="00857D1B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 xml:space="preserve"> 35-39-</w:t>
      </w:r>
      <w:r w:rsidRPr="00857D1B">
        <w:rPr>
          <w:rFonts w:ascii="GHEA Mariam" w:hAnsi="GHEA Mariam" w:cs="Sylfaen"/>
          <w:color w:val="333333"/>
          <w:spacing w:val="-2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 w:cs="Sylfaen"/>
          <w:color w:val="333333"/>
          <w:spacing w:val="-2"/>
          <w:sz w:val="24"/>
          <w:szCs w:val="24"/>
          <w:shd w:val="clear" w:color="auto" w:fill="FFFFFF"/>
          <w:lang w:val="hy-AM"/>
        </w:rPr>
        <w:t>և</w:t>
      </w:r>
      <w:r w:rsidRPr="00857D1B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 xml:space="preserve"> 48-</w:t>
      </w:r>
      <w:r w:rsidRPr="00857D1B">
        <w:rPr>
          <w:rFonts w:ascii="GHEA Mariam" w:hAnsi="GHEA Mariam" w:cs="Sylfaen"/>
          <w:color w:val="333333"/>
          <w:spacing w:val="-2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pacing w:val="-2"/>
          <w:sz w:val="24"/>
          <w:szCs w:val="24"/>
          <w:shd w:val="clear" w:color="auto" w:fill="FFFFFF"/>
          <w:lang w:val="hy-AM"/>
        </w:rPr>
        <w:t>, 51-</w:t>
      </w:r>
      <w:r w:rsidRPr="00857D1B">
        <w:rPr>
          <w:rFonts w:ascii="GHEA Mariam" w:hAnsi="GHEA Mariam" w:cs="Sylfaen"/>
          <w:color w:val="333333"/>
          <w:spacing w:val="-2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, </w:t>
      </w:r>
      <w:r w:rsidRPr="00857D1B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60-</w:t>
      </w:r>
      <w:r w:rsidRPr="00857D1B">
        <w:rPr>
          <w:rFonts w:ascii="GHEA Mariam" w:hAnsi="GHEA Mariam" w:cs="Sylfaen"/>
          <w:color w:val="333333"/>
          <w:spacing w:val="-4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>, 62-</w:t>
      </w:r>
      <w:r w:rsidRPr="00857D1B">
        <w:rPr>
          <w:rFonts w:ascii="GHEA Mariam" w:hAnsi="GHEA Mariam" w:cs="Sylfaen"/>
          <w:color w:val="333333"/>
          <w:spacing w:val="-4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 w:cs="Sylfaen"/>
          <w:color w:val="333333"/>
          <w:spacing w:val="-4"/>
          <w:sz w:val="24"/>
          <w:szCs w:val="24"/>
          <w:shd w:val="clear" w:color="auto" w:fill="FFFFFF"/>
          <w:lang w:val="hy-AM"/>
        </w:rPr>
        <w:t>ենթակետերի</w:t>
      </w:r>
      <w:r w:rsidRPr="00857D1B">
        <w:rPr>
          <w:rFonts w:ascii="GHEA Mariam" w:eastAsia="Times New Roman" w:hAnsi="GHEA Mariam" w:cs="Times New Roman"/>
          <w:color w:val="000000" w:themeColor="text1"/>
          <w:spacing w:val="-4"/>
          <w:sz w:val="24"/>
          <w:szCs w:val="24"/>
          <w:lang w:val="hy-AM"/>
        </w:rPr>
        <w:t>» բառերը փոխարինել «</w:t>
      </w:r>
      <w:r w:rsidRPr="00857D1B">
        <w:rPr>
          <w:rFonts w:ascii="GHEA Mariam" w:eastAsia="Times New Roman" w:hAnsi="GHEA Mariam" w:cs="Times New Roman"/>
          <w:color w:val="333333"/>
          <w:spacing w:val="-4"/>
          <w:sz w:val="24"/>
          <w:szCs w:val="24"/>
          <w:lang w:val="hy-AM"/>
        </w:rPr>
        <w:t>1-</w:t>
      </w:r>
      <w:r w:rsidRPr="00857D1B">
        <w:rPr>
          <w:rFonts w:ascii="GHEA Mariam" w:eastAsia="Times New Roman" w:hAnsi="GHEA Mariam" w:cs="Sylfaen"/>
          <w:color w:val="333333"/>
          <w:spacing w:val="-4"/>
          <w:sz w:val="24"/>
          <w:szCs w:val="24"/>
          <w:lang w:val="hy-AM"/>
        </w:rPr>
        <w:t>ին</w:t>
      </w:r>
      <w:r w:rsidRPr="00857D1B">
        <w:rPr>
          <w:rFonts w:ascii="GHEA Mariam" w:eastAsia="Times New Roman" w:hAnsi="GHEA Mariam" w:cs="Times New Roman"/>
          <w:color w:val="333333"/>
          <w:spacing w:val="-4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color w:val="333333"/>
          <w:spacing w:val="-4"/>
          <w:sz w:val="24"/>
          <w:szCs w:val="24"/>
          <w:lang w:val="hy-AM"/>
        </w:rPr>
        <w:t>կետի</w:t>
      </w:r>
      <w:r w:rsidRPr="00857D1B">
        <w:rPr>
          <w:rFonts w:ascii="GHEA Mariam" w:eastAsia="Times New Roman" w:hAnsi="GHEA Mariam" w:cs="Times New Roman"/>
          <w:color w:val="333333"/>
          <w:spacing w:val="-4"/>
          <w:sz w:val="24"/>
          <w:szCs w:val="24"/>
          <w:lang w:val="hy-AM"/>
        </w:rPr>
        <w:t xml:space="preserve"> 32-36-</w:t>
      </w:r>
      <w:r w:rsidRPr="00857D1B">
        <w:rPr>
          <w:rFonts w:ascii="GHEA Mariam" w:eastAsia="Times New Roman" w:hAnsi="GHEA Mariam" w:cs="Sylfaen"/>
          <w:color w:val="333333"/>
          <w:spacing w:val="-4"/>
          <w:sz w:val="24"/>
          <w:szCs w:val="24"/>
          <w:lang w:val="hy-AM"/>
        </w:rPr>
        <w:t>րդ,</w:t>
      </w:r>
      <w:r w:rsidRPr="00857D1B">
        <w:rPr>
          <w:rFonts w:ascii="GHEA Mariam" w:eastAsia="Times New Roman" w:hAnsi="GHEA Mariam" w:cs="Times New Roman"/>
          <w:color w:val="333333"/>
          <w:spacing w:val="-4"/>
          <w:sz w:val="24"/>
          <w:szCs w:val="24"/>
          <w:lang w:val="hy-AM"/>
        </w:rPr>
        <w:t xml:space="preserve"> 48-</w:t>
      </w:r>
      <w:r w:rsidRPr="00857D1B">
        <w:rPr>
          <w:rFonts w:ascii="GHEA Mariam" w:eastAsia="Times New Roman" w:hAnsi="GHEA Mariam" w:cs="Sylfaen"/>
          <w:color w:val="333333"/>
          <w:spacing w:val="-4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pacing w:val="-4"/>
          <w:sz w:val="24"/>
          <w:szCs w:val="24"/>
          <w:lang w:val="hy-AM"/>
        </w:rPr>
        <w:t>, 52-</w:t>
      </w:r>
      <w:r w:rsidRPr="00857D1B">
        <w:rPr>
          <w:rFonts w:ascii="GHEA Mariam" w:eastAsia="Times New Roman" w:hAnsi="GHEA Mariam" w:cs="Sylfaen"/>
          <w:color w:val="333333"/>
          <w:spacing w:val="-4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, 57-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, 59-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ենթակետերի</w:t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» բառերով.</w:t>
      </w:r>
    </w:p>
    <w:p w:rsidR="00857D1B" w:rsidRPr="00857D1B" w:rsidRDefault="00857D1B" w:rsidP="00857D1B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ո</w:t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րոշման 2-րդ կետի 2-րդ ենթակետում «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1-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ին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կետի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29-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, 44-47-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, 49-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>, 52-54-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րդ</w:t>
      </w:r>
      <w:r w:rsidRPr="00857D1B">
        <w:rPr>
          <w:rFonts w:ascii="GHEA Mariam" w:hAnsi="GHEA Mariam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 w:rsidRPr="00857D1B">
        <w:rPr>
          <w:rFonts w:ascii="GHEA Mariam" w:hAnsi="GHEA Mariam" w:cs="Sylfaen"/>
          <w:color w:val="333333"/>
          <w:sz w:val="24"/>
          <w:szCs w:val="24"/>
          <w:shd w:val="clear" w:color="auto" w:fill="FFFFFF"/>
          <w:lang w:val="hy-AM"/>
        </w:rPr>
        <w:t>ենթակետերի</w:t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» բառերը փոխարինել «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1-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ին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կետի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 xml:space="preserve"> 27-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, 41-44-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, 46-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>, 49-51-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րդ</w:t>
      </w:r>
      <w:r w:rsidRPr="00857D1B">
        <w:rPr>
          <w:rFonts w:ascii="GHEA Mariam" w:eastAsia="Times New Roman" w:hAnsi="GHEA Mariam" w:cs="Times New Roman"/>
          <w:color w:val="333333"/>
          <w:sz w:val="24"/>
          <w:szCs w:val="24"/>
          <w:lang w:val="hy-AM"/>
        </w:rPr>
        <w:t xml:space="preserve"> </w:t>
      </w:r>
      <w:r w:rsidRPr="00857D1B">
        <w:rPr>
          <w:rFonts w:ascii="GHEA Mariam" w:eastAsia="Times New Roman" w:hAnsi="GHEA Mariam" w:cs="Sylfaen"/>
          <w:color w:val="333333"/>
          <w:sz w:val="24"/>
          <w:szCs w:val="24"/>
          <w:lang w:val="hy-AM"/>
        </w:rPr>
        <w:t>ենթակետերի</w:t>
      </w:r>
      <w:r w:rsidRPr="00857D1B"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  <w:t>» բառերով:</w:t>
      </w:r>
    </w:p>
    <w:p w:rsidR="00857D1B" w:rsidRPr="00857D1B" w:rsidRDefault="00857D1B" w:rsidP="00857D1B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fr-FR"/>
        </w:rPr>
      </w:pPr>
      <w:r w:rsidRPr="00857D1B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2. </w:t>
      </w:r>
      <w:r w:rsidRPr="00857D1B">
        <w:rPr>
          <w:rFonts w:ascii="GHEA Mariam" w:hAnsi="GHEA Mariam"/>
          <w:color w:val="000000" w:themeColor="text1"/>
          <w:sz w:val="24"/>
          <w:szCs w:val="24"/>
          <w:lang w:val="hy-AM"/>
        </w:rPr>
        <w:t>Սույն որոշումն ուժի մեջ է մտնում պաշտոնական հրապարակման օրվան հաջորդող օրը:</w:t>
      </w:r>
    </w:p>
    <w:p w:rsidR="00857D1B" w:rsidRPr="00857D1B" w:rsidRDefault="00857D1B" w:rsidP="00857D1B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"/>
          <w:szCs w:val="24"/>
          <w:lang w:val="fr-FR"/>
        </w:rPr>
      </w:pPr>
    </w:p>
    <w:p w:rsidR="00857D1B" w:rsidRPr="00857D1B" w:rsidRDefault="00857D1B" w:rsidP="00857D1B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8"/>
          <w:lang w:val="fr-FR"/>
        </w:rPr>
      </w:pPr>
    </w:p>
    <w:p w:rsidR="00857D1B" w:rsidRPr="00857D1B" w:rsidRDefault="00857D1B" w:rsidP="00857D1B">
      <w:pPr>
        <w:pStyle w:val="norm"/>
        <w:tabs>
          <w:tab w:val="left" w:pos="990"/>
          <w:tab w:val="left" w:pos="1080"/>
        </w:tabs>
        <w:spacing w:line="360" w:lineRule="auto"/>
        <w:ind w:firstLine="720"/>
        <w:rPr>
          <w:rFonts w:ascii="GHEA Mariam" w:hAnsi="GHEA Mariam"/>
          <w:sz w:val="6"/>
          <w:lang w:val="fr-FR"/>
        </w:rPr>
      </w:pPr>
    </w:p>
    <w:p w:rsidR="00857D1B" w:rsidRPr="000F4671" w:rsidRDefault="00857D1B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57D1B" w:rsidRPr="000F4671" w:rsidRDefault="00857D1B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57D1B" w:rsidRPr="000F4671" w:rsidRDefault="00857D1B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57D1B" w:rsidRPr="000F4671" w:rsidRDefault="00857D1B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857D1B" w:rsidRDefault="00857D1B" w:rsidP="00857D1B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  <w:bookmarkStart w:id="0" w:name="_GoBack"/>
      <w:bookmarkEnd w:id="0"/>
    </w:p>
    <w:sectPr w:rsidR="001F225D" w:rsidRPr="00857D1B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2A82" w:rsidRDefault="00A12A82">
      <w:r>
        <w:separator/>
      </w:r>
    </w:p>
  </w:endnote>
  <w:endnote w:type="continuationSeparator" w:id="0">
    <w:p w:rsidR="00A12A82" w:rsidRDefault="00A12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604A1" w:rsidRDefault="00D604A1" w:rsidP="00D604A1">
    <w:pPr>
      <w:pStyle w:val="Footer"/>
    </w:pPr>
    <w:fldSimple w:instr=" FILENAME   \* MERGEFORMAT ">
      <w:r>
        <w:rPr>
          <w:noProof/>
        </w:rPr>
        <w:t>TK346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2A82" w:rsidRDefault="00A12A82">
      <w:r>
        <w:separator/>
      </w:r>
    </w:p>
  </w:footnote>
  <w:footnote w:type="continuationSeparator" w:id="0">
    <w:p w:rsidR="00A12A82" w:rsidRDefault="00A12A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04A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A63E7"/>
    <w:multiLevelType w:val="hybridMultilevel"/>
    <w:tmpl w:val="D688BEB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D15FE3"/>
    <w:multiLevelType w:val="hybridMultilevel"/>
    <w:tmpl w:val="6682F8FA"/>
    <w:lvl w:ilvl="0" w:tplc="7C24159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D1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D1B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A82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4A1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BA1B2A"/>
  <w15:chartTrackingRefBased/>
  <w15:docId w15:val="{D09536EB-F4D6-4ABB-9500-5C32B988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57D1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57D1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57D1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List Paragraph-ExecSummary,Paragraphe de liste PBLH,Bullets,List Paragra"/>
    <w:basedOn w:val="Normal"/>
    <w:link w:val="ListParagraphChar"/>
    <w:uiPriority w:val="34"/>
    <w:qFormat/>
    <w:rsid w:val="00857D1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Paragraphe de liste PBLH Char"/>
    <w:link w:val="ListParagraph"/>
    <w:uiPriority w:val="34"/>
    <w:qFormat/>
    <w:locked/>
    <w:rsid w:val="00857D1B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2025-12-03T12:41:00Z</dcterms:created>
  <dcterms:modified xsi:type="dcterms:W3CDTF">2025-12-03T12:43:00Z</dcterms:modified>
</cp:coreProperties>
</file>