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DC8F9" w14:textId="62550D39" w:rsidR="000D28E4" w:rsidRPr="000D28E4" w:rsidRDefault="000D28E4" w:rsidP="000D28E4">
      <w:pPr>
        <w:pStyle w:val="mechtex"/>
        <w:ind w:left="10080" w:firstLine="720"/>
        <w:jc w:val="left"/>
        <w:rPr>
          <w:rFonts w:ascii="GHEA Grapalat" w:hAnsi="GHEA Grapalat"/>
          <w:spacing w:val="-8"/>
          <w:szCs w:val="24"/>
          <w:lang w:val="fr-FR"/>
        </w:rPr>
      </w:pPr>
      <w:r w:rsidRPr="000D28E4">
        <w:rPr>
          <w:rFonts w:ascii="GHEA Grapalat" w:hAnsi="GHEA Grapalat"/>
          <w:spacing w:val="-8"/>
          <w:szCs w:val="24"/>
          <w:lang w:val="hy-AM"/>
        </w:rPr>
        <w:t xml:space="preserve">                 </w:t>
      </w:r>
      <w:r w:rsidRPr="000D28E4">
        <w:rPr>
          <w:rFonts w:ascii="GHEA Grapalat" w:hAnsi="GHEA Grapalat"/>
          <w:spacing w:val="-8"/>
          <w:szCs w:val="24"/>
        </w:rPr>
        <w:t>Հավելված</w:t>
      </w:r>
      <w:r w:rsidRPr="000D28E4">
        <w:rPr>
          <w:rFonts w:ascii="GHEA Grapalat" w:hAnsi="GHEA Grapalat"/>
          <w:spacing w:val="-8"/>
          <w:szCs w:val="24"/>
          <w:lang w:val="fr-FR"/>
        </w:rPr>
        <w:t xml:space="preserve"> </w:t>
      </w:r>
    </w:p>
    <w:p w14:paraId="57F3F4E9" w14:textId="414415C1" w:rsidR="000D28E4" w:rsidRPr="000D28E4" w:rsidRDefault="000D28E4" w:rsidP="000D28E4">
      <w:pPr>
        <w:pStyle w:val="mechtex"/>
        <w:ind w:left="3600" w:firstLine="720"/>
        <w:jc w:val="left"/>
        <w:rPr>
          <w:rFonts w:ascii="GHEA Grapalat" w:hAnsi="GHEA Grapalat"/>
          <w:spacing w:val="-6"/>
          <w:szCs w:val="24"/>
          <w:lang w:val="fr-FR"/>
        </w:rPr>
      </w:pPr>
      <w:r w:rsidRPr="000D28E4">
        <w:rPr>
          <w:rFonts w:ascii="GHEA Grapalat" w:hAnsi="GHEA Grapalat"/>
          <w:spacing w:val="-6"/>
          <w:szCs w:val="24"/>
          <w:lang w:val="fr-FR"/>
        </w:rPr>
        <w:t xml:space="preserve">       </w:t>
      </w:r>
      <w:r w:rsidRPr="000D28E4">
        <w:rPr>
          <w:rFonts w:ascii="GHEA Grapalat" w:hAnsi="GHEA Grapalat"/>
          <w:spacing w:val="-6"/>
          <w:szCs w:val="24"/>
          <w:lang w:val="fr-FR"/>
        </w:rPr>
        <w:tab/>
        <w:t xml:space="preserve">   </w:t>
      </w:r>
      <w:r w:rsidRPr="000D28E4">
        <w:rPr>
          <w:rFonts w:ascii="GHEA Grapalat" w:hAnsi="GHEA Grapalat"/>
          <w:spacing w:val="-6"/>
          <w:szCs w:val="24"/>
          <w:lang w:val="fr-FR"/>
        </w:rPr>
        <w:tab/>
      </w:r>
      <w:r w:rsidRPr="000D28E4">
        <w:rPr>
          <w:rFonts w:ascii="GHEA Grapalat" w:hAnsi="GHEA Grapalat"/>
          <w:spacing w:val="-6"/>
          <w:szCs w:val="24"/>
          <w:lang w:val="fr-FR"/>
        </w:rPr>
        <w:tab/>
      </w:r>
      <w:r w:rsidRPr="000D28E4">
        <w:rPr>
          <w:rFonts w:ascii="GHEA Grapalat" w:hAnsi="GHEA Grapalat"/>
          <w:spacing w:val="-6"/>
          <w:szCs w:val="24"/>
          <w:lang w:val="fr-FR"/>
        </w:rPr>
        <w:tab/>
      </w:r>
      <w:r w:rsidRPr="000D28E4">
        <w:rPr>
          <w:rFonts w:ascii="GHEA Grapalat" w:hAnsi="GHEA Grapalat"/>
          <w:spacing w:val="-6"/>
          <w:szCs w:val="24"/>
          <w:lang w:val="fr-FR"/>
        </w:rPr>
        <w:tab/>
      </w:r>
      <w:r w:rsidRPr="000D28E4">
        <w:rPr>
          <w:rFonts w:ascii="GHEA Grapalat" w:hAnsi="GHEA Grapalat"/>
          <w:spacing w:val="-6"/>
          <w:szCs w:val="24"/>
          <w:lang w:val="fr-FR"/>
        </w:rPr>
        <w:tab/>
      </w:r>
      <w:r w:rsidRPr="000D28E4">
        <w:rPr>
          <w:rFonts w:ascii="GHEA Grapalat" w:hAnsi="GHEA Grapalat"/>
          <w:spacing w:val="-6"/>
          <w:szCs w:val="24"/>
          <w:lang w:val="fr-FR"/>
        </w:rPr>
        <w:tab/>
        <w:t xml:space="preserve">        </w:t>
      </w:r>
      <w:r w:rsidRPr="000D28E4">
        <w:rPr>
          <w:rFonts w:ascii="GHEA Grapalat" w:hAnsi="GHEA Grapalat"/>
          <w:spacing w:val="-6"/>
          <w:szCs w:val="24"/>
          <w:lang w:val="hy-AM"/>
        </w:rPr>
        <w:t xml:space="preserve">       </w:t>
      </w:r>
      <w:r w:rsidRPr="000D28E4">
        <w:rPr>
          <w:rFonts w:ascii="GHEA Grapalat" w:hAnsi="GHEA Grapalat"/>
          <w:spacing w:val="-6"/>
          <w:szCs w:val="24"/>
          <w:lang w:val="fr-FR"/>
        </w:rPr>
        <w:t xml:space="preserve">  </w:t>
      </w:r>
      <w:r w:rsidRPr="000D28E4">
        <w:rPr>
          <w:rFonts w:ascii="GHEA Grapalat" w:hAnsi="GHEA Grapalat"/>
          <w:spacing w:val="-6"/>
          <w:szCs w:val="24"/>
        </w:rPr>
        <w:t>ՀՀ</w:t>
      </w:r>
      <w:r w:rsidRPr="000D28E4">
        <w:rPr>
          <w:rFonts w:ascii="GHEA Grapalat" w:hAnsi="GHEA Grapalat"/>
          <w:spacing w:val="-6"/>
          <w:szCs w:val="24"/>
          <w:lang w:val="fr-FR"/>
        </w:rPr>
        <w:t xml:space="preserve"> </w:t>
      </w:r>
      <w:r w:rsidRPr="000D28E4">
        <w:rPr>
          <w:rFonts w:ascii="GHEA Grapalat" w:hAnsi="GHEA Grapalat"/>
          <w:spacing w:val="-6"/>
          <w:szCs w:val="24"/>
        </w:rPr>
        <w:t>կառավարության</w:t>
      </w:r>
      <w:r w:rsidRPr="000D28E4">
        <w:rPr>
          <w:rFonts w:ascii="GHEA Grapalat" w:hAnsi="GHEA Grapalat"/>
          <w:spacing w:val="-6"/>
          <w:szCs w:val="24"/>
          <w:lang w:val="fr-FR"/>
        </w:rPr>
        <w:t xml:space="preserve"> 2025 </w:t>
      </w:r>
      <w:r w:rsidRPr="000D28E4">
        <w:rPr>
          <w:rFonts w:ascii="GHEA Grapalat" w:hAnsi="GHEA Grapalat"/>
          <w:spacing w:val="-6"/>
          <w:szCs w:val="24"/>
        </w:rPr>
        <w:t>թվականի</w:t>
      </w:r>
    </w:p>
    <w:p w14:paraId="4507839C" w14:textId="7012715B" w:rsidR="000D28E4" w:rsidRPr="000D28E4" w:rsidRDefault="000D28E4" w:rsidP="000D28E4">
      <w:pPr>
        <w:pStyle w:val="mechtex"/>
        <w:jc w:val="left"/>
        <w:rPr>
          <w:rFonts w:ascii="GHEA Grapalat" w:hAnsi="GHEA Grapalat"/>
          <w:spacing w:val="-2"/>
          <w:szCs w:val="24"/>
          <w:lang w:val="fr-FR"/>
        </w:rPr>
      </w:pPr>
      <w:r w:rsidRPr="000D28E4">
        <w:rPr>
          <w:rFonts w:ascii="GHEA Grapalat" w:hAnsi="GHEA Grapalat"/>
          <w:spacing w:val="-2"/>
          <w:szCs w:val="24"/>
          <w:lang w:val="fr-FR"/>
        </w:rPr>
        <w:tab/>
      </w:r>
      <w:r w:rsidRPr="000D28E4">
        <w:rPr>
          <w:rFonts w:ascii="GHEA Grapalat" w:hAnsi="GHEA Grapalat"/>
          <w:spacing w:val="-2"/>
          <w:szCs w:val="24"/>
          <w:lang w:val="fr-FR"/>
        </w:rPr>
        <w:tab/>
      </w:r>
      <w:r w:rsidRPr="000D28E4">
        <w:rPr>
          <w:rFonts w:ascii="GHEA Grapalat" w:hAnsi="GHEA Grapalat"/>
          <w:spacing w:val="-2"/>
          <w:szCs w:val="24"/>
          <w:lang w:val="fr-FR"/>
        </w:rPr>
        <w:tab/>
      </w:r>
      <w:r w:rsidRPr="000D28E4">
        <w:rPr>
          <w:rFonts w:ascii="GHEA Grapalat" w:hAnsi="GHEA Grapalat"/>
          <w:spacing w:val="-2"/>
          <w:szCs w:val="24"/>
          <w:lang w:val="fr-FR"/>
        </w:rPr>
        <w:tab/>
      </w:r>
      <w:r w:rsidRPr="000D28E4">
        <w:rPr>
          <w:rFonts w:ascii="GHEA Grapalat" w:hAnsi="GHEA Grapalat"/>
          <w:spacing w:val="-2"/>
          <w:szCs w:val="24"/>
          <w:lang w:val="fr-FR"/>
        </w:rPr>
        <w:tab/>
      </w:r>
      <w:r w:rsidRPr="000D28E4">
        <w:rPr>
          <w:rFonts w:ascii="GHEA Grapalat" w:hAnsi="GHEA Grapalat"/>
          <w:spacing w:val="-2"/>
          <w:szCs w:val="24"/>
          <w:lang w:val="fr-FR"/>
        </w:rPr>
        <w:tab/>
        <w:t xml:space="preserve">   </w:t>
      </w:r>
      <w:r w:rsidRPr="000D28E4">
        <w:rPr>
          <w:rFonts w:ascii="GHEA Grapalat" w:hAnsi="GHEA Grapalat"/>
          <w:spacing w:val="-2"/>
          <w:szCs w:val="24"/>
          <w:lang w:val="fr-FR"/>
        </w:rPr>
        <w:tab/>
        <w:t xml:space="preserve"> </w:t>
      </w:r>
      <w:r w:rsidRPr="000D28E4">
        <w:rPr>
          <w:rFonts w:ascii="GHEA Grapalat" w:hAnsi="GHEA Grapalat"/>
          <w:spacing w:val="-2"/>
          <w:szCs w:val="24"/>
          <w:lang w:val="fr-FR"/>
        </w:rPr>
        <w:tab/>
      </w:r>
      <w:r w:rsidRPr="000D28E4">
        <w:rPr>
          <w:rFonts w:ascii="GHEA Grapalat" w:hAnsi="GHEA Grapalat"/>
          <w:spacing w:val="-2"/>
          <w:szCs w:val="24"/>
          <w:lang w:val="fr-FR"/>
        </w:rPr>
        <w:tab/>
      </w:r>
      <w:r w:rsidRPr="000D28E4">
        <w:rPr>
          <w:rFonts w:ascii="GHEA Grapalat" w:hAnsi="GHEA Grapalat"/>
          <w:spacing w:val="-2"/>
          <w:szCs w:val="24"/>
          <w:lang w:val="fr-FR"/>
        </w:rPr>
        <w:tab/>
      </w:r>
      <w:r w:rsidRPr="000D28E4">
        <w:rPr>
          <w:rFonts w:ascii="GHEA Grapalat" w:hAnsi="GHEA Grapalat"/>
          <w:spacing w:val="-2"/>
          <w:szCs w:val="24"/>
          <w:lang w:val="fr-FR"/>
        </w:rPr>
        <w:tab/>
      </w:r>
      <w:r w:rsidRPr="000D28E4">
        <w:rPr>
          <w:rFonts w:ascii="GHEA Grapalat" w:hAnsi="GHEA Grapalat"/>
          <w:spacing w:val="-2"/>
          <w:szCs w:val="24"/>
          <w:lang w:val="fr-FR"/>
        </w:rPr>
        <w:tab/>
      </w:r>
      <w:r w:rsidRPr="000D28E4">
        <w:rPr>
          <w:rFonts w:ascii="GHEA Grapalat" w:hAnsi="GHEA Grapalat"/>
          <w:spacing w:val="-2"/>
          <w:szCs w:val="24"/>
          <w:lang w:val="fr-FR"/>
        </w:rPr>
        <w:tab/>
        <w:t xml:space="preserve">         </w:t>
      </w:r>
      <w:r w:rsidRPr="000D28E4">
        <w:rPr>
          <w:rFonts w:ascii="GHEA Grapalat" w:hAnsi="GHEA Grapalat"/>
          <w:spacing w:val="-2"/>
          <w:szCs w:val="24"/>
          <w:lang w:val="hy-AM"/>
        </w:rPr>
        <w:t xml:space="preserve">     դեկտ</w:t>
      </w:r>
      <w:r w:rsidRPr="000D28E4">
        <w:rPr>
          <w:rFonts w:ascii="GHEA Grapalat" w:hAnsi="GHEA Grapalat" w:cs="Sylfaen"/>
          <w:spacing w:val="-4"/>
          <w:szCs w:val="24"/>
          <w:lang w:val="pt-BR"/>
        </w:rPr>
        <w:t>եմբերի</w:t>
      </w:r>
      <w:r w:rsidRPr="000D28E4">
        <w:rPr>
          <w:rFonts w:ascii="GHEA Grapalat" w:hAnsi="GHEA Grapalat"/>
          <w:spacing w:val="-2"/>
          <w:szCs w:val="24"/>
          <w:lang w:val="fr-FR"/>
        </w:rPr>
        <w:t xml:space="preserve"> </w:t>
      </w:r>
      <w:r w:rsidRPr="000D28E4">
        <w:rPr>
          <w:rFonts w:ascii="GHEA Grapalat" w:hAnsi="GHEA Grapalat"/>
          <w:spacing w:val="-2"/>
          <w:szCs w:val="24"/>
          <w:lang w:val="hy-AM"/>
        </w:rPr>
        <w:t>4</w:t>
      </w:r>
      <w:r w:rsidRPr="000D28E4">
        <w:rPr>
          <w:rFonts w:ascii="GHEA Grapalat" w:hAnsi="GHEA Grapalat" w:cs="Sylfaen"/>
          <w:spacing w:val="-2"/>
          <w:szCs w:val="24"/>
          <w:lang w:val="pt-BR"/>
        </w:rPr>
        <w:t>-</w:t>
      </w:r>
      <w:r w:rsidRPr="000D28E4">
        <w:rPr>
          <w:rFonts w:ascii="GHEA Grapalat" w:hAnsi="GHEA Grapalat"/>
          <w:spacing w:val="-2"/>
          <w:szCs w:val="24"/>
        </w:rPr>
        <w:t>ի</w:t>
      </w:r>
      <w:r w:rsidRPr="000D28E4">
        <w:rPr>
          <w:rFonts w:ascii="GHEA Grapalat" w:hAnsi="GHEA Grapalat"/>
          <w:spacing w:val="-2"/>
          <w:szCs w:val="24"/>
          <w:lang w:val="fr-FR"/>
        </w:rPr>
        <w:t xml:space="preserve"> N           -</w:t>
      </w:r>
      <w:r w:rsidRPr="000D28E4">
        <w:rPr>
          <w:rFonts w:ascii="GHEA Grapalat" w:hAnsi="GHEA Grapalat"/>
          <w:spacing w:val="-2"/>
          <w:szCs w:val="24"/>
          <w:lang w:val="hy-AM"/>
        </w:rPr>
        <w:t>Ա</w:t>
      </w:r>
      <w:r w:rsidRPr="000D28E4">
        <w:rPr>
          <w:rFonts w:ascii="GHEA Grapalat" w:hAnsi="GHEA Grapalat"/>
          <w:spacing w:val="-2"/>
          <w:szCs w:val="24"/>
          <w:lang w:val="fr-FR"/>
        </w:rPr>
        <w:t xml:space="preserve">  </w:t>
      </w:r>
      <w:r w:rsidRPr="000D28E4">
        <w:rPr>
          <w:rFonts w:ascii="GHEA Grapalat" w:hAnsi="GHEA Grapalat"/>
          <w:spacing w:val="-2"/>
          <w:szCs w:val="24"/>
        </w:rPr>
        <w:t>որոշման</w:t>
      </w:r>
    </w:p>
    <w:p w14:paraId="24E73136" w14:textId="6C036A2C" w:rsidR="00573A55" w:rsidRPr="00EF30EA" w:rsidRDefault="000D28E4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</w:p>
    <w:p w14:paraId="191349A2" w14:textId="29672047" w:rsidR="00FF1005" w:rsidRPr="000D28E4" w:rsidRDefault="00FF1005" w:rsidP="000D28E4">
      <w:pPr>
        <w:shd w:val="clear" w:color="auto" w:fill="FFFFFF"/>
        <w:ind w:right="150" w:firstLine="450"/>
        <w:jc w:val="center"/>
        <w:rPr>
          <w:rFonts w:ascii="GHEA Grapalat" w:hAnsi="GHEA Grapalat"/>
          <w:bCs/>
          <w:color w:val="000000"/>
          <w:sz w:val="20"/>
          <w:lang w:val="hy-AM" w:eastAsia="en-US"/>
        </w:rPr>
      </w:pPr>
      <w:r w:rsidRPr="000D28E4">
        <w:rPr>
          <w:rFonts w:ascii="GHEA Grapalat" w:hAnsi="GHEA Grapalat"/>
          <w:bCs/>
          <w:color w:val="000000"/>
          <w:sz w:val="20"/>
          <w:lang w:val="hy-AM" w:eastAsia="en-US"/>
        </w:rPr>
        <w:t>Ց</w:t>
      </w:r>
      <w:r w:rsidR="000D28E4" w:rsidRPr="000D28E4">
        <w:rPr>
          <w:rFonts w:ascii="GHEA Grapalat" w:hAnsi="GHEA Grapalat"/>
          <w:bCs/>
          <w:color w:val="000000"/>
          <w:sz w:val="20"/>
          <w:lang w:val="hy-AM" w:eastAsia="en-US"/>
        </w:rPr>
        <w:t xml:space="preserve"> </w:t>
      </w:r>
      <w:r w:rsidRPr="000D28E4">
        <w:rPr>
          <w:rFonts w:ascii="GHEA Grapalat" w:hAnsi="GHEA Grapalat"/>
          <w:bCs/>
          <w:color w:val="000000"/>
          <w:sz w:val="20"/>
          <w:lang w:val="hy-AM" w:eastAsia="en-US"/>
        </w:rPr>
        <w:t>Ա</w:t>
      </w:r>
      <w:r w:rsidR="000D28E4" w:rsidRPr="000D28E4">
        <w:rPr>
          <w:rFonts w:ascii="GHEA Grapalat" w:hAnsi="GHEA Grapalat"/>
          <w:bCs/>
          <w:color w:val="000000"/>
          <w:sz w:val="20"/>
          <w:lang w:val="hy-AM" w:eastAsia="en-US"/>
        </w:rPr>
        <w:t xml:space="preserve"> </w:t>
      </w:r>
      <w:r w:rsidRPr="000D28E4">
        <w:rPr>
          <w:rFonts w:ascii="GHEA Grapalat" w:hAnsi="GHEA Grapalat"/>
          <w:bCs/>
          <w:color w:val="000000"/>
          <w:sz w:val="20"/>
          <w:lang w:val="hy-AM" w:eastAsia="en-US"/>
        </w:rPr>
        <w:t>Ն</w:t>
      </w:r>
      <w:r w:rsidR="000D28E4" w:rsidRPr="000D28E4">
        <w:rPr>
          <w:rFonts w:ascii="GHEA Grapalat" w:hAnsi="GHEA Grapalat"/>
          <w:bCs/>
          <w:color w:val="000000"/>
          <w:sz w:val="20"/>
          <w:lang w:val="hy-AM" w:eastAsia="en-US"/>
        </w:rPr>
        <w:t xml:space="preserve"> </w:t>
      </w:r>
      <w:r w:rsidRPr="000D28E4">
        <w:rPr>
          <w:rFonts w:ascii="GHEA Grapalat" w:hAnsi="GHEA Grapalat"/>
          <w:bCs/>
          <w:color w:val="000000"/>
          <w:sz w:val="20"/>
          <w:lang w:val="hy-AM" w:eastAsia="en-US"/>
        </w:rPr>
        <w:t>Կ</w:t>
      </w:r>
    </w:p>
    <w:p w14:paraId="744E1922" w14:textId="77777777" w:rsidR="000D28E4" w:rsidRPr="000D28E4" w:rsidRDefault="000D28E4" w:rsidP="000D28E4">
      <w:pPr>
        <w:shd w:val="clear" w:color="auto" w:fill="FFFFFF"/>
        <w:ind w:right="150" w:firstLine="450"/>
        <w:jc w:val="center"/>
        <w:rPr>
          <w:rFonts w:ascii="GHEA Grapalat" w:hAnsi="GHEA Grapalat"/>
          <w:bCs/>
          <w:color w:val="000000"/>
          <w:sz w:val="20"/>
          <w:lang w:val="hy-AM" w:eastAsia="en-US"/>
        </w:rPr>
      </w:pPr>
    </w:p>
    <w:p w14:paraId="13FC937C" w14:textId="6F6F90D1" w:rsidR="00FF1005" w:rsidRPr="000D28E4" w:rsidRDefault="00FF1005" w:rsidP="000D28E4">
      <w:pPr>
        <w:shd w:val="clear" w:color="auto" w:fill="FFFFFF"/>
        <w:ind w:right="150" w:firstLine="450"/>
        <w:jc w:val="center"/>
        <w:rPr>
          <w:rFonts w:ascii="GHEA Grapalat" w:hAnsi="GHEA Grapalat"/>
          <w:bCs/>
          <w:color w:val="000000"/>
          <w:sz w:val="20"/>
          <w:lang w:val="hy-AM" w:eastAsia="en-US"/>
        </w:rPr>
      </w:pPr>
      <w:r w:rsidRPr="000D28E4">
        <w:rPr>
          <w:rFonts w:ascii="GHEA Grapalat" w:hAnsi="GHEA Grapalat"/>
          <w:bCs/>
          <w:color w:val="000000"/>
          <w:sz w:val="20"/>
          <w:lang w:val="hy-AM" w:eastAsia="en-US"/>
        </w:rPr>
        <w:t>ԳԵՐԱԿԱ ՈԼՈՐՏՈՒՄ</w:t>
      </w:r>
      <w:r w:rsidR="002F2B8E" w:rsidRPr="000D28E4">
        <w:rPr>
          <w:rFonts w:ascii="GHEA Grapalat" w:hAnsi="GHEA Grapalat"/>
          <w:bCs/>
          <w:color w:val="000000"/>
          <w:sz w:val="20"/>
          <w:lang w:val="hy-AM" w:eastAsia="en-US"/>
        </w:rPr>
        <w:t xml:space="preserve"> ԻՐԱԿԱՆԱՑՎՈՂ</w:t>
      </w:r>
      <w:r w:rsidRPr="000D28E4">
        <w:rPr>
          <w:rFonts w:ascii="GHEA Grapalat" w:hAnsi="GHEA Grapalat"/>
          <w:bCs/>
          <w:color w:val="000000"/>
          <w:sz w:val="2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0D28E4">
        <w:rPr>
          <w:rFonts w:ascii="GHEA Grapalat" w:hAnsi="GHEA Grapalat"/>
          <w:bCs/>
          <w:color w:val="000000"/>
          <w:sz w:val="20"/>
          <w:lang w:val="hy-AM" w:eastAsia="en-US"/>
        </w:rPr>
        <w:t>,</w:t>
      </w:r>
      <w:r w:rsidRPr="000D28E4">
        <w:rPr>
          <w:rFonts w:ascii="GHEA Grapalat" w:hAnsi="GHEA Grapalat"/>
          <w:bCs/>
          <w:color w:val="000000"/>
          <w:sz w:val="20"/>
          <w:lang w:val="hy-AM" w:eastAsia="en-US"/>
        </w:rPr>
        <w:t xml:space="preserve"> ՀՈՒՄՔԻ </w:t>
      </w:r>
      <w:r w:rsidR="00261E1F" w:rsidRPr="000D28E4">
        <w:rPr>
          <w:rFonts w:ascii="GHEA Grapalat" w:hAnsi="GHEA Grapalat"/>
          <w:bCs/>
          <w:color w:val="000000"/>
          <w:sz w:val="20"/>
          <w:lang w:val="hy-AM" w:eastAsia="en-US"/>
        </w:rPr>
        <w:t xml:space="preserve">ԵՎ (ԿԱՄ) </w:t>
      </w:r>
      <w:r w:rsidRPr="000D28E4">
        <w:rPr>
          <w:rFonts w:ascii="GHEA Grapalat" w:hAnsi="GHEA Grapalat"/>
          <w:bCs/>
          <w:color w:val="000000"/>
          <w:sz w:val="20"/>
          <w:lang w:val="hy-AM" w:eastAsia="en-US"/>
        </w:rPr>
        <w:t>ՆՅՈՒԹԵՐԻ</w:t>
      </w:r>
    </w:p>
    <w:p w14:paraId="5BB2C866" w14:textId="73272948" w:rsidR="00FF1005" w:rsidRPr="000D28E4" w:rsidRDefault="00FF1005" w:rsidP="000D28E4">
      <w:pPr>
        <w:shd w:val="clear" w:color="auto" w:fill="FFFFFF"/>
        <w:ind w:right="150" w:firstLine="450"/>
        <w:jc w:val="both"/>
        <w:rPr>
          <w:rFonts w:ascii="Sylfaen" w:hAnsi="Sylfaen" w:cs="Calibri"/>
          <w:color w:val="000000"/>
          <w:sz w:val="22"/>
          <w:lang w:val="hy-AM" w:eastAsia="en-US"/>
        </w:rPr>
      </w:pPr>
      <w:r w:rsidRPr="000D28E4">
        <w:rPr>
          <w:rFonts w:ascii="Calibri" w:hAnsi="Calibri" w:cs="Calibri"/>
          <w:color w:val="000000"/>
          <w:sz w:val="22"/>
          <w:lang w:val="hy-AM" w:eastAsia="en-US"/>
        </w:rPr>
        <w:t> </w:t>
      </w:r>
    </w:p>
    <w:p w14:paraId="406799C8" w14:textId="77777777" w:rsidR="000D28E4" w:rsidRPr="000D28E4" w:rsidRDefault="000D28E4" w:rsidP="000D28E4">
      <w:pPr>
        <w:shd w:val="clear" w:color="auto" w:fill="FFFFFF"/>
        <w:ind w:right="150" w:firstLine="450"/>
        <w:jc w:val="both"/>
        <w:rPr>
          <w:rFonts w:ascii="Sylfaen" w:hAnsi="Sylfaen"/>
          <w:color w:val="000000"/>
          <w:sz w:val="22"/>
          <w:lang w:val="hy-AM" w:eastAsia="en-US"/>
        </w:rPr>
      </w:pPr>
    </w:p>
    <w:tbl>
      <w:tblPr>
        <w:tblW w:w="16029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1872"/>
        <w:gridCol w:w="1867"/>
        <w:gridCol w:w="815"/>
        <w:gridCol w:w="900"/>
        <w:gridCol w:w="2340"/>
        <w:gridCol w:w="2160"/>
        <w:gridCol w:w="1620"/>
        <w:gridCol w:w="2072"/>
        <w:gridCol w:w="25"/>
      </w:tblGrid>
      <w:tr w:rsidR="002528D2" w:rsidRPr="000D28E4" w14:paraId="4F40FEB8" w14:textId="77777777" w:rsidTr="00B14F4F">
        <w:trPr>
          <w:gridAfter w:val="1"/>
          <w:wAfter w:w="25" w:type="dxa"/>
          <w:trHeight w:val="1033"/>
        </w:trPr>
        <w:tc>
          <w:tcPr>
            <w:tcW w:w="648" w:type="dxa"/>
            <w:vAlign w:val="center"/>
            <w:hideMark/>
          </w:tcPr>
          <w:p w14:paraId="2A740F67" w14:textId="77777777" w:rsidR="000D28E4" w:rsidRPr="000D28E4" w:rsidRDefault="00FF1005" w:rsidP="000D28E4">
            <w:pPr>
              <w:pStyle w:val="mechtex"/>
              <w:spacing w:line="276" w:lineRule="auto"/>
              <w:rPr>
                <w:rFonts w:ascii="GHEA Grapalat" w:hAnsi="GHEA Grapalat"/>
                <w:sz w:val="20"/>
              </w:rPr>
            </w:pPr>
            <w:r w:rsidRPr="000D28E4">
              <w:rPr>
                <w:rFonts w:ascii="GHEA Grapalat" w:hAnsi="GHEA Grapalat"/>
                <w:i/>
                <w:iCs/>
                <w:color w:val="000000" w:themeColor="text1"/>
                <w:sz w:val="20"/>
                <w:u w:val="single"/>
                <w:lang w:val="hy-AM" w:eastAsia="en-GB"/>
              </w:rPr>
              <w:br w:type="page"/>
            </w:r>
            <w:r w:rsidR="000D28E4" w:rsidRPr="000D28E4">
              <w:rPr>
                <w:rFonts w:ascii="GHEA Grapalat" w:hAnsi="GHEA Grapalat"/>
                <w:sz w:val="20"/>
              </w:rPr>
              <w:t>NN</w:t>
            </w:r>
          </w:p>
          <w:p w14:paraId="74BECE6A" w14:textId="417FBB82" w:rsidR="00FF1005" w:rsidRPr="000D28E4" w:rsidRDefault="000D28E4" w:rsidP="000D28E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ը/կ</w:t>
            </w:r>
          </w:p>
        </w:tc>
        <w:tc>
          <w:tcPr>
            <w:tcW w:w="1710" w:type="dxa"/>
            <w:vAlign w:val="center"/>
            <w:hideMark/>
          </w:tcPr>
          <w:p w14:paraId="57019EC9" w14:textId="77777777" w:rsidR="00FF1005" w:rsidRPr="000D28E4" w:rsidRDefault="00FF1005" w:rsidP="000D28E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ԱՏԳ</w:t>
            </w:r>
            <w:r w:rsidRPr="000D28E4"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ԱԱ</w:t>
            </w:r>
            <w:r w:rsidRPr="000D28E4"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  <w:t>-</w:t>
            </w: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ի</w:t>
            </w:r>
            <w:r w:rsidRPr="000D28E4"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ծածկագիրը</w:t>
            </w:r>
          </w:p>
        </w:tc>
        <w:tc>
          <w:tcPr>
            <w:tcW w:w="1872" w:type="dxa"/>
            <w:vAlign w:val="center"/>
            <w:hideMark/>
          </w:tcPr>
          <w:p w14:paraId="74355C9C" w14:textId="77777777" w:rsidR="00FF1005" w:rsidRPr="000D28E4" w:rsidRDefault="00FF1005" w:rsidP="000D28E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Անվանումը</w:t>
            </w:r>
          </w:p>
        </w:tc>
        <w:tc>
          <w:tcPr>
            <w:tcW w:w="1867" w:type="dxa"/>
            <w:vAlign w:val="center"/>
            <w:hideMark/>
          </w:tcPr>
          <w:p w14:paraId="3E2EB379" w14:textId="77777777" w:rsidR="00FF1005" w:rsidRPr="000D28E4" w:rsidRDefault="00FF1005" w:rsidP="000D28E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Տեխնիկական</w:t>
            </w:r>
            <w:r w:rsidRPr="000D28E4"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բնութագիրը</w:t>
            </w:r>
          </w:p>
        </w:tc>
        <w:tc>
          <w:tcPr>
            <w:tcW w:w="815" w:type="dxa"/>
            <w:vAlign w:val="center"/>
            <w:hideMark/>
          </w:tcPr>
          <w:p w14:paraId="20A80AE4" w14:textId="03CAA486" w:rsidR="00FF1005" w:rsidRPr="000D28E4" w:rsidRDefault="00FF1005" w:rsidP="000D28E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Չափի</w:t>
            </w:r>
            <w:r w:rsidRPr="000D28E4"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միա</w:t>
            </w:r>
            <w:r w:rsid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-</w:t>
            </w:r>
            <w:r w:rsid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br/>
            </w: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վորը</w:t>
            </w:r>
          </w:p>
        </w:tc>
        <w:tc>
          <w:tcPr>
            <w:tcW w:w="900" w:type="dxa"/>
            <w:vAlign w:val="center"/>
            <w:hideMark/>
          </w:tcPr>
          <w:p w14:paraId="69B68FD0" w14:textId="42171C04" w:rsidR="00FF1005" w:rsidRPr="000D28E4" w:rsidRDefault="00FF1005" w:rsidP="000D28E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Քա</w:t>
            </w:r>
            <w:r w:rsid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-</w:t>
            </w:r>
            <w:r w:rsid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br/>
            </w: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նակը</w:t>
            </w:r>
          </w:p>
        </w:tc>
        <w:tc>
          <w:tcPr>
            <w:tcW w:w="2340" w:type="dxa"/>
            <w:vAlign w:val="center"/>
            <w:hideMark/>
          </w:tcPr>
          <w:p w14:paraId="1BB8073D" w14:textId="035CDB57" w:rsidR="00FF1005" w:rsidRPr="000D28E4" w:rsidRDefault="00FF1005" w:rsidP="000D28E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Ծագման</w:t>
            </w:r>
            <w:r w:rsidRPr="000D28E4"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երկիր</w:t>
            </w:r>
            <w:r w:rsidR="000870DA"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ը</w:t>
            </w:r>
          </w:p>
        </w:tc>
        <w:tc>
          <w:tcPr>
            <w:tcW w:w="2160" w:type="dxa"/>
            <w:vAlign w:val="center"/>
            <w:hideMark/>
          </w:tcPr>
          <w:p w14:paraId="7DFA7F7B" w14:textId="28154983" w:rsidR="00FF1005" w:rsidRPr="000D28E4" w:rsidRDefault="00FF1005" w:rsidP="000D28E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 xml:space="preserve">Արտահանման </w:t>
            </w:r>
            <w:r w:rsidR="00445A3A"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ե</w:t>
            </w: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րկիրը</w:t>
            </w:r>
          </w:p>
        </w:tc>
        <w:tc>
          <w:tcPr>
            <w:tcW w:w="1620" w:type="dxa"/>
            <w:vAlign w:val="center"/>
            <w:hideMark/>
          </w:tcPr>
          <w:p w14:paraId="0DF9871A" w14:textId="7A537227" w:rsidR="00FF1005" w:rsidRPr="000D28E4" w:rsidRDefault="000528DC" w:rsidP="000D28E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Արժեքը</w:t>
            </w:r>
            <w:r w:rsidRPr="000D28E4">
              <w:rPr>
                <w:rFonts w:ascii="Calibri" w:hAnsi="Calibri" w:cs="Calibri"/>
                <w:color w:val="000000" w:themeColor="text1"/>
                <w:sz w:val="20"/>
                <w:szCs w:val="20"/>
                <w:lang w:val="hy-AM" w:eastAsia="en-US"/>
              </w:rPr>
              <w:t> </w:t>
            </w: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br/>
              <w:t>(դրամ)</w:t>
            </w:r>
          </w:p>
        </w:tc>
        <w:tc>
          <w:tcPr>
            <w:tcW w:w="2072" w:type="dxa"/>
            <w:vAlign w:val="center"/>
            <w:hideMark/>
          </w:tcPr>
          <w:p w14:paraId="38C095D6" w14:textId="74271C74" w:rsidR="00FF1005" w:rsidRPr="000D28E4" w:rsidRDefault="000528DC" w:rsidP="000D28E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  <w:t>Այլ տեղեկու-թյուններ</w:t>
            </w:r>
          </w:p>
        </w:tc>
      </w:tr>
      <w:tr w:rsidR="002528D2" w:rsidRPr="000D28E4" w14:paraId="03FA11F7" w14:textId="77777777" w:rsidTr="00B14F4F">
        <w:trPr>
          <w:gridAfter w:val="1"/>
          <w:wAfter w:w="25" w:type="dxa"/>
          <w:trHeight w:val="152"/>
        </w:trPr>
        <w:tc>
          <w:tcPr>
            <w:tcW w:w="648" w:type="dxa"/>
            <w:vAlign w:val="center"/>
          </w:tcPr>
          <w:p w14:paraId="03FAC58F" w14:textId="0BBC854F" w:rsidR="001C72E0" w:rsidRPr="000D28E4" w:rsidRDefault="001C72E0" w:rsidP="000D28E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GB"/>
              </w:rPr>
            </w:pPr>
            <w:r w:rsidRPr="000D28E4"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14:paraId="4679AE61" w14:textId="5A52D794" w:rsidR="001C72E0" w:rsidRPr="000D28E4" w:rsidRDefault="001C72E0" w:rsidP="000D28E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2</w:t>
            </w:r>
          </w:p>
        </w:tc>
        <w:tc>
          <w:tcPr>
            <w:tcW w:w="1872" w:type="dxa"/>
            <w:vAlign w:val="center"/>
          </w:tcPr>
          <w:p w14:paraId="45239841" w14:textId="3725253A" w:rsidR="001C72E0" w:rsidRPr="000D28E4" w:rsidRDefault="001C72E0" w:rsidP="000D28E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3</w:t>
            </w:r>
          </w:p>
        </w:tc>
        <w:tc>
          <w:tcPr>
            <w:tcW w:w="1867" w:type="dxa"/>
            <w:vAlign w:val="center"/>
          </w:tcPr>
          <w:p w14:paraId="0194C75D" w14:textId="27120175" w:rsidR="001C72E0" w:rsidRPr="000D28E4" w:rsidRDefault="001C72E0" w:rsidP="000D28E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4</w:t>
            </w:r>
          </w:p>
        </w:tc>
        <w:tc>
          <w:tcPr>
            <w:tcW w:w="815" w:type="dxa"/>
            <w:vAlign w:val="center"/>
          </w:tcPr>
          <w:p w14:paraId="43B0F4C8" w14:textId="78CEA1BE" w:rsidR="001C72E0" w:rsidRPr="000D28E4" w:rsidRDefault="001C72E0" w:rsidP="000D28E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5</w:t>
            </w:r>
          </w:p>
        </w:tc>
        <w:tc>
          <w:tcPr>
            <w:tcW w:w="900" w:type="dxa"/>
            <w:vAlign w:val="center"/>
          </w:tcPr>
          <w:p w14:paraId="76AB66C2" w14:textId="2A1FF7BA" w:rsidR="001C72E0" w:rsidRPr="000D28E4" w:rsidRDefault="001C72E0" w:rsidP="000D28E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6</w:t>
            </w:r>
          </w:p>
        </w:tc>
        <w:tc>
          <w:tcPr>
            <w:tcW w:w="2340" w:type="dxa"/>
            <w:vAlign w:val="center"/>
          </w:tcPr>
          <w:p w14:paraId="28921E6F" w14:textId="276F5E3B" w:rsidR="001C72E0" w:rsidRPr="000D28E4" w:rsidRDefault="001C72E0" w:rsidP="000D28E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7</w:t>
            </w:r>
          </w:p>
        </w:tc>
        <w:tc>
          <w:tcPr>
            <w:tcW w:w="2160" w:type="dxa"/>
            <w:vAlign w:val="center"/>
          </w:tcPr>
          <w:p w14:paraId="08A648D7" w14:textId="3C9ACDB5" w:rsidR="001C72E0" w:rsidRPr="000D28E4" w:rsidRDefault="001C72E0" w:rsidP="000D28E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8</w:t>
            </w:r>
          </w:p>
        </w:tc>
        <w:tc>
          <w:tcPr>
            <w:tcW w:w="1620" w:type="dxa"/>
            <w:vAlign w:val="center"/>
          </w:tcPr>
          <w:p w14:paraId="6E4522A4" w14:textId="19D27225" w:rsidR="001C72E0" w:rsidRPr="000D28E4" w:rsidRDefault="001C72E0" w:rsidP="000D28E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en-US"/>
              </w:rPr>
              <w:t>9</w:t>
            </w:r>
          </w:p>
        </w:tc>
        <w:tc>
          <w:tcPr>
            <w:tcW w:w="2072" w:type="dxa"/>
            <w:vAlign w:val="center"/>
          </w:tcPr>
          <w:p w14:paraId="6D4ED2CE" w14:textId="5C6C42DF" w:rsidR="001C72E0" w:rsidRPr="000D28E4" w:rsidRDefault="001C72E0" w:rsidP="000D28E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  <w:t>10</w:t>
            </w:r>
          </w:p>
        </w:tc>
      </w:tr>
      <w:tr w:rsidR="003D631B" w:rsidRPr="000D28E4" w14:paraId="6F497693" w14:textId="77777777" w:rsidTr="00B14F4F">
        <w:trPr>
          <w:trHeight w:val="134"/>
        </w:trPr>
        <w:tc>
          <w:tcPr>
            <w:tcW w:w="16029" w:type="dxa"/>
            <w:gridSpan w:val="11"/>
            <w:noWrap/>
            <w:vAlign w:val="center"/>
          </w:tcPr>
          <w:p w14:paraId="62D70E38" w14:textId="7FC48351" w:rsidR="003D631B" w:rsidRPr="000D28E4" w:rsidRDefault="00BA5888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ՀՈՒՄՔ ՈՒ ՆՅՈՒԹԵՐ</w:t>
            </w:r>
          </w:p>
        </w:tc>
      </w:tr>
      <w:tr w:rsidR="00475F52" w:rsidRPr="000D28E4" w14:paraId="39EFCFD3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1CCACB0B" w14:textId="4B360A60" w:rsidR="00475F52" w:rsidRPr="000D28E4" w:rsidRDefault="00475F52" w:rsidP="000D28E4">
            <w:pPr>
              <w:spacing w:line="276" w:lineRule="auto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 xml:space="preserve">  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ADC36BF" w14:textId="7BEFA072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1702305000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5D2CF761" w14:textId="32EB22C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Dex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trose monohydrate / Lycadex PF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211B34B5" w14:textId="01A3408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2BC1CFE2" w14:textId="6EEF795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4550D98F" w14:textId="741014C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49B70F3A" w14:textId="27FA88B0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ECFFA77" w14:textId="515A92CA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BC86B44" w14:textId="6F6BF53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2,500,000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32C7E6D9" w14:textId="0701F164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Դեքստրոզի մոնոհիդրատ</w:t>
            </w:r>
          </w:p>
        </w:tc>
      </w:tr>
      <w:tr w:rsidR="00475F52" w:rsidRPr="000D28E4" w14:paraId="1D03BEAF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0E4D3EE8" w14:textId="5BA4898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472FAFC" w14:textId="52BC33EF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highlight w:val="yellow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2501009900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0A1371F0" w14:textId="1921315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Pharmasal Sodium chloride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2706B63E" w14:textId="296F98F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478A28E3" w14:textId="394B65C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A4F676E" w14:textId="1C8CC31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733FAE11" w14:textId="5F25E302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Եվրոպական միության անդամ երկրներ, Չինաստան,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D05AA79" w14:textId="2C3A8C26" w:rsidR="00475F52" w:rsidRPr="000D28E4" w:rsidRDefault="00475F52" w:rsidP="006E1175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 xml:space="preserve">Եվրոպական միության անդամ երկրներ,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D69DE2B" w14:textId="4FCF8F3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2,500,000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317CD4FD" w14:textId="021E8062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նատրիումի քլորիդ</w:t>
            </w:r>
          </w:p>
        </w:tc>
      </w:tr>
      <w:tr w:rsidR="00475F52" w:rsidRPr="006E1175" w14:paraId="2EAFBFA4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7D5D014A" w14:textId="523DF0F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40770A3" w14:textId="3678D926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2827200000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5C7907B0" w14:textId="552F52C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Calcium Chloride / Calcium Chloride Dihydrate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2A28C920" w14:textId="1387A38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79B89076" w14:textId="5599B9A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388AF5C7" w14:textId="0574115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4603B752" w14:textId="50C8F524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79CB170" w14:textId="48714011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14FD7B2" w14:textId="338EC34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250,000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1F12C8D8" w14:textId="572E0A96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Կալցիումի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քլորիդ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/ </w:t>
            </w:r>
            <w:r w:rsidRPr="000D28E4">
              <w:rPr>
                <w:rFonts w:ascii="GHEA Grapalat" w:hAnsi="GHEA Grapalat"/>
                <w:sz w:val="20"/>
                <w:szCs w:val="20"/>
              </w:rPr>
              <w:t>կալցիումի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քլորիդի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դիհիդրատ</w:t>
            </w:r>
          </w:p>
        </w:tc>
      </w:tr>
      <w:tr w:rsidR="00475F52" w:rsidRPr="000D28E4" w14:paraId="394141D1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01BA1EEF" w14:textId="2D53030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C416E6B" w14:textId="739CB398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2827310000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5535F688" w14:textId="5DA2B97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Magnesium chloride Hexahydrate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123FB353" w14:textId="46B0FB3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30CF2A8E" w14:textId="0EA16A2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6A0544B" w14:textId="617254D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1FCE7865" w14:textId="7A2D09C0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EED888B" w14:textId="2CDC088E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99C0BC6" w14:textId="1DF1756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350,000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427C6526" w14:textId="36C7878E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Մագնեզիումի քլորիդի հեքսահիդրատ</w:t>
            </w:r>
          </w:p>
        </w:tc>
      </w:tr>
      <w:tr w:rsidR="00475F52" w:rsidRPr="000D28E4" w14:paraId="55F724AB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6B034780" w14:textId="64A8440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7DAD702" w14:textId="1AE075C5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2832100000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1775BF1" w14:textId="3012D04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Sodium metabisulfite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B0EFBE6" w14:textId="5CCDC34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08E28E1C" w14:textId="5CC8980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76727CD8" w14:textId="167D820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212C5EE9" w14:textId="67F27B45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E41CE9C" w14:textId="5C6FE466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DA018D3" w14:textId="12E535F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01E554E9" w14:textId="64B6869D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նատրիումի մետաբիսուլֆիտ</w:t>
            </w:r>
          </w:p>
        </w:tc>
      </w:tr>
      <w:tr w:rsidR="00475F52" w:rsidRPr="000D28E4" w14:paraId="5B939FD5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5871BC0" w14:textId="2647105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B405916" w14:textId="3D64A74C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2906210000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0EA66DA6" w14:textId="5972ED3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Benzyl alcohol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21C925D0" w14:textId="29044D2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3CBC725B" w14:textId="25116F2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47BE613" w14:textId="28E2AAD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403638A6" w14:textId="1AC03134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B2818A9" w14:textId="5A2C557B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C46FBDD" w14:textId="2CEAED2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5A39197C" w14:textId="3A8C58A1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բենզիլ սպիրտ</w:t>
            </w:r>
          </w:p>
        </w:tc>
      </w:tr>
      <w:tr w:rsidR="00475F52" w:rsidRPr="000D28E4" w14:paraId="2131122E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4FD0F9F9" w14:textId="0F49E7B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F12B4F4" w14:textId="77A46FCE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2915290000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BB4B2E8" w14:textId="7A623B4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Sodium acetate trihydrate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E4045F2" w14:textId="25880B8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12C842B0" w14:textId="6F2FD91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7B31163" w14:textId="19A8426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1BAEC654" w14:textId="6707B3B1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AFB434F" w14:textId="2D858470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451E96B" w14:textId="32E145C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1,500,000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45747ECB" w14:textId="054DAAB6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Նատրիումի ացետատի տրիհիդրատ</w:t>
            </w:r>
          </w:p>
        </w:tc>
      </w:tr>
      <w:tr w:rsidR="00475F52" w:rsidRPr="000D28E4" w14:paraId="3B5358EC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6FC4939F" w14:textId="214B2DB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3602109" w14:textId="2E96DE96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2916199500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9E05439" w14:textId="6CE5F05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Sorbic Acid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2E0BF583" w14:textId="4C4311C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1BD65E29" w14:textId="440CD73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09E70DE2" w14:textId="3BA9BC2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000C596B" w14:textId="79A466E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4CF07D4" w14:textId="330CAF58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56C456E" w14:textId="3D1313C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175,000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65B06659" w14:textId="159CD2EB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սորբինաթթու</w:t>
            </w:r>
          </w:p>
        </w:tc>
      </w:tr>
      <w:tr w:rsidR="00475F52" w:rsidRPr="000D28E4" w14:paraId="5EF67017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63EB87E5" w14:textId="5C25EEA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DC93787" w14:textId="77D01CB4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2918150000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0B641FFF" w14:textId="05EA1A4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Sodium Citrate Tribasic Dihydrate powder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1B2C26F9" w14:textId="00FEFD6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07DFCDD1" w14:textId="514CD3B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FE7769C" w14:textId="0B6368F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5DBE148A" w14:textId="7FBE2A89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026D21D" w14:textId="3D72B811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C579686" w14:textId="05EF355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308,000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57367369" w14:textId="0BE353F4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նատրիումի ցիտրատ դիհիդրատ փոշի</w:t>
            </w:r>
          </w:p>
        </w:tc>
      </w:tr>
      <w:tr w:rsidR="00475F52" w:rsidRPr="000D28E4" w14:paraId="1CA53798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2DA06E6C" w14:textId="3641F58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10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EB8F5C7" w14:textId="4731D527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2918160000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8B9DD9D" w14:textId="2B18699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Sodium gluconate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2D778F80" w14:textId="5249098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5EC8F591" w14:textId="56FFB6F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5E81B43C" w14:textId="2B1A242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30EC459A" w14:textId="24E9B586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336FCAF" w14:textId="34E5A8DA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F88BA51" w14:textId="16F7879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3,384,000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5B6068E6" w14:textId="608C00CF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նատրիումի գլյուկոնատ</w:t>
            </w:r>
          </w:p>
        </w:tc>
      </w:tr>
      <w:tr w:rsidR="00475F52" w:rsidRPr="000D28E4" w14:paraId="62B82726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5B17A46F" w14:textId="1B74387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50C1C74" w14:textId="10E0AF28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2922194000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CAC57B9" w14:textId="6DB366E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TRIS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br/>
              <w:t>(</w:t>
            </w:r>
            <w:r w:rsidRPr="00764AA2">
              <w:rPr>
                <w:rFonts w:ascii="GHEA Grapalat" w:hAnsi="GHEA Grapalat"/>
                <w:color w:val="000000"/>
                <w:spacing w:val="-12"/>
                <w:sz w:val="20"/>
                <w:szCs w:val="20"/>
              </w:rPr>
              <w:t>HYDROXYMETHYL)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AMINOMETHANE</w:t>
            </w:r>
            <w:r w:rsidR="00764AA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(TROMETAMOL)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6AAE15EB" w14:textId="68BDDC7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338BBDAD" w14:textId="56BF6E7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2F85F81" w14:textId="08FE802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5D74A08B" w14:textId="26877B10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E3FD5AD" w14:textId="3688EA4E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1F53E3D" w14:textId="2934DB1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550,000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486195AF" w14:textId="0EC0505A" w:rsidR="00475F52" w:rsidRPr="000D28E4" w:rsidRDefault="00764AA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տ</w:t>
            </w:r>
            <w:r w:rsidR="00475F52" w:rsidRPr="000D28E4">
              <w:rPr>
                <w:rFonts w:ascii="GHEA Grapalat" w:hAnsi="GHEA Grapalat"/>
                <w:sz w:val="20"/>
                <w:szCs w:val="20"/>
              </w:rPr>
              <w:t>րիս</w:t>
            </w:r>
            <w:r w:rsidR="000D28E4" w:rsidRPr="000D28E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475F52" w:rsidRPr="000D28E4">
              <w:rPr>
                <w:rFonts w:ascii="GHEA Grapalat" w:hAnsi="GHEA Grapalat"/>
                <w:sz w:val="20"/>
                <w:szCs w:val="20"/>
              </w:rPr>
              <w:t>(հիդրօքսիմեթիլ)</w:t>
            </w:r>
            <w:r w:rsidR="000D28E4" w:rsidRPr="000D28E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475F52" w:rsidRPr="000D28E4">
              <w:rPr>
                <w:rFonts w:ascii="GHEA Grapalat" w:hAnsi="GHEA Grapalat"/>
                <w:sz w:val="20"/>
                <w:szCs w:val="20"/>
              </w:rPr>
              <w:t>ամինոմեթան (Տրոմետամոլ)</w:t>
            </w:r>
          </w:p>
        </w:tc>
      </w:tr>
      <w:tr w:rsidR="00475F52" w:rsidRPr="000D28E4" w14:paraId="372D0810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0F80351A" w14:textId="54A72EE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12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481E7A2" w14:textId="29A7311A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2922498500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46A00CBD" w14:textId="0E138AA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Diclofenac sodium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0515952A" w14:textId="1EBA610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28083251" w14:textId="6F297D9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5D7F20E5" w14:textId="25C41C9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711DD85D" w14:textId="6F88B353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1026C8F" w14:textId="6A547062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50B7EB1" w14:textId="366E103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1,300,000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550836D9" w14:textId="0AC649E2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դիկլոֆենակ (դիկլոֆենակ նատրիում)</w:t>
            </w:r>
          </w:p>
        </w:tc>
      </w:tr>
      <w:tr w:rsidR="00475F52" w:rsidRPr="000D28E4" w14:paraId="1BA2CA22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5E9F174D" w14:textId="2CC04A6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84DBC91" w14:textId="34E7594D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2924291000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947C71C" w14:textId="2A59C02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LIDOCAINE HYDROCHLORIDE MONOHYDRATE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51AE8577" w14:textId="502D888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2F430FA8" w14:textId="7DDCC17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3ABC6950" w14:textId="18F70B8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6920EE43" w14:textId="588252D2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F617621" w14:textId="1AB02A24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8FD9825" w14:textId="35673A9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2,008,000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43C29A35" w14:textId="289D30F4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Լիդոկաինի հիդրոքլորիդի մոնոհիդրատ</w:t>
            </w:r>
          </w:p>
        </w:tc>
      </w:tr>
      <w:tr w:rsidR="00475F52" w:rsidRPr="000D28E4" w14:paraId="3FCA315A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279BF2D" w14:textId="67F371D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14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3A7F499" w14:textId="1589262A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2922498500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5D5F3D7D" w14:textId="4989DEB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 xml:space="preserve">L-Arginine </w:t>
            </w:r>
            <w:r w:rsidRPr="00B14F4F">
              <w:rPr>
                <w:rFonts w:ascii="GHEA Grapalat" w:hAnsi="GHEA Grapalat"/>
                <w:spacing w:val="-8"/>
                <w:sz w:val="20"/>
                <w:szCs w:val="20"/>
              </w:rPr>
              <w:t>Monohydrochloride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29C6CF2F" w14:textId="4931FAE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4B0711B2" w14:textId="1D745E3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693EA869" w14:textId="14504BF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250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23CFC0AD" w14:textId="677E00BD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41F8257" w14:textId="67EF4898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7D8271B" w14:textId="0F704BF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7,000,000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3A613F67" w14:textId="5A538FDA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L-արգինինի մոնոհիդրոքլորիդ</w:t>
            </w:r>
          </w:p>
        </w:tc>
      </w:tr>
      <w:tr w:rsidR="00475F52" w:rsidRPr="000D28E4" w14:paraId="6C8C7406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61C908F3" w14:textId="01631AD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869472A" w14:textId="3AE69623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2933499000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9DBFDE1" w14:textId="3B1A9E9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Moxifloxacin HCl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07A7A909" w14:textId="0742296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460C8155" w14:textId="103BDAA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68CA6328" w14:textId="6340A21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374AE819" w14:textId="41965F1C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FB6D681" w14:textId="40CB9574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4500162" w14:textId="0E29CD6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25,000,000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7C51E35D" w14:textId="12954FB9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մօքսիֆլօքսացինի հիդրոքլորիդ</w:t>
            </w:r>
          </w:p>
        </w:tc>
      </w:tr>
      <w:tr w:rsidR="00475F52" w:rsidRPr="000D28E4" w14:paraId="5FCD7F0F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547082E7" w14:textId="5208E2B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B5AB2CD" w14:textId="40FD5019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2933499000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618A6F56" w14:textId="50F69EE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Brimonidine Tartrate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16DE22AB" w14:textId="203A08B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62E4A73A" w14:textId="6D6DFCD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78F0433E" w14:textId="2F88ED0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3450A64C" w14:textId="32FA7013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508865B" w14:textId="4CAA61C4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317153F" w14:textId="400FA45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70,000,000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2796D09B" w14:textId="066113B8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բրիմոնիդինի տարտրատ / բրիմոնիդին տարտրատ</w:t>
            </w:r>
          </w:p>
        </w:tc>
      </w:tr>
      <w:tr w:rsidR="00475F52" w:rsidRPr="000D28E4" w14:paraId="00227288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74FF248C" w14:textId="39EDC2E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17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B2A040B" w14:textId="125F86AE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2933499000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5EA1D80" w14:textId="75BE6E0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Ketorolac Tromethamine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517A6295" w14:textId="258F811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5F24D8FA" w14:textId="0D594AD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3A4C969" w14:textId="359A00D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03CF8BC7" w14:textId="701FEC6F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C320179" w14:textId="13BE497A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56F50EE" w14:textId="4CBC7BB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6,500,000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0A80895D" w14:textId="0DB0A2DA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կետորոլակ տրոմետամին / կետորոլակ տրոմեթամին</w:t>
            </w:r>
          </w:p>
        </w:tc>
      </w:tr>
      <w:tr w:rsidR="00475F52" w:rsidRPr="000D28E4" w14:paraId="33657A91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A4B6522" w14:textId="715AB6A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9739EFE" w14:textId="6DCC570A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2934996009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63A767B7" w14:textId="533405A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Timolol Maleate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2842B19F" w14:textId="0DC8E58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21A4E7F2" w14:textId="6F1B39E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4E62F7D2" w14:textId="0289FB9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45CA0303" w14:textId="02847B4A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1E26E1E" w14:textId="2F7A6D4C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6A7618C" w14:textId="3A917F2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30,400,000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2E55FA06" w14:textId="67985F70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թիմոլոլի մալեատ</w:t>
            </w:r>
          </w:p>
        </w:tc>
      </w:tr>
      <w:tr w:rsidR="00475F52" w:rsidRPr="000D28E4" w14:paraId="3E69774C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56ECC9BD" w14:textId="401D773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19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5043DD3" w14:textId="6DC31597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2935909009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EC4A7DD" w14:textId="702029C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Dorzolamide hydrochloride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9688573" w14:textId="1CEFB51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39D48783" w14:textId="3303590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95F7473" w14:textId="227B05F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4E031AAC" w14:textId="64A06C7B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823097B" w14:textId="796E9AC6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32F9B16" w14:textId="12546B1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52,000,000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745D67F1" w14:textId="6A8B8C6F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դորզոլամիդի հիդրոքլորիդ</w:t>
            </w:r>
          </w:p>
        </w:tc>
      </w:tr>
      <w:tr w:rsidR="00475F52" w:rsidRPr="006E1175" w14:paraId="03CF62C7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5663103C" w14:textId="45723C8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172B247" w14:textId="62DC6E4F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2935909009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82E1786" w14:textId="3D80B09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Sulfacetamide sodium / Sulphacetamide sodium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3B493F54" w14:textId="0D02FC7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040F5695" w14:textId="469C9E9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5B79362B" w14:textId="017C477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541FF79F" w14:textId="17CE86CF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96B6D18" w14:textId="69168039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94525DB" w14:textId="797F798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2,402,000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4CCA313A" w14:textId="11D32F7C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սուլֆացետամիդ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նատրիում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/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սուլֆացետամիդ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նատրիում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բյուրեղներ</w:t>
            </w:r>
          </w:p>
        </w:tc>
      </w:tr>
      <w:tr w:rsidR="00475F52" w:rsidRPr="006E1175" w14:paraId="09FBA372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7723E582" w14:textId="4A89344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21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728A7EF" w14:textId="244C2847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2936220009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DBF5178" w14:textId="18B1E9D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 xml:space="preserve">THIAMINE </w:t>
            </w:r>
            <w:r w:rsidRPr="00764AA2">
              <w:rPr>
                <w:rFonts w:ascii="GHEA Grapalat" w:hAnsi="GHEA Grapalat"/>
                <w:spacing w:val="-8"/>
                <w:sz w:val="20"/>
                <w:szCs w:val="20"/>
              </w:rPr>
              <w:t>HYDROCHLORIDE</w:t>
            </w:r>
            <w:r w:rsidRPr="000D28E4">
              <w:rPr>
                <w:rFonts w:ascii="GHEA Grapalat" w:hAnsi="GHEA Grapalat"/>
                <w:sz w:val="20"/>
                <w:szCs w:val="20"/>
              </w:rPr>
              <w:t xml:space="preserve"> vitamin B1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1FA533AD" w14:textId="7C64798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1FBC277A" w14:textId="35961DA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0432C92" w14:textId="5AFBACB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7C1187D2" w14:textId="041CB7CE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79478A0" w14:textId="5CC40179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5E47D59" w14:textId="15B93DF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1,500,000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49A99666" w14:textId="172E49CB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թիամինի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հիդրոքլորիդ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sz w:val="20"/>
                <w:szCs w:val="20"/>
              </w:rPr>
              <w:t>վիտամին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Բ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1 / </w:t>
            </w:r>
            <w:r w:rsidRPr="000D28E4">
              <w:rPr>
                <w:rFonts w:ascii="GHEA Grapalat" w:hAnsi="GHEA Grapalat"/>
                <w:sz w:val="20"/>
                <w:szCs w:val="20"/>
              </w:rPr>
              <w:t>թիամին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հիդրոքլորիդ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վիտամին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Բ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</w:p>
        </w:tc>
      </w:tr>
      <w:tr w:rsidR="00475F52" w:rsidRPr="000D28E4" w14:paraId="5C7D99F7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C3C7FB8" w14:textId="0CA75FD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7FC7C20" w14:textId="003E7E21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2936250000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C32C000" w14:textId="787970B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Pyridoxine HCl Vitamin B6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31FC9AE4" w14:textId="65E5BCD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42CEDCF8" w14:textId="398ACB0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4FFDC28" w14:textId="1C9C224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36AD97A4" w14:textId="2CDC3AB0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C9F2F64" w14:textId="17C4488F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1E9EDBD" w14:textId="3617761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1,500,000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46524067" w14:textId="116F2FCB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պիրիդօքսինի հիդրոքլորիդ, Վիտամին Բ6</w:t>
            </w:r>
          </w:p>
        </w:tc>
      </w:tr>
      <w:tr w:rsidR="00475F52" w:rsidRPr="000D28E4" w14:paraId="7E8DC5EF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03B6BD2A" w14:textId="0C1458A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483A484" w14:textId="6369B5C4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2936260000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94B0E88" w14:textId="696F104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Cyanocobalamin Vitamin B12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6F79422F" w14:textId="64D1034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19ECE98E" w14:textId="4176D80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30C8B664" w14:textId="074AC20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0.5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1F09F0F3" w14:textId="5A02BB45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B6D4CDA" w14:textId="35D7246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B2A3857" w14:textId="3B3559E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1,500,000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6DC01FB8" w14:textId="3CA44435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ցիանոկոբալամին, Վիտամին Բ12</w:t>
            </w:r>
          </w:p>
        </w:tc>
      </w:tr>
      <w:tr w:rsidR="00475F52" w:rsidRPr="000D28E4" w14:paraId="3C94FDD9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24CC759D" w14:textId="0398E1B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24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2C8DE5A" w14:textId="6668E74C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2832300000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F07061F" w14:textId="04D978F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Sodium Thiosulfate Pentahydrate cryst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B82D4E3" w14:textId="409A8D2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752DEB98" w14:textId="0426AF2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7DB40BF8" w14:textId="5B1AEAD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7F3C1CB4" w14:textId="32AF7134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0263015" w14:textId="0F96957C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40F77DD" w14:textId="2FC823A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244,000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307611C8" w14:textId="2782BD09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Նատրիումի թիոսուլֆատի պենտահիդրատ բյուրեղ</w:t>
            </w:r>
          </w:p>
        </w:tc>
      </w:tr>
      <w:tr w:rsidR="00475F52" w:rsidRPr="000D28E4" w14:paraId="5A7E4508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121F7FFB" w14:textId="1B172EE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D7D6C8A" w14:textId="44B7AFCF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2933499000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FB9D85B" w14:textId="55E07B4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Zoledronic acid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07ADD5F5" w14:textId="1FE54B6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32F5C2A4" w14:textId="3A8A594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938CE9E" w14:textId="688FCEB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0.15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335B505A" w14:textId="6FFAE93F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1265513" w14:textId="07D305C2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69AA593" w14:textId="172664E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14,300,000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35CED2EB" w14:textId="47A65719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զոլեդրոնաթթու</w:t>
            </w:r>
          </w:p>
        </w:tc>
      </w:tr>
      <w:tr w:rsidR="00475F52" w:rsidRPr="000D28E4" w14:paraId="10928E07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5551A7E8" w14:textId="636F011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26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8A34261" w14:textId="4ECDBFBD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2933499000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6A364792" w14:textId="4641823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Cisatracurium besylate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3F649F0E" w14:textId="5A2E2A1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1236AEF6" w14:textId="381081B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56E2C2CC" w14:textId="6C4D953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5457E520" w14:textId="77620DE2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AFDCE5F" w14:textId="07BB8C38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5E2F2E0" w14:textId="5D49B12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150,000,000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6E8C1F1D" w14:textId="1095C53D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/ Ցիսատրակուրիում բեզիլատ / / Ցիսատրակուրիում բեսիլատ /</w:t>
            </w:r>
          </w:p>
        </w:tc>
      </w:tr>
      <w:tr w:rsidR="00475F52" w:rsidRPr="000D28E4" w14:paraId="7D181EDE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7DEC1843" w14:textId="348A0A3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56BD02D" w14:textId="6E7E2C01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2906190000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41E48B4" w14:textId="796B04F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Loteprednol etabonate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8D812FB" w14:textId="19AA796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245D0F1C" w14:textId="3C015AF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1197C8A" w14:textId="1B0C503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69CB8C07" w14:textId="426DF93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0C7D6D6" w14:textId="0FFE8568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D89B7F8" w14:textId="46B01CB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12,500,000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376371F9" w14:textId="6D21C0E2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լոտեպրեդնոլի էթաբոնատ</w:t>
            </w:r>
          </w:p>
        </w:tc>
      </w:tr>
      <w:tr w:rsidR="00475F52" w:rsidRPr="000D28E4" w14:paraId="20239217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1C4AA353" w14:textId="2EB72D5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28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66863EB" w14:textId="26BD07A1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2935909009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DCE1420" w14:textId="3CDA7A9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Brinzolamide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05E6DCE1" w14:textId="249EABA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04B461A2" w14:textId="762D197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71238AE" w14:textId="3B36A93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311520DC" w14:textId="3B07A696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29A73DD" w14:textId="2F8E9405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A5B93E4" w14:textId="48A97B3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10,000,000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36456AEB" w14:textId="11044F02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Բրինզոլամիդ</w:t>
            </w:r>
          </w:p>
        </w:tc>
      </w:tr>
      <w:tr w:rsidR="00475F52" w:rsidRPr="000D28E4" w14:paraId="5656A998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A187225" w14:textId="4453F78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6DFD14D" w14:textId="04E7F889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2832100000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636D6B56" w14:textId="523659B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Sodium disulfite / Sodium metabisulfite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7BB9F73" w14:textId="0A1B9E7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73E0FD7A" w14:textId="6099FEE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9693785" w14:textId="0ED6054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7483A914" w14:textId="4394F7DD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9FA5435" w14:textId="44F5C448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37D5D7B" w14:textId="59D2F46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531,500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4B7804A2" w14:textId="22A3E336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նատրիումի մետաբիսուլֆիտ</w:t>
            </w:r>
          </w:p>
        </w:tc>
      </w:tr>
      <w:tr w:rsidR="00475F52" w:rsidRPr="000D28E4" w14:paraId="50521842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5B4F425E" w14:textId="644C502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AB1FC20" w14:textId="398E79A9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2840199000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69220148" w14:textId="0450603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di-Sodium tetraborate decahydrate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5898270F" w14:textId="4798233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601F469C" w14:textId="328B69B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AE4B88C" w14:textId="29646E6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23889F97" w14:textId="0CECFB41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B5F1755" w14:textId="7A6FB42B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A0EE98E" w14:textId="6C1E71C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201,000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49229F9D" w14:textId="68041EC7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դի-Նատրիումի տետրաբորատ դեկահիդրատ</w:t>
            </w:r>
          </w:p>
        </w:tc>
      </w:tr>
      <w:tr w:rsidR="00475F52" w:rsidRPr="000D28E4" w14:paraId="3BF3F26B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5523C4A9" w14:textId="5EAC055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31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83C722B" w14:textId="6A4C0A21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2922498500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1F4AF3E" w14:textId="022D8D2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Titriplex® III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2F3AC46" w14:textId="288CB9A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1924CF9A" w14:textId="39BA32A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343CF614" w14:textId="37350C8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21B91A69" w14:textId="092D6551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536EA03" w14:textId="2D948D99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6BC53F3" w14:textId="66F78E7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71ED6977" w14:textId="0DC32A73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Տիտրիպլեքս III</w:t>
            </w:r>
          </w:p>
        </w:tc>
      </w:tr>
      <w:tr w:rsidR="00475F52" w:rsidRPr="006E1175" w14:paraId="2DAE9056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4639C691" w14:textId="0856C42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183891C" w14:textId="164D2A86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9018905001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E2FC83F" w14:textId="2965235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Blood Transfusion Systems PVC Bags with Stopper (no printing) (համակարգեր՝ արյան, արյան փոխարինիչների և ինֆուզիոն լուծույթների վերցման ու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փոխներարկման համար, Արյան փոխներարկման թափանցիկ փաթեթներ (կոնտեյներներ) իրենց խցաններով, առանց տպագրության)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2A21E0E5" w14:textId="0BE9D759" w:rsidR="00475F52" w:rsidRPr="000D28E4" w:rsidRDefault="00475F52" w:rsidP="00FB363F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Առաջնային փաթեթավորում (դեղորայքի արտադրման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70BD7A05" w14:textId="06EC098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FFF00F0" w14:textId="2836F28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2000000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64D3B90C" w14:textId="177AC183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</w:t>
            </w:r>
            <w:r w:rsidR="00764AA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96EF49A" w14:textId="68545126" w:rsidR="00475F52" w:rsidRPr="000D28E4" w:rsidRDefault="00475F52" w:rsidP="00B56145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0AA795C" w14:textId="26386B5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150,000,000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46FE87DA" w14:textId="509B0F5A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համակարգեր՝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արյան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արյան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փոխարինիչների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ինֆուզիոն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լուծույթների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վերցման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ու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փոխներարկման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համար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Արյան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փոխներարկման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թափանցիկ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փաթեթներ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(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կոնտեյներներ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)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իրենց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խցաններով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առանց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տպագրության</w:t>
            </w:r>
          </w:p>
        </w:tc>
      </w:tr>
      <w:tr w:rsidR="00475F52" w:rsidRPr="006E1175" w14:paraId="6925B6AF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2B2AFCF8" w14:textId="03AF362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33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B378452" w14:textId="11006387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3923501000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0BDC098C" w14:textId="56F6DF6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Cap white sterile (կափույրներ և պտուտակավոր խցաններ՝ նախատեսված շշերի համար, Պոլիմերային սրվակների սպիտակ կափարիչներ և կաթոցիկներ)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1366E57A" w14:textId="3BAA441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Առաջնային</w:t>
            </w:r>
            <w:r w:rsidR="00FB363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փաթեթավորում (դեղորայքի արտադր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6D7E33D6" w14:textId="69CF084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D9793A1" w14:textId="467CEE9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5B0736C4" w14:textId="528FB03C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</w:t>
            </w:r>
            <w:r w:rsidR="00764AA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ECCEEA5" w14:textId="6E5F14C0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</w:t>
            </w:r>
            <w:r w:rsidR="00455C4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6EC09EE" w14:textId="66BEDD6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90,000,000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3845CF12" w14:textId="30B63629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կափույրներ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պտուտակավոր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խցաններ՝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նախատեսված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շշերի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համար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Պոլիմերային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սրվակների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սպիտակ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կափարիչներ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կաթոցիկներ</w:t>
            </w:r>
          </w:p>
        </w:tc>
      </w:tr>
      <w:tr w:rsidR="00475F52" w:rsidRPr="000D28E4" w14:paraId="41DE3B7A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7920B16" w14:textId="73BD3BE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8C02727" w14:textId="0974B9A7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3923509000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EAAED0A" w14:textId="7C77848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Flip off caps (պլաստմաս</w:t>
            </w:r>
            <w:r w:rsidR="00764AA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սայ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 կափարիչներ)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E548BCB" w14:textId="0BCDA87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Առաջնային</w:t>
            </w:r>
            <w:r w:rsidR="00FB363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փաթեթավորում (դեղորայքի արտադր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0C83F1FF" w14:textId="4B5C028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3CE771DE" w14:textId="23DAF55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16082E43" w14:textId="4A5CE995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</w:t>
            </w:r>
            <w:r w:rsidR="00764AA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2E3874C" w14:textId="6ECAF83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</w:t>
            </w:r>
            <w:r w:rsidR="00455C4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DCA48F8" w14:textId="54C3045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10,000,000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545E548B" w14:textId="30CB1C34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պլաստմաս</w:t>
            </w:r>
            <w:r w:rsidR="00764AA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սայ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ե կափարիչներ</w:t>
            </w:r>
          </w:p>
        </w:tc>
      </w:tr>
      <w:tr w:rsidR="00475F52" w:rsidRPr="006E1175" w14:paraId="4BF28925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5F9B55C0" w14:textId="3DB0D10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53582E9" w14:textId="736F525B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3923501000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50EC0E84" w14:textId="10B76EF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Nozzle white sterile (կափույրներ և պտուտակավոր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խցաններ՝ նախատեսված շշերի համար, Պոլիմերային սրվակների սպիտակ կափարիչներ և կաթոցիկներ)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0AF5D10C" w14:textId="00B9749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Առաջնային</w:t>
            </w:r>
            <w:r w:rsidR="00FB363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փաթեթավորում (դեղորայքի </w:t>
            </w:r>
            <w:r w:rsidR="00FB363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արտադր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13616CD7" w14:textId="1DDA10B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B991F6B" w14:textId="51BFBE5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5C56FEE5" w14:textId="29257E9C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</w:t>
            </w:r>
            <w:r w:rsidR="00764AA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նաստան, </w:t>
            </w:r>
            <w:r w:rsidR="00764AA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07D8BC8" w14:textId="7696C4DA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 xml:space="preserve">Եվրոպական միության անդամ երկրներ, Չինաստան, </w:t>
            </w:r>
            <w:r w:rsidR="00455C4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B684369" w14:textId="23DD213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16,000,000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29EEDF20" w14:textId="7D5AB19B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կափույրներ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պտուտակավոր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խցաններ՝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նախատեսված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շշերի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համար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Պոլիմերային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սրվակների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սպիտակ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կափարիչներ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կաթոցիկներ</w:t>
            </w:r>
          </w:p>
        </w:tc>
      </w:tr>
      <w:tr w:rsidR="00475F52" w:rsidRPr="006E1175" w14:paraId="1D8B5F98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0A6700F" w14:textId="4350FDE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36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C25B667" w14:textId="155A02C3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3923301090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4DD38E25" w14:textId="3928A0E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Vial PE white sterile (Պոլիմերային սպիտակ սրվակներ աչքերի կաթիլների համար)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800FDAE" w14:textId="2B76781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Առաջնային </w:t>
            </w:r>
            <w:r w:rsidR="00FB363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փաթեթավորում (դեղորայքի արտադր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6910C6B0" w14:textId="612A275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43A33CE8" w14:textId="2934349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68646A7E" w14:textId="54F1438E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</w:t>
            </w:r>
            <w:r w:rsidR="00764AA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F565849" w14:textId="670136A1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</w:t>
            </w:r>
            <w:r w:rsidR="00455C4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E85D3AA" w14:textId="7449249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150,000,000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4F16175E" w14:textId="6F2BF577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Պոլիմերային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սպիտակ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սրվակներ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աչքերի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կաթիլների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համար</w:t>
            </w:r>
          </w:p>
        </w:tc>
      </w:tr>
      <w:tr w:rsidR="00475F52" w:rsidRPr="006E1175" w14:paraId="2FF8C8DD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7827408D" w14:textId="1529250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4E451B1" w14:textId="73F813EB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4016999708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61EBF81" w14:textId="0F21200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Butyl rubber stopper (Ռետինե խցաններ՝ ոչ ինսուլինային դեղորայքի շշերի համար)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34A5874A" w14:textId="4DAF40F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Առաջնային</w:t>
            </w:r>
            <w:r w:rsidR="00FB363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փաթեթավորում (դեղորայքի արտադր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4D43EA0A" w14:textId="0854B0F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41765866" w14:textId="3415741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742A27EE" w14:textId="46B98C81" w:rsidR="00475F52" w:rsidRPr="000D28E4" w:rsidRDefault="00475F52" w:rsidP="00764AA2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04ABE5D" w14:textId="08078B8E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</w:t>
            </w:r>
            <w:r w:rsidR="00455C4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E75B4A7" w14:textId="6B1AFEC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13,000,000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24A02D5B" w14:textId="6E69244F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Ռետինե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խցաններ՝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ոչ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ինսուլինային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դեղորայքի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շշերի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համար</w:t>
            </w:r>
          </w:p>
        </w:tc>
      </w:tr>
      <w:tr w:rsidR="00475F52" w:rsidRPr="006E1175" w14:paraId="483CFB28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11BE4542" w14:textId="667ECB3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B73BC75" w14:textId="36CA6EE1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8309909009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3211B949" w14:textId="0F0C831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Aluminium caps (Ալյումինե կափարիչներ՝ դեղորայքի շշերի համար)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6CFDE4C2" w14:textId="2BA1322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Առաջնային</w:t>
            </w:r>
            <w:r w:rsidR="00FB363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փաթեթավորում (դեղորայքի արտադր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633DCC01" w14:textId="19AE72A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54C820FF" w14:textId="5470B56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1CA6C04A" w14:textId="57501C9C" w:rsidR="00475F52" w:rsidRPr="000D28E4" w:rsidRDefault="00475F52" w:rsidP="00764AA2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42B8EB4" w14:textId="17BE57C5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</w:t>
            </w:r>
            <w:r w:rsidR="00455C4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60E7597" w14:textId="613504B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7,500,000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03C218C5" w14:textId="47C0665F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Ալյումինե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կափարիչներ՝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դեղորայքի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շշերի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համար</w:t>
            </w:r>
          </w:p>
        </w:tc>
      </w:tr>
      <w:tr w:rsidR="00475F52" w:rsidRPr="006E1175" w14:paraId="092E3438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450403BD" w14:textId="2947145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6105389" w14:textId="1BD7C7D7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7010907900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B617B7E" w14:textId="401A380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Amber tubular glass vials (0.055 լիտրից ոչ ավելի,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Ապակյա շշեր դեղերի համար՝ գունավոր ապակուց)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65CB90F9" w14:textId="4E164CD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Առաջնային</w:t>
            </w:r>
            <w:r w:rsidR="00FB363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փաթեթավորում (դեղորայքի </w:t>
            </w:r>
            <w:r w:rsidR="00FB363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արտադր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4D859891" w14:textId="561A44C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հատ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93AD309" w14:textId="48CDA85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2500000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00BECA61" w14:textId="37666E28" w:rsidR="00475F52" w:rsidRPr="000D28E4" w:rsidRDefault="00475F52" w:rsidP="00764AA2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Եվրոպական միության անդամ երկրներ, Չինաստան,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2669101" w14:textId="0762190E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 xml:space="preserve">Եվրոպական միության անդամ երկրներ,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 xml:space="preserve">Չինաստան, Ճապոնիա,  Կորեա, </w:t>
            </w:r>
            <w:r w:rsidR="00455C4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3D59BD2" w14:textId="1717A37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34,000,000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54C79F11" w14:textId="125A4238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0.055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լիտրից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ոչ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ավելի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Ապակյա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շշեր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դեղերի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համար՝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գունավոր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ապակուց</w:t>
            </w:r>
          </w:p>
        </w:tc>
      </w:tr>
      <w:tr w:rsidR="00475F52" w:rsidRPr="000D28E4" w14:paraId="22AF6965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22547E31" w14:textId="26E3FDC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40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E79EC8E" w14:textId="3046DE5E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3906909007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4674B364" w14:textId="29CD806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Acrypol 974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0612D8D3" w14:textId="4BC401D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1C14D3CC" w14:textId="3986F90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660DF4FA" w14:textId="0A0B972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407BF9AE" w14:textId="79B242FA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F266066" w14:textId="46C0572C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E4D213E" w14:textId="5E3ED24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900,000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6001087C" w14:textId="1A024C3B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Ակրիպոլ 974</w:t>
            </w:r>
          </w:p>
        </w:tc>
      </w:tr>
      <w:tr w:rsidR="00475F52" w:rsidRPr="000D28E4" w14:paraId="1278E610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03505B3" w14:textId="138BD9F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41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D2870AD" w14:textId="6AE2DE8B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3906909007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3779616" w14:textId="1C8060B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Acrypol 974-P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6DC57992" w14:textId="040A839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4BD5BCFD" w14:textId="2266825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61C025ED" w14:textId="51A3C2B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237BE425" w14:textId="127292CC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2EC1A42" w14:textId="5076502F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6B8465F" w14:textId="76CA45E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36706FAC" w14:textId="34C0AD1F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Ակրիպոլ 974-Պ</w:t>
            </w:r>
          </w:p>
        </w:tc>
      </w:tr>
      <w:tr w:rsidR="00475F52" w:rsidRPr="000D28E4" w14:paraId="1D2922EB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005632D" w14:textId="6A6E9ED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4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9BA8FC9" w14:textId="233549A8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2925290000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652AF513" w14:textId="4E57738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Arginine HCl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3C08B8B0" w14:textId="0BF785B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35A20929" w14:textId="31D1938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4463FD7" w14:textId="50145D0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500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360BDBB2" w14:textId="3842CDD5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FF8052A" w14:textId="75DF45DC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8EB23BA" w14:textId="713B94C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10,444,000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1FC67FFF" w14:textId="0B234090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արգինինի հիդրոքլորիդ/ Արգինին ՀՔԼ</w:t>
            </w:r>
          </w:p>
        </w:tc>
      </w:tr>
      <w:tr w:rsidR="00475F52" w:rsidRPr="000D28E4" w14:paraId="05078A79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09989D23" w14:textId="26E3F4B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4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ED10335" w14:textId="44B52760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3402410000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374EAA2" w14:textId="74B4720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Benzalkonium chloride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675A35A5" w14:textId="4988574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0AC8F142" w14:textId="0E8A2B7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59DC1D2F" w14:textId="65B2762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6C58745B" w14:textId="0A6BB506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874B08F" w14:textId="610C6E82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FA62E32" w14:textId="0FC31CD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4,250,000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3547229C" w14:textId="653ED892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բենզալկոնիումի քլորիդ</w:t>
            </w:r>
          </w:p>
        </w:tc>
      </w:tr>
      <w:tr w:rsidR="00475F52" w:rsidRPr="000D28E4" w14:paraId="486155DD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6B41573" w14:textId="32D272D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4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5A7AC81" w14:textId="64B5469D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3505109000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C918E87" w14:textId="1962DAA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BETADEX SULFOBUTYL ETHER SODIUM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715BDB0" w14:textId="006A84B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181AF177" w14:textId="11734B9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5CAE24B1" w14:textId="0F2775D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1FC27890" w14:textId="77DF7401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297F320" w14:textId="52723ED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A56B8B1" w14:textId="2DDDE96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2,700,000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0BF81C46" w14:textId="3465D3E5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Բետադեքս սուլֆոբուտիլ եթեր նատրիում</w:t>
            </w:r>
          </w:p>
        </w:tc>
      </w:tr>
      <w:tr w:rsidR="00475F52" w:rsidRPr="000D28E4" w14:paraId="34E840A6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7D3B1BD3" w14:textId="682665D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4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FA75ECB" w14:textId="5F6F8F89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2810009000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32EC7660" w14:textId="55E2553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Boric acid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3486188B" w14:textId="66EBB54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176853E8" w14:textId="7B97767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867A2BB" w14:textId="7CA9444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5ADAA34B" w14:textId="04ACE103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0B75967" w14:textId="7740F0C0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4ED8022" w14:textId="38243BE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2,185,000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06598FA4" w14:textId="5AA150DF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բորաթթու</w:t>
            </w:r>
          </w:p>
        </w:tc>
      </w:tr>
      <w:tr w:rsidR="00475F52" w:rsidRPr="000D28E4" w14:paraId="6956370F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48596A66" w14:textId="004B940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4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953B7ED" w14:textId="7D3AD8DB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3912310000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0BC3D605" w14:textId="559E53C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Carboxymethylcellulose sodium salt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2F625E6" w14:textId="3601BE4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օժանդակ հումք/ ռեակտիվ (քիմիական փորձի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6818EF93" w14:textId="7BECBB3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FABC088" w14:textId="43D6697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1B05EAFD" w14:textId="139907A0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D14AD9F" w14:textId="70C62F3B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D559211" w14:textId="4A4D5B0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2,000,000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46D15FD5" w14:textId="74DC2CDA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D758B7">
              <w:rPr>
                <w:rFonts w:ascii="GHEA Grapalat" w:hAnsi="GHEA Grapalat"/>
                <w:spacing w:val="-8"/>
                <w:sz w:val="20"/>
                <w:szCs w:val="20"/>
              </w:rPr>
              <w:t>Կարբօքսիմեթիլցելյու</w:t>
            </w:r>
            <w:r w:rsidRPr="000D28E4">
              <w:rPr>
                <w:rFonts w:ascii="GHEA Grapalat" w:hAnsi="GHEA Grapalat"/>
                <w:sz w:val="20"/>
                <w:szCs w:val="20"/>
              </w:rPr>
              <w:t>լոզայի նատրիումական աղ</w:t>
            </w:r>
          </w:p>
        </w:tc>
      </w:tr>
      <w:tr w:rsidR="00475F52" w:rsidRPr="000D28E4" w14:paraId="7B778609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069586AA" w14:textId="6E66972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4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15BEBCB" w14:textId="28F25D36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1515309000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E71A1E4" w14:textId="74EE9B0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CASTOR OIL REFINED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585C64D2" w14:textId="00BF825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6B94A095" w14:textId="4DF903A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3FE15B3B" w14:textId="650CE2C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4375BDE0" w14:textId="3A6590F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702133E" w14:textId="657719F0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5A8F555" w14:textId="5FF4ADE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1,080,000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7DD8A67A" w14:textId="065C7BA1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Ռաֆինացված գերչակի յուղ</w:t>
            </w:r>
          </w:p>
        </w:tc>
      </w:tr>
      <w:tr w:rsidR="00475F52" w:rsidRPr="000D28E4" w14:paraId="2DFDD6AB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5FD72025" w14:textId="3216455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4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AF91E28" w14:textId="74571A53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1515309000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206C1E5" w14:textId="24FF86C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CASTOR OIL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8492E1A" w14:textId="44C1A37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2A7A9954" w14:textId="53AA26B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3C58E4FC" w14:textId="419B08D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39557D9A" w14:textId="73AE6D2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FC03F8F" w14:textId="059E5D98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D5316C9" w14:textId="0772D43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1,080,000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679DDB95" w14:textId="770A832A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գերչակի յուղ</w:t>
            </w:r>
          </w:p>
        </w:tc>
      </w:tr>
      <w:tr w:rsidR="00475F52" w:rsidRPr="000D28E4" w14:paraId="6AB8D0ED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8387580" w14:textId="627B6630" w:rsidR="00475F52" w:rsidRPr="000D28E4" w:rsidRDefault="00DC078F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49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9007F5F" w14:textId="27B85ED1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2918140000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5323517A" w14:textId="671A4D1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Citric acid monohydrate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0CF999BA" w14:textId="770D65E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5E8B3754" w14:textId="580ACE8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DD68BA7" w14:textId="31A287E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4AB83BFE" w14:textId="4345A2B5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Եվրոպական միության անդամ երկրներ,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8E24D34" w14:textId="617FCD26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 xml:space="preserve">Եվրոպական միության անդամ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CB873C5" w14:textId="46A4CA5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1,850,000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0B3E2908" w14:textId="02E3BB59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Լիմոնաթթվի մոնոհիդրատ</w:t>
            </w:r>
          </w:p>
        </w:tc>
      </w:tr>
      <w:tr w:rsidR="00475F52" w:rsidRPr="000D28E4" w14:paraId="5B9993A5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4624BBF7" w14:textId="14E9C3E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5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A4BE00E" w14:textId="05A02C36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2922197000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BDF2D17" w14:textId="6CCCBBE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Cyclopentolate HCl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5BD18114" w14:textId="055268A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0F51BF2D" w14:textId="4585F51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4E1FCBD5" w14:textId="3F1810B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0.5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34DB83D8" w14:textId="19469134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45DCAA9" w14:textId="433D455E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D34A363" w14:textId="3C4409D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2,050,000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676CFFAE" w14:textId="2B705495" w:rsidR="00475F52" w:rsidRPr="000D28E4" w:rsidRDefault="00475F52" w:rsidP="00D758B7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Ցիկլոպենտոլատ (ցիկլոպենտոլատի հիդրոքլորիդ)</w:t>
            </w:r>
          </w:p>
        </w:tc>
      </w:tr>
      <w:tr w:rsidR="00475F52" w:rsidRPr="006E1175" w14:paraId="20C3A118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66D998A0" w14:textId="08CEF7C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5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4C1260A" w14:textId="0F2B3ACD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3913900000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40DD2766" w14:textId="087B758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DEXTRAN FROM LEUCONOSTOC SSP/ DEXTRAN FROM LEUCONOSTOC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F3D3EC1" w14:textId="0359B37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6B9D75FC" w14:textId="234583E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2C438C4" w14:textId="3CE272A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1.5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0CC26031" w14:textId="5654ADC2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7F0F8FE" w14:textId="099ABD74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28CDCCD" w14:textId="40A2B03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1,500,000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40FF649D" w14:textId="66A00BAA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Դեքստրան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լեյկոնոստոկից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ՍՍՊ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/ </w:t>
            </w:r>
            <w:r w:rsidRPr="000D28E4">
              <w:rPr>
                <w:rFonts w:ascii="GHEA Grapalat" w:hAnsi="GHEA Grapalat"/>
                <w:sz w:val="20"/>
                <w:szCs w:val="20"/>
              </w:rPr>
              <w:t>Դեքստրան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լեյկոնոստոկից</w:t>
            </w:r>
          </w:p>
        </w:tc>
      </w:tr>
      <w:tr w:rsidR="00475F52" w:rsidRPr="000D28E4" w14:paraId="4837CDE0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45F5D540" w14:textId="357DFA5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5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302D22B" w14:textId="03D078E5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2835220000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E456DE6" w14:textId="6FBAA71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di-Sodium hydrogen phosphate dihydrate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6895E5D3" w14:textId="66A8ABD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599EB541" w14:textId="6FD44D0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389C6424" w14:textId="3E9B4EF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62BA97A3" w14:textId="67325D7B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B582AE6" w14:textId="12393784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072757F" w14:textId="19FE3FB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1,875,000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72126EF6" w14:textId="637C8F97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նատրիումի ֆոսֆատ երկտեղակալված դիհիդրատ</w:t>
            </w:r>
          </w:p>
        </w:tc>
      </w:tr>
      <w:tr w:rsidR="00475F52" w:rsidRPr="000D28E4" w14:paraId="379688EF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045A4FA3" w14:textId="4AC5436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5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7ADD87D" w14:textId="08901A06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3905999090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0356F6B3" w14:textId="1B430F2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Kollidon 30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3A42E8D9" w14:textId="76AA179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33EBB309" w14:textId="76592CA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744030D1" w14:textId="56126F6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5D9DA5E1" w14:textId="1C48F546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3F18E92" w14:textId="35F64803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4F724BE" w14:textId="035A1FB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415,000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78498594" w14:textId="4ED82744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Կոլիդոն 30</w:t>
            </w:r>
          </w:p>
        </w:tc>
      </w:tr>
      <w:tr w:rsidR="00475F52" w:rsidRPr="006E1175" w14:paraId="6BEE19B5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8035F38" w14:textId="694FA7A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5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468C394" w14:textId="0A21E0F3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2924291000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223F59B" w14:textId="50BF92F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 xml:space="preserve">LIDOCAINE </w:t>
            </w:r>
            <w:r w:rsidRPr="00D758B7">
              <w:rPr>
                <w:rFonts w:ascii="GHEA Grapalat" w:hAnsi="GHEA Grapalat"/>
                <w:spacing w:val="-8"/>
                <w:sz w:val="20"/>
                <w:szCs w:val="20"/>
              </w:rPr>
              <w:t>HYDROCHLORIDE</w:t>
            </w:r>
            <w:r w:rsidRPr="000D28E4">
              <w:rPr>
                <w:rFonts w:ascii="GHEA Grapalat" w:hAnsi="GHEA Grapalat"/>
                <w:sz w:val="20"/>
                <w:szCs w:val="20"/>
              </w:rPr>
              <w:br/>
              <w:t>MONOHYDRATE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68922A6D" w14:textId="6075A22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4A727FD3" w14:textId="1BDBD57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59E8E88" w14:textId="5B9921C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125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4ECEB8D1" w14:textId="1CB0B5B1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B9519B7" w14:textId="42371334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20881FB" w14:textId="74699C8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3,400,000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2B6F67CE" w14:textId="57089004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լիդոկայինի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հիդրոքլորիդ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/</w:t>
            </w:r>
            <w:r w:rsidRPr="000D28E4">
              <w:rPr>
                <w:rFonts w:ascii="GHEA Grapalat" w:hAnsi="GHEA Grapalat"/>
                <w:sz w:val="20"/>
                <w:szCs w:val="20"/>
              </w:rPr>
              <w:t>լիդոկայինի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հիդրոքլորիդ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մոնոհիդրատ</w:t>
            </w:r>
          </w:p>
        </w:tc>
      </w:tr>
      <w:tr w:rsidR="00475F52" w:rsidRPr="000D28E4" w14:paraId="6C97AB71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4104DA2B" w14:textId="4D40239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5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2327524" w14:textId="4E5EBB97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2934996009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4C4D7E6" w14:textId="234F5E7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LINEZOLID FORM II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5E9B42BB" w14:textId="36E776B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055BF846" w14:textId="68C2E80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34503DF8" w14:textId="184C5DA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056610D7" w14:textId="44B205AB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7A0AEFE" w14:textId="7C9052D3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A662A87" w14:textId="07BC72E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5,000,000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2C7A583B" w14:textId="4F1691BE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Լինեզոլիդ/ Լինեզոլիդ ֆորմ II /</w:t>
            </w:r>
          </w:p>
        </w:tc>
      </w:tr>
      <w:tr w:rsidR="00475F52" w:rsidRPr="000D28E4" w14:paraId="34B15F2F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C285F0A" w14:textId="632F5A0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5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3D2E5AF" w14:textId="2AA0A791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2905430000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CC26FB8" w14:textId="70493B2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Pearlitol / Mannitol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A44DD81" w14:textId="446FC42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4EF27AD9" w14:textId="0EC3E1D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475FC0A1" w14:textId="0BBC6D6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3F6DCC9C" w14:textId="56BE7A10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Եվրոպական միության անդամ երկրներ, Չինաստան,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24F5AA1" w14:textId="645D89A2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 xml:space="preserve">Եվրոպական միության անդամ երկրներ,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954CA26" w14:textId="0C4F90E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5,000,000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74DBF0CA" w14:textId="4967E629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պեարլիտոլ/ մանիտոլ  /</w:t>
            </w:r>
          </w:p>
        </w:tc>
      </w:tr>
      <w:tr w:rsidR="00475F52" w:rsidRPr="000D28E4" w14:paraId="5D3A8213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4729F1FA" w14:textId="1703B5B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5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F34D63E" w14:textId="658B0650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3907291000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90BDADF" w14:textId="217E244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Polyethylene glycol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6D86863" w14:textId="7F434D6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672993D3" w14:textId="53FD416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4118FB37" w14:textId="35C4111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50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766A4697" w14:textId="3DCFBFE6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6231859" w14:textId="6601A4A8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B69F428" w14:textId="35164F1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5AC89CF6" w14:textId="09EA2C4F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Պոլիէթիլենգլիկոլ</w:t>
            </w:r>
          </w:p>
        </w:tc>
      </w:tr>
      <w:tr w:rsidR="00475F52" w:rsidRPr="000D28E4" w14:paraId="28F16C56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1CB71702" w14:textId="36EBA0D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5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6FA5702" w14:textId="5FC9DEFD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2933499000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3CE8B2CE" w14:textId="5E7C8CA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Posaconazole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62062D3" w14:textId="6B2D402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637C1842" w14:textId="420315A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ABB937D" w14:textId="0B634AE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7915F162" w14:textId="7B3DCE44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9DA27AC" w14:textId="0D1F100D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130E10E" w14:textId="165F433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6,500,000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6B369B51" w14:textId="54AD3A1C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Պոզակոնազոլ</w:t>
            </w:r>
          </w:p>
        </w:tc>
      </w:tr>
      <w:tr w:rsidR="00475F52" w:rsidRPr="000D28E4" w14:paraId="719D0979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478ECE40" w14:textId="10BE8C45" w:rsidR="00475F52" w:rsidRPr="000D28E4" w:rsidRDefault="00DC078F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59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C8B407F" w14:textId="670A40C2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3104209000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5361A69" w14:textId="0F633D5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Potassium Chloride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579FF28E" w14:textId="6D3473B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2E290535" w14:textId="10490AA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76B99100" w14:textId="5D2A7F3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47FCA988" w14:textId="425F0C9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3009C0D" w14:textId="5372CBC1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96F69CE" w14:textId="1E5F64D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1,400,000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123AB777" w14:textId="64D692FC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կալիումի քլորիդ</w:t>
            </w:r>
          </w:p>
        </w:tc>
      </w:tr>
      <w:tr w:rsidR="00475F52" w:rsidRPr="006E1175" w14:paraId="73DF5A56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25CCE57C" w14:textId="27BA343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6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08C8AC2" w14:textId="1A56BF8D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2501009900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6AB3FD9B" w14:textId="0CFF400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SALTECH Plus tablets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161507F1" w14:textId="3747B15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3FDE59DB" w14:textId="546B594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5029EDF7" w14:textId="354CF09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739AFA8A" w14:textId="63B72ECB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B8A69DC" w14:textId="058AFC5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80BDBCA" w14:textId="066AF77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500,000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69FB9711" w14:textId="0F699AF8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Սալտեկ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Պլյուս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հաբեր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455C42">
              <w:rPr>
                <w:rFonts w:ascii="GHEA Grapalat" w:hAnsi="GHEA Grapalat"/>
                <w:sz w:val="20"/>
                <w:szCs w:val="20"/>
              </w:rPr>
              <w:t>նատ</w:t>
            </w:r>
            <w:r w:rsidR="00D758B7">
              <w:rPr>
                <w:rFonts w:ascii="GHEA Grapalat" w:hAnsi="GHEA Grapalat"/>
                <w:sz w:val="20"/>
                <w:szCs w:val="20"/>
                <w:lang w:val="hy-AM"/>
              </w:rPr>
              <w:t>ր</w:t>
            </w:r>
            <w:r w:rsidRPr="00455C42">
              <w:rPr>
                <w:rFonts w:ascii="GHEA Grapalat" w:hAnsi="GHEA Grapalat"/>
                <w:sz w:val="20"/>
                <w:szCs w:val="20"/>
              </w:rPr>
              <w:t>իումական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աղ</w:t>
            </w:r>
          </w:p>
        </w:tc>
      </w:tr>
      <w:tr w:rsidR="00475F52" w:rsidRPr="000D28E4" w14:paraId="2BC1B7A9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7FE6901" w14:textId="16F6964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6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60F286D" w14:textId="0C0E7790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2835220000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E8EA7FF" w14:textId="220D77D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Sodium dihydrogen phosphate dihydrate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1CFF000" w14:textId="79BBA3E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61370E55" w14:textId="2E8CFB7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82DC705" w14:textId="7196DC0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2F38D320" w14:textId="4383679C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20830F7" w14:textId="232AA3B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F4B525D" w14:textId="408D820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1,875,000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07A3A370" w14:textId="0B264F62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նատրիումի ֆոսֆատ երկտեղակալված դիհիդրատ</w:t>
            </w:r>
          </w:p>
        </w:tc>
      </w:tr>
      <w:tr w:rsidR="00475F52" w:rsidRPr="000D28E4" w14:paraId="52115720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1423B447" w14:textId="613B55C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6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8C7C7DC" w14:textId="17224A4C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3913900000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634B0202" w14:textId="1988F2C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Sodium Hyaluronate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F9904AE" w14:textId="35D71D8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3C556E03" w14:textId="18949E5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346A4B06" w14:textId="188AF80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6CCCE82A" w14:textId="2658D8AA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BF37BF0" w14:textId="397CC23B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6E6503A" w14:textId="7EAE93D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4,120,500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1CA070BA" w14:textId="4355625C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նատրիումի հիալուրոնատ</w:t>
            </w:r>
          </w:p>
        </w:tc>
      </w:tr>
      <w:tr w:rsidR="00475F52" w:rsidRPr="000D28E4" w14:paraId="2D61B043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19A8494" w14:textId="661116B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6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FDCF756" w14:textId="5384943E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2836300000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B09625B" w14:textId="2038037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Sodium Hydrogen Carbonate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220EF4CF" w14:textId="1FEA9AA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32D26212" w14:textId="063B635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4C092135" w14:textId="2F5DD6D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154BD1D6" w14:textId="3E06F933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8BDC195" w14:textId="2C92FB3C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2B82581" w14:textId="6F1790F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600,000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2D839E6E" w14:textId="73CF5556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Նատրիումի հիդրոկարբոնատ</w:t>
            </w:r>
          </w:p>
        </w:tc>
      </w:tr>
      <w:tr w:rsidR="00475F52" w:rsidRPr="000D28E4" w14:paraId="73564920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6BB8B9ED" w14:textId="270764E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6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8C1A898" w14:textId="5BF451BA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2922492000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86D8D7C" w14:textId="46F0264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Tetracaine Hydrochloride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0DD9A5B7" w14:textId="05F89C1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71B724E2" w14:textId="2D88668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A0EF647" w14:textId="64D2633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4B0AC527" w14:textId="76363AAE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73A4E51" w14:textId="19761A6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2DB81E0" w14:textId="3258427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5,500,000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0A121903" w14:textId="01772DF4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տետրակայինի հիդրոքլորիդ / տետրակային հիդրոքլորիդ</w:t>
            </w:r>
          </w:p>
        </w:tc>
      </w:tr>
      <w:tr w:rsidR="00475F52" w:rsidRPr="000D28E4" w14:paraId="0B7EDB43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0E031C54" w14:textId="33EBC84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6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8627BEA" w14:textId="0C42B8DE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2933499000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653878BA" w14:textId="76BAD4F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 xml:space="preserve">MOXIFLOXACIN </w:t>
            </w:r>
            <w:r w:rsidRPr="00D758B7">
              <w:rPr>
                <w:rFonts w:ascii="GHEA Grapalat" w:hAnsi="GHEA Grapalat"/>
                <w:color w:val="000000"/>
                <w:spacing w:val="-8"/>
                <w:sz w:val="20"/>
                <w:szCs w:val="20"/>
              </w:rPr>
              <w:t>HYDROCHLORIDE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27C64AB" w14:textId="788A04E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392EB995" w14:textId="61EA78F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50924B37" w14:textId="7B2F895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175C5EC4" w14:textId="69B51191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DAC3A40" w14:textId="626FD9CA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3439A2A" w14:textId="7EA9FE4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10,000,000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337E3332" w14:textId="068A8FF8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մօքսիֆլօքսացինի հիդրոքլորիդ</w:t>
            </w:r>
          </w:p>
        </w:tc>
      </w:tr>
      <w:tr w:rsidR="00475F52" w:rsidRPr="006E1175" w14:paraId="0884D3FA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6DBC81DE" w14:textId="28BA6E8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6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3CF0C0B" w14:textId="6DECA4F2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2922194000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690DFF80" w14:textId="2A80DAE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Tris(hydroxymethyl)aminomethane (Trometamol) / Tromethamine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590FB4EE" w14:textId="2C5A23C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4A9CE9B9" w14:textId="191BB06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00BF4131" w14:textId="564A7BB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4434A641" w14:textId="0277F1D9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2DAE0F5" w14:textId="4E85BC51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1F4F80A" w14:textId="004BFB2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620,000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7DDC53B9" w14:textId="59CC6428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տրիս</w:t>
            </w:r>
            <w:r w:rsidR="00D758B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(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հիդրօքսիմեթիլ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)</w:t>
            </w:r>
            <w:r w:rsidR="00D758B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ամինոմեթան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r w:rsidRPr="000D28E4">
              <w:rPr>
                <w:rFonts w:ascii="GHEA Grapalat" w:hAnsi="GHEA Grapalat"/>
                <w:sz w:val="20"/>
                <w:szCs w:val="20"/>
              </w:rPr>
              <w:t>Տրոմետամոլ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)/ </w:t>
            </w:r>
            <w:r w:rsidRPr="000D28E4">
              <w:rPr>
                <w:rFonts w:ascii="GHEA Grapalat" w:hAnsi="GHEA Grapalat"/>
                <w:sz w:val="20"/>
                <w:szCs w:val="20"/>
              </w:rPr>
              <w:t>տրոմետամին</w:t>
            </w:r>
          </w:p>
        </w:tc>
      </w:tr>
      <w:tr w:rsidR="00475F52" w:rsidRPr="000D28E4" w14:paraId="2B022285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25D1D672" w14:textId="768628D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6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E1CA515" w14:textId="2CB9AE1C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2918150000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BF61662" w14:textId="6A59355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tri-Sodium citrate dihydrate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1AC57BE7" w14:textId="7B60749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252F1FA4" w14:textId="3E66B0B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BDD9E70" w14:textId="0495EB6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2013E995" w14:textId="06743ACA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6F4CA21" w14:textId="34001A98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7FB1506" w14:textId="65DCA5E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255,000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26627A7F" w14:textId="7229240C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նատրիումի ցիտրատ դիհիդրատ</w:t>
            </w:r>
          </w:p>
        </w:tc>
      </w:tr>
      <w:tr w:rsidR="00475F52" w:rsidRPr="000D28E4" w14:paraId="4F831436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6AB1FB31" w14:textId="3992EC8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6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8FE7924" w14:textId="5A971C7B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3402420000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657A3AF5" w14:textId="722C72C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Tween® 80 (Polysorbate)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1D34C3E4" w14:textId="2E3CED5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0C4BB11D" w14:textId="726974A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4ED64A40" w14:textId="52ADDD6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0DEB533E" w14:textId="73146AA6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Եվրոպական միության անդամ երկրներ,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7E52AC5" w14:textId="714C4A2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 xml:space="preserve">Եվրոպական միության անդամ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DA698B7" w14:textId="7E30572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861,000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0B3D7375" w14:textId="43F72DB0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Տվին 80 (Պոլիսորբատ)</w:t>
            </w:r>
          </w:p>
        </w:tc>
      </w:tr>
      <w:tr w:rsidR="00475F52" w:rsidRPr="000D28E4" w14:paraId="5BFFA204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041014E1" w14:textId="7E0D3B32" w:rsidR="00475F52" w:rsidRPr="000D28E4" w:rsidRDefault="00DC078F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69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7FDB2A8" w14:textId="2F7499E5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3402420000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5ABBDCB4" w14:textId="2740A83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TYLOXAPOL</w:t>
            </w:r>
            <w:r w:rsidRPr="000D28E4">
              <w:rPr>
                <w:rFonts w:ascii="GHEA Grapalat" w:hAnsi="GHEA Grapalat"/>
                <w:sz w:val="20"/>
                <w:szCs w:val="20"/>
              </w:rPr>
              <w:br/>
              <w:t>NONIONIC SURFACTANT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40EC106" w14:textId="7681ADB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75100900" w14:textId="67F1B1E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03362EBA" w14:textId="3E439B5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0.05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50AB546F" w14:textId="42ABA5C2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7D30F60" w14:textId="4E02EA0E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701B9AE" w14:textId="37E0C5D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1,102,100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783D1FF3" w14:textId="55CB2E21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թիլօքսապոլ</w:t>
            </w:r>
          </w:p>
        </w:tc>
      </w:tr>
      <w:tr w:rsidR="00475F52" w:rsidRPr="006E1175" w14:paraId="5B347342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1CE8D959" w14:textId="3FAE6FD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7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BE6E973" w14:textId="7F9318A6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3923301010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5496AA81" w14:textId="4925998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Novelia Bottle Natural BP (Պոլիմերային սրվակներ աչքերի կաթիլների համար)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33180CE0" w14:textId="23DF382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Առաջնային</w:t>
            </w:r>
            <w:r w:rsidR="00FB363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փաթեթավորում (դեղորայքի արտադր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3CB2CA70" w14:textId="60CBEF4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320CF518" w14:textId="0AA792D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36235B5B" w14:textId="27950FAA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</w:t>
            </w:r>
            <w:r w:rsidR="00D758B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5749066" w14:textId="03224D85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</w:t>
            </w:r>
            <w:r w:rsidR="00455C4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3D44077" w14:textId="242F318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60BA03E6" w14:textId="373E86DE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Պոլիմերային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սրվակներ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աչքերի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կաթիլների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համար</w:t>
            </w:r>
          </w:p>
        </w:tc>
      </w:tr>
      <w:tr w:rsidR="00475F52" w:rsidRPr="006E1175" w14:paraId="516DC89F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B5DA4ED" w14:textId="2CF1131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7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28CD9F6" w14:textId="0AB39C47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3923509000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40927F3E" w14:textId="277F109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NOVELIA PF200 V2.4 WHITE (կափույրներ և պտուտակավոր խցաններ՝ նախատեսված շշերի համար, Պոլիմերային սրվակների կափարիչներ և կաթոցիկներ)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F28554C" w14:textId="7B42825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Առաջնային</w:t>
            </w:r>
            <w:r w:rsidR="00FB363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փաթեթավորում (դեղորայքի արտադր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595D3467" w14:textId="1468AF9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67B02D8E" w14:textId="0F24F80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6CD08E21" w14:textId="1C86C34D" w:rsidR="00475F52" w:rsidRPr="000D28E4" w:rsidRDefault="00475F52" w:rsidP="00D758B7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7E97742" w14:textId="5604A0C9" w:rsidR="00475F52" w:rsidRPr="000D28E4" w:rsidRDefault="00475F52" w:rsidP="00455C42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290EEC6" w14:textId="0A1FFD8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3D250CEE" w14:textId="145EBA5A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կափույրներ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պտուտակավոր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խցաններ՝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նախատեսված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շշերի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համար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Պոլիմերային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սրվակների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կափարիչներ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կաթոցիկներ</w:t>
            </w:r>
          </w:p>
        </w:tc>
      </w:tr>
      <w:tr w:rsidR="00475F52" w:rsidRPr="006E1175" w14:paraId="5D044350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B106771" w14:textId="4F9C140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7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F5D20B4" w14:textId="5E42D2FB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3923509000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32BCA49C" w14:textId="44A4D1B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NOVELIA PF10 V2.4 WHITE (կափույրներ և պտուտակավոր խցաններ՝ նախատեսված շշերի համար, Պոլիմերային սրվակների կափարիչներ և կաթոցիկներ)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0A03BB08" w14:textId="101D5F0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Առաջնային</w:t>
            </w:r>
            <w:r w:rsidR="00FB363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փաթեթավորում (դեղորայքի արտադր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4C2AEAE3" w14:textId="0E81C63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581DD29" w14:textId="239D8DF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020E2772" w14:textId="71523CD0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</w:t>
            </w:r>
            <w:r w:rsidR="00D758B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40BE0B5" w14:textId="30302385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</w:t>
            </w:r>
            <w:r w:rsidR="00455C4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6B8649D" w14:textId="117F6D0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3,500,000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6AF891F5" w14:textId="1B45FB2F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կափույրներ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պտուտակավոր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խցաններ՝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նախատեսված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շշերի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համար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Պոլիմերային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սրվակների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կափարիչներ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կաթոցիկներ</w:t>
            </w:r>
          </w:p>
        </w:tc>
      </w:tr>
      <w:tr w:rsidR="00475F52" w:rsidRPr="000D28E4" w14:paraId="184CC51C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541C5A25" w14:textId="44E1921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7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EBB18ED" w14:textId="1D69AC66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3923509000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4AB833FC" w14:textId="274C67A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AD59D9">
              <w:rPr>
                <w:rFonts w:ascii="GHEA Grapalat" w:hAnsi="GHEA Grapalat"/>
                <w:sz w:val="20"/>
                <w:szCs w:val="20"/>
                <w:lang w:val="hy-AM"/>
              </w:rPr>
              <w:t xml:space="preserve">STOPPER, PLASTIC COMPONENTS (of BLOOD TRANSFUSION SYSTEMS PVC BAGS) (ԱՐՅԱՆ </w:t>
            </w:r>
            <w:r w:rsidRPr="00AD59D9">
              <w:rPr>
                <w:rFonts w:ascii="GHEA Grapalat" w:hAnsi="GHEA Grapalat"/>
                <w:spacing w:val="-14"/>
                <w:sz w:val="20"/>
                <w:szCs w:val="20"/>
                <w:lang w:val="hy-AM"/>
              </w:rPr>
              <w:t>ՓՈԽՆԵՐԱՐԿՄԱՆ</w:t>
            </w:r>
            <w:r w:rsidRPr="00AD59D9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ՓԱԹԵԹՆԵՐԻ </w:t>
            </w:r>
            <w:r w:rsidRPr="00AD59D9">
              <w:rPr>
                <w:rFonts w:ascii="GHEA Grapalat" w:hAnsi="GHEA Grapalat"/>
                <w:spacing w:val="-8"/>
                <w:sz w:val="20"/>
                <w:szCs w:val="20"/>
                <w:lang w:val="hy-AM"/>
              </w:rPr>
              <w:lastRenderedPageBreak/>
              <w:t>/ԿՈՆՏԵՅՆԵՐ</w:t>
            </w:r>
            <w:r w:rsidR="00AD59D9">
              <w:rPr>
                <w:rFonts w:ascii="GHEA Grapalat" w:hAnsi="GHEA Grapalat"/>
                <w:spacing w:val="-8"/>
                <w:sz w:val="20"/>
                <w:szCs w:val="20"/>
                <w:lang w:val="hy-AM"/>
              </w:rPr>
              <w:t>-</w:t>
            </w:r>
            <w:r w:rsidRPr="00AD59D9">
              <w:rPr>
                <w:rFonts w:ascii="GHEA Grapalat" w:hAnsi="GHEA Grapalat"/>
                <w:spacing w:val="-8"/>
                <w:sz w:val="20"/>
                <w:szCs w:val="20"/>
                <w:lang w:val="hy-AM"/>
              </w:rPr>
              <w:t>ՆԵՐԻ,</w:t>
            </w:r>
            <w:r w:rsidRPr="00AD59D9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ՊԼ. ԽՑԱՆՆԵՐ)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17AF1601" w14:textId="4C108DD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Առաջնային</w:t>
            </w:r>
            <w:r w:rsidR="00FB363F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փաթեթավորում (դեղորայքի արտադր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32EBD478" w14:textId="5C87C06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C42CA99" w14:textId="5EEE575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1150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4963229A" w14:textId="7841DC51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 xml:space="preserve">Եվրոպական միության անդամ երկրներ, Չինաստան, Ճապոնիա,  </w:t>
            </w:r>
            <w:r w:rsidR="00D758B7">
              <w:rPr>
                <w:rFonts w:ascii="GHEA Grapalat" w:hAnsi="GHEA Grapalat"/>
                <w:sz w:val="20"/>
                <w:szCs w:val="20"/>
                <w:lang w:val="hy-AM"/>
              </w:rPr>
              <w:t>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B3351AC" w14:textId="4BF2A562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</w:t>
            </w:r>
            <w:r w:rsidR="00455C42">
              <w:rPr>
                <w:rFonts w:ascii="GHEA Grapalat" w:hAnsi="GHEA Grapalat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AD12A9E" w14:textId="6998399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5,000,000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455CE868" w14:textId="2027B1DD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ԱՐՅԱՆ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ՓՈԽՆԵՐԱՐԿՄԱՆ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ՓԱԹԵԹՆԵՐԻ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/</w:t>
            </w:r>
            <w:r w:rsidRPr="00D758B7">
              <w:rPr>
                <w:rFonts w:ascii="GHEA Grapalat" w:hAnsi="GHEA Grapalat"/>
                <w:spacing w:val="-12"/>
                <w:sz w:val="20"/>
                <w:szCs w:val="20"/>
              </w:rPr>
              <w:t>ԿՈՆՏԵՅՆԵՐՆԵՐԻ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sz w:val="20"/>
                <w:szCs w:val="20"/>
              </w:rPr>
              <w:t>ՊԼ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. </w:t>
            </w:r>
            <w:r w:rsidRPr="000D28E4">
              <w:rPr>
                <w:rFonts w:ascii="GHEA Grapalat" w:hAnsi="GHEA Grapalat"/>
                <w:sz w:val="20"/>
                <w:szCs w:val="20"/>
              </w:rPr>
              <w:t>ԽՑԱՆՆԵՐ</w:t>
            </w:r>
          </w:p>
        </w:tc>
      </w:tr>
      <w:tr w:rsidR="00475F52" w:rsidRPr="000D28E4" w14:paraId="6BA4A64E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79DE1B82" w14:textId="14D2602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7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8D2336D" w14:textId="6BA55EEC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3912398500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30BB757" w14:textId="4237807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HYDROXYPROPYLMETHYLCELLULOSE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38536CF" w14:textId="664925E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օժանդակ հումք/ ռեակտիվ (քիմիական փորձի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6894717F" w14:textId="1F3F2D3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1D30E39" w14:textId="55B64FD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38D56890" w14:textId="4E2232DD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E193D91" w14:textId="11062BDE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95BDB09" w14:textId="65C2987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4,015,000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33EECFBF" w14:textId="6FBC731F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Հիպրոմելոզ/ հիդրօքսիպրոպիլմեթիլցելյուլոզ</w:t>
            </w:r>
          </w:p>
        </w:tc>
      </w:tr>
      <w:tr w:rsidR="00475F52" w:rsidRPr="006E1175" w14:paraId="25562099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A4F5614" w14:textId="5AE782D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7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0A61E00" w14:textId="4315A096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3923301090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4FD9AC95" w14:textId="2FBE68C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Novelia Bottle Natural BP (Պոլիմերային սրվակներ աչքերի կաթիլների համար)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6CBEAE03" w14:textId="4D0EB00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Առաջնային փաթեթավորում (դեղորայքի</w:t>
            </w:r>
            <w:r w:rsidR="00FB363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արտադր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6A2699C8" w14:textId="0C4FF17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65E66EB0" w14:textId="71EEAA0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54313864" w14:textId="51CC2B19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</w:t>
            </w:r>
            <w:r w:rsidR="00AD59D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F4D4817" w14:textId="68E068B5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Եվրոպական միության անդամ երկրներ, Չի</w:t>
            </w:r>
            <w:r w:rsidR="00455C4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2D38C8C" w14:textId="127E8E6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3,100,000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18C3A9CF" w14:textId="03150F81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Պոլիմերային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սրվակներ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աչքերի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կաթիլների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color w:val="000000"/>
                <w:sz w:val="20"/>
                <w:szCs w:val="20"/>
              </w:rPr>
              <w:t>համար</w:t>
            </w:r>
          </w:p>
        </w:tc>
      </w:tr>
      <w:tr w:rsidR="00475F52" w:rsidRPr="006E1175" w14:paraId="46B14990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6715EEB0" w14:textId="59D6DFF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7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F72BBD7" w14:textId="2D37231C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3920208000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F9D0224" w14:textId="5A00702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APP114-5-115-200-F PolyCine APP114 film, 115 mm width, 200 µm thickness, double wound flat film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5681384" w14:textId="4783E18C" w:rsidR="00475F52" w:rsidRPr="000D28E4" w:rsidRDefault="00475F52" w:rsidP="00FB363F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Առաջնային փաթեթավորում (դեղորայքի արտադրման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44C19348" w14:textId="48AA3AD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513C1350" w14:textId="45A00BF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3000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08BDBBF5" w14:textId="707DEE49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</w:t>
            </w:r>
            <w:r w:rsidR="00AD59D9">
              <w:rPr>
                <w:rFonts w:ascii="GHEA Grapalat" w:hAnsi="GHEA Grapalat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1E05BF3" w14:textId="0608A55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 xml:space="preserve">Եվրոպական միության անդամ երկրներ, Չինաստան, </w:t>
            </w:r>
            <w:r w:rsidR="00455C42">
              <w:rPr>
                <w:rFonts w:ascii="GHEA Grapalat" w:hAnsi="GHEA Grapalat"/>
                <w:sz w:val="20"/>
                <w:szCs w:val="20"/>
                <w:lang w:val="hy-AM"/>
              </w:rPr>
              <w:t>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7347116" w14:textId="6D8CA42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10,000,000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41E343EA" w14:textId="12173303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Պոլիմերային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թաղանթ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115 </w:t>
            </w:r>
            <w:r w:rsidRPr="000D28E4">
              <w:rPr>
                <w:rFonts w:ascii="GHEA Grapalat" w:hAnsi="GHEA Grapalat"/>
                <w:sz w:val="20"/>
                <w:szCs w:val="20"/>
              </w:rPr>
              <w:t>մմ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լայնություն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200 </w:t>
            </w:r>
            <w:r w:rsidRPr="000D28E4">
              <w:rPr>
                <w:rFonts w:ascii="GHEA Grapalat" w:hAnsi="GHEA Grapalat"/>
                <w:sz w:val="20"/>
                <w:szCs w:val="20"/>
              </w:rPr>
              <w:t>մկմ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հաստություն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sz w:val="20"/>
                <w:szCs w:val="20"/>
              </w:rPr>
              <w:t>կրկնակի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փաթաթված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հարթ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թաղանթ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արյան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փոխներարկման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թափանցիկ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փաթեթներ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r w:rsidRPr="000D28E4">
              <w:rPr>
                <w:rFonts w:ascii="GHEA Grapalat" w:hAnsi="GHEA Grapalat"/>
                <w:sz w:val="20"/>
                <w:szCs w:val="20"/>
              </w:rPr>
              <w:t>կոնտեյներներ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) </w:t>
            </w:r>
            <w:r w:rsidRPr="000D28E4">
              <w:rPr>
                <w:rFonts w:ascii="GHEA Grapalat" w:hAnsi="GHEA Grapalat"/>
                <w:sz w:val="20"/>
                <w:szCs w:val="20"/>
              </w:rPr>
              <w:t>արտադրելու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համար</w:t>
            </w:r>
          </w:p>
        </w:tc>
      </w:tr>
      <w:tr w:rsidR="00475F52" w:rsidRPr="006E1175" w14:paraId="587709EA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42521E5" w14:textId="7FC261C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7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F922470" w14:textId="4DAB51FB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3920208000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48C92C8" w14:textId="1F0CBB4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APP114-5-160-200-F PolyCine APP114 film, 160 mm width, 200 µm thickness, double wound flat film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FE80867" w14:textId="29708C01" w:rsidR="00475F52" w:rsidRPr="000D28E4" w:rsidRDefault="00475F52" w:rsidP="00FB363F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Առաջնային փաթեթավորում (դեղորայքի արտադրման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13973A1A" w14:textId="2F18505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B9CB364" w14:textId="52CDF9B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8000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359AC2CB" w14:textId="59874D33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</w:t>
            </w:r>
            <w:r w:rsidR="00AD59D9">
              <w:rPr>
                <w:rFonts w:ascii="GHEA Grapalat" w:hAnsi="GHEA Grapalat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D2FB9D2" w14:textId="0070DD8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</w:t>
            </w:r>
            <w:r w:rsidR="00455C42">
              <w:rPr>
                <w:rFonts w:ascii="GHEA Grapalat" w:hAnsi="GHEA Grapalat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AF8591E" w14:textId="631D4D9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22,433,000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247FDE11" w14:textId="354027AC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Պոլիմերային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թաղանթ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160 </w:t>
            </w:r>
            <w:r w:rsidRPr="000D28E4">
              <w:rPr>
                <w:rFonts w:ascii="GHEA Grapalat" w:hAnsi="GHEA Grapalat"/>
                <w:sz w:val="20"/>
                <w:szCs w:val="20"/>
              </w:rPr>
              <w:t>մմ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լայնություն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200 </w:t>
            </w:r>
            <w:r w:rsidRPr="000D28E4">
              <w:rPr>
                <w:rFonts w:ascii="GHEA Grapalat" w:hAnsi="GHEA Grapalat"/>
                <w:sz w:val="20"/>
                <w:szCs w:val="20"/>
              </w:rPr>
              <w:t>մկմ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հաստություն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sz w:val="20"/>
                <w:szCs w:val="20"/>
              </w:rPr>
              <w:t>կրկնակի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փաթաթված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հարթ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թաղանթ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արյան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փոխներարկման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թափանցիկ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փաթեթներ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r w:rsidRPr="000D28E4">
              <w:rPr>
                <w:rFonts w:ascii="GHEA Grapalat" w:hAnsi="GHEA Grapalat"/>
                <w:sz w:val="20"/>
                <w:szCs w:val="20"/>
              </w:rPr>
              <w:t>կոնտեյներներ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) </w:t>
            </w:r>
            <w:r w:rsidRPr="000D28E4">
              <w:rPr>
                <w:rFonts w:ascii="GHEA Grapalat" w:hAnsi="GHEA Grapalat"/>
                <w:sz w:val="20"/>
                <w:szCs w:val="20"/>
              </w:rPr>
              <w:t>արտադրելու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համար</w:t>
            </w:r>
          </w:p>
        </w:tc>
      </w:tr>
      <w:tr w:rsidR="00475F52" w:rsidRPr="006E1175" w14:paraId="6F71E57F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5C36F2AA" w14:textId="168843E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7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3085294" w14:textId="4FD1F660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3920208000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3154C40B" w14:textId="44E5AB9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APP114-5-220-200-F PolyCine APP114 film, 220 mm width, 200 µm thickness, double wound flat film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1BF1B064" w14:textId="716DA9B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Առաջնային</w:t>
            </w:r>
            <w:r w:rsidR="00FB363F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փաթեթավորում (դեղորայքի արտադր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2208B05D" w14:textId="5EC032F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4262B6ED" w14:textId="0E6FB6C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20000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60108573" w14:textId="21999D30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</w:t>
            </w:r>
            <w:r w:rsidR="00AD59D9">
              <w:rPr>
                <w:rFonts w:ascii="GHEA Grapalat" w:hAnsi="GHEA Grapalat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4DC876F" w14:textId="678542BF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</w:t>
            </w:r>
            <w:r w:rsidR="00455C42">
              <w:rPr>
                <w:rFonts w:ascii="GHEA Grapalat" w:hAnsi="GHEA Grapalat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B44946D" w14:textId="5C697E3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43,485,300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20FEF10B" w14:textId="38F14960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Պոլիմերային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թաղանթ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220 </w:t>
            </w:r>
            <w:r w:rsidRPr="000D28E4">
              <w:rPr>
                <w:rFonts w:ascii="GHEA Grapalat" w:hAnsi="GHEA Grapalat"/>
                <w:sz w:val="20"/>
                <w:szCs w:val="20"/>
              </w:rPr>
              <w:t>մմ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լայնություն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200 </w:t>
            </w:r>
            <w:r w:rsidRPr="000D28E4">
              <w:rPr>
                <w:rFonts w:ascii="GHEA Grapalat" w:hAnsi="GHEA Grapalat"/>
                <w:sz w:val="20"/>
                <w:szCs w:val="20"/>
              </w:rPr>
              <w:t>մկմ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հաստություն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sz w:val="20"/>
                <w:szCs w:val="20"/>
              </w:rPr>
              <w:t>կրկնակի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փաթաթված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հարթ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թաղանթ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արյան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փոխներարկման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թափանցիկ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փաթեթներ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r w:rsidRPr="000D28E4">
              <w:rPr>
                <w:rFonts w:ascii="GHEA Grapalat" w:hAnsi="GHEA Grapalat"/>
                <w:sz w:val="20"/>
                <w:szCs w:val="20"/>
              </w:rPr>
              <w:t>կոնտեյներներ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) </w:t>
            </w: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արտադրելու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համար</w:t>
            </w:r>
          </w:p>
        </w:tc>
      </w:tr>
      <w:tr w:rsidR="00475F52" w:rsidRPr="006E1175" w14:paraId="22956E88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41D15BE0" w14:textId="3432BA01" w:rsidR="00475F52" w:rsidRPr="000D28E4" w:rsidRDefault="00DC078F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79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7BE7E1D" w14:textId="4786DBEB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3920208000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01F8DAEE" w14:textId="1B98B1A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APP114-S-320-200-F PolyCine APP114 standard, 320 mm width, 200 µm thickness, double wound flat film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2F39F5F" w14:textId="1FFA56C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Առաջնային</w:t>
            </w:r>
            <w:r w:rsidR="00FB363F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փաթեթավորում (դեղորայքի արտադր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1735E139" w14:textId="7821B9F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090E0CCB" w14:textId="40E8BED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4000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7B0D8D5A" w14:textId="1D3009DD" w:rsidR="00475F52" w:rsidRPr="000D28E4" w:rsidRDefault="00475F52" w:rsidP="00AD59D9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1F4AC15" w14:textId="0CAE7B3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 xml:space="preserve">Եվրոպական միության անդամ երկրներ, Չինաստան, Ճապոնիա,  </w:t>
            </w:r>
            <w:r w:rsidR="00455C42">
              <w:rPr>
                <w:rFonts w:ascii="GHEA Grapalat" w:hAnsi="GHEA Grapalat"/>
                <w:sz w:val="20"/>
                <w:szCs w:val="20"/>
                <w:lang w:val="hy-AM"/>
              </w:rPr>
              <w:t>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27A7B2B" w14:textId="4DE70D2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10,000,000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1FD3FCC9" w14:textId="0FDD0211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Պոլիմերային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թաղանթ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320 </w:t>
            </w:r>
            <w:r w:rsidRPr="000D28E4">
              <w:rPr>
                <w:rFonts w:ascii="GHEA Grapalat" w:hAnsi="GHEA Grapalat"/>
                <w:sz w:val="20"/>
                <w:szCs w:val="20"/>
              </w:rPr>
              <w:t>մմ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լայնություն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200 </w:t>
            </w:r>
            <w:r w:rsidRPr="000D28E4">
              <w:rPr>
                <w:rFonts w:ascii="GHEA Grapalat" w:hAnsi="GHEA Grapalat"/>
                <w:sz w:val="20"/>
                <w:szCs w:val="20"/>
              </w:rPr>
              <w:t>մկմ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հաստություն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sz w:val="20"/>
                <w:szCs w:val="20"/>
              </w:rPr>
              <w:t>կրկնակի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փաթաթված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հարթ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թաղանթ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արյան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փոխներարկման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թափանցիկ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փաթեթներ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r w:rsidRPr="000D28E4">
              <w:rPr>
                <w:rFonts w:ascii="GHEA Grapalat" w:hAnsi="GHEA Grapalat"/>
                <w:sz w:val="20"/>
                <w:szCs w:val="20"/>
              </w:rPr>
              <w:t>կոնտեյներներ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) </w:t>
            </w:r>
            <w:r w:rsidRPr="000D28E4">
              <w:rPr>
                <w:rFonts w:ascii="GHEA Grapalat" w:hAnsi="GHEA Grapalat"/>
                <w:sz w:val="20"/>
                <w:szCs w:val="20"/>
              </w:rPr>
              <w:t>արտադրելու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համար</w:t>
            </w:r>
          </w:p>
        </w:tc>
      </w:tr>
      <w:tr w:rsidR="00475F52" w:rsidRPr="006E1175" w14:paraId="6C798F8F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7C5B37C7" w14:textId="11416E9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8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277D2BD" w14:textId="4EB0E6D0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3917320009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59DC89D4" w14:textId="2CA4FCE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APP107-S-8,70x6,70 PolyCine APP107 standard tube, 8,7 mm outer diameter / 6,7 mm inner diameter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CA07CCD" w14:textId="7A08A6F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Առաջնային</w:t>
            </w:r>
            <w:r w:rsidR="00FB363F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փաթեթավորում (դեղորայքի արտադր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33E0CF2A" w14:textId="12CEAD6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5278607D" w14:textId="1DDE0A6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20000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6F1A7A44" w14:textId="56F72B71" w:rsidR="00475F52" w:rsidRPr="000D28E4" w:rsidRDefault="00475F52" w:rsidP="00AD59D9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5D18141" w14:textId="198F6BB2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</w:t>
            </w:r>
            <w:r w:rsidR="00455C42">
              <w:rPr>
                <w:rFonts w:ascii="GHEA Grapalat" w:hAnsi="GHEA Grapalat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15892E0" w14:textId="40DA7DE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33,000,000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2E07634F" w14:textId="07066033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ՊՊ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ստանդարտ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խողովակ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8,7 </w:t>
            </w:r>
            <w:r w:rsidRPr="000D28E4">
              <w:rPr>
                <w:rFonts w:ascii="GHEA Grapalat" w:hAnsi="GHEA Grapalat"/>
                <w:sz w:val="20"/>
                <w:szCs w:val="20"/>
              </w:rPr>
              <w:t>մմ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արտաքին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տրամագիծ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/ 6,7 </w:t>
            </w:r>
            <w:r w:rsidRPr="000D28E4">
              <w:rPr>
                <w:rFonts w:ascii="GHEA Grapalat" w:hAnsi="GHEA Grapalat"/>
                <w:sz w:val="20"/>
                <w:szCs w:val="20"/>
              </w:rPr>
              <w:t>մմ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ներքին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տրամագիծ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թափանցիկ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դեղորայքի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փաթեթներ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r w:rsidRPr="000D28E4">
              <w:rPr>
                <w:rFonts w:ascii="GHEA Grapalat" w:hAnsi="GHEA Grapalat"/>
                <w:sz w:val="20"/>
                <w:szCs w:val="20"/>
              </w:rPr>
              <w:t>կոնտեյներներ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) </w:t>
            </w:r>
            <w:r w:rsidRPr="000D28E4">
              <w:rPr>
                <w:rFonts w:ascii="GHEA Grapalat" w:hAnsi="GHEA Grapalat"/>
                <w:sz w:val="20"/>
                <w:szCs w:val="20"/>
              </w:rPr>
              <w:t>արտադրելու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համար</w:t>
            </w:r>
          </w:p>
        </w:tc>
      </w:tr>
      <w:tr w:rsidR="00475F52" w:rsidRPr="006E1175" w14:paraId="1DC59045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A1118F7" w14:textId="1A374A0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8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CF78BFB" w14:textId="634CAA7C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9612101000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FC1E443" w14:textId="1AA53CC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APF Black-270 PolyCine Advanced Printing Film, 270mm 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Width, Colour: Black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C5ED480" w14:textId="116C355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Առաջնային փաթեթավորում (դեղորայքի </w:t>
            </w:r>
            <w:r w:rsidR="00FB363F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արտադր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6D0B1D92" w14:textId="1AD1060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հատ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5E7A5988" w14:textId="5FE0EAF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70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16C99B0A" w14:textId="380A8CCE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</w:t>
            </w:r>
            <w:r w:rsidR="00AD59D9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նաստան, </w:t>
            </w:r>
            <w:r w:rsidR="00AD59D9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F4D7FEF" w14:textId="18FADC99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Եվրոպական միության անդամ երկրներ, Չի</w:t>
            </w:r>
            <w:r w:rsidR="00455C42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նաստան, </w:t>
            </w:r>
            <w:r w:rsidR="00455C42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B31E198" w14:textId="1B95462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4,000,000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73A86207" w14:textId="2D2E3A1A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տպագրական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թաղանթ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270 </w:t>
            </w:r>
            <w:r w:rsidRPr="000D28E4">
              <w:rPr>
                <w:rFonts w:ascii="GHEA Grapalat" w:hAnsi="GHEA Grapalat"/>
                <w:sz w:val="20"/>
                <w:szCs w:val="20"/>
              </w:rPr>
              <w:t>մմ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լայնություն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sz w:val="20"/>
                <w:szCs w:val="20"/>
              </w:rPr>
              <w:t>գույն՝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սև</w:t>
            </w:r>
          </w:p>
        </w:tc>
      </w:tr>
      <w:tr w:rsidR="00475F52" w:rsidRPr="006E1175" w14:paraId="6F4B83EC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76AE4846" w14:textId="35334AF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8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717ADA7" w14:textId="43694478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9612101000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026D9BD7" w14:textId="6177B97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APF-RED-270 PolyCine Advanced Printing Film, 270mm Width, Colour: Red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200351D" w14:textId="0A2589C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Առաջնային</w:t>
            </w:r>
            <w:r w:rsidR="00FB363F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փաթեթավորում (դեղորայքի արտադր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1D02613F" w14:textId="7730DFD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հատ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7F5971D8" w14:textId="2908C5C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70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25716202" w14:textId="317E8ABE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</w:t>
            </w:r>
            <w:r w:rsidR="00AD59D9">
              <w:rPr>
                <w:rFonts w:ascii="GHEA Grapalat" w:hAnsi="GHEA Grapalat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9C9A7FE" w14:textId="384EB2D8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</w:t>
            </w:r>
            <w:r w:rsidR="00455C42">
              <w:rPr>
                <w:rFonts w:ascii="GHEA Grapalat" w:hAnsi="GHEA Grapalat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83E76C5" w14:textId="522F02F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2F5F1F96" w14:textId="0DB81743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տպագրական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թաղանթ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270 </w:t>
            </w:r>
            <w:r w:rsidRPr="000D28E4">
              <w:rPr>
                <w:rFonts w:ascii="GHEA Grapalat" w:hAnsi="GHEA Grapalat"/>
                <w:sz w:val="20"/>
                <w:szCs w:val="20"/>
              </w:rPr>
              <w:t>մմ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լայնություն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sz w:val="20"/>
                <w:szCs w:val="20"/>
              </w:rPr>
              <w:t>գույն՝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կարմիր</w:t>
            </w:r>
          </w:p>
        </w:tc>
      </w:tr>
      <w:tr w:rsidR="00475F52" w:rsidRPr="006E1175" w14:paraId="5A240CD4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7B76A5B" w14:textId="201C567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8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27806C5" w14:textId="6D11937B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9612101000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1A861A6" w14:textId="6A6111E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APF-OceanBlue-270 PolyCine Advanced Printing Film, 270mm Width, Colour: Ocean Blue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53B6EBFB" w14:textId="430306E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Առաջնային</w:t>
            </w:r>
            <w:r w:rsidR="00FB363F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փաթեթավորում (դեղորայքի արտադր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2B87CB62" w14:textId="0E07F7A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հատ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3924838" w14:textId="62B4D36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350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6DE9491C" w14:textId="5E9D5DB5" w:rsidR="00475F52" w:rsidRPr="000D28E4" w:rsidRDefault="00475F52" w:rsidP="00AD59D9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9A69CED" w14:textId="4C0FD922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</w:t>
            </w:r>
            <w:r w:rsidR="00455C42">
              <w:rPr>
                <w:rFonts w:ascii="GHEA Grapalat" w:hAnsi="GHEA Grapalat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7DEFD58" w14:textId="4368426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9,000,000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40AA2396" w14:textId="2C0AAEBF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տպագրական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թաղանթ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270 </w:t>
            </w:r>
            <w:r w:rsidRPr="000D28E4">
              <w:rPr>
                <w:rFonts w:ascii="GHEA Grapalat" w:hAnsi="GHEA Grapalat"/>
                <w:sz w:val="20"/>
                <w:szCs w:val="20"/>
              </w:rPr>
              <w:t>մմ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լայնություն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sz w:val="20"/>
                <w:szCs w:val="20"/>
              </w:rPr>
              <w:t>գույն՝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օվկիանոսային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կապույտ</w:t>
            </w:r>
          </w:p>
        </w:tc>
      </w:tr>
      <w:tr w:rsidR="00475F52" w:rsidRPr="006E1175" w14:paraId="567FFA5C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7364F635" w14:textId="28F3129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8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3465262" w14:textId="0F1E5C90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9612101000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3BD32848" w14:textId="30DE8D0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APF-Gras Green-270 PolyCine Advanced Printing Film, 270mm Width, Colour: Grass Green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2EBD3238" w14:textId="3B49B56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Առաջնային</w:t>
            </w:r>
            <w:r w:rsidR="00FB363F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փաթեթավորում (դեղորայքի արտադր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2B3C5394" w14:textId="31BDE65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հատ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445F2850" w14:textId="5D3B4DE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119A4CD9" w14:textId="45A1A72E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</w:t>
            </w:r>
            <w:r w:rsidR="00AD59D9">
              <w:rPr>
                <w:rFonts w:ascii="GHEA Grapalat" w:hAnsi="GHEA Grapalat"/>
                <w:sz w:val="20"/>
                <w:szCs w:val="20"/>
                <w:lang w:val="hy-AM"/>
              </w:rPr>
              <w:t>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782D4C1" w14:textId="1709C326" w:rsidR="00475F52" w:rsidRPr="000D28E4" w:rsidRDefault="00475F52" w:rsidP="00455C42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128EB99" w14:textId="446212C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39E30D3F" w14:textId="641CFE7A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տպագրական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թաղանթ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270 </w:t>
            </w:r>
            <w:r w:rsidRPr="000D28E4">
              <w:rPr>
                <w:rFonts w:ascii="GHEA Grapalat" w:hAnsi="GHEA Grapalat"/>
                <w:sz w:val="20"/>
                <w:szCs w:val="20"/>
              </w:rPr>
              <w:t>մմ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լայնություն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sz w:val="20"/>
                <w:szCs w:val="20"/>
              </w:rPr>
              <w:t>գույն՝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կանաչ</w:t>
            </w:r>
          </w:p>
        </w:tc>
      </w:tr>
      <w:tr w:rsidR="00475F52" w:rsidRPr="006E1175" w14:paraId="0429813A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6D1FEB24" w14:textId="45F35F32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8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C8CB179" w14:textId="2C779A4B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3926909709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3C815BD4" w14:textId="036702C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PC riveted injection port latex free, tube I.D. 6.6mm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49ACAB02" w14:textId="556CA00D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Առաջնային</w:t>
            </w:r>
            <w:r w:rsidR="00FB363F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փաթեթավորում (դեղորայքի արտադր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00294126" w14:textId="19BF2E5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49B504FA" w14:textId="566147F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10000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408CD12D" w14:textId="7AE1AD1A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</w:t>
            </w:r>
            <w:r w:rsidR="00AD59D9">
              <w:rPr>
                <w:rFonts w:ascii="GHEA Grapalat" w:hAnsi="GHEA Grapalat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54171DA" w14:textId="7445C93F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</w:t>
            </w:r>
            <w:r w:rsidR="00455C42">
              <w:rPr>
                <w:rFonts w:ascii="GHEA Grapalat" w:hAnsi="GHEA Grapalat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AB9B579" w14:textId="5D5BF61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117,000,000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7173D7C4" w14:textId="20D361D8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ԱՐՅԱՆ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ՓՈԽՆԵՐԱՐԿՄԱՆ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pacing w:val="-8"/>
                <w:sz w:val="20"/>
                <w:szCs w:val="20"/>
              </w:rPr>
              <w:t>ՓԱԹԵԹՆԵՐԻ</w:t>
            </w:r>
            <w:r w:rsidRPr="000D28E4">
              <w:rPr>
                <w:rFonts w:ascii="GHEA Grapalat" w:hAnsi="GHEA Grapalat"/>
                <w:spacing w:val="-8"/>
                <w:sz w:val="20"/>
                <w:szCs w:val="20"/>
                <w:lang w:val="en-US"/>
              </w:rPr>
              <w:t xml:space="preserve"> /</w:t>
            </w:r>
            <w:r w:rsidRPr="000D28E4">
              <w:rPr>
                <w:rFonts w:ascii="GHEA Grapalat" w:hAnsi="GHEA Grapalat"/>
                <w:spacing w:val="-8"/>
                <w:sz w:val="20"/>
                <w:szCs w:val="20"/>
              </w:rPr>
              <w:t>ԿՈՆՏԵՅՆԵՐՆԵՐԻ</w:t>
            </w:r>
            <w:r w:rsidRPr="000D28E4">
              <w:rPr>
                <w:rFonts w:ascii="GHEA Grapalat" w:hAnsi="GHEA Grapalat"/>
                <w:spacing w:val="-8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spacing w:val="-8"/>
                <w:sz w:val="20"/>
                <w:szCs w:val="20"/>
              </w:rPr>
              <w:t>ՊԼ</w:t>
            </w:r>
            <w:r w:rsidRPr="000D28E4">
              <w:rPr>
                <w:rFonts w:ascii="GHEA Grapalat" w:hAnsi="GHEA Grapalat"/>
                <w:spacing w:val="-8"/>
                <w:sz w:val="20"/>
                <w:szCs w:val="20"/>
                <w:lang w:val="en-US"/>
              </w:rPr>
              <w:t xml:space="preserve">. </w:t>
            </w:r>
            <w:r w:rsidRPr="000D28E4">
              <w:rPr>
                <w:rFonts w:ascii="GHEA Grapalat" w:hAnsi="GHEA Grapalat"/>
                <w:spacing w:val="-8"/>
                <w:sz w:val="20"/>
                <w:szCs w:val="20"/>
              </w:rPr>
              <w:t>ԽՑԱՆՆԵՐ</w:t>
            </w:r>
            <w:r w:rsidRPr="000D28E4">
              <w:rPr>
                <w:rFonts w:ascii="GHEA Grapalat" w:hAnsi="GHEA Grapalat"/>
                <w:spacing w:val="-8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spacing w:val="-8"/>
                <w:sz w:val="20"/>
                <w:szCs w:val="20"/>
              </w:rPr>
              <w:t>Ներարկման</w:t>
            </w:r>
            <w:r w:rsidRPr="000D28E4">
              <w:rPr>
                <w:rFonts w:ascii="GHEA Grapalat" w:hAnsi="GHEA Grapalat"/>
                <w:spacing w:val="-8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pacing w:val="-8"/>
                <w:sz w:val="20"/>
                <w:szCs w:val="20"/>
              </w:rPr>
              <w:t>մասը</w:t>
            </w:r>
            <w:r w:rsidRPr="000D28E4">
              <w:rPr>
                <w:rFonts w:ascii="GHEA Grapalat" w:hAnsi="GHEA Grapalat"/>
                <w:spacing w:val="-8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pacing w:val="-8"/>
                <w:sz w:val="20"/>
                <w:szCs w:val="20"/>
              </w:rPr>
              <w:t>ամրացված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է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լատեքսից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զերծ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sz w:val="20"/>
                <w:szCs w:val="20"/>
              </w:rPr>
              <w:t>խողովակի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ներքին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տրամագիծը՝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6.6 </w:t>
            </w:r>
            <w:r w:rsidRPr="000D28E4">
              <w:rPr>
                <w:rFonts w:ascii="GHEA Grapalat" w:hAnsi="GHEA Grapalat"/>
                <w:sz w:val="20"/>
                <w:szCs w:val="20"/>
              </w:rPr>
              <w:t>մմ</w:t>
            </w:r>
          </w:p>
        </w:tc>
      </w:tr>
      <w:tr w:rsidR="00475F52" w:rsidRPr="006E1175" w14:paraId="37840726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331ED6B2" w14:textId="713DC11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8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11F488D" w14:textId="32397806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3926909709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682F138D" w14:textId="61BE5CE3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Twist-off PVC free - tube 6.6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10DE941" w14:textId="4A27F476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Առաջնային փաթեթավորում</w:t>
            </w:r>
            <w:r w:rsidR="00FB363F">
              <w:rPr>
                <w:rFonts w:ascii="GHEA Grapalat" w:hAnsi="GHEA Grapalat"/>
                <w:sz w:val="20"/>
                <w:szCs w:val="20"/>
                <w:lang w:val="hy-AM"/>
              </w:rPr>
              <w:t xml:space="preserve"> (դեղորայքի արտադր</w:t>
            </w: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ման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3DBA4512" w14:textId="5FDF3CB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DF89117" w14:textId="122838E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10000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33E2F91F" w14:textId="1AEC122E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</w:t>
            </w:r>
            <w:r w:rsidR="00AD59D9">
              <w:rPr>
                <w:rFonts w:ascii="GHEA Grapalat" w:hAnsi="GHEA Grapalat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57BE4F8" w14:textId="0F2A16BA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</w:t>
            </w:r>
            <w:r w:rsidR="00455C42">
              <w:rPr>
                <w:rFonts w:ascii="GHEA Grapalat" w:hAnsi="GHEA Grapalat"/>
                <w:sz w:val="20"/>
                <w:szCs w:val="20"/>
                <w:lang w:val="hy-AM"/>
              </w:rPr>
              <w:t>նաստան, Ճապոնիա,  Կորեա, Թայվան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D0BB53E" w14:textId="6D2C924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117,000,000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6534D95F" w14:textId="743688FD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ԱՐՅԱՆ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ՓՈԽՆԵՐԱՐԿՄԱՆ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ՓԱԹԵԹՆԵՐԻ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/</w:t>
            </w:r>
            <w:r w:rsidRPr="000D28E4">
              <w:rPr>
                <w:rFonts w:ascii="GHEA Grapalat" w:hAnsi="GHEA Grapalat"/>
                <w:spacing w:val="-8"/>
                <w:sz w:val="20"/>
                <w:szCs w:val="20"/>
              </w:rPr>
              <w:t>ԿՈՆՏԵՅՆԵՐՆԵՐԻ</w:t>
            </w:r>
            <w:r w:rsidRPr="000D28E4">
              <w:rPr>
                <w:rFonts w:ascii="GHEA Grapalat" w:hAnsi="GHEA Grapalat"/>
                <w:spacing w:val="-8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spacing w:val="-8"/>
                <w:sz w:val="20"/>
                <w:szCs w:val="20"/>
              </w:rPr>
              <w:t>ՊԼ</w:t>
            </w:r>
            <w:r w:rsidRPr="000D28E4">
              <w:rPr>
                <w:rFonts w:ascii="GHEA Grapalat" w:hAnsi="GHEA Grapalat"/>
                <w:spacing w:val="-8"/>
                <w:sz w:val="20"/>
                <w:szCs w:val="20"/>
                <w:lang w:val="en-US"/>
              </w:rPr>
              <w:t>.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ԽՑԱՆՆԵՐ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sz w:val="20"/>
                <w:szCs w:val="20"/>
              </w:rPr>
              <w:t>Պտտվող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անջատվող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0D28E4">
              <w:rPr>
                <w:rFonts w:ascii="GHEA Grapalat" w:hAnsi="GHEA Grapalat"/>
                <w:sz w:val="20"/>
                <w:szCs w:val="20"/>
              </w:rPr>
              <w:t>առանց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0D28E4">
              <w:rPr>
                <w:rFonts w:ascii="GHEA Grapalat" w:hAnsi="GHEA Grapalat"/>
                <w:sz w:val="20"/>
                <w:szCs w:val="20"/>
              </w:rPr>
              <w:t>ՊՎՔ</w:t>
            </w: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-</w:t>
            </w:r>
            <w:r w:rsidRPr="000D28E4">
              <w:rPr>
                <w:rFonts w:ascii="GHEA Grapalat" w:hAnsi="GHEA Grapalat"/>
                <w:sz w:val="20"/>
                <w:szCs w:val="20"/>
              </w:rPr>
              <w:t>ի</w:t>
            </w:r>
          </w:p>
        </w:tc>
      </w:tr>
      <w:tr w:rsidR="00475F52" w:rsidRPr="000D28E4" w14:paraId="0B908892" w14:textId="77777777" w:rsidTr="00AD59D9">
        <w:trPr>
          <w:gridAfter w:val="1"/>
          <w:wAfter w:w="25" w:type="dxa"/>
          <w:trHeight w:val="4688"/>
        </w:trPr>
        <w:tc>
          <w:tcPr>
            <w:tcW w:w="648" w:type="dxa"/>
            <w:shd w:val="clear" w:color="auto" w:fill="auto"/>
            <w:noWrap/>
            <w:vAlign w:val="center"/>
          </w:tcPr>
          <w:p w14:paraId="6FFB25BA" w14:textId="55C6B405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8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0E34F21" w14:textId="6557B06D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3907291000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B5F5085" w14:textId="7018320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Propilenglycol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12A0EC9D" w14:textId="6B43BD4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Օժանդակ հումք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42A204E6" w14:textId="20C180D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5CA2B86E" w14:textId="3A78CAE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100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698A3BBC" w14:textId="470C604C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7228B16" w14:textId="40D72AC9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33ECB80" w14:textId="01013CD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1,800,000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1B118E65" w14:textId="1C78225B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պրոպիլենգլիկոլ</w:t>
            </w:r>
          </w:p>
        </w:tc>
      </w:tr>
      <w:tr w:rsidR="00475F52" w:rsidRPr="000D28E4" w14:paraId="693DA9CC" w14:textId="77777777" w:rsidTr="00AD59D9">
        <w:trPr>
          <w:gridAfter w:val="1"/>
          <w:wAfter w:w="25" w:type="dxa"/>
          <w:trHeight w:val="4760"/>
        </w:trPr>
        <w:tc>
          <w:tcPr>
            <w:tcW w:w="648" w:type="dxa"/>
            <w:shd w:val="clear" w:color="auto" w:fill="auto"/>
            <w:noWrap/>
            <w:vAlign w:val="center"/>
          </w:tcPr>
          <w:p w14:paraId="4B6A861A" w14:textId="4F1AE08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8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0A76D49" w14:textId="1E3B6AF1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2933291000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42185B31" w14:textId="68825E6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Naphazoline HCl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3B6F4031" w14:textId="6C6CF18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35FE6607" w14:textId="2A7BC7C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7B9CE64B" w14:textId="69AAF1A1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4D3BBD96" w14:textId="5E04A85F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7E50487" w14:textId="73BC1A2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7EB6B22" w14:textId="4934B33A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920,600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1D79EB1E" w14:textId="128DDA43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 xml:space="preserve">նաֆազոլինի հիդրոքլորիդ/ </w:t>
            </w:r>
            <w:r w:rsidRPr="000D28E4">
              <w:rPr>
                <w:rFonts w:ascii="GHEA Grapalat" w:hAnsi="GHEA Grapalat"/>
                <w:sz w:val="20"/>
                <w:szCs w:val="20"/>
              </w:rPr>
              <w:br/>
              <w:t>նաֆազոլին հիդրոքլորիդ</w:t>
            </w:r>
          </w:p>
        </w:tc>
      </w:tr>
      <w:tr w:rsidR="00475F52" w:rsidRPr="000D28E4" w14:paraId="5A375E64" w14:textId="77777777" w:rsidTr="00AD59D9">
        <w:trPr>
          <w:gridAfter w:val="1"/>
          <w:wAfter w:w="25" w:type="dxa"/>
          <w:trHeight w:val="4760"/>
        </w:trPr>
        <w:tc>
          <w:tcPr>
            <w:tcW w:w="648" w:type="dxa"/>
            <w:shd w:val="clear" w:color="auto" w:fill="auto"/>
            <w:noWrap/>
            <w:vAlign w:val="center"/>
          </w:tcPr>
          <w:p w14:paraId="3DC1118E" w14:textId="7DC4E5A8" w:rsidR="00475F52" w:rsidRPr="000D28E4" w:rsidRDefault="00DC078F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en-US"/>
              </w:rPr>
              <w:t>89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2CB4CED" w14:textId="141257BF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3913900000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3C52FFDB" w14:textId="1EBD034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DEXTRAN 70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572E53A4" w14:textId="543423F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Հումք (Ակտիվ դեղաբանական բաղադրամաս)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274BA7AD" w14:textId="6F54C51F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C6C5D4F" w14:textId="221B22E9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044461CA" w14:textId="061706CF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E683DCD" w14:textId="3C6CF596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017BCE3" w14:textId="4428129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1,300,000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79B61B04" w14:textId="3FEFE8F8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դեքստրան 70</w:t>
            </w:r>
          </w:p>
        </w:tc>
      </w:tr>
      <w:tr w:rsidR="00475F52" w:rsidRPr="000D28E4" w14:paraId="211E3B45" w14:textId="77777777" w:rsidTr="00AD59D9">
        <w:trPr>
          <w:gridAfter w:val="1"/>
          <w:wAfter w:w="25" w:type="dxa"/>
          <w:trHeight w:val="4670"/>
        </w:trPr>
        <w:tc>
          <w:tcPr>
            <w:tcW w:w="648" w:type="dxa"/>
            <w:shd w:val="clear" w:color="auto" w:fill="auto"/>
            <w:noWrap/>
            <w:vAlign w:val="center"/>
          </w:tcPr>
          <w:p w14:paraId="7156F893" w14:textId="19AFBC8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lastRenderedPageBreak/>
              <w:t>9</w:t>
            </w:r>
            <w:r w:rsidR="00DC078F" w:rsidRPr="000D28E4">
              <w:rPr>
                <w:rFonts w:ascii="GHEA Grapalat" w:hAnsi="GHEA Grapalat"/>
                <w:sz w:val="20"/>
                <w:szCs w:val="20"/>
                <w:lang w:val="en-US"/>
              </w:rPr>
              <w:t>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08B1D22" w14:textId="656E3D54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3912310000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63E97365" w14:textId="5133A75E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Carboxymethylcellulose sodium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0DFCE5ED" w14:textId="45A8918C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օժանդակ հումք/ ռեակտիվ (քիմիական փորձի համար)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14:paraId="3A0D6EB8" w14:textId="6EE47DE0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կգ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305D5679" w14:textId="4EBDE84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</w:tcPr>
          <w:p w14:paraId="07CB1A54" w14:textId="66857111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5BDCF1A" w14:textId="284F81A1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DBECFF8" w14:textId="51398F98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1,000,000</w:t>
            </w:r>
          </w:p>
        </w:tc>
        <w:tc>
          <w:tcPr>
            <w:tcW w:w="2072" w:type="dxa"/>
            <w:shd w:val="clear" w:color="auto" w:fill="auto"/>
            <w:noWrap/>
            <w:vAlign w:val="center"/>
          </w:tcPr>
          <w:p w14:paraId="0C3D276D" w14:textId="34F0290A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0D28E4">
              <w:rPr>
                <w:rFonts w:ascii="GHEA Grapalat" w:hAnsi="GHEA Grapalat"/>
                <w:sz w:val="20"/>
                <w:szCs w:val="20"/>
              </w:rPr>
              <w:t>նատրիումի կարբօքսիմեթիլցելյուլոզ</w:t>
            </w:r>
          </w:p>
        </w:tc>
      </w:tr>
      <w:tr w:rsidR="00475F52" w:rsidRPr="000D28E4" w14:paraId="3A943FDF" w14:textId="77777777" w:rsidTr="00B14F4F">
        <w:trPr>
          <w:gridAfter w:val="1"/>
          <w:wAfter w:w="25" w:type="dxa"/>
          <w:trHeight w:val="134"/>
        </w:trPr>
        <w:tc>
          <w:tcPr>
            <w:tcW w:w="648" w:type="dxa"/>
            <w:shd w:val="clear" w:color="auto" w:fill="auto"/>
            <w:noWrap/>
            <w:vAlign w:val="center"/>
          </w:tcPr>
          <w:p w14:paraId="4A878C1B" w14:textId="4246B56B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 w:eastAsia="en-US"/>
              </w:rPr>
            </w:pPr>
          </w:p>
        </w:tc>
        <w:tc>
          <w:tcPr>
            <w:tcW w:w="1710" w:type="dxa"/>
            <w:noWrap/>
            <w:vAlign w:val="center"/>
          </w:tcPr>
          <w:p w14:paraId="4D16BEA6" w14:textId="23E44464" w:rsidR="00475F52" w:rsidRPr="000D28E4" w:rsidRDefault="00475F52" w:rsidP="000D28E4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0D28E4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1872" w:type="dxa"/>
            <w:vAlign w:val="center"/>
          </w:tcPr>
          <w:p w14:paraId="7C9CD425" w14:textId="7777777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867" w:type="dxa"/>
            <w:vAlign w:val="center"/>
          </w:tcPr>
          <w:p w14:paraId="27839A96" w14:textId="7777777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815" w:type="dxa"/>
            <w:noWrap/>
            <w:vAlign w:val="center"/>
          </w:tcPr>
          <w:p w14:paraId="7ECE2BCE" w14:textId="7777777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noWrap/>
            <w:vAlign w:val="center"/>
          </w:tcPr>
          <w:p w14:paraId="46736A55" w14:textId="77777777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2340" w:type="dxa"/>
            <w:noWrap/>
            <w:vAlign w:val="center"/>
          </w:tcPr>
          <w:p w14:paraId="54C31951" w14:textId="7777777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2160" w:type="dxa"/>
            <w:vAlign w:val="center"/>
          </w:tcPr>
          <w:p w14:paraId="5BAF1B7B" w14:textId="77777777" w:rsidR="00475F52" w:rsidRPr="000D28E4" w:rsidRDefault="00475F52" w:rsidP="000D28E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620" w:type="dxa"/>
            <w:vAlign w:val="center"/>
          </w:tcPr>
          <w:p w14:paraId="67BE1C77" w14:textId="12D9B2A4" w:rsidR="00475F52" w:rsidRPr="000D28E4" w:rsidRDefault="00475F52" w:rsidP="000D28E4">
            <w:pPr>
              <w:spacing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0D28E4"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1,3</w:t>
            </w:r>
            <w:r w:rsidR="00DC078F" w:rsidRPr="000D28E4"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48</w:t>
            </w:r>
            <w:r w:rsidRPr="000D28E4"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,</w:t>
            </w:r>
            <w:r w:rsidR="00DC078F" w:rsidRPr="000D28E4"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92</w:t>
            </w:r>
            <w:r w:rsidRPr="000D28E4"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0,000</w:t>
            </w:r>
          </w:p>
        </w:tc>
        <w:tc>
          <w:tcPr>
            <w:tcW w:w="2072" w:type="dxa"/>
            <w:noWrap/>
            <w:vAlign w:val="center"/>
          </w:tcPr>
          <w:p w14:paraId="0356F8D2" w14:textId="77777777" w:rsidR="00475F52" w:rsidRPr="000D28E4" w:rsidRDefault="00475F52" w:rsidP="000D28E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</w:tbl>
    <w:p w14:paraId="10C6E387" w14:textId="4AF762F9" w:rsidR="000D28E4" w:rsidRDefault="000D28E4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0F9CD71B" w14:textId="77777777" w:rsidR="000D28E4" w:rsidRDefault="000D28E4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bookmarkStart w:id="0" w:name="_GoBack"/>
      <w:bookmarkEnd w:id="0"/>
    </w:p>
    <w:p w14:paraId="6D25E99A" w14:textId="53B4679A" w:rsidR="000D28E4" w:rsidRPr="000D28E4" w:rsidRDefault="000D28E4" w:rsidP="000D28E4">
      <w:pPr>
        <w:pStyle w:val="mechtex"/>
        <w:ind w:firstLine="720"/>
        <w:jc w:val="left"/>
        <w:rPr>
          <w:rFonts w:ascii="GHEA Grapalat" w:hAnsi="GHEA Grapalat" w:cs="Arial Armenian"/>
          <w:szCs w:val="24"/>
          <w:lang w:val="fr-FR"/>
        </w:rPr>
      </w:pPr>
      <w:r w:rsidRPr="000D28E4">
        <w:rPr>
          <w:rFonts w:ascii="GHEA Grapalat" w:hAnsi="GHEA Grapalat" w:cs="Sylfaen"/>
          <w:szCs w:val="24"/>
          <w:lang w:val="hy-AM"/>
        </w:rPr>
        <w:t>ՀԱՅԱՍՏԱՆԻ</w:t>
      </w:r>
      <w:r w:rsidRPr="000D28E4">
        <w:rPr>
          <w:rFonts w:ascii="GHEA Grapalat" w:hAnsi="GHEA Grapalat" w:cs="Arial Armenian"/>
          <w:szCs w:val="24"/>
          <w:lang w:val="fr-FR"/>
        </w:rPr>
        <w:t xml:space="preserve">  </w:t>
      </w:r>
      <w:r w:rsidRPr="000D28E4">
        <w:rPr>
          <w:rFonts w:ascii="GHEA Grapalat" w:hAnsi="GHEA Grapalat" w:cs="Sylfaen"/>
          <w:szCs w:val="24"/>
          <w:lang w:val="hy-AM"/>
        </w:rPr>
        <w:t>ՀԱՆՐԱՊԵՏՈՒԹՅԱՆ</w:t>
      </w:r>
    </w:p>
    <w:p w14:paraId="627FA750" w14:textId="77777777" w:rsidR="000D28E4" w:rsidRPr="000D28E4" w:rsidRDefault="000D28E4" w:rsidP="000D28E4">
      <w:pPr>
        <w:pStyle w:val="mechtex"/>
        <w:ind w:firstLine="720"/>
        <w:jc w:val="left"/>
        <w:rPr>
          <w:rFonts w:ascii="GHEA Grapalat" w:hAnsi="GHEA Grapalat" w:cs="Sylfaen"/>
          <w:szCs w:val="24"/>
          <w:lang w:val="fr-FR"/>
        </w:rPr>
      </w:pPr>
      <w:r w:rsidRPr="000D28E4">
        <w:rPr>
          <w:rFonts w:ascii="GHEA Grapalat" w:hAnsi="GHEA Grapalat"/>
          <w:szCs w:val="24"/>
          <w:lang w:val="fr-FR"/>
        </w:rPr>
        <w:t xml:space="preserve">  </w:t>
      </w:r>
      <w:r w:rsidRPr="000D28E4">
        <w:rPr>
          <w:rFonts w:ascii="GHEA Grapalat" w:hAnsi="GHEA Grapalat" w:cs="Sylfaen"/>
          <w:szCs w:val="24"/>
          <w:lang w:val="hy-AM"/>
        </w:rPr>
        <w:t>ՎԱՐՉԱՊԵՏԻ</w:t>
      </w:r>
      <w:r w:rsidRPr="000D28E4">
        <w:rPr>
          <w:rFonts w:ascii="GHEA Grapalat" w:hAnsi="GHEA Grapalat" w:cs="Sylfaen"/>
          <w:szCs w:val="24"/>
          <w:lang w:val="fr-FR"/>
        </w:rPr>
        <w:t xml:space="preserve"> </w:t>
      </w:r>
      <w:r w:rsidRPr="000D28E4">
        <w:rPr>
          <w:rFonts w:ascii="GHEA Grapalat" w:hAnsi="GHEA Grapalat" w:cs="Sylfaen"/>
          <w:szCs w:val="24"/>
          <w:lang w:val="hy-AM"/>
        </w:rPr>
        <w:t>ԱՇԽԱՏԱԿԱԶՄԻ</w:t>
      </w:r>
    </w:p>
    <w:p w14:paraId="56429754" w14:textId="77777777" w:rsidR="000D28E4" w:rsidRPr="000D28E4" w:rsidRDefault="000D28E4" w:rsidP="000D28E4">
      <w:pPr>
        <w:pStyle w:val="mechtex"/>
        <w:ind w:firstLine="709"/>
        <w:jc w:val="left"/>
        <w:rPr>
          <w:rFonts w:ascii="GHEA Grapalat" w:hAnsi="GHEA Grapalat"/>
          <w:sz w:val="20"/>
          <w:lang w:val="hy-AM"/>
        </w:rPr>
      </w:pPr>
      <w:r w:rsidRPr="000D28E4">
        <w:rPr>
          <w:rFonts w:ascii="GHEA Grapalat" w:hAnsi="GHEA Grapalat" w:cs="Sylfaen"/>
          <w:szCs w:val="24"/>
          <w:lang w:val="fr-FR"/>
        </w:rPr>
        <w:t xml:space="preserve">               </w:t>
      </w:r>
      <w:r w:rsidRPr="000D28E4">
        <w:rPr>
          <w:rFonts w:ascii="GHEA Grapalat" w:hAnsi="GHEA Grapalat" w:cs="Sylfaen"/>
          <w:szCs w:val="24"/>
          <w:lang w:val="hy-AM"/>
        </w:rPr>
        <w:t>ՂԵԿԱՎԱՐ</w:t>
      </w:r>
      <w:r w:rsidRPr="000D28E4">
        <w:rPr>
          <w:rFonts w:ascii="GHEA Grapalat" w:hAnsi="GHEA Grapalat" w:cs="Arial Armenian"/>
          <w:szCs w:val="24"/>
          <w:lang w:val="fr-FR"/>
        </w:rPr>
        <w:tab/>
      </w:r>
      <w:r w:rsidRPr="000D28E4">
        <w:rPr>
          <w:rFonts w:ascii="GHEA Grapalat" w:hAnsi="GHEA Grapalat" w:cs="Arial Armenian"/>
          <w:szCs w:val="24"/>
          <w:lang w:val="fr-FR"/>
        </w:rPr>
        <w:tab/>
      </w:r>
      <w:r w:rsidRPr="000D28E4">
        <w:rPr>
          <w:rFonts w:ascii="GHEA Grapalat" w:hAnsi="GHEA Grapalat" w:cs="Arial Armenian"/>
          <w:szCs w:val="24"/>
          <w:lang w:val="fr-FR"/>
        </w:rPr>
        <w:tab/>
      </w:r>
      <w:r w:rsidRPr="000D28E4">
        <w:rPr>
          <w:rFonts w:ascii="GHEA Grapalat" w:hAnsi="GHEA Grapalat" w:cs="Arial Armenian"/>
          <w:szCs w:val="24"/>
          <w:lang w:val="fr-FR"/>
        </w:rPr>
        <w:tab/>
      </w:r>
      <w:r w:rsidRPr="000D28E4">
        <w:rPr>
          <w:rFonts w:ascii="GHEA Grapalat" w:hAnsi="GHEA Grapalat" w:cs="Arial Armenian"/>
          <w:szCs w:val="24"/>
          <w:lang w:val="fr-FR"/>
        </w:rPr>
        <w:tab/>
      </w:r>
      <w:r w:rsidRPr="000D28E4">
        <w:rPr>
          <w:rFonts w:ascii="GHEA Grapalat" w:hAnsi="GHEA Grapalat" w:cs="Arial Armenian"/>
          <w:szCs w:val="24"/>
          <w:lang w:val="fr-FR"/>
        </w:rPr>
        <w:tab/>
      </w:r>
      <w:r w:rsidRPr="000D28E4">
        <w:rPr>
          <w:rFonts w:ascii="GHEA Grapalat" w:hAnsi="GHEA Grapalat" w:cs="Arial Armenian"/>
          <w:szCs w:val="24"/>
          <w:lang w:val="fr-FR"/>
        </w:rPr>
        <w:tab/>
      </w:r>
      <w:r w:rsidRPr="000D28E4">
        <w:rPr>
          <w:rFonts w:ascii="GHEA Grapalat" w:hAnsi="GHEA Grapalat" w:cs="Arial Armenian"/>
          <w:szCs w:val="24"/>
          <w:lang w:val="fr-FR"/>
        </w:rPr>
        <w:tab/>
      </w:r>
      <w:r w:rsidRPr="000D28E4">
        <w:rPr>
          <w:rFonts w:ascii="GHEA Grapalat" w:hAnsi="GHEA Grapalat" w:cs="Arial Armenian"/>
          <w:szCs w:val="24"/>
          <w:lang w:val="fr-FR"/>
        </w:rPr>
        <w:tab/>
      </w:r>
      <w:r w:rsidRPr="000D28E4">
        <w:rPr>
          <w:rFonts w:ascii="GHEA Grapalat" w:hAnsi="GHEA Grapalat" w:cs="Arial Armenian"/>
          <w:szCs w:val="24"/>
          <w:lang w:val="fr-FR"/>
        </w:rPr>
        <w:tab/>
      </w:r>
      <w:r w:rsidRPr="000D28E4">
        <w:rPr>
          <w:rFonts w:ascii="GHEA Grapalat" w:hAnsi="GHEA Grapalat" w:cs="Arial Armenian"/>
          <w:szCs w:val="24"/>
          <w:lang w:val="fr-FR"/>
        </w:rPr>
        <w:tab/>
      </w:r>
      <w:r w:rsidRPr="000D28E4">
        <w:rPr>
          <w:rFonts w:ascii="GHEA Grapalat" w:hAnsi="GHEA Grapalat" w:cs="Arial Armenian"/>
          <w:szCs w:val="24"/>
          <w:lang w:val="hy-AM"/>
        </w:rPr>
        <w:t>Ա</w:t>
      </w:r>
      <w:r w:rsidRPr="000D28E4">
        <w:rPr>
          <w:rFonts w:ascii="GHEA Grapalat" w:hAnsi="GHEA Grapalat" w:cs="Sylfaen"/>
          <w:szCs w:val="24"/>
          <w:lang w:val="fr-FR"/>
        </w:rPr>
        <w:t>.</w:t>
      </w:r>
      <w:r w:rsidRPr="000D28E4">
        <w:rPr>
          <w:rFonts w:ascii="GHEA Grapalat" w:hAnsi="GHEA Grapalat" w:cs="Arial Armenian"/>
          <w:szCs w:val="24"/>
          <w:lang w:val="fr-FR"/>
        </w:rPr>
        <w:t xml:space="preserve"> </w:t>
      </w:r>
      <w:r w:rsidRPr="000D28E4">
        <w:rPr>
          <w:rFonts w:ascii="GHEA Grapalat" w:hAnsi="GHEA Grapalat" w:cs="Arial Armenian"/>
          <w:szCs w:val="24"/>
          <w:lang w:val="hy-AM"/>
        </w:rPr>
        <w:t>ՀԱՐՈՒԹՅՈՒՆ</w:t>
      </w:r>
      <w:r w:rsidRPr="000D28E4">
        <w:rPr>
          <w:rFonts w:ascii="GHEA Grapalat" w:hAnsi="GHEA Grapalat" w:cs="Sylfaen"/>
          <w:szCs w:val="24"/>
          <w:lang w:val="hy-AM"/>
        </w:rPr>
        <w:t>ՅԱՆ</w:t>
      </w:r>
    </w:p>
    <w:p w14:paraId="35E3876C" w14:textId="2D8C07C2" w:rsidR="00C24EDE" w:rsidRPr="00EF30EA" w:rsidRDefault="00C24EDE" w:rsidP="000D28E4">
      <w:pPr>
        <w:tabs>
          <w:tab w:val="left" w:pos="12184"/>
        </w:tabs>
        <w:rPr>
          <w:rFonts w:ascii="GHEA Grapalat" w:hAnsi="GHEA Grapalat"/>
          <w:lang w:val="hy-AM" w:eastAsia="en-US"/>
        </w:rPr>
      </w:pPr>
    </w:p>
    <w:sectPr w:rsidR="00C24EDE" w:rsidRPr="00EF30EA" w:rsidSect="007C46B5">
      <w:footerReference w:type="default" r:id="rId8"/>
      <w:footerReference w:type="first" r:id="rId9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BB467D" w14:textId="77777777" w:rsidR="00B129EB" w:rsidRDefault="00B129EB">
      <w:r>
        <w:separator/>
      </w:r>
    </w:p>
  </w:endnote>
  <w:endnote w:type="continuationSeparator" w:id="0">
    <w:p w14:paraId="07F9A0EC" w14:textId="77777777" w:rsidR="00B129EB" w:rsidRDefault="00B12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D758B7" w:rsidRDefault="00D758B7">
    <w:pPr>
      <w:pStyle w:val="Footer"/>
    </w:pPr>
  </w:p>
  <w:p w14:paraId="67163587" w14:textId="77777777" w:rsidR="00D758B7" w:rsidRDefault="00D758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D758B7" w:rsidRPr="00453C9B" w:rsidRDefault="00D758B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DC2E91" w14:textId="77777777" w:rsidR="00B129EB" w:rsidRDefault="00B129EB">
      <w:r>
        <w:separator/>
      </w:r>
    </w:p>
  </w:footnote>
  <w:footnote w:type="continuationSeparator" w:id="0">
    <w:p w14:paraId="1ABAAD67" w14:textId="77777777" w:rsidR="00B129EB" w:rsidRDefault="00B129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6CAC4D2E"/>
    <w:multiLevelType w:val="hybridMultilevel"/>
    <w:tmpl w:val="470AB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1A3B"/>
    <w:rsid w:val="0000271B"/>
    <w:rsid w:val="0000444A"/>
    <w:rsid w:val="000101E0"/>
    <w:rsid w:val="000174C9"/>
    <w:rsid w:val="000213C1"/>
    <w:rsid w:val="00021E03"/>
    <w:rsid w:val="000236AC"/>
    <w:rsid w:val="00023C14"/>
    <w:rsid w:val="00023D31"/>
    <w:rsid w:val="000244EF"/>
    <w:rsid w:val="00030E2E"/>
    <w:rsid w:val="00042EE8"/>
    <w:rsid w:val="000528DC"/>
    <w:rsid w:val="0006265F"/>
    <w:rsid w:val="000632ED"/>
    <w:rsid w:val="000707BF"/>
    <w:rsid w:val="000726F8"/>
    <w:rsid w:val="000736EA"/>
    <w:rsid w:val="00077815"/>
    <w:rsid w:val="0007782F"/>
    <w:rsid w:val="00081D23"/>
    <w:rsid w:val="0008225B"/>
    <w:rsid w:val="000837C9"/>
    <w:rsid w:val="00085719"/>
    <w:rsid w:val="000870DA"/>
    <w:rsid w:val="000A450E"/>
    <w:rsid w:val="000A738F"/>
    <w:rsid w:val="000B1437"/>
    <w:rsid w:val="000B21DA"/>
    <w:rsid w:val="000B3BD4"/>
    <w:rsid w:val="000D28E4"/>
    <w:rsid w:val="000D4909"/>
    <w:rsid w:val="000D6206"/>
    <w:rsid w:val="000E3EFF"/>
    <w:rsid w:val="000E4938"/>
    <w:rsid w:val="000F45C8"/>
    <w:rsid w:val="001123E2"/>
    <w:rsid w:val="001136D7"/>
    <w:rsid w:val="00120F5B"/>
    <w:rsid w:val="00126341"/>
    <w:rsid w:val="001317D3"/>
    <w:rsid w:val="00132D85"/>
    <w:rsid w:val="00132DB7"/>
    <w:rsid w:val="00135526"/>
    <w:rsid w:val="0014190C"/>
    <w:rsid w:val="001579F1"/>
    <w:rsid w:val="00161FA2"/>
    <w:rsid w:val="00163B26"/>
    <w:rsid w:val="00165D1F"/>
    <w:rsid w:val="001735DE"/>
    <w:rsid w:val="00175F59"/>
    <w:rsid w:val="0018319A"/>
    <w:rsid w:val="001867BB"/>
    <w:rsid w:val="001975A0"/>
    <w:rsid w:val="001A1BE8"/>
    <w:rsid w:val="001A2115"/>
    <w:rsid w:val="001A346A"/>
    <w:rsid w:val="001A45FA"/>
    <w:rsid w:val="001B3E30"/>
    <w:rsid w:val="001B436C"/>
    <w:rsid w:val="001B5CE3"/>
    <w:rsid w:val="001B695D"/>
    <w:rsid w:val="001C0FB0"/>
    <w:rsid w:val="001C44EE"/>
    <w:rsid w:val="001C72E0"/>
    <w:rsid w:val="001D0E69"/>
    <w:rsid w:val="001D0F68"/>
    <w:rsid w:val="001D5482"/>
    <w:rsid w:val="001E454E"/>
    <w:rsid w:val="001F6B16"/>
    <w:rsid w:val="001F77BA"/>
    <w:rsid w:val="0020091E"/>
    <w:rsid w:val="002020D0"/>
    <w:rsid w:val="00215D1D"/>
    <w:rsid w:val="0021610E"/>
    <w:rsid w:val="002206C5"/>
    <w:rsid w:val="002212A2"/>
    <w:rsid w:val="00221A95"/>
    <w:rsid w:val="00223BB2"/>
    <w:rsid w:val="002313DB"/>
    <w:rsid w:val="002336F9"/>
    <w:rsid w:val="0023570A"/>
    <w:rsid w:val="002404CF"/>
    <w:rsid w:val="00242675"/>
    <w:rsid w:val="00243679"/>
    <w:rsid w:val="002462F5"/>
    <w:rsid w:val="00250257"/>
    <w:rsid w:val="002528D2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D28C5"/>
    <w:rsid w:val="002E18E0"/>
    <w:rsid w:val="002E6E6F"/>
    <w:rsid w:val="002F04E0"/>
    <w:rsid w:val="002F145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80E"/>
    <w:rsid w:val="003371B9"/>
    <w:rsid w:val="00337964"/>
    <w:rsid w:val="0034135D"/>
    <w:rsid w:val="0034318E"/>
    <w:rsid w:val="00344300"/>
    <w:rsid w:val="003463BA"/>
    <w:rsid w:val="00357C8E"/>
    <w:rsid w:val="00360779"/>
    <w:rsid w:val="003648C1"/>
    <w:rsid w:val="00365A27"/>
    <w:rsid w:val="003701C7"/>
    <w:rsid w:val="00377741"/>
    <w:rsid w:val="003809E6"/>
    <w:rsid w:val="003937F0"/>
    <w:rsid w:val="00393D71"/>
    <w:rsid w:val="003A6AEA"/>
    <w:rsid w:val="003A78EB"/>
    <w:rsid w:val="003B1DB0"/>
    <w:rsid w:val="003B2321"/>
    <w:rsid w:val="003C147C"/>
    <w:rsid w:val="003C53DC"/>
    <w:rsid w:val="003D631B"/>
    <w:rsid w:val="003E1C2D"/>
    <w:rsid w:val="003E2190"/>
    <w:rsid w:val="003E229E"/>
    <w:rsid w:val="003F1F6B"/>
    <w:rsid w:val="003F2A16"/>
    <w:rsid w:val="003F66A5"/>
    <w:rsid w:val="003F73A0"/>
    <w:rsid w:val="003F79A5"/>
    <w:rsid w:val="00400E9E"/>
    <w:rsid w:val="004020AB"/>
    <w:rsid w:val="00402A21"/>
    <w:rsid w:val="00404267"/>
    <w:rsid w:val="0041077A"/>
    <w:rsid w:val="00416875"/>
    <w:rsid w:val="00417785"/>
    <w:rsid w:val="00417D81"/>
    <w:rsid w:val="00445A3A"/>
    <w:rsid w:val="00445C41"/>
    <w:rsid w:val="004555F5"/>
    <w:rsid w:val="00455C42"/>
    <w:rsid w:val="00456A7F"/>
    <w:rsid w:val="00474C10"/>
    <w:rsid w:val="00475F52"/>
    <w:rsid w:val="00476FBD"/>
    <w:rsid w:val="004811C0"/>
    <w:rsid w:val="0049239D"/>
    <w:rsid w:val="0049618B"/>
    <w:rsid w:val="004A2655"/>
    <w:rsid w:val="004A51F0"/>
    <w:rsid w:val="004A7D4D"/>
    <w:rsid w:val="004A7EE2"/>
    <w:rsid w:val="004B0745"/>
    <w:rsid w:val="004B2802"/>
    <w:rsid w:val="004B2C43"/>
    <w:rsid w:val="004B7DC8"/>
    <w:rsid w:val="004C40F5"/>
    <w:rsid w:val="004D055C"/>
    <w:rsid w:val="004D6D3C"/>
    <w:rsid w:val="004E451E"/>
    <w:rsid w:val="004E5935"/>
    <w:rsid w:val="004E5B81"/>
    <w:rsid w:val="004F5551"/>
    <w:rsid w:val="005019EF"/>
    <w:rsid w:val="00504C1B"/>
    <w:rsid w:val="00506C15"/>
    <w:rsid w:val="00507ECC"/>
    <w:rsid w:val="00515CBF"/>
    <w:rsid w:val="00523DEC"/>
    <w:rsid w:val="005361F9"/>
    <w:rsid w:val="00536941"/>
    <w:rsid w:val="00537EC3"/>
    <w:rsid w:val="00542B5A"/>
    <w:rsid w:val="0054632D"/>
    <w:rsid w:val="00554DF5"/>
    <w:rsid w:val="005639AE"/>
    <w:rsid w:val="00563E04"/>
    <w:rsid w:val="00573A55"/>
    <w:rsid w:val="00576EE0"/>
    <w:rsid w:val="005911B3"/>
    <w:rsid w:val="00592BBE"/>
    <w:rsid w:val="00592C90"/>
    <w:rsid w:val="005B2966"/>
    <w:rsid w:val="005B3CBC"/>
    <w:rsid w:val="005C21C2"/>
    <w:rsid w:val="005C7066"/>
    <w:rsid w:val="005D2001"/>
    <w:rsid w:val="005D25FC"/>
    <w:rsid w:val="005E06D8"/>
    <w:rsid w:val="005E21DF"/>
    <w:rsid w:val="005E2874"/>
    <w:rsid w:val="005E4F96"/>
    <w:rsid w:val="005E714C"/>
    <w:rsid w:val="005E794C"/>
    <w:rsid w:val="005F2D0F"/>
    <w:rsid w:val="00600DA9"/>
    <w:rsid w:val="00601BDE"/>
    <w:rsid w:val="00604687"/>
    <w:rsid w:val="00606D5D"/>
    <w:rsid w:val="006169B0"/>
    <w:rsid w:val="00617748"/>
    <w:rsid w:val="006265D8"/>
    <w:rsid w:val="00653753"/>
    <w:rsid w:val="006565FB"/>
    <w:rsid w:val="006628D2"/>
    <w:rsid w:val="0066402B"/>
    <w:rsid w:val="006674AE"/>
    <w:rsid w:val="0066759D"/>
    <w:rsid w:val="00681D23"/>
    <w:rsid w:val="00687575"/>
    <w:rsid w:val="0069782B"/>
    <w:rsid w:val="006A3708"/>
    <w:rsid w:val="006B242F"/>
    <w:rsid w:val="006B6965"/>
    <w:rsid w:val="006C3D0E"/>
    <w:rsid w:val="006D27EA"/>
    <w:rsid w:val="006D6BA1"/>
    <w:rsid w:val="006E1175"/>
    <w:rsid w:val="006F115F"/>
    <w:rsid w:val="006F3C75"/>
    <w:rsid w:val="007074F9"/>
    <w:rsid w:val="00716036"/>
    <w:rsid w:val="007232AC"/>
    <w:rsid w:val="00726ADA"/>
    <w:rsid w:val="00730B59"/>
    <w:rsid w:val="007310E0"/>
    <w:rsid w:val="00734142"/>
    <w:rsid w:val="007364B4"/>
    <w:rsid w:val="00745580"/>
    <w:rsid w:val="0075392F"/>
    <w:rsid w:val="0075747C"/>
    <w:rsid w:val="00760D1F"/>
    <w:rsid w:val="00760D34"/>
    <w:rsid w:val="00762BE3"/>
    <w:rsid w:val="00764AA2"/>
    <w:rsid w:val="00773054"/>
    <w:rsid w:val="00777ADE"/>
    <w:rsid w:val="007A677A"/>
    <w:rsid w:val="007B16A8"/>
    <w:rsid w:val="007B1E44"/>
    <w:rsid w:val="007B2E00"/>
    <w:rsid w:val="007B3982"/>
    <w:rsid w:val="007B4068"/>
    <w:rsid w:val="007B63D3"/>
    <w:rsid w:val="007C46B5"/>
    <w:rsid w:val="007C49E6"/>
    <w:rsid w:val="007C4B38"/>
    <w:rsid w:val="007D6218"/>
    <w:rsid w:val="007D7A37"/>
    <w:rsid w:val="007E00A9"/>
    <w:rsid w:val="007E5FE1"/>
    <w:rsid w:val="007E6088"/>
    <w:rsid w:val="007F5AA0"/>
    <w:rsid w:val="007F70BD"/>
    <w:rsid w:val="00801CD5"/>
    <w:rsid w:val="008040A6"/>
    <w:rsid w:val="008063BF"/>
    <w:rsid w:val="00810058"/>
    <w:rsid w:val="00815659"/>
    <w:rsid w:val="008219B6"/>
    <w:rsid w:val="008258B2"/>
    <w:rsid w:val="008300CD"/>
    <w:rsid w:val="00835208"/>
    <w:rsid w:val="008421C6"/>
    <w:rsid w:val="00844372"/>
    <w:rsid w:val="00844B89"/>
    <w:rsid w:val="008531FC"/>
    <w:rsid w:val="00860D42"/>
    <w:rsid w:val="00870DB3"/>
    <w:rsid w:val="00872DE0"/>
    <w:rsid w:val="00877B16"/>
    <w:rsid w:val="008844D1"/>
    <w:rsid w:val="00885FCE"/>
    <w:rsid w:val="00887724"/>
    <w:rsid w:val="0089383B"/>
    <w:rsid w:val="00895117"/>
    <w:rsid w:val="008A5170"/>
    <w:rsid w:val="008A717B"/>
    <w:rsid w:val="008B0787"/>
    <w:rsid w:val="008C28AE"/>
    <w:rsid w:val="008C2FFB"/>
    <w:rsid w:val="008D15AB"/>
    <w:rsid w:val="008D7D3F"/>
    <w:rsid w:val="008E468F"/>
    <w:rsid w:val="008F3812"/>
    <w:rsid w:val="008F4FC2"/>
    <w:rsid w:val="00911479"/>
    <w:rsid w:val="00922C30"/>
    <w:rsid w:val="009403C3"/>
    <w:rsid w:val="00942F48"/>
    <w:rsid w:val="00946BB9"/>
    <w:rsid w:val="00955718"/>
    <w:rsid w:val="0097710D"/>
    <w:rsid w:val="00980026"/>
    <w:rsid w:val="00981CDD"/>
    <w:rsid w:val="00986285"/>
    <w:rsid w:val="009949ED"/>
    <w:rsid w:val="009B5D6B"/>
    <w:rsid w:val="009B5F17"/>
    <w:rsid w:val="009C00DD"/>
    <w:rsid w:val="009C00FC"/>
    <w:rsid w:val="009C4E2E"/>
    <w:rsid w:val="009C5259"/>
    <w:rsid w:val="009C7720"/>
    <w:rsid w:val="009C7E31"/>
    <w:rsid w:val="009E2E2F"/>
    <w:rsid w:val="009E66C8"/>
    <w:rsid w:val="009E70CD"/>
    <w:rsid w:val="009F1D27"/>
    <w:rsid w:val="009F44D3"/>
    <w:rsid w:val="00A10AEF"/>
    <w:rsid w:val="00A11F07"/>
    <w:rsid w:val="00A12D45"/>
    <w:rsid w:val="00A1391A"/>
    <w:rsid w:val="00A13A08"/>
    <w:rsid w:val="00A140C3"/>
    <w:rsid w:val="00A26A81"/>
    <w:rsid w:val="00A30DED"/>
    <w:rsid w:val="00A31F30"/>
    <w:rsid w:val="00A447EE"/>
    <w:rsid w:val="00A45434"/>
    <w:rsid w:val="00A53AEC"/>
    <w:rsid w:val="00A62FB7"/>
    <w:rsid w:val="00A726C4"/>
    <w:rsid w:val="00A74AF7"/>
    <w:rsid w:val="00A75C93"/>
    <w:rsid w:val="00A84B7E"/>
    <w:rsid w:val="00AA579A"/>
    <w:rsid w:val="00AB721F"/>
    <w:rsid w:val="00AC1003"/>
    <w:rsid w:val="00AC215C"/>
    <w:rsid w:val="00AC62AA"/>
    <w:rsid w:val="00AC6C3B"/>
    <w:rsid w:val="00AD112A"/>
    <w:rsid w:val="00AD2762"/>
    <w:rsid w:val="00AD55D9"/>
    <w:rsid w:val="00AD59D9"/>
    <w:rsid w:val="00AE0E29"/>
    <w:rsid w:val="00AE1A43"/>
    <w:rsid w:val="00AE52F9"/>
    <w:rsid w:val="00AE5EA9"/>
    <w:rsid w:val="00AF3684"/>
    <w:rsid w:val="00AF4AF3"/>
    <w:rsid w:val="00B129EB"/>
    <w:rsid w:val="00B14F4F"/>
    <w:rsid w:val="00B16ABD"/>
    <w:rsid w:val="00B27BA7"/>
    <w:rsid w:val="00B27FA4"/>
    <w:rsid w:val="00B31CB6"/>
    <w:rsid w:val="00B435D0"/>
    <w:rsid w:val="00B55CC9"/>
    <w:rsid w:val="00B56145"/>
    <w:rsid w:val="00B65C43"/>
    <w:rsid w:val="00B66721"/>
    <w:rsid w:val="00B6678B"/>
    <w:rsid w:val="00B96164"/>
    <w:rsid w:val="00B96CDC"/>
    <w:rsid w:val="00BA5888"/>
    <w:rsid w:val="00BA6475"/>
    <w:rsid w:val="00BB1402"/>
    <w:rsid w:val="00BB515A"/>
    <w:rsid w:val="00BB54A3"/>
    <w:rsid w:val="00BB61D8"/>
    <w:rsid w:val="00BC12EB"/>
    <w:rsid w:val="00BC3FC4"/>
    <w:rsid w:val="00BC6EDD"/>
    <w:rsid w:val="00BD1368"/>
    <w:rsid w:val="00BD550F"/>
    <w:rsid w:val="00BE0E4F"/>
    <w:rsid w:val="00BE3FCC"/>
    <w:rsid w:val="00BE772E"/>
    <w:rsid w:val="00BF0E03"/>
    <w:rsid w:val="00BF7129"/>
    <w:rsid w:val="00C06B36"/>
    <w:rsid w:val="00C07BAA"/>
    <w:rsid w:val="00C109BD"/>
    <w:rsid w:val="00C15632"/>
    <w:rsid w:val="00C2162F"/>
    <w:rsid w:val="00C21A92"/>
    <w:rsid w:val="00C24EDE"/>
    <w:rsid w:val="00C30029"/>
    <w:rsid w:val="00C34578"/>
    <w:rsid w:val="00C40A05"/>
    <w:rsid w:val="00C4363E"/>
    <w:rsid w:val="00C54506"/>
    <w:rsid w:val="00C547D2"/>
    <w:rsid w:val="00C618A4"/>
    <w:rsid w:val="00C61FAA"/>
    <w:rsid w:val="00C67782"/>
    <w:rsid w:val="00C72C04"/>
    <w:rsid w:val="00C7392F"/>
    <w:rsid w:val="00C81EE8"/>
    <w:rsid w:val="00C846F3"/>
    <w:rsid w:val="00C86A69"/>
    <w:rsid w:val="00C94D5D"/>
    <w:rsid w:val="00CA5F4E"/>
    <w:rsid w:val="00CB0BEA"/>
    <w:rsid w:val="00CB4339"/>
    <w:rsid w:val="00CB5BCB"/>
    <w:rsid w:val="00CC6E65"/>
    <w:rsid w:val="00CC74F2"/>
    <w:rsid w:val="00CE137B"/>
    <w:rsid w:val="00CE5781"/>
    <w:rsid w:val="00CF2B49"/>
    <w:rsid w:val="00D206F8"/>
    <w:rsid w:val="00D26031"/>
    <w:rsid w:val="00D33189"/>
    <w:rsid w:val="00D336BA"/>
    <w:rsid w:val="00D33A52"/>
    <w:rsid w:val="00D43AFD"/>
    <w:rsid w:val="00D47927"/>
    <w:rsid w:val="00D5180A"/>
    <w:rsid w:val="00D52F01"/>
    <w:rsid w:val="00D546CA"/>
    <w:rsid w:val="00D61C2C"/>
    <w:rsid w:val="00D66F73"/>
    <w:rsid w:val="00D75856"/>
    <w:rsid w:val="00D758B7"/>
    <w:rsid w:val="00D83759"/>
    <w:rsid w:val="00D916F5"/>
    <w:rsid w:val="00DA7D1C"/>
    <w:rsid w:val="00DC078F"/>
    <w:rsid w:val="00DC168D"/>
    <w:rsid w:val="00DC2D66"/>
    <w:rsid w:val="00DC569A"/>
    <w:rsid w:val="00DD0AAD"/>
    <w:rsid w:val="00DE319B"/>
    <w:rsid w:val="00DF5A4D"/>
    <w:rsid w:val="00E019BC"/>
    <w:rsid w:val="00E12AE1"/>
    <w:rsid w:val="00E32564"/>
    <w:rsid w:val="00E362DE"/>
    <w:rsid w:val="00E47560"/>
    <w:rsid w:val="00E52789"/>
    <w:rsid w:val="00E533B8"/>
    <w:rsid w:val="00E54F62"/>
    <w:rsid w:val="00E85A79"/>
    <w:rsid w:val="00E876A3"/>
    <w:rsid w:val="00E96229"/>
    <w:rsid w:val="00EB3FDB"/>
    <w:rsid w:val="00EB4999"/>
    <w:rsid w:val="00EC1D3A"/>
    <w:rsid w:val="00EC4877"/>
    <w:rsid w:val="00EC4E00"/>
    <w:rsid w:val="00EC7462"/>
    <w:rsid w:val="00ED1272"/>
    <w:rsid w:val="00EE0EC8"/>
    <w:rsid w:val="00EE1A11"/>
    <w:rsid w:val="00EE459C"/>
    <w:rsid w:val="00EE5EA5"/>
    <w:rsid w:val="00EE71B6"/>
    <w:rsid w:val="00EF30EA"/>
    <w:rsid w:val="00EF5B8E"/>
    <w:rsid w:val="00F11BCA"/>
    <w:rsid w:val="00F127CC"/>
    <w:rsid w:val="00F23C18"/>
    <w:rsid w:val="00F300F4"/>
    <w:rsid w:val="00F35FF4"/>
    <w:rsid w:val="00F36A7E"/>
    <w:rsid w:val="00F37121"/>
    <w:rsid w:val="00F40551"/>
    <w:rsid w:val="00F45613"/>
    <w:rsid w:val="00F559B1"/>
    <w:rsid w:val="00F6776E"/>
    <w:rsid w:val="00F739CD"/>
    <w:rsid w:val="00F75569"/>
    <w:rsid w:val="00F77469"/>
    <w:rsid w:val="00F84BA8"/>
    <w:rsid w:val="00F8649A"/>
    <w:rsid w:val="00F87B8C"/>
    <w:rsid w:val="00FB363F"/>
    <w:rsid w:val="00FB72BB"/>
    <w:rsid w:val="00FC0B60"/>
    <w:rsid w:val="00FC215F"/>
    <w:rsid w:val="00FC3BBD"/>
    <w:rsid w:val="00FC6796"/>
    <w:rsid w:val="00FE0B08"/>
    <w:rsid w:val="00FE7ADB"/>
    <w:rsid w:val="00FF1005"/>
    <w:rsid w:val="00FF1AF2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customStyle="1" w:styleId="Default">
    <w:name w:val="Default"/>
    <w:rsid w:val="00EE1A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customStyle="1" w:styleId="mechtex">
    <w:name w:val="mechtex"/>
    <w:basedOn w:val="Normal"/>
    <w:link w:val="mechtexChar"/>
    <w:uiPriority w:val="99"/>
    <w:qFormat/>
    <w:rsid w:val="000D28E4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uiPriority w:val="99"/>
    <w:locked/>
    <w:rsid w:val="000D28E4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63A43-0DC6-45E9-8BD9-E26C627ED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37</Pages>
  <Words>5532</Words>
  <Characters>31534</Characters>
  <Application>Microsoft Office Word</Application>
  <DocSecurity>0</DocSecurity>
  <Lines>262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https:/mul2.gov.am/tasks/1240152/oneclick?token=5ba4dc5a983d74a4eb19aa323c65d9c3</cp:keywords>
  <cp:lastModifiedBy>Tatevik Manukyan</cp:lastModifiedBy>
  <cp:revision>8</cp:revision>
  <cp:lastPrinted>2024-01-12T12:50:00Z</cp:lastPrinted>
  <dcterms:created xsi:type="dcterms:W3CDTF">2025-12-02T06:21:00Z</dcterms:created>
  <dcterms:modified xsi:type="dcterms:W3CDTF">2025-12-03T13:10:00Z</dcterms:modified>
</cp:coreProperties>
</file>