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06DE" w:rsidRPr="00EF5D29" w:rsidRDefault="008406DE" w:rsidP="003944DF">
      <w:pPr>
        <w:spacing w:after="240"/>
        <w:ind w:left="2610" w:firstLine="900"/>
        <w:rPr>
          <w:rFonts w:ascii="GHEA Grapalat" w:hAnsi="GHEA Grapalat" w:cs="GHEA Grapalat"/>
          <w:b/>
          <w:lang w:val="af-ZA"/>
        </w:rPr>
      </w:pPr>
      <w:r w:rsidRPr="00EF5D29">
        <w:rPr>
          <w:rFonts w:ascii="GHEA Grapalat" w:hAnsi="GHEA Grapalat" w:cs="GHEA Grapalat"/>
          <w:b/>
          <w:lang w:val="hy-AM"/>
        </w:rPr>
        <w:t>ՀԻՄՆԱՎՈՐՈՒՄ</w:t>
      </w:r>
    </w:p>
    <w:p w:rsidR="00E266EE" w:rsidRPr="00E716D2" w:rsidRDefault="00E716D2" w:rsidP="00E266EE">
      <w:pPr>
        <w:spacing w:line="360" w:lineRule="auto"/>
        <w:ind w:left="-630" w:firstLine="540"/>
        <w:jc w:val="center"/>
        <w:rPr>
          <w:rFonts w:ascii="GHEA Grapalat" w:hAnsi="GHEA Grapalat"/>
          <w:b/>
          <w:bCs/>
          <w:color w:val="000000"/>
          <w:lang w:val="hy-AM"/>
        </w:rPr>
      </w:pPr>
      <w:r>
        <w:rPr>
          <w:rFonts w:ascii="GHEA Grapalat" w:hAnsi="GHEA Grapalat"/>
          <w:b/>
          <w:bCs/>
          <w:color w:val="000000"/>
          <w:lang w:val="hy-AM"/>
        </w:rPr>
        <w:t>«</w:t>
      </w:r>
      <w:r w:rsidR="00E266EE" w:rsidRPr="00D0421D">
        <w:rPr>
          <w:rFonts w:ascii="GHEA Grapalat" w:hAnsi="GHEA Grapalat"/>
          <w:b/>
          <w:bCs/>
          <w:color w:val="000000"/>
          <w:lang w:val="hy-AM"/>
        </w:rPr>
        <w:t xml:space="preserve">ՈՐՊԵՍ ՆՎԻՐԱՏՎՈՒԹՅՈՒՆ </w:t>
      </w:r>
      <w:r w:rsidR="00E266EE" w:rsidRPr="00D0421D">
        <w:rPr>
          <w:rFonts w:ascii="GHEA Grapalat" w:hAnsi="GHEA Grapalat"/>
          <w:b/>
          <w:bCs/>
          <w:color w:val="000000"/>
        </w:rPr>
        <w:t>ԳՈՒՅՔ</w:t>
      </w:r>
      <w:r w:rsidR="00E266EE" w:rsidRPr="006D2AF8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E266EE" w:rsidRPr="00D0421D">
        <w:rPr>
          <w:rFonts w:ascii="GHEA Grapalat" w:hAnsi="GHEA Grapalat"/>
          <w:b/>
          <w:bCs/>
          <w:color w:val="000000"/>
          <w:lang w:val="hy-AM"/>
        </w:rPr>
        <w:t>ԸՆԴՈՒՆԵԼՈՒ, ԱՄՐԱՑՆԵԼՈՒ ԵՎ ՆՎԻՐ</w:t>
      </w:r>
      <w:r w:rsidR="006D2AF8">
        <w:rPr>
          <w:rFonts w:ascii="GHEA Grapalat" w:hAnsi="GHEA Grapalat"/>
          <w:b/>
          <w:bCs/>
          <w:color w:val="000000"/>
          <w:lang w:val="hy-AM"/>
        </w:rPr>
        <w:t>ԱԲԵՐ</w:t>
      </w:r>
      <w:r w:rsidR="00E266EE" w:rsidRPr="00D0421D">
        <w:rPr>
          <w:rFonts w:ascii="GHEA Grapalat" w:hAnsi="GHEA Grapalat"/>
          <w:b/>
          <w:bCs/>
          <w:color w:val="000000"/>
          <w:lang w:val="hy-AM"/>
        </w:rPr>
        <w:t xml:space="preserve">ԵԼՈՒ </w:t>
      </w:r>
      <w:r w:rsidR="00E266EE" w:rsidRPr="00D0421D">
        <w:rPr>
          <w:rFonts w:ascii="GHEA Grapalat" w:hAnsi="GHEA Grapalat"/>
          <w:b/>
          <w:bCs/>
          <w:color w:val="000000"/>
        </w:rPr>
        <w:t>ՄԱՍԻՆ</w:t>
      </w:r>
      <w:r>
        <w:rPr>
          <w:rFonts w:ascii="GHEA Grapalat" w:hAnsi="GHEA Grapalat"/>
          <w:b/>
          <w:bCs/>
          <w:color w:val="000000"/>
          <w:lang w:val="hy-AM"/>
        </w:rPr>
        <w:t>»</w:t>
      </w:r>
    </w:p>
    <w:p w:rsidR="008406DE" w:rsidRDefault="008406DE" w:rsidP="00E716D2">
      <w:pPr>
        <w:ind w:left="-810" w:right="-503"/>
        <w:jc w:val="center"/>
        <w:rPr>
          <w:rFonts w:ascii="GHEA Grapalat" w:hAnsi="GHEA Grapalat"/>
          <w:b/>
          <w:lang w:val="af-ZA"/>
        </w:rPr>
      </w:pPr>
      <w:r w:rsidRPr="00EF5D29">
        <w:rPr>
          <w:rFonts w:ascii="GHEA Grapalat" w:hAnsi="GHEA Grapalat"/>
          <w:b/>
          <w:lang w:val="af-ZA"/>
        </w:rPr>
        <w:t>ՀՀ կառավարության որոշման նախագծի</w:t>
      </w:r>
    </w:p>
    <w:p w:rsidR="00C13A36" w:rsidRDefault="00C13A36" w:rsidP="004A3EB6">
      <w:pPr>
        <w:ind w:left="-810" w:right="-503" w:firstLine="567"/>
        <w:jc w:val="center"/>
        <w:rPr>
          <w:rFonts w:ascii="GHEA Grapalat" w:hAnsi="GHEA Grapalat"/>
          <w:b/>
          <w:lang w:val="af-ZA"/>
        </w:rPr>
      </w:pPr>
    </w:p>
    <w:p w:rsidR="00F75C06" w:rsidRPr="00FE69E9" w:rsidRDefault="00F75C06" w:rsidP="00F75C06">
      <w:pPr>
        <w:pStyle w:val="ListParagraph"/>
        <w:numPr>
          <w:ilvl w:val="0"/>
          <w:numId w:val="1"/>
        </w:numPr>
        <w:spacing w:before="360" w:after="0" w:line="360" w:lineRule="auto"/>
        <w:ind w:left="450" w:hanging="900"/>
        <w:jc w:val="both"/>
        <w:rPr>
          <w:rStyle w:val="Strong"/>
          <w:rFonts w:ascii="GHEA Grapalat" w:hAnsi="GHEA Grapalat" w:cs="Times New Roman"/>
          <w:i/>
          <w:sz w:val="24"/>
          <w:szCs w:val="24"/>
          <w:bdr w:val="none" w:sz="0" w:space="0" w:color="auto" w:frame="1"/>
          <w:shd w:val="clear" w:color="auto" w:fill="FFFFFF"/>
          <w:lang w:val="hy-AM"/>
        </w:rPr>
      </w:pPr>
      <w:r w:rsidRPr="008C0F55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Ընթացիկ</w:t>
      </w:r>
      <w:r w:rsidRPr="00B11383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8C0F55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իրավիճակը</w:t>
      </w:r>
      <w:r w:rsidRPr="00B11383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8C0F55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և</w:t>
      </w:r>
      <w:r w:rsidRPr="00B11383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8C0F55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իրավական</w:t>
      </w:r>
      <w:r w:rsidRPr="00B11383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8C0F55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ակտի</w:t>
      </w:r>
      <w:r w:rsidRPr="00B11383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8C0F55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ընդունման</w:t>
      </w:r>
      <w:r w:rsidRPr="00B11383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8C0F55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անհրաժեշտությունը</w:t>
      </w:r>
      <w:r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.</w:t>
      </w:r>
    </w:p>
    <w:p w:rsidR="001512B8" w:rsidRDefault="001512B8" w:rsidP="00F75C06">
      <w:pPr>
        <w:ind w:left="-810" w:right="-503" w:firstLine="567"/>
        <w:jc w:val="center"/>
        <w:rPr>
          <w:rFonts w:ascii="GHEA Grapalat" w:hAnsi="GHEA Grapalat"/>
          <w:b/>
          <w:lang w:val="af-ZA"/>
        </w:rPr>
      </w:pPr>
    </w:p>
    <w:p w:rsidR="00353F20" w:rsidRDefault="00E266EE" w:rsidP="00B916A4">
      <w:pPr>
        <w:spacing w:line="360" w:lineRule="auto"/>
        <w:ind w:left="-720" w:firstLine="540"/>
        <w:jc w:val="both"/>
        <w:rPr>
          <w:rFonts w:ascii="GHEA Grapalat" w:hAnsi="GHEA Grapalat"/>
          <w:lang w:val="hy-AM"/>
        </w:rPr>
      </w:pPr>
      <w:r w:rsidRPr="003E4BA1">
        <w:rPr>
          <w:rFonts w:ascii="GHEA Grapalat" w:hAnsi="GHEA Grapalat"/>
          <w:lang w:val="hy-AM"/>
        </w:rPr>
        <w:t>2024 թվականի մայիսի 25-26-ը տեղացած հորդառատ անձրևներով պայմանավորված հեղեղումների պատճառով առաջացած արտակարգ իրավիճակի հետևանքով</w:t>
      </w:r>
      <w:r>
        <w:rPr>
          <w:rFonts w:ascii="GHEA Grapalat" w:hAnsi="GHEA Grapalat"/>
          <w:lang w:val="hy-AM"/>
        </w:rPr>
        <w:t xml:space="preserve"> </w:t>
      </w:r>
      <w:r w:rsidRPr="003E4BA1">
        <w:rPr>
          <w:rFonts w:ascii="GHEA Grapalat" w:hAnsi="GHEA Grapalat"/>
          <w:lang w:val="hy-AM"/>
        </w:rPr>
        <w:t xml:space="preserve">Հայաստանի </w:t>
      </w:r>
      <w:r>
        <w:rPr>
          <w:rFonts w:ascii="GHEA Grapalat" w:hAnsi="GHEA Grapalat"/>
          <w:lang w:val="hy-AM"/>
        </w:rPr>
        <w:t>Հանրապետության</w:t>
      </w:r>
      <w:r w:rsidRPr="003E4BA1">
        <w:rPr>
          <w:rFonts w:ascii="GHEA Grapalat" w:hAnsi="GHEA Grapalat"/>
          <w:lang w:val="hy-AM"/>
        </w:rPr>
        <w:t xml:space="preserve"> Լոռու և Տավուշի մարզերի մի շարք համայնքներ</w:t>
      </w:r>
      <w:r>
        <w:rPr>
          <w:rFonts w:ascii="GHEA Grapalat" w:hAnsi="GHEA Grapalat"/>
          <w:lang w:val="hy-AM"/>
        </w:rPr>
        <w:t xml:space="preserve"> </w:t>
      </w:r>
      <w:r w:rsidRPr="003E4BA1">
        <w:rPr>
          <w:rFonts w:ascii="GHEA Grapalat" w:hAnsi="GHEA Grapalat"/>
          <w:lang w:val="hy-AM"/>
        </w:rPr>
        <w:t xml:space="preserve">ՀՀ </w:t>
      </w:r>
      <w:r>
        <w:rPr>
          <w:rFonts w:ascii="GHEA Grapalat" w:hAnsi="GHEA Grapalat"/>
          <w:lang w:val="hy-AM"/>
        </w:rPr>
        <w:t>կառավարության կողմից</w:t>
      </w:r>
      <w:r w:rsidRPr="003E4BA1">
        <w:rPr>
          <w:rFonts w:ascii="GHEA Grapalat" w:hAnsi="GHEA Grapalat"/>
          <w:lang w:val="hy-AM"/>
        </w:rPr>
        <w:t xml:space="preserve"> հայտարար</w:t>
      </w:r>
      <w:r>
        <w:rPr>
          <w:rFonts w:ascii="GHEA Grapalat" w:hAnsi="GHEA Grapalat"/>
          <w:lang w:val="hy-AM"/>
        </w:rPr>
        <w:t>վ</w:t>
      </w:r>
      <w:r w:rsidRPr="003E4BA1">
        <w:rPr>
          <w:rFonts w:ascii="GHEA Grapalat" w:hAnsi="GHEA Grapalat"/>
          <w:lang w:val="hy-AM"/>
        </w:rPr>
        <w:t xml:space="preserve">ել </w:t>
      </w:r>
      <w:r>
        <w:rPr>
          <w:rFonts w:ascii="GHEA Grapalat" w:hAnsi="GHEA Grapalat"/>
          <w:lang w:val="hy-AM"/>
        </w:rPr>
        <w:t>են</w:t>
      </w:r>
      <w:r w:rsidRPr="003E4BA1">
        <w:rPr>
          <w:rFonts w:ascii="GHEA Grapalat" w:hAnsi="GHEA Grapalat"/>
          <w:lang w:val="hy-AM"/>
        </w:rPr>
        <w:t xml:space="preserve"> աղետի գոտիներ և սահման</w:t>
      </w:r>
      <w:r>
        <w:rPr>
          <w:rFonts w:ascii="GHEA Grapalat" w:hAnsi="GHEA Grapalat"/>
          <w:lang w:val="hy-AM"/>
        </w:rPr>
        <w:t>վ</w:t>
      </w:r>
      <w:r w:rsidRPr="003E4BA1">
        <w:rPr>
          <w:rFonts w:ascii="GHEA Grapalat" w:hAnsi="GHEA Grapalat"/>
          <w:lang w:val="hy-AM"/>
        </w:rPr>
        <w:t xml:space="preserve">ել </w:t>
      </w:r>
      <w:r>
        <w:rPr>
          <w:rFonts w:ascii="GHEA Grapalat" w:hAnsi="GHEA Grapalat"/>
          <w:lang w:val="hy-AM"/>
        </w:rPr>
        <w:t>են</w:t>
      </w:r>
      <w:r w:rsidRPr="003E4BA1">
        <w:rPr>
          <w:rFonts w:ascii="GHEA Grapalat" w:hAnsi="GHEA Grapalat"/>
          <w:lang w:val="hy-AM"/>
        </w:rPr>
        <w:t xml:space="preserve"> դրանց տարածքները:</w:t>
      </w:r>
    </w:p>
    <w:p w:rsidR="00353F20" w:rsidRDefault="00E266EE" w:rsidP="00B916A4">
      <w:pPr>
        <w:spacing w:line="360" w:lineRule="auto"/>
        <w:ind w:left="-720" w:firstLine="54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Ս</w:t>
      </w:r>
      <w:r w:rsidRPr="003E4BA1">
        <w:rPr>
          <w:rFonts w:ascii="GHEA Grapalat" w:hAnsi="GHEA Grapalat"/>
          <w:lang w:val="hy-AM"/>
        </w:rPr>
        <w:t xml:space="preserve">տեղծված իրավիճակում Հայաստանի </w:t>
      </w:r>
      <w:r>
        <w:rPr>
          <w:rFonts w:ascii="GHEA Grapalat" w:hAnsi="GHEA Grapalat"/>
          <w:lang w:val="hy-AM"/>
        </w:rPr>
        <w:t>Հանրապետությանն</w:t>
      </w:r>
      <w:r w:rsidRPr="003E4BA1">
        <w:rPr>
          <w:rFonts w:ascii="GHEA Grapalat" w:hAnsi="GHEA Grapalat"/>
          <w:lang w:val="hy-AM"/>
        </w:rPr>
        <w:t xml:space="preserve"> աջակցելու և աղետի հետևանքները նվազեցնելու նպատակով Շվեյցարիայի Համադաշնությունն՝ ի դեմս Շվեյցարական զարգացման և համագործակցության գործակալության և Հայաստանի Հանրապետությունում Շվեյցարիայի Համադաշնության դեսպանության, իրականացնում է «Վաղ վերականգնում ջրհեղեղներից հետո 2024» ծրագիրը, որի շրջանակներում պատրաստակամություն է հայտնել աջակցել Հայաստանի Հանրապետությանը </w:t>
      </w:r>
      <w:r w:rsidR="00B06D92">
        <w:rPr>
          <w:rFonts w:ascii="GHEA Grapalat" w:hAnsi="GHEA Grapalat"/>
          <w:lang w:val="hy-AM"/>
        </w:rPr>
        <w:t xml:space="preserve">և </w:t>
      </w:r>
      <w:r w:rsidRPr="003E4BA1">
        <w:rPr>
          <w:rFonts w:ascii="GHEA Grapalat" w:hAnsi="GHEA Grapalat"/>
          <w:lang w:val="hy-AM"/>
        </w:rPr>
        <w:t>2024 թվականի մայիսյան հեղեղ</w:t>
      </w:r>
      <w:r>
        <w:rPr>
          <w:rFonts w:ascii="GHEA Grapalat" w:hAnsi="GHEA Grapalat"/>
          <w:lang w:val="hy-AM"/>
        </w:rPr>
        <w:t>ում</w:t>
      </w:r>
      <w:r w:rsidRPr="003E4BA1">
        <w:rPr>
          <w:rFonts w:ascii="GHEA Grapalat" w:hAnsi="GHEA Grapalat"/>
          <w:lang w:val="hy-AM"/>
        </w:rPr>
        <w:t>ներից տուժած համայնքներում</w:t>
      </w:r>
      <w:r>
        <w:rPr>
          <w:rFonts w:ascii="GHEA Grapalat" w:hAnsi="GHEA Grapalat"/>
          <w:lang w:val="hy-AM"/>
        </w:rPr>
        <w:t>՝</w:t>
      </w:r>
      <w:r w:rsidRPr="003E4BA1">
        <w:rPr>
          <w:rFonts w:ascii="GHEA Grapalat" w:hAnsi="GHEA Grapalat"/>
          <w:lang w:val="hy-AM"/>
        </w:rPr>
        <w:t xml:space="preserve"> ի թիվս այլնի</w:t>
      </w:r>
      <w:r>
        <w:rPr>
          <w:rFonts w:ascii="GHEA Grapalat" w:hAnsi="GHEA Grapalat"/>
          <w:lang w:val="hy-AM"/>
        </w:rPr>
        <w:t>,</w:t>
      </w:r>
      <w:r w:rsidRPr="003E4BA1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կառուցել</w:t>
      </w:r>
      <w:r w:rsidR="00353F20">
        <w:rPr>
          <w:rFonts w:ascii="GHEA Grapalat" w:hAnsi="GHEA Grapalat"/>
          <w:lang w:val="hy-AM"/>
        </w:rPr>
        <w:t xml:space="preserve"> 3 հետիոտնային կամուրջներ:</w:t>
      </w:r>
    </w:p>
    <w:p w:rsidR="00353F20" w:rsidRDefault="00E266EE" w:rsidP="00B916A4">
      <w:pPr>
        <w:spacing w:line="360" w:lineRule="auto"/>
        <w:ind w:left="-720" w:firstLine="540"/>
        <w:jc w:val="both"/>
        <w:rPr>
          <w:rFonts w:ascii="GHEA Grapalat" w:hAnsi="GHEA Grapalat"/>
          <w:lang w:val="hy-AM"/>
        </w:rPr>
      </w:pPr>
      <w:r w:rsidRPr="003E4BA1">
        <w:rPr>
          <w:rFonts w:ascii="GHEA Grapalat" w:hAnsi="GHEA Grapalat"/>
          <w:lang w:val="hy-AM"/>
        </w:rPr>
        <w:t>Նշված հետիոտնային կամուրջների կառուցման համար շվեյցարական կողմը պատվիրել է նախագծեր, որոնք պատրաստ են և ծրագրի իրականացման նպատակով պետք է փոխանցվեն Հայաստանի Հանրապետությանը:</w:t>
      </w:r>
    </w:p>
    <w:p w:rsidR="00EA545E" w:rsidRPr="00EA545E" w:rsidRDefault="00F75C06" w:rsidP="00EA545E">
      <w:pPr>
        <w:spacing w:line="360" w:lineRule="auto"/>
        <w:ind w:left="-720" w:firstLine="540"/>
        <w:jc w:val="both"/>
        <w:rPr>
          <w:rFonts w:ascii="GHEA Grapalat" w:hAnsi="GHEA Grapalat" w:cs="Sylfaen"/>
          <w:bCs/>
          <w:lang w:val="hy-AM"/>
        </w:rPr>
      </w:pPr>
      <w:r w:rsidRPr="00591094">
        <w:rPr>
          <w:rFonts w:ascii="GHEA Grapalat" w:hAnsi="GHEA Grapalat"/>
          <w:noProof/>
          <w:color w:val="000000" w:themeColor="text1"/>
          <w:lang w:val="hy-AM"/>
        </w:rPr>
        <w:t>Շվեյցարական «Վաղ վերականգնում ջրհեղեղներից հետո 2024» ծրագրի շրջանակներում Տաշիր, Ալավերդի և ՀՀ Տավուշի մարզի Նոյեմբերյան համայնքների համար պատվիրված 3 հետիոտնային կամուրջների կառուցման նախագծանախահաշվային փաստաթղթերը վերջիններիս նվիրաբերելու</w:t>
      </w:r>
      <w:r>
        <w:rPr>
          <w:rFonts w:ascii="GHEA Grapalat" w:hAnsi="GHEA Grapalat" w:cs="Sylfaen"/>
          <w:bCs/>
          <w:lang w:val="hy-AM"/>
        </w:rPr>
        <w:t xml:space="preserve"> և</w:t>
      </w:r>
      <w:r w:rsidRPr="00591094">
        <w:rPr>
          <w:rFonts w:ascii="GHEA Grapalat" w:hAnsi="GHEA Grapalat" w:cs="Sylfaen"/>
          <w:bCs/>
          <w:lang w:val="hy-AM"/>
        </w:rPr>
        <w:t xml:space="preserve"> ՀՀ օրենսդրությամբ սահմանված կարգով փոխանցելու վերաբերյալ </w:t>
      </w:r>
      <w:r>
        <w:rPr>
          <w:rFonts w:ascii="GHEA Grapalat" w:hAnsi="GHEA Grapalat" w:cs="Sylfaen"/>
          <w:bCs/>
          <w:lang w:val="hy-AM"/>
        </w:rPr>
        <w:t>ներկայացվել են համապատասխան</w:t>
      </w:r>
      <w:r>
        <w:rPr>
          <w:rFonts w:ascii="GHEA Grapalat" w:hAnsi="GHEA Grapalat" w:cs="Sylfaen"/>
          <w:bCs/>
          <w:lang w:val="hy-AM"/>
        </w:rPr>
        <w:t xml:space="preserve"> </w:t>
      </w:r>
      <w:r w:rsidRPr="00591094">
        <w:rPr>
          <w:rFonts w:ascii="GHEA Grapalat" w:hAnsi="GHEA Grapalat" w:cs="Sylfaen"/>
          <w:bCs/>
          <w:lang w:val="hy-AM"/>
        </w:rPr>
        <w:t>համայնքների համաձայնությունները</w:t>
      </w:r>
      <w:r>
        <w:rPr>
          <w:rFonts w:ascii="GHEA Grapalat" w:hAnsi="GHEA Grapalat" w:cs="Sylfaen"/>
          <w:bCs/>
          <w:lang w:val="hy-AM"/>
        </w:rPr>
        <w:t>։</w:t>
      </w:r>
    </w:p>
    <w:p w:rsidR="00EA545E" w:rsidRPr="00EA545E" w:rsidRDefault="00EA545E" w:rsidP="00EA545E">
      <w:pPr>
        <w:spacing w:before="360" w:after="240" w:line="360" w:lineRule="auto"/>
        <w:ind w:left="360" w:hanging="540"/>
        <w:jc w:val="both"/>
        <w:rPr>
          <w:rFonts w:ascii="GHEA Grapalat" w:eastAsia="Calibri" w:hAnsi="GHEA Grapalat" w:cs="Cambria Math"/>
          <w:b/>
          <w:lang w:val="hy-AM"/>
        </w:rPr>
      </w:pPr>
      <w:r>
        <w:rPr>
          <w:rFonts w:ascii="GHEA Grapalat" w:eastAsia="Calibri" w:hAnsi="GHEA Grapalat" w:cs="Courier New"/>
          <w:b/>
          <w:lang w:val="hy-AM"/>
        </w:rPr>
        <w:t xml:space="preserve">2․ </w:t>
      </w:r>
      <w:r w:rsidRPr="00EA545E">
        <w:rPr>
          <w:rFonts w:ascii="GHEA Grapalat" w:eastAsia="Calibri" w:hAnsi="GHEA Grapalat" w:cs="Courier New"/>
          <w:b/>
          <w:lang w:val="hy-AM"/>
        </w:rPr>
        <w:t>Ա</w:t>
      </w:r>
      <w:r w:rsidRPr="00EA545E">
        <w:rPr>
          <w:rFonts w:ascii="GHEA Grapalat" w:eastAsia="Calibri" w:hAnsi="GHEA Grapalat"/>
          <w:b/>
          <w:lang w:val="hy-AM"/>
        </w:rPr>
        <w:t>կնկալվող արդյունքը</w:t>
      </w:r>
      <w:r w:rsidRPr="00EA545E">
        <w:rPr>
          <w:rFonts w:ascii="Cambria Math" w:eastAsia="Calibri" w:hAnsi="Cambria Math"/>
          <w:b/>
          <w:lang w:val="hy-AM"/>
        </w:rPr>
        <w:t>․</w:t>
      </w:r>
    </w:p>
    <w:p w:rsidR="00C822C0" w:rsidRDefault="00F75C06" w:rsidP="00C822C0">
      <w:pPr>
        <w:spacing w:line="360" w:lineRule="auto"/>
        <w:ind w:left="-720" w:firstLine="54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Սույն նախագծի ընդունումը հնարավորություն կտա հ</w:t>
      </w:r>
      <w:r w:rsidRPr="00EC3383">
        <w:rPr>
          <w:rFonts w:ascii="GHEA Grapalat" w:hAnsi="GHEA Grapalat"/>
          <w:lang w:val="hy-AM"/>
        </w:rPr>
        <w:t xml:space="preserve">եղեղումներից տուժած անձանց համար </w:t>
      </w:r>
      <w:r>
        <w:rPr>
          <w:rFonts w:ascii="GHEA Grapalat" w:hAnsi="GHEA Grapalat"/>
          <w:lang w:val="hy-AM"/>
        </w:rPr>
        <w:t>ապահովել հաղորդուղիների հասանելիությունը, կ</w:t>
      </w:r>
      <w:r w:rsidRPr="00EC3383">
        <w:rPr>
          <w:rFonts w:ascii="GHEA Grapalat" w:hAnsi="GHEA Grapalat"/>
          <w:lang w:val="hy-AM"/>
        </w:rPr>
        <w:t xml:space="preserve">ամուրջների/գետերի </w:t>
      </w:r>
      <w:r w:rsidRPr="00EC3383">
        <w:rPr>
          <w:rFonts w:ascii="GHEA Grapalat" w:hAnsi="GHEA Grapalat"/>
          <w:lang w:val="hy-AM"/>
        </w:rPr>
        <w:lastRenderedPageBreak/>
        <w:t xml:space="preserve">ենթակառուցվածքները </w:t>
      </w:r>
      <w:r>
        <w:rPr>
          <w:rFonts w:ascii="GHEA Grapalat" w:hAnsi="GHEA Grapalat"/>
          <w:lang w:val="hy-AM"/>
        </w:rPr>
        <w:t>դարձնել առավել</w:t>
      </w:r>
      <w:r w:rsidRPr="00EC3383">
        <w:rPr>
          <w:rFonts w:ascii="GHEA Grapalat" w:hAnsi="GHEA Grapalat"/>
          <w:lang w:val="hy-AM"/>
        </w:rPr>
        <w:t xml:space="preserve"> դիմացկուն՝ շնորհիվ բարելավված նախագծի և կառուցման տեխնոլոգիայի:</w:t>
      </w:r>
    </w:p>
    <w:p w:rsidR="00C822C0" w:rsidRDefault="00C822C0" w:rsidP="00C822C0">
      <w:pPr>
        <w:spacing w:line="360" w:lineRule="auto"/>
        <w:ind w:left="-720" w:firstLine="540"/>
        <w:jc w:val="both"/>
        <w:rPr>
          <w:rFonts w:ascii="GHEA Grapalat" w:hAnsi="GHEA Grapalat"/>
          <w:lang w:val="hy-AM"/>
        </w:rPr>
      </w:pPr>
    </w:p>
    <w:p w:rsidR="00EA545E" w:rsidRPr="00C822C0" w:rsidRDefault="00C822C0" w:rsidP="00C822C0">
      <w:pPr>
        <w:spacing w:line="360" w:lineRule="auto"/>
        <w:ind w:left="-720" w:firstLine="54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3․ </w:t>
      </w:r>
      <w:r w:rsidR="00EA545E" w:rsidRPr="00C822C0">
        <w:rPr>
          <w:rFonts w:ascii="GHEA Grapalat" w:eastAsia="Calibri" w:hAnsi="GHEA Grapalat" w:cs="Cambria Math"/>
          <w:b/>
          <w:lang w:val="hy-AM"/>
        </w:rPr>
        <w:t>Իրավական ակտի նախագիծը մշակող պատասխանատու մարմինը.</w:t>
      </w:r>
    </w:p>
    <w:p w:rsidR="00EA545E" w:rsidRDefault="00EA545E" w:rsidP="00EA545E">
      <w:pPr>
        <w:spacing w:line="360" w:lineRule="auto"/>
        <w:ind w:left="-720" w:firstLine="540"/>
        <w:jc w:val="both"/>
        <w:rPr>
          <w:rFonts w:ascii="GHEA Grapalat" w:eastAsia="Calibri" w:hAnsi="GHEA Grapalat" w:cs="Cambria Math"/>
          <w:lang w:val="hy-AM"/>
        </w:rPr>
      </w:pPr>
      <w:r w:rsidRPr="000120E6">
        <w:rPr>
          <w:rFonts w:ascii="GHEA Grapalat" w:eastAsia="Calibri" w:hAnsi="GHEA Grapalat" w:cs="Cambria Math"/>
          <w:lang w:val="hy-AM"/>
        </w:rPr>
        <w:t>Նախագիծը մշակվել է Հայաստանի Հանրապետության տարածքային կառավարման և ենթակառուցվացքների նախարարության պետական գույքի կառավարման կոմիտեի կողմից։</w:t>
      </w:r>
    </w:p>
    <w:p w:rsidR="00EA545E" w:rsidRDefault="00EA545E" w:rsidP="00EA545E">
      <w:pPr>
        <w:spacing w:line="360" w:lineRule="auto"/>
        <w:ind w:left="-720" w:firstLine="540"/>
        <w:jc w:val="both"/>
        <w:rPr>
          <w:rFonts w:ascii="GHEA Grapalat" w:eastAsia="Calibri" w:hAnsi="GHEA Grapalat" w:cs="Cambria Math"/>
          <w:lang w:val="hy-AM"/>
        </w:rPr>
      </w:pPr>
    </w:p>
    <w:p w:rsidR="00EA545E" w:rsidRDefault="00EA545E" w:rsidP="00EA545E">
      <w:pPr>
        <w:spacing w:line="360" w:lineRule="auto"/>
        <w:ind w:left="-270" w:firstLine="90"/>
        <w:contextualSpacing/>
        <w:jc w:val="both"/>
        <w:rPr>
          <w:rFonts w:ascii="GHEA Grapalat" w:eastAsia="Calibri" w:hAnsi="GHEA Grapalat"/>
          <w:lang w:val="ro-RO"/>
        </w:rPr>
      </w:pPr>
      <w:r>
        <w:rPr>
          <w:rFonts w:ascii="GHEA Grapalat" w:eastAsia="Calibri" w:hAnsi="GHEA Grapalat" w:cs="Sylfaen"/>
          <w:b/>
          <w:lang w:val="hy-AM"/>
        </w:rPr>
        <w:t xml:space="preserve">4․ </w:t>
      </w:r>
      <w:r w:rsidRPr="000120E6">
        <w:rPr>
          <w:rFonts w:ascii="GHEA Grapalat" w:eastAsia="Calibri" w:hAnsi="GHEA Grapalat" w:cs="Sylfaen"/>
          <w:b/>
          <w:lang w:val="hy-AM"/>
        </w:rPr>
        <w:t>Կապը</w:t>
      </w:r>
      <w:r w:rsidRPr="000120E6">
        <w:rPr>
          <w:rFonts w:ascii="GHEA Grapalat" w:eastAsia="Calibri" w:hAnsi="GHEA Grapalat"/>
          <w:b/>
          <w:lang w:val="hy-AM"/>
        </w:rPr>
        <w:t xml:space="preserve"> ռազմավարական փաստաթղթերի հետ.</w:t>
      </w:r>
    </w:p>
    <w:p w:rsidR="00353F20" w:rsidRDefault="008D60AD" w:rsidP="00B916A4">
      <w:pPr>
        <w:spacing w:line="360" w:lineRule="auto"/>
        <w:ind w:left="-720" w:firstLine="540"/>
        <w:jc w:val="both"/>
        <w:rPr>
          <w:rFonts w:ascii="GHEA Grapalat" w:hAnsi="GHEA Grapalat"/>
          <w:b/>
          <w:color w:val="000000"/>
          <w:lang w:val="hy-AM"/>
        </w:rPr>
      </w:pPr>
      <w:r w:rsidRPr="00EF5D29">
        <w:rPr>
          <w:rFonts w:ascii="GHEA Grapalat" w:hAnsi="GHEA Grapalat"/>
          <w:b/>
          <w:color w:val="000000"/>
          <w:lang w:val="hy-AM"/>
        </w:rPr>
        <w:t>ՀՀ կառավարության 18.08.2021թ.</w:t>
      </w:r>
      <w:r w:rsidR="008D0F3F" w:rsidRPr="00EF5D29">
        <w:rPr>
          <w:rFonts w:ascii="GHEA Grapalat" w:hAnsi="GHEA Grapalat"/>
          <w:b/>
          <w:color w:val="000000"/>
          <w:lang w:val="hy-AM"/>
        </w:rPr>
        <w:t xml:space="preserve"> </w:t>
      </w:r>
      <w:r w:rsidRPr="00EF5D29">
        <w:rPr>
          <w:rFonts w:ascii="GHEA Grapalat" w:hAnsi="GHEA Grapalat"/>
          <w:b/>
          <w:color w:val="000000"/>
          <w:lang w:val="hy-AM"/>
        </w:rPr>
        <w:t>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արդյունավետության և գրավչության բարձրացմանը, միասնական բազայի հաշվառմանը, բնակչության սոցիալ-տնտեսական խնդիրների լուծմանն ուղղված մի շարք կատարման ենթակա միջոցառումներ</w:t>
      </w:r>
      <w:r w:rsidR="008339AD" w:rsidRPr="00EF5D29">
        <w:rPr>
          <w:rFonts w:ascii="GHEA Grapalat" w:hAnsi="GHEA Grapalat"/>
          <w:b/>
          <w:color w:val="000000"/>
          <w:lang w:val="hy-AM"/>
        </w:rPr>
        <w:t xml:space="preserve">։ </w:t>
      </w:r>
      <w:r w:rsidR="00353F20" w:rsidRPr="00353F20">
        <w:rPr>
          <w:rFonts w:ascii="GHEA Grapalat" w:hAnsi="GHEA Grapalat"/>
          <w:b/>
          <w:color w:val="000000"/>
          <w:lang w:val="hy-AM"/>
        </w:rPr>
        <w:t>Շվեյցարիայի Համադաշնության ֆինանսավորմամբ նախագծված 3 հետիոտնային կամուրջների նախագծերը և նախագծանախահաշվային փաստաթղթեր ՀՀ Լոռու մարզի Տաշիր, Ալավերդի և ՀՀ Տավուշի մարզի Նոյեմբերյան համայնքներին</w:t>
      </w:r>
      <w:r w:rsidR="00353F20" w:rsidRPr="00EF5D29">
        <w:rPr>
          <w:rFonts w:ascii="GHEA Grapalat" w:hAnsi="GHEA Grapalat"/>
          <w:b/>
          <w:color w:val="000000"/>
          <w:lang w:val="hy-AM"/>
        </w:rPr>
        <w:t xml:space="preserve"> </w:t>
      </w:r>
      <w:r w:rsidR="00E802AD" w:rsidRPr="00EF5D29">
        <w:rPr>
          <w:rFonts w:ascii="GHEA Grapalat" w:hAnsi="GHEA Grapalat"/>
          <w:b/>
          <w:color w:val="000000"/>
          <w:lang w:val="hy-AM"/>
        </w:rPr>
        <w:t>նվիր</w:t>
      </w:r>
      <w:r w:rsidR="006D2AF8">
        <w:rPr>
          <w:rFonts w:ascii="GHEA Grapalat" w:hAnsi="GHEA Grapalat"/>
          <w:b/>
          <w:color w:val="000000"/>
          <w:lang w:val="hy-AM"/>
        </w:rPr>
        <w:t>աբեր</w:t>
      </w:r>
      <w:r w:rsidR="001868E7" w:rsidRPr="00EF5D29">
        <w:rPr>
          <w:rFonts w:ascii="GHEA Grapalat" w:hAnsi="GHEA Grapalat"/>
          <w:b/>
          <w:color w:val="000000"/>
          <w:lang w:val="hy-AM"/>
        </w:rPr>
        <w:t xml:space="preserve">ելը </w:t>
      </w:r>
      <w:r w:rsidRPr="00EF5D29">
        <w:rPr>
          <w:rFonts w:ascii="GHEA Grapalat" w:hAnsi="GHEA Grapalat"/>
          <w:b/>
          <w:color w:val="000000"/>
          <w:lang w:val="hy-AM"/>
        </w:rPr>
        <w:t xml:space="preserve">բխում է ՀՀ կառավարության </w:t>
      </w:r>
      <w:r w:rsidR="000B3488">
        <w:rPr>
          <w:rFonts w:ascii="GHEA Grapalat" w:hAnsi="GHEA Grapalat"/>
          <w:b/>
          <w:color w:val="000000"/>
          <w:lang w:val="hy-AM"/>
        </w:rPr>
        <w:t>2021-2026թթ. ծրագրի պահանջներից։</w:t>
      </w:r>
    </w:p>
    <w:p w:rsidR="00EA545E" w:rsidRDefault="00EA545E" w:rsidP="00B916A4">
      <w:pPr>
        <w:spacing w:line="360" w:lineRule="auto"/>
        <w:ind w:left="-720" w:firstLine="540"/>
        <w:jc w:val="both"/>
        <w:rPr>
          <w:rFonts w:ascii="GHEA Grapalat" w:hAnsi="GHEA Grapalat"/>
          <w:b/>
          <w:color w:val="000000"/>
          <w:lang w:val="hy-AM"/>
        </w:rPr>
      </w:pPr>
    </w:p>
    <w:p w:rsidR="00EA545E" w:rsidRPr="00AD3CBE" w:rsidRDefault="00EA545E" w:rsidP="00C822C0">
      <w:pPr>
        <w:spacing w:line="360" w:lineRule="auto"/>
        <w:ind w:left="-720" w:firstLine="540"/>
        <w:contextualSpacing/>
        <w:jc w:val="both"/>
        <w:rPr>
          <w:rFonts w:ascii="GHEA Grapalat" w:hAnsi="GHEA Grapalat" w:cs="Cambria"/>
          <w:bCs/>
          <w:i/>
          <w:iCs/>
          <w:lang w:val="hy-AM"/>
        </w:rPr>
      </w:pPr>
      <w:r w:rsidRPr="00AD3CBE">
        <w:rPr>
          <w:rFonts w:ascii="GHEA Grapalat" w:hAnsi="GHEA Grapalat" w:cs="GHEA Grapalat"/>
          <w:b/>
          <w:iCs/>
          <w:lang w:val="hy-AM"/>
        </w:rPr>
        <w:t>5. ՀՀ</w:t>
      </w:r>
      <w:r w:rsidRPr="00AD3CBE">
        <w:rPr>
          <w:rFonts w:ascii="GHEA Grapalat" w:hAnsi="GHEA Grapalat" w:cs="GHEA Grapalat"/>
          <w:b/>
          <w:iCs/>
          <w:lang w:val="fr-FR"/>
        </w:rPr>
        <w:t xml:space="preserve"> </w:t>
      </w:r>
      <w:r w:rsidRPr="00AD3CBE">
        <w:rPr>
          <w:rFonts w:ascii="GHEA Grapalat" w:hAnsi="GHEA Grapalat" w:cs="GHEA Grapalat"/>
          <w:b/>
          <w:bCs/>
          <w:iCs/>
          <w:lang w:val="hy-AM"/>
        </w:rPr>
        <w:t>կառավարության</w:t>
      </w:r>
      <w:r w:rsidRPr="00AD3CBE">
        <w:rPr>
          <w:rFonts w:ascii="GHEA Grapalat" w:hAnsi="GHEA Grapalat" w:cs="GHEA Grapalat"/>
          <w:b/>
          <w:iCs/>
          <w:lang w:val="fr-FR"/>
        </w:rPr>
        <w:t xml:space="preserve"> </w:t>
      </w:r>
      <w:r w:rsidRPr="00AD3CBE">
        <w:rPr>
          <w:rFonts w:ascii="GHEA Grapalat" w:hAnsi="GHEA Grapalat" w:cs="GHEA Grapalat"/>
          <w:b/>
          <w:bCs/>
          <w:iCs/>
          <w:lang w:val="hy-AM"/>
        </w:rPr>
        <w:t>որոշման</w:t>
      </w:r>
      <w:r w:rsidRPr="00AD3CBE">
        <w:rPr>
          <w:rFonts w:ascii="GHEA Grapalat" w:hAnsi="GHEA Grapalat" w:cs="GHEA Grapalat"/>
          <w:b/>
          <w:bCs/>
          <w:iCs/>
          <w:lang w:val="fr-FR"/>
        </w:rPr>
        <w:t xml:space="preserve"> </w:t>
      </w:r>
      <w:r w:rsidRPr="00AD3CBE">
        <w:rPr>
          <w:rFonts w:ascii="GHEA Grapalat" w:hAnsi="GHEA Grapalat" w:cs="GHEA Grapalat"/>
          <w:b/>
          <w:bCs/>
          <w:iCs/>
          <w:lang w:val="hy-AM"/>
        </w:rPr>
        <w:t>նախագծի</w:t>
      </w:r>
      <w:r w:rsidRPr="00AD3CBE">
        <w:rPr>
          <w:rFonts w:ascii="GHEA Grapalat" w:hAnsi="GHEA Grapalat" w:cs="GHEA Grapalat"/>
          <w:b/>
          <w:bCs/>
          <w:iCs/>
          <w:lang w:val="fr-FR"/>
        </w:rPr>
        <w:t xml:space="preserve"> </w:t>
      </w:r>
      <w:r w:rsidRPr="00AD3CBE">
        <w:rPr>
          <w:rFonts w:ascii="GHEA Grapalat" w:hAnsi="GHEA Grapalat" w:cs="GHEA Grapalat"/>
          <w:b/>
          <w:bCs/>
          <w:iCs/>
          <w:lang w:val="hy-AM"/>
        </w:rPr>
        <w:t>ընդունման</w:t>
      </w:r>
      <w:r w:rsidRPr="00AD3CBE">
        <w:rPr>
          <w:rFonts w:ascii="GHEA Grapalat" w:hAnsi="GHEA Grapalat" w:cs="GHEA Grapalat"/>
          <w:b/>
          <w:bCs/>
          <w:iCs/>
          <w:lang w:val="fr-FR"/>
        </w:rPr>
        <w:t xml:space="preserve"> </w:t>
      </w:r>
      <w:r w:rsidRPr="00AD3CBE">
        <w:rPr>
          <w:rFonts w:ascii="GHEA Grapalat" w:hAnsi="GHEA Grapalat" w:cs="GHEA Grapalat"/>
          <w:b/>
          <w:bCs/>
          <w:iCs/>
          <w:lang w:val="hy-AM"/>
        </w:rPr>
        <w:t>կապակցությամբ</w:t>
      </w:r>
      <w:r w:rsidRPr="00AD3CBE">
        <w:rPr>
          <w:rFonts w:ascii="GHEA Grapalat" w:hAnsi="GHEA Grapalat" w:cs="GHEA Grapalat"/>
          <w:b/>
          <w:bCs/>
          <w:iCs/>
          <w:lang w:val="fr-FR"/>
        </w:rPr>
        <w:t xml:space="preserve"> </w:t>
      </w:r>
      <w:r w:rsidRPr="00AD3CBE">
        <w:rPr>
          <w:rFonts w:ascii="GHEA Grapalat" w:hAnsi="GHEA Grapalat" w:cs="GHEA Grapalat"/>
          <w:b/>
          <w:bCs/>
          <w:iCs/>
          <w:lang w:val="hy-AM"/>
        </w:rPr>
        <w:t>այլ</w:t>
      </w:r>
      <w:r w:rsidRPr="00AD3CBE">
        <w:rPr>
          <w:rFonts w:ascii="GHEA Grapalat" w:hAnsi="GHEA Grapalat" w:cs="GHEA Grapalat"/>
          <w:b/>
          <w:bCs/>
          <w:iCs/>
          <w:lang w:val="fr-FR"/>
        </w:rPr>
        <w:t xml:space="preserve"> </w:t>
      </w:r>
      <w:r w:rsidRPr="00AD3CBE">
        <w:rPr>
          <w:rFonts w:ascii="GHEA Grapalat" w:hAnsi="GHEA Grapalat" w:cs="Cambria"/>
          <w:b/>
          <w:iCs/>
          <w:noProof/>
          <w:lang w:val="hy-AM"/>
        </w:rPr>
        <w:t>իրավական</w:t>
      </w:r>
      <w:r w:rsidRPr="00AD3CBE">
        <w:rPr>
          <w:rFonts w:ascii="GHEA Grapalat" w:hAnsi="GHEA Grapalat" w:cs="GHEA Grapalat"/>
          <w:b/>
          <w:bCs/>
          <w:iCs/>
          <w:lang w:val="fr-FR"/>
        </w:rPr>
        <w:t xml:space="preserve"> </w:t>
      </w:r>
      <w:r w:rsidRPr="00AD3CBE">
        <w:rPr>
          <w:rFonts w:ascii="GHEA Grapalat" w:hAnsi="GHEA Grapalat" w:cs="GHEA Grapalat"/>
          <w:b/>
          <w:bCs/>
          <w:iCs/>
          <w:lang w:val="hy-AM"/>
        </w:rPr>
        <w:t>ակտերում</w:t>
      </w:r>
      <w:r w:rsidRPr="00AD3CBE">
        <w:rPr>
          <w:rFonts w:ascii="GHEA Grapalat" w:hAnsi="GHEA Grapalat" w:cs="GHEA Grapalat"/>
          <w:b/>
          <w:bCs/>
          <w:iCs/>
          <w:lang w:val="fr-FR"/>
        </w:rPr>
        <w:t xml:space="preserve"> </w:t>
      </w:r>
      <w:r w:rsidRPr="00AD3CBE">
        <w:rPr>
          <w:rFonts w:ascii="GHEA Grapalat" w:hAnsi="GHEA Grapalat" w:cs="GHEA Grapalat"/>
          <w:b/>
          <w:bCs/>
          <w:iCs/>
          <w:lang w:val="hy-AM"/>
        </w:rPr>
        <w:t>փոփոխություններ</w:t>
      </w:r>
      <w:r w:rsidRPr="00AD3CBE">
        <w:rPr>
          <w:rFonts w:ascii="GHEA Grapalat" w:hAnsi="GHEA Grapalat" w:cs="GHEA Grapalat"/>
          <w:b/>
          <w:bCs/>
          <w:iCs/>
          <w:lang w:val="fr-FR"/>
        </w:rPr>
        <w:t xml:space="preserve"> </w:t>
      </w:r>
      <w:r w:rsidRPr="00AD3CBE">
        <w:rPr>
          <w:rFonts w:ascii="GHEA Grapalat" w:hAnsi="GHEA Grapalat" w:cs="GHEA Grapalat"/>
          <w:b/>
          <w:bCs/>
          <w:iCs/>
          <w:lang w:val="hy-AM"/>
        </w:rPr>
        <w:t>և</w:t>
      </w:r>
      <w:r w:rsidRPr="00AD3CBE">
        <w:rPr>
          <w:rFonts w:ascii="GHEA Grapalat" w:hAnsi="GHEA Grapalat" w:cs="GHEA Grapalat"/>
          <w:b/>
          <w:bCs/>
          <w:iCs/>
          <w:lang w:val="fr-FR"/>
        </w:rPr>
        <w:t xml:space="preserve"> </w:t>
      </w:r>
      <w:r w:rsidRPr="00AD3CBE">
        <w:rPr>
          <w:rFonts w:ascii="GHEA Grapalat" w:hAnsi="GHEA Grapalat" w:cs="GHEA Grapalat"/>
          <w:b/>
          <w:bCs/>
          <w:iCs/>
          <w:lang w:val="hy-AM"/>
        </w:rPr>
        <w:t>լրացումներ</w:t>
      </w:r>
      <w:r w:rsidRPr="00AD3CBE">
        <w:rPr>
          <w:rFonts w:ascii="GHEA Grapalat" w:hAnsi="GHEA Grapalat" w:cs="GHEA Grapalat"/>
          <w:b/>
          <w:bCs/>
          <w:iCs/>
          <w:lang w:val="fr-FR"/>
        </w:rPr>
        <w:t xml:space="preserve"> </w:t>
      </w:r>
      <w:r w:rsidRPr="00AD3CBE">
        <w:rPr>
          <w:rFonts w:ascii="GHEA Grapalat" w:hAnsi="GHEA Grapalat" w:cs="GHEA Grapalat"/>
          <w:b/>
          <w:bCs/>
          <w:iCs/>
          <w:lang w:val="hy-AM"/>
        </w:rPr>
        <w:t>կատարելու</w:t>
      </w:r>
      <w:r w:rsidRPr="00AD3CBE">
        <w:rPr>
          <w:rFonts w:ascii="GHEA Grapalat" w:hAnsi="GHEA Grapalat" w:cs="GHEA Grapalat"/>
          <w:b/>
          <w:bCs/>
          <w:iCs/>
          <w:lang w:val="fr-FR"/>
        </w:rPr>
        <w:t xml:space="preserve"> </w:t>
      </w:r>
      <w:r w:rsidRPr="00AD3CBE">
        <w:rPr>
          <w:rFonts w:ascii="GHEA Grapalat" w:hAnsi="GHEA Grapalat" w:cs="GHEA Grapalat"/>
          <w:b/>
          <w:bCs/>
          <w:iCs/>
          <w:lang w:val="hy-AM"/>
        </w:rPr>
        <w:t>վերաբերյալ.</w:t>
      </w:r>
    </w:p>
    <w:p w:rsidR="00EA545E" w:rsidRDefault="00EA545E" w:rsidP="00EA545E">
      <w:pPr>
        <w:spacing w:line="360" w:lineRule="auto"/>
        <w:ind w:left="-720" w:firstLine="531"/>
        <w:jc w:val="both"/>
        <w:rPr>
          <w:rFonts w:ascii="GHEA Grapalat" w:hAnsi="GHEA Grapalat" w:cs="Sylfaen"/>
          <w:iCs/>
          <w:lang w:val="hy-AM"/>
        </w:rPr>
      </w:pPr>
      <w:r w:rsidRPr="00AD3CBE">
        <w:rPr>
          <w:rFonts w:ascii="GHEA Grapalat" w:hAnsi="GHEA Grapalat" w:cs="Sylfaen"/>
          <w:iCs/>
          <w:lang w:val="hy-AM"/>
        </w:rPr>
        <w:t>Ն</w:t>
      </w:r>
      <w:r w:rsidRPr="00AD3CBE">
        <w:rPr>
          <w:rFonts w:ascii="GHEA Grapalat" w:hAnsi="GHEA Grapalat" w:cs="Sylfaen"/>
          <w:iCs/>
          <w:lang w:val="ro-RO"/>
        </w:rPr>
        <w:t>ախագծի ընդունմամբ այլ իրավական ակտերում փոփոխություններ և/կամ լրացումներ</w:t>
      </w:r>
      <w:r>
        <w:rPr>
          <w:rFonts w:ascii="GHEA Grapalat" w:hAnsi="GHEA Grapalat" w:cs="Sylfaen"/>
          <w:iCs/>
          <w:lang w:val="ro-RO"/>
        </w:rPr>
        <w:t xml:space="preserve"> </w:t>
      </w:r>
      <w:r w:rsidRPr="00AD3CBE">
        <w:rPr>
          <w:rFonts w:ascii="GHEA Grapalat" w:hAnsi="GHEA Grapalat" w:cs="Sylfaen"/>
          <w:iCs/>
          <w:lang w:val="ro-RO"/>
        </w:rPr>
        <w:t xml:space="preserve">կատարելու անհրաժեշտություն </w:t>
      </w:r>
      <w:r>
        <w:rPr>
          <w:rFonts w:ascii="GHEA Grapalat" w:hAnsi="GHEA Grapalat" w:cs="Sylfaen"/>
          <w:iCs/>
          <w:lang w:val="ro-RO"/>
        </w:rPr>
        <w:t>չկա</w:t>
      </w:r>
      <w:r>
        <w:rPr>
          <w:rFonts w:ascii="GHEA Grapalat" w:hAnsi="GHEA Grapalat" w:cs="Sylfaen"/>
          <w:iCs/>
          <w:lang w:val="hy-AM"/>
        </w:rPr>
        <w:t>։</w:t>
      </w:r>
    </w:p>
    <w:p w:rsidR="00EA545E" w:rsidRDefault="00EA545E" w:rsidP="00EA545E">
      <w:pPr>
        <w:spacing w:line="360" w:lineRule="auto"/>
        <w:ind w:left="-90" w:firstLine="531"/>
        <w:jc w:val="both"/>
        <w:rPr>
          <w:rFonts w:ascii="GHEA Grapalat" w:hAnsi="GHEA Grapalat" w:cs="Sylfaen"/>
          <w:iCs/>
          <w:lang w:val="hy-AM"/>
        </w:rPr>
      </w:pPr>
    </w:p>
    <w:p w:rsidR="00EA545E" w:rsidRPr="00EA545E" w:rsidRDefault="00EA545E" w:rsidP="00C822C0">
      <w:pPr>
        <w:spacing w:line="360" w:lineRule="auto"/>
        <w:ind w:left="-720" w:firstLine="540"/>
        <w:jc w:val="both"/>
        <w:rPr>
          <w:rFonts w:ascii="GHEA Grapalat" w:hAnsi="GHEA Grapalat" w:cs="Cambria"/>
          <w:b/>
          <w:lang w:val="hy-AM"/>
        </w:rPr>
      </w:pPr>
      <w:bookmarkStart w:id="0" w:name="_GoBack"/>
      <w:bookmarkEnd w:id="0"/>
      <w:r w:rsidRPr="00AD3CBE">
        <w:rPr>
          <w:rFonts w:ascii="GHEA Grapalat" w:hAnsi="GHEA Grapalat" w:cs="Sylfaen"/>
          <w:b/>
          <w:noProof/>
          <w:lang w:val="ro-RO"/>
        </w:rPr>
        <w:t>6.</w:t>
      </w:r>
      <w:r>
        <w:rPr>
          <w:rFonts w:ascii="GHEA Grapalat" w:hAnsi="GHEA Grapalat" w:cs="Sylfaen"/>
          <w:b/>
          <w:noProof/>
          <w:lang w:val="ro-RO"/>
        </w:rPr>
        <w:t xml:space="preserve"> </w:t>
      </w:r>
      <w:r w:rsidRPr="00AD3CBE">
        <w:rPr>
          <w:rFonts w:ascii="GHEA Grapalat" w:hAnsi="GHEA Grapalat" w:cs="Sylfaen"/>
          <w:b/>
          <w:noProof/>
          <w:lang w:val="hy-AM"/>
        </w:rPr>
        <w:t>Պետական</w:t>
      </w:r>
      <w:r w:rsidRPr="00AD3CBE">
        <w:rPr>
          <w:rFonts w:ascii="GHEA Grapalat" w:hAnsi="GHEA Grapalat" w:cs="Cambria"/>
          <w:b/>
          <w:noProof/>
          <w:lang w:val="hy-AM"/>
        </w:rPr>
        <w:t xml:space="preserve"> բյուջեի եկամուտներում և ծախսերում սպասվելիք </w:t>
      </w:r>
      <w:r w:rsidRPr="00AD3CBE">
        <w:rPr>
          <w:rFonts w:ascii="GHEA Grapalat" w:hAnsi="GHEA Grapalat" w:cs="GHEA Grapalat"/>
          <w:b/>
          <w:lang w:val="hy-AM"/>
        </w:rPr>
        <w:t>փոփոխությունների</w:t>
      </w:r>
      <w:r w:rsidRPr="00AD3CBE">
        <w:rPr>
          <w:rFonts w:ascii="GHEA Grapalat" w:hAnsi="GHEA Grapalat" w:cs="Cambria"/>
          <w:b/>
          <w:noProof/>
          <w:lang w:val="hy-AM"/>
        </w:rPr>
        <w:t xml:space="preserve"> մասին.</w:t>
      </w:r>
      <w:r w:rsidRPr="00AD3CBE">
        <w:rPr>
          <w:rFonts w:ascii="GHEA Grapalat" w:hAnsi="GHEA Grapalat" w:cs="Cambria"/>
          <w:b/>
          <w:lang w:val="hy-AM"/>
        </w:rPr>
        <w:t xml:space="preserve"> </w:t>
      </w:r>
    </w:p>
    <w:p w:rsidR="000B3488" w:rsidRPr="00353F20" w:rsidRDefault="001512B8" w:rsidP="00B916A4">
      <w:pPr>
        <w:spacing w:line="360" w:lineRule="auto"/>
        <w:ind w:left="-720" w:firstLine="630"/>
        <w:jc w:val="both"/>
        <w:rPr>
          <w:rFonts w:ascii="GHEA Grapalat" w:hAnsi="GHEA Grapalat"/>
          <w:lang w:val="hy-AM"/>
        </w:rPr>
      </w:pPr>
      <w:r w:rsidRPr="001512B8">
        <w:rPr>
          <w:rFonts w:ascii="GHEA Grapalat" w:hAnsi="GHEA Grapalat"/>
          <w:b/>
          <w:color w:val="000000"/>
          <w:lang w:val="hy-AM"/>
        </w:rPr>
        <w:t>«</w:t>
      </w:r>
      <w:r w:rsidR="00353F20">
        <w:rPr>
          <w:rFonts w:ascii="GHEA Grapalat" w:hAnsi="GHEA Grapalat"/>
          <w:b/>
          <w:bCs/>
          <w:color w:val="000000"/>
          <w:lang w:val="hy-AM"/>
        </w:rPr>
        <w:t>Ո</w:t>
      </w:r>
      <w:r w:rsidR="00353F20" w:rsidRPr="00D0421D">
        <w:rPr>
          <w:rFonts w:ascii="GHEA Grapalat" w:hAnsi="GHEA Grapalat"/>
          <w:b/>
          <w:bCs/>
          <w:color w:val="000000"/>
          <w:lang w:val="hy-AM"/>
        </w:rPr>
        <w:t xml:space="preserve">րպես նվիրատվություն </w:t>
      </w:r>
      <w:r w:rsidR="00353F20" w:rsidRPr="00353F20">
        <w:rPr>
          <w:rFonts w:ascii="GHEA Grapalat" w:hAnsi="GHEA Grapalat"/>
          <w:b/>
          <w:bCs/>
          <w:color w:val="000000"/>
          <w:lang w:val="hy-AM"/>
        </w:rPr>
        <w:t xml:space="preserve">գույք </w:t>
      </w:r>
      <w:r w:rsidR="00353F20">
        <w:rPr>
          <w:rFonts w:ascii="GHEA Grapalat" w:hAnsi="GHEA Grapalat"/>
          <w:b/>
          <w:bCs/>
          <w:color w:val="000000"/>
          <w:lang w:val="hy-AM"/>
        </w:rPr>
        <w:t>ընդունելու, ամրացնելու և</w:t>
      </w:r>
      <w:r w:rsidR="00353F20" w:rsidRPr="00D0421D">
        <w:rPr>
          <w:rFonts w:ascii="GHEA Grapalat" w:hAnsi="GHEA Grapalat"/>
          <w:b/>
          <w:bCs/>
          <w:color w:val="000000"/>
          <w:lang w:val="hy-AM"/>
        </w:rPr>
        <w:t xml:space="preserve"> նվիր</w:t>
      </w:r>
      <w:r w:rsidR="006D2AF8">
        <w:rPr>
          <w:rFonts w:ascii="GHEA Grapalat" w:hAnsi="GHEA Grapalat"/>
          <w:b/>
          <w:bCs/>
          <w:color w:val="000000"/>
          <w:lang w:val="hy-AM"/>
        </w:rPr>
        <w:t>աբեր</w:t>
      </w:r>
      <w:r w:rsidR="00353F20" w:rsidRPr="00D0421D">
        <w:rPr>
          <w:rFonts w:ascii="GHEA Grapalat" w:hAnsi="GHEA Grapalat"/>
          <w:b/>
          <w:bCs/>
          <w:color w:val="000000"/>
          <w:lang w:val="hy-AM"/>
        </w:rPr>
        <w:t xml:space="preserve">ելու </w:t>
      </w:r>
      <w:r w:rsidR="00353F20" w:rsidRPr="00353F20">
        <w:rPr>
          <w:rFonts w:ascii="GHEA Grapalat" w:hAnsi="GHEA Grapalat"/>
          <w:b/>
          <w:bCs/>
          <w:color w:val="000000"/>
          <w:lang w:val="hy-AM"/>
        </w:rPr>
        <w:t>մասին</w:t>
      </w:r>
      <w:r w:rsidRPr="001512B8">
        <w:rPr>
          <w:rFonts w:ascii="GHEA Grapalat" w:hAnsi="GHEA Grapalat"/>
          <w:b/>
          <w:color w:val="000000"/>
          <w:lang w:val="hy-AM"/>
        </w:rPr>
        <w:t>»</w:t>
      </w:r>
      <w:r>
        <w:rPr>
          <w:rFonts w:ascii="GHEA Grapalat" w:hAnsi="GHEA Grapalat"/>
          <w:lang w:val="hy-AM"/>
        </w:rPr>
        <w:t xml:space="preserve"> </w:t>
      </w:r>
      <w:r w:rsidRPr="00EF5D29">
        <w:rPr>
          <w:rFonts w:ascii="GHEA Grapalat" w:hAnsi="GHEA Grapalat" w:cs="Sylfaen"/>
          <w:lang w:val="hy-AM"/>
        </w:rPr>
        <w:t xml:space="preserve">Հայաստանի Հանրապետության կառավարության որոշման </w:t>
      </w:r>
      <w:r w:rsidR="000B3488" w:rsidRPr="000B3488">
        <w:rPr>
          <w:rFonts w:ascii="GHEA Grapalat" w:hAnsi="GHEA Grapalat" w:cs="Sylfaen"/>
          <w:bCs/>
          <w:lang w:val="hy-AM"/>
        </w:rPr>
        <w:t>նախագծի ընդունումը պետական բյուջեի եկամուտներում և ծախսերում փոփոխություններ չի առաջացնում:</w:t>
      </w:r>
    </w:p>
    <w:p w:rsidR="008406DE" w:rsidRPr="00EF5D29" w:rsidRDefault="008406DE" w:rsidP="000B3488">
      <w:pPr>
        <w:spacing w:line="360" w:lineRule="auto"/>
        <w:ind w:left="-720" w:firstLine="540"/>
        <w:jc w:val="both"/>
        <w:rPr>
          <w:rFonts w:ascii="GHEA Grapalat" w:hAnsi="GHEA Grapalat"/>
          <w:b/>
          <w:bCs/>
          <w:lang w:val="hy-AM"/>
        </w:rPr>
      </w:pPr>
    </w:p>
    <w:p w:rsidR="00AC13DF" w:rsidRPr="00EF5D29" w:rsidRDefault="00AC13DF">
      <w:pPr>
        <w:rPr>
          <w:rFonts w:ascii="GHEA Grapalat" w:hAnsi="GHEA Grapalat"/>
          <w:lang w:val="hy-AM"/>
        </w:rPr>
      </w:pPr>
    </w:p>
    <w:sectPr w:rsidR="00AC13DF" w:rsidRPr="00EF5D29" w:rsidSect="00C822C0">
      <w:pgSz w:w="11906" w:h="16838"/>
      <w:pgMar w:top="540" w:right="850" w:bottom="63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n AMU">
    <w:altName w:val="Microsoft Sans Serif"/>
    <w:charset w:val="00"/>
    <w:family w:val="auto"/>
    <w:pitch w:val="variable"/>
    <w:sig w:usb0="A1002EAF" w:usb1="4000000A" w:usb2="00000000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3B67A7"/>
    <w:multiLevelType w:val="hybridMultilevel"/>
    <w:tmpl w:val="38207772"/>
    <w:lvl w:ilvl="0" w:tplc="ED06961A">
      <w:start w:val="1"/>
      <w:numFmt w:val="decimal"/>
      <w:lvlText w:val="%1."/>
      <w:lvlJc w:val="left"/>
      <w:pPr>
        <w:ind w:left="720" w:hanging="360"/>
      </w:pPr>
      <w:rPr>
        <w:rFonts w:cs="Cambria" w:hint="default"/>
        <w:i w:val="0"/>
        <w:iCs/>
        <w:lang w:val="af-Z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8306B9"/>
    <w:multiLevelType w:val="hybridMultilevel"/>
    <w:tmpl w:val="38207772"/>
    <w:lvl w:ilvl="0" w:tplc="ED06961A">
      <w:start w:val="1"/>
      <w:numFmt w:val="decimal"/>
      <w:lvlText w:val="%1."/>
      <w:lvlJc w:val="left"/>
      <w:pPr>
        <w:ind w:left="720" w:hanging="360"/>
      </w:pPr>
      <w:rPr>
        <w:rFonts w:cs="Cambria" w:hint="default"/>
        <w:i w:val="0"/>
        <w:iCs/>
        <w:lang w:val="af-Z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1DCF"/>
    <w:rsid w:val="00001BD6"/>
    <w:rsid w:val="00043650"/>
    <w:rsid w:val="000730BC"/>
    <w:rsid w:val="0008558C"/>
    <w:rsid w:val="000904B0"/>
    <w:rsid w:val="000B3488"/>
    <w:rsid w:val="000C35A4"/>
    <w:rsid w:val="000C753C"/>
    <w:rsid w:val="000D606B"/>
    <w:rsid w:val="000E1729"/>
    <w:rsid w:val="000E67AB"/>
    <w:rsid w:val="000F65B0"/>
    <w:rsid w:val="001126A9"/>
    <w:rsid w:val="0011435A"/>
    <w:rsid w:val="00123C9A"/>
    <w:rsid w:val="00125829"/>
    <w:rsid w:val="0013061A"/>
    <w:rsid w:val="001506C7"/>
    <w:rsid w:val="001512B8"/>
    <w:rsid w:val="00172941"/>
    <w:rsid w:val="001868E7"/>
    <w:rsid w:val="001A2419"/>
    <w:rsid w:val="001B62E2"/>
    <w:rsid w:val="001C0C3C"/>
    <w:rsid w:val="002042F6"/>
    <w:rsid w:val="0022480A"/>
    <w:rsid w:val="00242B9E"/>
    <w:rsid w:val="002E7C1A"/>
    <w:rsid w:val="003009EA"/>
    <w:rsid w:val="0030447C"/>
    <w:rsid w:val="00310E4A"/>
    <w:rsid w:val="00327949"/>
    <w:rsid w:val="00337A8F"/>
    <w:rsid w:val="00353F20"/>
    <w:rsid w:val="003748F7"/>
    <w:rsid w:val="003944DF"/>
    <w:rsid w:val="003D551C"/>
    <w:rsid w:val="003E1930"/>
    <w:rsid w:val="003F073A"/>
    <w:rsid w:val="00411D54"/>
    <w:rsid w:val="00454391"/>
    <w:rsid w:val="004A3EB6"/>
    <w:rsid w:val="004D2B86"/>
    <w:rsid w:val="004E0E8F"/>
    <w:rsid w:val="004E3DCD"/>
    <w:rsid w:val="004F7B22"/>
    <w:rsid w:val="005203B9"/>
    <w:rsid w:val="00547196"/>
    <w:rsid w:val="005570BC"/>
    <w:rsid w:val="00582D5B"/>
    <w:rsid w:val="00587EC4"/>
    <w:rsid w:val="0059466D"/>
    <w:rsid w:val="005B5F17"/>
    <w:rsid w:val="005D1DA2"/>
    <w:rsid w:val="005F15D3"/>
    <w:rsid w:val="006040B8"/>
    <w:rsid w:val="00612267"/>
    <w:rsid w:val="00630A60"/>
    <w:rsid w:val="00683DEB"/>
    <w:rsid w:val="006C1384"/>
    <w:rsid w:val="006D2AF8"/>
    <w:rsid w:val="006D7DB5"/>
    <w:rsid w:val="00730F25"/>
    <w:rsid w:val="007338E0"/>
    <w:rsid w:val="00750A3E"/>
    <w:rsid w:val="00763E20"/>
    <w:rsid w:val="00784ADA"/>
    <w:rsid w:val="00790DF2"/>
    <w:rsid w:val="007B23D1"/>
    <w:rsid w:val="007C2F03"/>
    <w:rsid w:val="00811332"/>
    <w:rsid w:val="00820E6F"/>
    <w:rsid w:val="008339AD"/>
    <w:rsid w:val="008406DE"/>
    <w:rsid w:val="008570A9"/>
    <w:rsid w:val="00857719"/>
    <w:rsid w:val="0086634F"/>
    <w:rsid w:val="00874D7E"/>
    <w:rsid w:val="00876FD3"/>
    <w:rsid w:val="00887014"/>
    <w:rsid w:val="008A2C60"/>
    <w:rsid w:val="008D0F3F"/>
    <w:rsid w:val="008D60AD"/>
    <w:rsid w:val="008E5C50"/>
    <w:rsid w:val="00904E6F"/>
    <w:rsid w:val="00912311"/>
    <w:rsid w:val="00925107"/>
    <w:rsid w:val="0094134A"/>
    <w:rsid w:val="009453F6"/>
    <w:rsid w:val="009A2FC2"/>
    <w:rsid w:val="009E4B52"/>
    <w:rsid w:val="009F2430"/>
    <w:rsid w:val="00A3754F"/>
    <w:rsid w:val="00A43FFC"/>
    <w:rsid w:val="00A63C62"/>
    <w:rsid w:val="00A704F3"/>
    <w:rsid w:val="00AB2D1A"/>
    <w:rsid w:val="00AB7B22"/>
    <w:rsid w:val="00AC13DF"/>
    <w:rsid w:val="00B046EC"/>
    <w:rsid w:val="00B06D92"/>
    <w:rsid w:val="00B13634"/>
    <w:rsid w:val="00B33F95"/>
    <w:rsid w:val="00B35B1A"/>
    <w:rsid w:val="00B6008F"/>
    <w:rsid w:val="00B73935"/>
    <w:rsid w:val="00B85276"/>
    <w:rsid w:val="00B86987"/>
    <w:rsid w:val="00B916A4"/>
    <w:rsid w:val="00B964BB"/>
    <w:rsid w:val="00BA3616"/>
    <w:rsid w:val="00BB3D45"/>
    <w:rsid w:val="00BB7C97"/>
    <w:rsid w:val="00BC0E95"/>
    <w:rsid w:val="00BD3CCB"/>
    <w:rsid w:val="00BF2123"/>
    <w:rsid w:val="00C13A36"/>
    <w:rsid w:val="00C22363"/>
    <w:rsid w:val="00C32AE5"/>
    <w:rsid w:val="00C3632E"/>
    <w:rsid w:val="00C5001E"/>
    <w:rsid w:val="00C5206F"/>
    <w:rsid w:val="00C74631"/>
    <w:rsid w:val="00C8200D"/>
    <w:rsid w:val="00C822C0"/>
    <w:rsid w:val="00C93BCE"/>
    <w:rsid w:val="00CA3C48"/>
    <w:rsid w:val="00CB106F"/>
    <w:rsid w:val="00CC093B"/>
    <w:rsid w:val="00CD6428"/>
    <w:rsid w:val="00D1271B"/>
    <w:rsid w:val="00D148CD"/>
    <w:rsid w:val="00D95798"/>
    <w:rsid w:val="00D9649A"/>
    <w:rsid w:val="00DA5126"/>
    <w:rsid w:val="00DD7111"/>
    <w:rsid w:val="00E0042B"/>
    <w:rsid w:val="00E2109F"/>
    <w:rsid w:val="00E266EE"/>
    <w:rsid w:val="00E40A4C"/>
    <w:rsid w:val="00E57E51"/>
    <w:rsid w:val="00E716D2"/>
    <w:rsid w:val="00E802AD"/>
    <w:rsid w:val="00E92214"/>
    <w:rsid w:val="00EA545E"/>
    <w:rsid w:val="00EB1DCF"/>
    <w:rsid w:val="00EC3383"/>
    <w:rsid w:val="00EF5D29"/>
    <w:rsid w:val="00F22F1C"/>
    <w:rsid w:val="00F41CCE"/>
    <w:rsid w:val="00F7059A"/>
    <w:rsid w:val="00F743D1"/>
    <w:rsid w:val="00F75C06"/>
    <w:rsid w:val="00F761A7"/>
    <w:rsid w:val="00F974A7"/>
    <w:rsid w:val="00FD74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3C77F3"/>
  <w15:chartTrackingRefBased/>
  <w15:docId w15:val="{42D9E91A-6A20-4F62-BBF2-3BC7ACB07B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48F7"/>
    <w:pPr>
      <w:spacing w:after="0" w:line="240" w:lineRule="auto"/>
    </w:pPr>
    <w:rPr>
      <w:rFonts w:ascii="Times Armenian" w:eastAsia="Times New Roman" w:hAnsi="Times Armeni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8D60AD"/>
    <w:pPr>
      <w:spacing w:before="100" w:beforeAutospacing="1" w:after="100" w:afterAutospacing="1"/>
    </w:pPr>
    <w:rPr>
      <w:rFonts w:ascii="Times New Roman" w:hAnsi="Times New Roman"/>
      <w:lang w:val="ru-RU"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8D60A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0B3488"/>
    <w:rPr>
      <w:b/>
      <w:bCs/>
    </w:rPr>
  </w:style>
  <w:style w:type="character" w:customStyle="1" w:styleId="normChar">
    <w:name w:val="norm Char"/>
    <w:basedOn w:val="DefaultParagraphFont"/>
    <w:link w:val="norm"/>
    <w:locked/>
    <w:rsid w:val="00B916A4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qFormat/>
    <w:rsid w:val="00B916A4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ru-RU"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,Абзац списка3"/>
    <w:basedOn w:val="Normal"/>
    <w:link w:val="ListParagraphChar"/>
    <w:uiPriority w:val="34"/>
    <w:qFormat/>
    <w:rsid w:val="00F75C0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F75C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847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2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874FED-5362-4D90-9753-8685415AF2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478</Words>
  <Characters>2729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>https://mul2-spm.gov.am/tasks/519409/oneclick?token=47c57871634a714e4b4f9bdb9625bd75</cp:keywords>
  <dc:description/>
  <cp:lastModifiedBy>Albert Gasparyan</cp:lastModifiedBy>
  <cp:revision>19</cp:revision>
  <dcterms:created xsi:type="dcterms:W3CDTF">2025-09-15T07:25:00Z</dcterms:created>
  <dcterms:modified xsi:type="dcterms:W3CDTF">2025-12-03T07:14:00Z</dcterms:modified>
</cp:coreProperties>
</file>