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52CBE" w14:textId="499C9D66" w:rsidR="003E3205" w:rsidRPr="006A7F66" w:rsidRDefault="0089049A" w:rsidP="00A06947">
      <w:pPr>
        <w:spacing w:after="0" w:line="276" w:lineRule="auto"/>
        <w:ind w:firstLine="432"/>
        <w:jc w:val="center"/>
        <w:rPr>
          <w:rFonts w:ascii="GHEA Grapalat" w:hAnsi="GHEA Grapalat"/>
          <w:b/>
          <w:sz w:val="24"/>
          <w:szCs w:val="24"/>
          <w:lang w:val="hy-AM"/>
        </w:rPr>
      </w:pPr>
      <w:bookmarkStart w:id="0" w:name="_Hlk159597109"/>
      <w:r w:rsidRPr="006A7F66">
        <w:rPr>
          <w:rFonts w:ascii="GHEA Grapalat" w:hAnsi="GHEA Grapalat"/>
          <w:b/>
          <w:sz w:val="24"/>
          <w:szCs w:val="24"/>
          <w:lang w:val="hy-AM"/>
        </w:rPr>
        <w:t>ՀԻՄՆԱՎՈՐՈՒՄ</w:t>
      </w:r>
    </w:p>
    <w:p w14:paraId="44039321" w14:textId="77777777" w:rsidR="0089049A" w:rsidRPr="006A7F66" w:rsidRDefault="0089049A" w:rsidP="00A06947">
      <w:pPr>
        <w:spacing w:after="0" w:line="276" w:lineRule="auto"/>
        <w:jc w:val="center"/>
        <w:rPr>
          <w:rFonts w:ascii="GHEA Grapalat" w:hAnsi="GHEA Grapalat"/>
          <w:bCs/>
          <w:sz w:val="24"/>
          <w:szCs w:val="24"/>
          <w:lang w:val="af-ZA"/>
        </w:rPr>
      </w:pPr>
    </w:p>
    <w:bookmarkEnd w:id="0"/>
    <w:p w14:paraId="49EA48E6" w14:textId="10371BFD" w:rsidR="00DB4EB1" w:rsidRPr="006A7F66" w:rsidRDefault="00DB4EB1" w:rsidP="00A06947">
      <w:pPr>
        <w:pStyle w:val="ListParagraph"/>
        <w:spacing w:line="276" w:lineRule="auto"/>
        <w:ind w:left="0"/>
        <w:jc w:val="center"/>
        <w:rPr>
          <w:rFonts w:ascii="GHEA Grapalat" w:hAnsi="GHEA Grapalat"/>
          <w:b/>
          <w:sz w:val="24"/>
          <w:szCs w:val="24"/>
          <w:lang w:val="hy-AM"/>
        </w:rPr>
      </w:pPr>
      <w:r w:rsidRPr="006A7F66">
        <w:rPr>
          <w:rFonts w:ascii="GHEA Grapalat" w:hAnsi="GHEA Grapalat"/>
          <w:b/>
          <w:bCs/>
          <w:sz w:val="24"/>
          <w:szCs w:val="24"/>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ԿԱՏԱՐԵԼՈՒ ԵՎ ՀԱՅԱՍՏԱՆԻ ՀԱՆՐԱՊԵՏՈՒԹՅԱՆ ԿՐԹՈՒԹՅԱՆ, ԳԻՏՈՒԹՅԱՆ, ՄՇԱԿՈՒՅԹԻ ԵՎ ՍՊՈՐՏԻ ՆԱԽԱՐԱՐՈՒԹՅԱՆԸ ԳՈՒՄԱՐ ՀԱՏԿԱՑՆԵԼՈՒ ՄԱՍԻՆ» </w:t>
      </w:r>
      <w:r w:rsidRPr="006A7F66">
        <w:rPr>
          <w:rFonts w:ascii="GHEA Grapalat" w:hAnsi="GHEA Grapalat"/>
          <w:b/>
          <w:sz w:val="24"/>
          <w:szCs w:val="24"/>
          <w:lang w:val="hy-AM"/>
        </w:rPr>
        <w:t>ՀԱՅԱՍՏԱՆԻ ՀԱՆՐԱՊԵՏՈՒԹՅԱՆ ԿԱՌԱՎԱՐՈՒԹՅԱՆ ՈՐՈՇՄԱՆ ՆԱԽԱԳԾԻ ՎԵՐԱԲԵՐՅԱԼ</w:t>
      </w:r>
    </w:p>
    <w:p w14:paraId="02D64FAF" w14:textId="77777777" w:rsidR="00F33755" w:rsidRPr="006A7F66" w:rsidRDefault="00F33755" w:rsidP="00A06947">
      <w:pPr>
        <w:spacing w:after="0" w:line="276" w:lineRule="auto"/>
        <w:ind w:firstLine="432"/>
        <w:jc w:val="center"/>
        <w:rPr>
          <w:rFonts w:ascii="GHEA Grapalat" w:eastAsia="Calibri" w:hAnsi="GHEA Grapalat" w:cs="Times New Roman"/>
          <w:caps/>
          <w:sz w:val="24"/>
          <w:szCs w:val="24"/>
          <w:lang w:val="hy-AM" w:eastAsia="hy-AM"/>
        </w:rPr>
      </w:pPr>
    </w:p>
    <w:p w14:paraId="5F789A69" w14:textId="73B149CF" w:rsidR="00AE2724" w:rsidRPr="006A7F66" w:rsidRDefault="00973E09"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6A7F66">
        <w:rPr>
          <w:rFonts w:ascii="GHEA Grapalat" w:eastAsia="Calibri" w:hAnsi="GHEA Grapalat" w:cs="Sylfaen"/>
          <w:b/>
          <w:sz w:val="24"/>
          <w:szCs w:val="24"/>
          <w:lang w:val="hy-AM"/>
        </w:rPr>
        <w:t xml:space="preserve">Իրավական ակտի անհրաժեշտությունը. </w:t>
      </w:r>
    </w:p>
    <w:p w14:paraId="417B089D" w14:textId="77777777" w:rsidR="006865C5" w:rsidRPr="006A7F66" w:rsidRDefault="006865C5" w:rsidP="00A06947">
      <w:pPr>
        <w:tabs>
          <w:tab w:val="left" w:pos="810"/>
        </w:tabs>
        <w:autoSpaceDN w:val="0"/>
        <w:spacing w:after="0" w:line="276" w:lineRule="auto"/>
        <w:jc w:val="both"/>
        <w:rPr>
          <w:rFonts w:ascii="GHEA Grapalat" w:eastAsia="Times New Roman" w:hAnsi="GHEA Grapalat" w:cs="Times New Roman"/>
          <w:sz w:val="24"/>
          <w:szCs w:val="24"/>
          <w:lang w:val="hy-AM"/>
        </w:rPr>
      </w:pPr>
      <w:r w:rsidRPr="006A7F66">
        <w:rPr>
          <w:rFonts w:ascii="GHEA Grapalat" w:eastAsia="Times New Roman" w:hAnsi="GHEA Grapalat" w:cs="Times New Roman"/>
          <w:sz w:val="24"/>
          <w:szCs w:val="24"/>
          <w:lang w:val="hy-AM"/>
        </w:rPr>
        <w:tab/>
      </w:r>
      <w:r w:rsidR="00AE2724" w:rsidRPr="006A7F66">
        <w:rPr>
          <w:rFonts w:ascii="GHEA Grapalat" w:eastAsia="Times New Roman" w:hAnsi="GHEA Grapalat" w:cs="Times New Roman"/>
          <w:sz w:val="24"/>
          <w:szCs w:val="24"/>
          <w:lang w:val="hy-AM"/>
        </w:rPr>
        <w:t xml:space="preserve">Հայաստանի Հանրապետության կառավարության որոշման նախագծով նախատեսվում է 2025 թվականի պետական բյուջեով ՀՀ կրթության, գիտության, մշակույթի և սպորտի նախարարությանը հատկացված միջոցների հաշվին կատարել վերաբաշխում, որը պայմանավորված է </w:t>
      </w:r>
      <w:r w:rsidR="002D7EF4" w:rsidRPr="006A7F66">
        <w:rPr>
          <w:rFonts w:ascii="GHEA Grapalat" w:hAnsi="GHEA Grapalat" w:cs="Times Armenian"/>
          <w:sz w:val="24"/>
          <w:szCs w:val="24"/>
          <w:lang w:val="hy-AM"/>
        </w:rPr>
        <w:t>«1168. Արվեստների ծրագրի»</w:t>
      </w:r>
      <w:r w:rsidR="002D7EF4" w:rsidRPr="006A7F66">
        <w:rPr>
          <w:rFonts w:ascii="GHEA Grapalat" w:hAnsi="GHEA Grapalat"/>
          <w:sz w:val="24"/>
          <w:szCs w:val="24"/>
          <w:lang w:val="hy-AM"/>
        </w:rPr>
        <w:t xml:space="preserve"> </w:t>
      </w:r>
      <w:r w:rsidR="00487FDF" w:rsidRPr="006A7F66">
        <w:rPr>
          <w:rFonts w:ascii="GHEA Grapalat" w:hAnsi="GHEA Grapalat" w:cs="Times Armenian"/>
          <w:sz w:val="24"/>
          <w:szCs w:val="24"/>
          <w:lang w:val="hy-AM"/>
        </w:rPr>
        <w:t>«12002</w:t>
      </w:r>
      <w:r w:rsidR="002D7EF4" w:rsidRPr="006A7F66">
        <w:rPr>
          <w:rFonts w:ascii="GHEA Grapalat" w:hAnsi="GHEA Grapalat" w:cs="Times Armenian"/>
          <w:sz w:val="24"/>
          <w:szCs w:val="24"/>
          <w:lang w:val="hy-AM"/>
        </w:rPr>
        <w:t xml:space="preserve">. </w:t>
      </w:r>
      <w:r w:rsidR="00487FDF" w:rsidRPr="006A7F66">
        <w:rPr>
          <w:rFonts w:ascii="GHEA Grapalat" w:hAnsi="GHEA Grapalat" w:cs="Times Armenian"/>
          <w:sz w:val="24"/>
          <w:szCs w:val="24"/>
          <w:lang w:val="hy-AM"/>
        </w:rPr>
        <w:t xml:space="preserve">Մշակույթի ոլորտի միջազգային հեղինակավոր փառատոնների </w:t>
      </w:r>
      <w:r w:rsidR="00544E8D" w:rsidRPr="006A7F66">
        <w:rPr>
          <w:rFonts w:ascii="GHEA Grapalat" w:hAnsi="GHEA Grapalat" w:cs="Times Armenian"/>
          <w:sz w:val="24"/>
          <w:szCs w:val="24"/>
          <w:lang w:val="hy-AM"/>
        </w:rPr>
        <w:t>մրցանակաբաշխու</w:t>
      </w:r>
      <w:r w:rsidR="00487FDF" w:rsidRPr="006A7F66">
        <w:rPr>
          <w:rFonts w:ascii="GHEA Grapalat" w:hAnsi="GHEA Grapalat" w:cs="Times Armenian"/>
          <w:sz w:val="24"/>
          <w:szCs w:val="24"/>
          <w:lang w:val="hy-AM"/>
        </w:rPr>
        <w:t>թյուններին մասնակցած և մրցանակի արժանացած մշակույթի գործիչների դրամական խրախուսում</w:t>
      </w:r>
      <w:r w:rsidR="002D7EF4" w:rsidRPr="006A7F66">
        <w:rPr>
          <w:rFonts w:ascii="GHEA Grapalat" w:hAnsi="GHEA Grapalat" w:cs="Times Armenian"/>
          <w:sz w:val="24"/>
          <w:szCs w:val="24"/>
          <w:lang w:val="hy-AM"/>
        </w:rPr>
        <w:t>»</w:t>
      </w:r>
      <w:r w:rsidR="002D7EF4" w:rsidRPr="006A7F66">
        <w:rPr>
          <w:rFonts w:ascii="GHEA Grapalat" w:hAnsi="GHEA Grapalat"/>
          <w:sz w:val="24"/>
          <w:szCs w:val="24"/>
          <w:lang w:val="hy-AM"/>
        </w:rPr>
        <w:t xml:space="preserve"> </w:t>
      </w:r>
      <w:r w:rsidR="002D7EF4" w:rsidRPr="006A7F66">
        <w:rPr>
          <w:rFonts w:ascii="GHEA Grapalat" w:hAnsi="GHEA Grapalat" w:cs="GHEA Grapalat"/>
          <w:sz w:val="24"/>
          <w:szCs w:val="24"/>
          <w:lang w:val="hy-AM"/>
        </w:rPr>
        <w:t>միջոցառման</w:t>
      </w:r>
      <w:r w:rsidR="00AE2724" w:rsidRPr="006A7F66">
        <w:rPr>
          <w:rFonts w:ascii="GHEA Grapalat" w:eastAsia="Times New Roman" w:hAnsi="GHEA Grapalat" w:cs="Times New Roman"/>
          <w:sz w:val="24"/>
          <w:szCs w:val="24"/>
          <w:lang w:val="hy-AM"/>
        </w:rPr>
        <w:t xml:space="preserve">՝ </w:t>
      </w:r>
      <w:r w:rsidR="00F402E6" w:rsidRPr="006A7F66">
        <w:rPr>
          <w:rFonts w:ascii="GHEA Grapalat" w:eastAsia="Times New Roman" w:hAnsi="GHEA Grapalat" w:cs="Times New Roman"/>
          <w:sz w:val="24"/>
          <w:szCs w:val="24"/>
          <w:lang w:val="hy-AM"/>
        </w:rPr>
        <w:t xml:space="preserve">լրացուցիչ </w:t>
      </w:r>
      <w:r w:rsidR="00DE5740" w:rsidRPr="006A7F66">
        <w:rPr>
          <w:rFonts w:ascii="GHEA Grapalat" w:eastAsia="Times New Roman" w:hAnsi="GHEA Grapalat" w:cs="Times New Roman"/>
          <w:sz w:val="24"/>
          <w:szCs w:val="24"/>
          <w:lang w:val="hy-AM"/>
        </w:rPr>
        <w:t xml:space="preserve">անհրաժեշտ </w:t>
      </w:r>
      <w:r w:rsidR="00F402E6" w:rsidRPr="006A7F66">
        <w:rPr>
          <w:rFonts w:ascii="GHEA Grapalat" w:eastAsia="Times New Roman" w:hAnsi="GHEA Grapalat" w:cs="Times New Roman"/>
          <w:sz w:val="24"/>
          <w:szCs w:val="24"/>
          <w:lang w:val="hy-AM"/>
        </w:rPr>
        <w:t xml:space="preserve">ֆինանսավորմամբ,  ինչպես նաև </w:t>
      </w:r>
      <w:r w:rsidR="00AE2724" w:rsidRPr="006A7F66">
        <w:rPr>
          <w:rFonts w:ascii="GHEA Grapalat" w:eastAsia="Times New Roman" w:hAnsi="GHEA Grapalat" w:cs="Times New Roman"/>
          <w:sz w:val="24"/>
          <w:szCs w:val="24"/>
          <w:lang w:val="hy-AM"/>
        </w:rPr>
        <w:t xml:space="preserve">2025 թվականի հաստատված արդյունքային </w:t>
      </w:r>
      <w:r w:rsidR="00F402E6" w:rsidRPr="006A7F66">
        <w:rPr>
          <w:rFonts w:ascii="GHEA Grapalat" w:eastAsia="Times New Roman" w:hAnsi="GHEA Grapalat" w:cs="Times New Roman"/>
          <w:sz w:val="24"/>
          <w:szCs w:val="24"/>
          <w:lang w:val="hy-AM"/>
        </w:rPr>
        <w:t>ցուցանիշների ճշտմամբ</w:t>
      </w:r>
      <w:r w:rsidR="008F13F8" w:rsidRPr="006A7F66">
        <w:rPr>
          <w:rFonts w:ascii="GHEA Grapalat" w:eastAsia="Times New Roman" w:hAnsi="GHEA Grapalat" w:cs="Times New Roman"/>
          <w:sz w:val="24"/>
          <w:szCs w:val="24"/>
          <w:lang w:val="hy-AM"/>
        </w:rPr>
        <w:t>:</w:t>
      </w:r>
    </w:p>
    <w:p w14:paraId="7549864E" w14:textId="77777777" w:rsidR="00F74B6F" w:rsidRPr="006A7F66" w:rsidRDefault="00F74B6F" w:rsidP="00A06947">
      <w:pPr>
        <w:tabs>
          <w:tab w:val="left" w:pos="810"/>
        </w:tabs>
        <w:autoSpaceDN w:val="0"/>
        <w:spacing w:after="0" w:line="276" w:lineRule="auto"/>
        <w:jc w:val="both"/>
        <w:rPr>
          <w:rFonts w:ascii="GHEA Grapalat" w:eastAsia="Times New Roman" w:hAnsi="GHEA Grapalat" w:cs="Times New Roman"/>
          <w:sz w:val="24"/>
          <w:szCs w:val="24"/>
          <w:lang w:val="hy-AM"/>
        </w:rPr>
      </w:pPr>
    </w:p>
    <w:p w14:paraId="1D5F345D" w14:textId="08F9E16B" w:rsidR="008F13F8" w:rsidRPr="006A7F66" w:rsidRDefault="007869FA"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Times New Roman"/>
          <w:bCs/>
          <w:sz w:val="24"/>
          <w:szCs w:val="24"/>
          <w:lang w:val="hy-AM" w:eastAsia="hy-AM"/>
        </w:rPr>
      </w:pPr>
      <w:r w:rsidRPr="006A7F66">
        <w:rPr>
          <w:rFonts w:ascii="GHEA Grapalat" w:hAnsi="GHEA Grapalat" w:cs="Sylfaen"/>
          <w:b/>
          <w:sz w:val="24"/>
          <w:szCs w:val="24"/>
          <w:lang w:val="hy-AM" w:eastAsia="ru-RU"/>
        </w:rPr>
        <w:t>Ընթացիկ իրավիճակը և խնդիրները.</w:t>
      </w:r>
    </w:p>
    <w:p w14:paraId="6D9CB83C" w14:textId="26AB530A" w:rsidR="00FB3974" w:rsidRPr="006A7F66" w:rsidRDefault="004A14DC" w:rsidP="00A06947">
      <w:pPr>
        <w:tabs>
          <w:tab w:val="left" w:pos="810"/>
        </w:tabs>
        <w:autoSpaceDN w:val="0"/>
        <w:spacing w:after="0" w:line="276" w:lineRule="auto"/>
        <w:jc w:val="both"/>
        <w:rPr>
          <w:rFonts w:ascii="GHEA Grapalat" w:hAnsi="GHEA Grapalat" w:cs="Times Armenian"/>
          <w:sz w:val="24"/>
          <w:szCs w:val="24"/>
          <w:lang w:val="hy-AM"/>
        </w:rPr>
      </w:pPr>
      <w:r w:rsidRPr="006A7F66">
        <w:rPr>
          <w:rFonts w:ascii="GHEA Grapalat" w:eastAsia="Times New Roman" w:hAnsi="GHEA Grapalat" w:cs="Times New Roman"/>
          <w:sz w:val="24"/>
          <w:szCs w:val="24"/>
          <w:lang w:val="hy-AM"/>
        </w:rPr>
        <w:tab/>
      </w:r>
      <w:r w:rsidR="00E36B69" w:rsidRPr="006A7F66">
        <w:rPr>
          <w:rFonts w:ascii="GHEA Grapalat" w:hAnsi="GHEA Grapalat" w:cs="Times Armenian"/>
          <w:sz w:val="24"/>
          <w:szCs w:val="24"/>
          <w:lang w:val="hy-AM"/>
        </w:rPr>
        <w:t>«1168. Արվեստների ծրագրի»</w:t>
      </w:r>
      <w:r w:rsidR="00E36B69" w:rsidRPr="006A7F66">
        <w:rPr>
          <w:rFonts w:ascii="GHEA Grapalat" w:hAnsi="GHEA Grapalat"/>
          <w:sz w:val="24"/>
          <w:szCs w:val="24"/>
          <w:lang w:val="hy-AM"/>
        </w:rPr>
        <w:t xml:space="preserve"> </w:t>
      </w:r>
      <w:r w:rsidR="00E36B69" w:rsidRPr="006A7F66">
        <w:rPr>
          <w:rFonts w:ascii="GHEA Grapalat" w:hAnsi="GHEA Grapalat" w:cs="Times Armenian"/>
          <w:sz w:val="24"/>
          <w:szCs w:val="24"/>
          <w:lang w:val="hy-AM"/>
        </w:rPr>
        <w:t xml:space="preserve">«12002. Մշակույթի ոլորտի միջազգային հեղինակավոր փառատոնների </w:t>
      </w:r>
      <w:r w:rsidR="005E2313" w:rsidRPr="006A7F66">
        <w:rPr>
          <w:rFonts w:ascii="GHEA Grapalat" w:hAnsi="GHEA Grapalat" w:cs="Times Armenian"/>
          <w:sz w:val="24"/>
          <w:szCs w:val="24"/>
          <w:lang w:val="hy-AM"/>
        </w:rPr>
        <w:t>մրցանակաբաշխու</w:t>
      </w:r>
      <w:r w:rsidR="00E36B69" w:rsidRPr="006A7F66">
        <w:rPr>
          <w:rFonts w:ascii="GHEA Grapalat" w:hAnsi="GHEA Grapalat" w:cs="Times Armenian"/>
          <w:sz w:val="24"/>
          <w:szCs w:val="24"/>
          <w:lang w:val="hy-AM"/>
        </w:rPr>
        <w:t xml:space="preserve">թյուններին մասնակցած և մրցանակի արժանացած մշակույթի գործիչների դրամական խրախուսում» </w:t>
      </w:r>
      <w:r w:rsidR="003104B3" w:rsidRPr="006A7F66">
        <w:rPr>
          <w:rFonts w:ascii="GHEA Grapalat" w:eastAsia="Times New Roman" w:hAnsi="GHEA Grapalat" w:cs="Times New Roman"/>
          <w:sz w:val="24"/>
          <w:szCs w:val="24"/>
          <w:lang w:val="hy-AM"/>
        </w:rPr>
        <w:t xml:space="preserve">միջոցառմամբ 2025 թվականին </w:t>
      </w:r>
      <w:r w:rsidR="00D92F17" w:rsidRPr="006A7F66">
        <w:rPr>
          <w:rFonts w:ascii="GHEA Grapalat" w:eastAsia="Times New Roman" w:hAnsi="GHEA Grapalat" w:cs="Times New Roman"/>
          <w:sz w:val="24"/>
          <w:szCs w:val="24"/>
          <w:lang w:val="hy-AM"/>
        </w:rPr>
        <w:t>ստացված հայտերի թիվը ավելացել է 2 անհատի և</w:t>
      </w:r>
      <w:r w:rsidR="00D92F17" w:rsidRPr="006A7F66">
        <w:rPr>
          <w:rFonts w:ascii="GHEA Grapalat" w:eastAsia="Times New Roman" w:hAnsi="GHEA Grapalat" w:cs="Times New Roman"/>
          <w:color w:val="FF0000"/>
          <w:sz w:val="24"/>
          <w:szCs w:val="24"/>
          <w:lang w:val="hy-AM"/>
        </w:rPr>
        <w:t xml:space="preserve"> </w:t>
      </w:r>
      <w:r w:rsidR="00D76991" w:rsidRPr="006A7F66">
        <w:rPr>
          <w:rFonts w:ascii="GHEA Grapalat" w:eastAsia="Times New Roman" w:hAnsi="GHEA Grapalat" w:cs="Times New Roman"/>
          <w:sz w:val="24"/>
          <w:szCs w:val="24"/>
          <w:lang w:val="hy-AM"/>
        </w:rPr>
        <w:t>3</w:t>
      </w:r>
      <w:r w:rsidR="00D92F17" w:rsidRPr="006A7F66">
        <w:rPr>
          <w:rFonts w:ascii="GHEA Grapalat" w:eastAsia="Times New Roman" w:hAnsi="GHEA Grapalat" w:cs="Times New Roman"/>
          <w:color w:val="FF0000"/>
          <w:sz w:val="24"/>
          <w:szCs w:val="24"/>
          <w:lang w:val="hy-AM"/>
        </w:rPr>
        <w:t xml:space="preserve"> </w:t>
      </w:r>
      <w:r w:rsidR="00D92F17" w:rsidRPr="006A7F66">
        <w:rPr>
          <w:rFonts w:ascii="GHEA Grapalat" w:eastAsia="Times New Roman" w:hAnsi="GHEA Grapalat" w:cs="Times New Roman"/>
          <w:sz w:val="24"/>
          <w:szCs w:val="24"/>
          <w:lang w:val="hy-AM"/>
        </w:rPr>
        <w:t xml:space="preserve">ստեղծագործական կազմակերպությունների կողմից </w:t>
      </w:r>
      <w:r w:rsidR="00566B7D" w:rsidRPr="006A7F66">
        <w:rPr>
          <w:rFonts w:ascii="GHEA Grapalat" w:eastAsia="Times New Roman" w:hAnsi="GHEA Grapalat" w:cs="Times New Roman"/>
          <w:sz w:val="24"/>
          <w:szCs w:val="24"/>
          <w:lang w:val="hy-AM"/>
        </w:rPr>
        <w:t>10</w:t>
      </w:r>
      <w:r w:rsidR="00D92F17" w:rsidRPr="006A7F66">
        <w:rPr>
          <w:rFonts w:ascii="GHEA Grapalat" w:eastAsia="Times New Roman" w:hAnsi="GHEA Grapalat" w:cs="Times New Roman"/>
          <w:sz w:val="24"/>
          <w:szCs w:val="24"/>
          <w:lang w:val="hy-AM"/>
        </w:rPr>
        <w:t xml:space="preserve"> միջազգային հեղինակավոր հարթակներին մասնակցության </w:t>
      </w:r>
      <w:r w:rsidR="007F493D" w:rsidRPr="006A7F66">
        <w:rPr>
          <w:rFonts w:ascii="GHEA Grapalat" w:eastAsia="Times New Roman" w:hAnsi="GHEA Grapalat" w:cs="Times New Roman"/>
          <w:sz w:val="24"/>
          <w:szCs w:val="24"/>
          <w:lang w:val="hy-AM"/>
        </w:rPr>
        <w:t xml:space="preserve">հայտերով՝ </w:t>
      </w:r>
      <w:r w:rsidR="007F493D" w:rsidRPr="006A7F66">
        <w:rPr>
          <w:rFonts w:ascii="GHEA Grapalat" w:hAnsi="GHEA Grapalat" w:cs="Arial"/>
          <w:sz w:val="24"/>
          <w:szCs w:val="24"/>
          <w:lang w:val="hy-AM"/>
        </w:rPr>
        <w:t>«</w:t>
      </w:r>
      <w:r w:rsidR="007F493D" w:rsidRPr="006A7F66">
        <w:rPr>
          <w:rFonts w:ascii="GHEA Grapalat" w:hAnsi="GHEA Grapalat" w:cs="Sylfaen"/>
          <w:sz w:val="24"/>
          <w:szCs w:val="24"/>
          <w:lang w:val="hy-AM"/>
        </w:rPr>
        <w:t>Օպերալիա</w:t>
      </w:r>
      <w:r w:rsidR="007F493D" w:rsidRPr="006A7F66">
        <w:rPr>
          <w:rFonts w:ascii="GHEA Grapalat" w:hAnsi="GHEA Grapalat" w:cs="Arial"/>
          <w:sz w:val="24"/>
          <w:szCs w:val="24"/>
          <w:lang w:val="hy-AM"/>
        </w:rPr>
        <w:t xml:space="preserve">. </w:t>
      </w:r>
      <w:r w:rsidR="007F493D" w:rsidRPr="006A7F66">
        <w:rPr>
          <w:rFonts w:ascii="GHEA Grapalat" w:hAnsi="GHEA Grapalat" w:cs="Times Armenian"/>
          <w:sz w:val="24"/>
          <w:szCs w:val="24"/>
          <w:lang w:val="hy-AM"/>
        </w:rPr>
        <w:t xml:space="preserve">Պլասիդո Դոմինգոյի համաշխարհային երգեցողության մրցույթ», Ստանիսլավ Մոնյուշկոյի անվան 12-րդ միջազգային վոկալ մրցույթ, </w:t>
      </w:r>
      <w:r w:rsidR="00FA74BD" w:rsidRPr="006A7F66">
        <w:rPr>
          <w:rFonts w:ascii="GHEA Grapalat" w:hAnsi="GHEA Grapalat"/>
          <w:sz w:val="24"/>
          <w:szCs w:val="24"/>
          <w:lang w:val="hy-AM"/>
        </w:rPr>
        <w:t>Անսիի անիմացիոն ֆիլմերի միջազգային փառատոն</w:t>
      </w:r>
      <w:r w:rsidR="007F493D" w:rsidRPr="006A7F66">
        <w:rPr>
          <w:rFonts w:ascii="GHEA Grapalat" w:hAnsi="GHEA Grapalat" w:cs="Times Armenian"/>
          <w:sz w:val="24"/>
          <w:szCs w:val="24"/>
          <w:lang w:val="hy-AM"/>
        </w:rPr>
        <w:t xml:space="preserve">, </w:t>
      </w:r>
      <w:r w:rsidR="00B747E0" w:rsidRPr="006A7F66">
        <w:rPr>
          <w:rFonts w:ascii="GHEA Grapalat" w:hAnsi="GHEA Grapalat"/>
          <w:sz w:val="24"/>
          <w:szCs w:val="24"/>
          <w:lang w:val="hy-AM"/>
        </w:rPr>
        <w:t>Բուխարեստի Անիմեստ անիմացիոն ֆիլմերի միջազգային փառատոն</w:t>
      </w:r>
      <w:r w:rsidR="007F493D" w:rsidRPr="006A7F66">
        <w:rPr>
          <w:rFonts w:ascii="GHEA Grapalat" w:hAnsi="GHEA Grapalat" w:cs="Times Armenian"/>
          <w:sz w:val="24"/>
          <w:szCs w:val="24"/>
          <w:lang w:val="hy-AM"/>
        </w:rPr>
        <w:t xml:space="preserve">, Թոմաս Էդիսոն </w:t>
      </w:r>
      <w:r w:rsidR="00E94A0F" w:rsidRPr="006A7F66">
        <w:rPr>
          <w:rFonts w:ascii="GHEA Grapalat" w:hAnsi="GHEA Grapalat" w:cs="Times Armenian"/>
          <w:sz w:val="24"/>
          <w:szCs w:val="24"/>
          <w:lang w:val="hy-AM"/>
        </w:rPr>
        <w:t>կինոփառատոն</w:t>
      </w:r>
      <w:r w:rsidR="007F493D" w:rsidRPr="006A7F66">
        <w:rPr>
          <w:rFonts w:ascii="GHEA Grapalat" w:hAnsi="GHEA Grapalat" w:cs="Times Armenian"/>
          <w:sz w:val="24"/>
          <w:szCs w:val="24"/>
          <w:lang w:val="hy-AM"/>
        </w:rPr>
        <w:t xml:space="preserve">, Ալեքսանդրիա կարճամետրաժ ֆիլմերի </w:t>
      </w:r>
      <w:r w:rsidR="00E94A0F" w:rsidRPr="006A7F66">
        <w:rPr>
          <w:rFonts w:ascii="GHEA Grapalat" w:hAnsi="GHEA Grapalat" w:cs="Times Armenian"/>
          <w:sz w:val="24"/>
          <w:szCs w:val="24"/>
          <w:lang w:val="hy-AM"/>
        </w:rPr>
        <w:t>փառատոն</w:t>
      </w:r>
      <w:r w:rsidR="007F493D" w:rsidRPr="006A7F66">
        <w:rPr>
          <w:rFonts w:ascii="GHEA Grapalat" w:hAnsi="GHEA Grapalat" w:cs="Times Armenian"/>
          <w:sz w:val="24"/>
          <w:szCs w:val="24"/>
          <w:lang w:val="hy-AM"/>
        </w:rPr>
        <w:t xml:space="preserve">, Սարաևոյի </w:t>
      </w:r>
      <w:r w:rsidR="00685971" w:rsidRPr="006A7F66">
        <w:rPr>
          <w:rFonts w:ascii="GHEA Grapalat" w:hAnsi="GHEA Grapalat" w:cs="Times Armenian"/>
          <w:sz w:val="24"/>
          <w:szCs w:val="24"/>
          <w:lang w:val="hy-AM"/>
        </w:rPr>
        <w:t>կինոփառատոն</w:t>
      </w:r>
      <w:r w:rsidR="007F493D" w:rsidRPr="006A7F66">
        <w:rPr>
          <w:rFonts w:ascii="GHEA Grapalat" w:hAnsi="GHEA Grapalat" w:cs="Times Armenian"/>
          <w:sz w:val="24"/>
          <w:szCs w:val="24"/>
          <w:lang w:val="hy-AM"/>
        </w:rPr>
        <w:t xml:space="preserve">, </w:t>
      </w:r>
      <w:r w:rsidR="0055786E" w:rsidRPr="006A7F66">
        <w:rPr>
          <w:rFonts w:ascii="GHEA Grapalat" w:hAnsi="GHEA Grapalat"/>
          <w:sz w:val="24"/>
          <w:szCs w:val="24"/>
          <w:lang w:val="hy-AM"/>
        </w:rPr>
        <w:t>Ֆանտոչե անիմացիոն ֆիլմերի միջազգային փառատոն</w:t>
      </w:r>
      <w:r w:rsidR="007F493D" w:rsidRPr="006A7F66">
        <w:rPr>
          <w:rFonts w:ascii="GHEA Grapalat" w:hAnsi="GHEA Grapalat" w:cs="Times Armenian"/>
          <w:sz w:val="24"/>
          <w:szCs w:val="24"/>
          <w:lang w:val="hy-AM"/>
        </w:rPr>
        <w:t xml:space="preserve">, </w:t>
      </w:r>
      <w:r w:rsidR="00271B43" w:rsidRPr="006A7F66">
        <w:rPr>
          <w:rFonts w:ascii="GHEA Grapalat" w:hAnsi="GHEA Grapalat" w:cs="Arial"/>
          <w:sz w:val="24"/>
          <w:szCs w:val="24"/>
          <w:lang w:val="hy-AM"/>
        </w:rPr>
        <w:t>Թեհրանի կարճամետրաժ ֆիլմերի միջազգային փառատոն</w:t>
      </w:r>
      <w:r w:rsidR="007F493D" w:rsidRPr="006A7F66">
        <w:rPr>
          <w:rFonts w:ascii="GHEA Grapalat" w:hAnsi="GHEA Grapalat" w:cs="Times Armenian"/>
          <w:sz w:val="24"/>
          <w:szCs w:val="24"/>
          <w:lang w:val="hy-AM"/>
        </w:rPr>
        <w:t xml:space="preserve">, </w:t>
      </w:r>
      <w:r w:rsidR="00B52DC7" w:rsidRPr="006A7F66">
        <w:rPr>
          <w:rFonts w:ascii="GHEA Grapalat" w:hAnsi="GHEA Grapalat" w:cs="Arial"/>
          <w:sz w:val="24"/>
          <w:szCs w:val="24"/>
          <w:lang w:val="hy-AM"/>
        </w:rPr>
        <w:t>Ուպսալայի կարճամետրաժ ֆիլմերի փառատոն</w:t>
      </w:r>
      <w:r w:rsidR="00FC0EE3" w:rsidRPr="006A7F66">
        <w:rPr>
          <w:rFonts w:ascii="GHEA Grapalat" w:hAnsi="GHEA Grapalat" w:cs="Times Armenian"/>
          <w:sz w:val="24"/>
          <w:szCs w:val="24"/>
          <w:lang w:val="hy-AM"/>
        </w:rPr>
        <w:t>:</w:t>
      </w:r>
    </w:p>
    <w:p w14:paraId="3CD24375" w14:textId="151E0A10" w:rsidR="009B38E6" w:rsidRPr="006A7F66" w:rsidRDefault="009B38E6" w:rsidP="00A06947">
      <w:pPr>
        <w:tabs>
          <w:tab w:val="left" w:pos="810"/>
        </w:tabs>
        <w:autoSpaceDN w:val="0"/>
        <w:spacing w:after="0" w:line="276" w:lineRule="auto"/>
        <w:jc w:val="both"/>
        <w:rPr>
          <w:rFonts w:ascii="GHEA Grapalat" w:hAnsi="GHEA Grapalat" w:cs="Times Armenian"/>
          <w:sz w:val="24"/>
          <w:szCs w:val="24"/>
          <w:lang w:val="hy-AM"/>
        </w:rPr>
      </w:pPr>
      <w:r w:rsidRPr="006A7F66">
        <w:rPr>
          <w:rFonts w:ascii="GHEA Grapalat" w:hAnsi="GHEA Grapalat" w:cs="Times Armenian"/>
          <w:sz w:val="24"/>
          <w:szCs w:val="24"/>
          <w:lang w:val="hy-AM"/>
        </w:rPr>
        <w:tab/>
        <w:t>Մասնավորապես՝</w:t>
      </w:r>
    </w:p>
    <w:p w14:paraId="64E171C1" w14:textId="7A3FA19D" w:rsidR="00414DBD" w:rsidRPr="006A7F66" w:rsidRDefault="00E3766B" w:rsidP="00414DBD">
      <w:pPr>
        <w:pStyle w:val="ListParagraph"/>
        <w:numPr>
          <w:ilvl w:val="0"/>
          <w:numId w:val="35"/>
        </w:numPr>
        <w:ind w:left="0" w:firstLine="360"/>
        <w:jc w:val="both"/>
        <w:rPr>
          <w:rFonts w:ascii="GHEA Grapalat" w:hAnsi="GHEA Grapalat"/>
          <w:b/>
          <w:sz w:val="24"/>
          <w:szCs w:val="24"/>
          <w:lang w:val="hy-AM"/>
        </w:rPr>
      </w:pPr>
      <w:r w:rsidRPr="006A7F66">
        <w:rPr>
          <w:rFonts w:ascii="GHEA Grapalat" w:hAnsi="GHEA Grapalat"/>
          <w:b/>
          <w:sz w:val="24"/>
          <w:szCs w:val="24"/>
          <w:lang w:val="hy-AM"/>
        </w:rPr>
        <w:t>Գրիշա Մարտիրոսյան</w:t>
      </w:r>
      <w:r w:rsidRPr="006A7F66">
        <w:rPr>
          <w:rFonts w:ascii="GHEA Grapalat" w:hAnsi="GHEA Grapalat"/>
          <w:b/>
          <w:sz w:val="24"/>
          <w:szCs w:val="24"/>
          <w:lang w:val="hy-AM"/>
        </w:rPr>
        <w:t xml:space="preserve">ը </w:t>
      </w:r>
      <w:r w:rsidRPr="006A7F66">
        <w:rPr>
          <w:rFonts w:ascii="GHEA Grapalat" w:hAnsi="GHEA Grapalat"/>
          <w:sz w:val="24"/>
          <w:szCs w:val="24"/>
          <w:lang w:val="hy-AM"/>
        </w:rPr>
        <w:t>2</w:t>
      </w:r>
      <w:r w:rsidRPr="006A7F66">
        <w:rPr>
          <w:rFonts w:ascii="GHEA Grapalat" w:hAnsi="GHEA Grapalat" w:cs="Arial"/>
          <w:sz w:val="24"/>
          <w:szCs w:val="24"/>
          <w:lang w:val="hy-AM"/>
        </w:rPr>
        <w:t xml:space="preserve">025 </w:t>
      </w:r>
      <w:r w:rsidRPr="006A7F66">
        <w:rPr>
          <w:rFonts w:ascii="GHEA Grapalat" w:hAnsi="GHEA Grapalat" w:cs="Sylfaen"/>
          <w:sz w:val="24"/>
          <w:szCs w:val="24"/>
          <w:lang w:val="hy-AM"/>
        </w:rPr>
        <w:t xml:space="preserve">թվականի հոկտեմբերի </w:t>
      </w:r>
      <w:r w:rsidRPr="006A7F66">
        <w:rPr>
          <w:rFonts w:ascii="GHEA Grapalat" w:hAnsi="GHEA Grapalat" w:cs="Arial"/>
          <w:sz w:val="24"/>
          <w:szCs w:val="24"/>
          <w:lang w:val="hy-AM"/>
        </w:rPr>
        <w:t>20-26-</w:t>
      </w:r>
      <w:r w:rsidRPr="006A7F66">
        <w:rPr>
          <w:rFonts w:ascii="GHEA Grapalat" w:hAnsi="GHEA Grapalat" w:cs="Sylfaen"/>
          <w:sz w:val="24"/>
          <w:szCs w:val="24"/>
          <w:lang w:val="hy-AM"/>
        </w:rPr>
        <w:t xml:space="preserve">ը </w:t>
      </w:r>
      <w:r w:rsidR="000E2D1D" w:rsidRPr="006A7F66">
        <w:rPr>
          <w:rFonts w:ascii="GHEA Grapalat" w:hAnsi="GHEA Grapalat" w:cs="Sylfaen"/>
          <w:sz w:val="24"/>
          <w:szCs w:val="24"/>
          <w:lang w:val="hy-AM"/>
        </w:rPr>
        <w:t>մասնակցել է</w:t>
      </w:r>
      <w:r w:rsidR="000E2D1D" w:rsidRPr="006A7F66">
        <w:rPr>
          <w:rFonts w:ascii="GHEA Grapalat" w:hAnsi="GHEA Grapalat" w:cs="Sylfaen"/>
          <w:sz w:val="24"/>
          <w:szCs w:val="24"/>
          <w:lang w:val="hy-AM"/>
        </w:rPr>
        <w:t xml:space="preserve"> </w:t>
      </w:r>
      <w:r w:rsidRPr="006A7F66">
        <w:rPr>
          <w:rFonts w:ascii="GHEA Grapalat" w:hAnsi="GHEA Grapalat" w:cs="Arial"/>
          <w:sz w:val="24"/>
          <w:szCs w:val="24"/>
          <w:lang w:val="hy-AM"/>
        </w:rPr>
        <w:t>«</w:t>
      </w:r>
      <w:r w:rsidR="00AD161C" w:rsidRPr="006A7F66">
        <w:rPr>
          <w:rFonts w:ascii="GHEA Grapalat" w:hAnsi="GHEA Grapalat" w:cs="Sylfaen"/>
          <w:sz w:val="24"/>
          <w:szCs w:val="24"/>
          <w:lang w:val="hy-AM"/>
        </w:rPr>
        <w:t>Օպերալիա. Պլասիդո Դոմինգո Համաշխարհային օպերային երգի մրցույթ</w:t>
      </w:r>
      <w:r w:rsidRPr="006A7F66">
        <w:rPr>
          <w:rFonts w:ascii="GHEA Grapalat" w:hAnsi="GHEA Grapalat" w:cs="Arial"/>
          <w:sz w:val="24"/>
          <w:szCs w:val="24"/>
          <w:lang w:val="hy-AM"/>
        </w:rPr>
        <w:t xml:space="preserve">»-ին (Operalia World Opera Competition) </w:t>
      </w:r>
      <w:r w:rsidRPr="006A7F66">
        <w:rPr>
          <w:rFonts w:ascii="GHEA Grapalat" w:hAnsi="GHEA Grapalat" w:cs="Sylfaen"/>
          <w:sz w:val="24"/>
          <w:szCs w:val="24"/>
          <w:lang w:val="hy-AM"/>
        </w:rPr>
        <w:t>և արժանացել 2-րդ մրցանակի</w:t>
      </w:r>
      <w:r w:rsidRPr="006A7F66">
        <w:rPr>
          <w:rFonts w:ascii="GHEA Grapalat" w:hAnsi="GHEA Grapalat" w:cs="Arial"/>
          <w:sz w:val="24"/>
          <w:szCs w:val="24"/>
          <w:lang w:val="hy-AM"/>
        </w:rPr>
        <w:t xml:space="preserve">, ինչպես նաև ճանաչվել է </w:t>
      </w:r>
      <w:r w:rsidRPr="006A7F66">
        <w:rPr>
          <w:rFonts w:ascii="GHEA Grapalat" w:hAnsi="GHEA Grapalat" w:cs="Sylfaen"/>
          <w:sz w:val="24"/>
          <w:szCs w:val="24"/>
          <w:lang w:val="hy-AM"/>
        </w:rPr>
        <w:t>Զարզուելա անվանակարգի հաղթող:</w:t>
      </w:r>
    </w:p>
    <w:p w14:paraId="0379C5A4" w14:textId="16F6271B" w:rsidR="00E3766B" w:rsidRPr="006A7F66" w:rsidRDefault="00EB48D3" w:rsidP="00414DBD">
      <w:pPr>
        <w:pStyle w:val="ListParagraph"/>
        <w:numPr>
          <w:ilvl w:val="0"/>
          <w:numId w:val="35"/>
        </w:numPr>
        <w:ind w:left="0" w:firstLine="360"/>
        <w:jc w:val="both"/>
        <w:rPr>
          <w:rFonts w:ascii="GHEA Grapalat" w:hAnsi="GHEA Grapalat"/>
          <w:b/>
          <w:sz w:val="24"/>
          <w:szCs w:val="24"/>
          <w:lang w:val="hy-AM"/>
        </w:rPr>
      </w:pPr>
      <w:r w:rsidRPr="006A7F66">
        <w:rPr>
          <w:rFonts w:ascii="GHEA Grapalat" w:hAnsi="GHEA Grapalat" w:cs="Sylfaen"/>
          <w:b/>
          <w:sz w:val="24"/>
          <w:szCs w:val="24"/>
          <w:lang w:val="hy-AM"/>
        </w:rPr>
        <w:lastRenderedPageBreak/>
        <w:t>Ակսել Դավեյան</w:t>
      </w:r>
      <w:r w:rsidRPr="006A7F66">
        <w:rPr>
          <w:rFonts w:ascii="GHEA Grapalat" w:hAnsi="GHEA Grapalat" w:cs="Sylfaen"/>
          <w:b/>
          <w:sz w:val="24"/>
          <w:szCs w:val="24"/>
          <w:lang w:val="hy-AM"/>
        </w:rPr>
        <w:t xml:space="preserve">ը </w:t>
      </w:r>
      <w:r w:rsidRPr="006A7F66">
        <w:rPr>
          <w:rFonts w:ascii="GHEA Grapalat" w:hAnsi="GHEA Grapalat" w:cs="Sylfaen"/>
          <w:sz w:val="24"/>
          <w:szCs w:val="24"/>
          <w:lang w:val="hy-AM"/>
        </w:rPr>
        <w:t xml:space="preserve">2025 թվականի հունիսի 2-7-ը </w:t>
      </w:r>
      <w:r w:rsidR="008B330D" w:rsidRPr="006A7F66">
        <w:rPr>
          <w:rFonts w:ascii="GHEA Grapalat" w:hAnsi="GHEA Grapalat" w:cs="Sylfaen"/>
          <w:sz w:val="24"/>
          <w:szCs w:val="24"/>
          <w:lang w:val="hy-AM"/>
        </w:rPr>
        <w:t>մասնակցել է</w:t>
      </w:r>
      <w:r w:rsidR="008B330D" w:rsidRPr="006A7F66">
        <w:rPr>
          <w:rFonts w:ascii="GHEA Grapalat" w:hAnsi="GHEA Grapalat" w:cs="Sylfaen"/>
          <w:sz w:val="24"/>
          <w:szCs w:val="24"/>
          <w:lang w:val="hy-AM"/>
        </w:rPr>
        <w:t xml:space="preserve"> </w:t>
      </w:r>
      <w:r w:rsidR="00585E90" w:rsidRPr="006A7F66">
        <w:rPr>
          <w:rFonts w:ascii="GHEA Grapalat" w:hAnsi="GHEA Grapalat" w:cs="Sylfaen"/>
          <w:sz w:val="24"/>
          <w:szCs w:val="24"/>
          <w:lang w:val="hy-AM"/>
        </w:rPr>
        <w:t>«</w:t>
      </w:r>
      <w:r w:rsidR="00414DBD" w:rsidRPr="006A7F66">
        <w:rPr>
          <w:rFonts w:ascii="GHEA Grapalat" w:hAnsi="GHEA Grapalat" w:cs="Sylfaen"/>
          <w:sz w:val="24"/>
          <w:szCs w:val="24"/>
          <w:lang w:val="hy-AM"/>
        </w:rPr>
        <w:t>Ստանիսլավ Մոնյուշկո օպերային</w:t>
      </w:r>
      <w:r w:rsidR="00414DBD" w:rsidRPr="006A7F66">
        <w:rPr>
          <w:rFonts w:ascii="GHEA Grapalat" w:hAnsi="GHEA Grapalat" w:cs="Sylfaen"/>
          <w:sz w:val="24"/>
          <w:szCs w:val="24"/>
          <w:lang w:val="hy-AM"/>
        </w:rPr>
        <w:t xml:space="preserve"> </w:t>
      </w:r>
      <w:r w:rsidR="00414DBD" w:rsidRPr="006A7F66">
        <w:rPr>
          <w:rFonts w:ascii="GHEA Grapalat" w:hAnsi="GHEA Grapalat" w:cs="Sylfaen"/>
          <w:sz w:val="24"/>
          <w:szCs w:val="24"/>
          <w:lang w:val="hy-AM"/>
        </w:rPr>
        <w:t>միջազգային մրցույթ</w:t>
      </w:r>
      <w:r w:rsidR="00585E90" w:rsidRPr="006A7F66">
        <w:rPr>
          <w:rFonts w:ascii="GHEA Grapalat" w:hAnsi="GHEA Grapalat" w:cs="Sylfaen"/>
          <w:sz w:val="24"/>
          <w:szCs w:val="24"/>
          <w:lang w:val="hy-AM"/>
        </w:rPr>
        <w:t>»-</w:t>
      </w:r>
      <w:r w:rsidR="00B2702C" w:rsidRPr="006A7F66">
        <w:rPr>
          <w:rFonts w:ascii="GHEA Grapalat" w:hAnsi="GHEA Grapalat" w:cs="Sylfaen"/>
          <w:sz w:val="24"/>
          <w:szCs w:val="24"/>
          <w:lang w:val="hy-AM"/>
        </w:rPr>
        <w:t>ին</w:t>
      </w:r>
      <w:r w:rsidRPr="006A7F66">
        <w:rPr>
          <w:rFonts w:ascii="GHEA Grapalat" w:hAnsi="GHEA Grapalat" w:cs="Sylfaen"/>
          <w:sz w:val="24"/>
          <w:szCs w:val="24"/>
          <w:lang w:val="hy-AM"/>
        </w:rPr>
        <w:t xml:space="preserve"> և արժանացել 3-րդ մրցանակին։ Միաժամանակ հաղթել է նաև «Հանդիսատեսի մրցանակ», «Լեհական երգի լավագույն կատարում», «Կոսիուչկո հիմնադրամի հատուկ մրցանակ», «Լեհական թագավորական թատրոնի հատուկ մրցանակ» անվանակարգերում։</w:t>
      </w:r>
    </w:p>
    <w:p w14:paraId="31947ED9" w14:textId="77777777" w:rsidR="00763D09" w:rsidRPr="006A7F66" w:rsidRDefault="009B38E6" w:rsidP="00763D09">
      <w:pPr>
        <w:pStyle w:val="Default"/>
        <w:numPr>
          <w:ilvl w:val="0"/>
          <w:numId w:val="35"/>
        </w:numPr>
        <w:spacing w:line="276" w:lineRule="auto"/>
        <w:ind w:left="0" w:firstLine="360"/>
        <w:jc w:val="both"/>
        <w:rPr>
          <w:rFonts w:ascii="GHEA Grapalat" w:hAnsi="GHEA Grapalat" w:cs="Arial"/>
          <w:color w:val="auto"/>
          <w:lang w:val="hy-AM"/>
        </w:rPr>
      </w:pPr>
      <w:r w:rsidRPr="006A7F66">
        <w:rPr>
          <w:rFonts w:ascii="GHEA Grapalat" w:hAnsi="GHEA Grapalat" w:cs="Arial"/>
          <w:b/>
          <w:lang w:val="hy-AM"/>
        </w:rPr>
        <w:t>«Բ</w:t>
      </w:r>
      <w:r w:rsidRPr="006A7F66">
        <w:rPr>
          <w:rFonts w:ascii="GHEA Grapalat" w:hAnsi="GHEA Grapalat" w:cs="Arial"/>
          <w:b/>
          <w:lang w:val="hy-AM"/>
        </w:rPr>
        <w:t>ադակտուց Փրոդաքշըն</w:t>
      </w:r>
      <w:r w:rsidRPr="006A7F66">
        <w:rPr>
          <w:rFonts w:ascii="GHEA Grapalat" w:hAnsi="GHEA Grapalat" w:cs="Arial"/>
          <w:b/>
          <w:lang w:val="hy-AM"/>
        </w:rPr>
        <w:t>»</w:t>
      </w:r>
      <w:r w:rsidRPr="006A7F66">
        <w:rPr>
          <w:rFonts w:ascii="GHEA Grapalat" w:hAnsi="GHEA Grapalat" w:cs="Arial"/>
          <w:lang w:val="hy-AM"/>
        </w:rPr>
        <w:t xml:space="preserve"> ՍՊԸ-ի կողմից արտադրված «Օձի ապուր» կարճամետրաժ անիմացիոն ֆիլմը </w:t>
      </w:r>
      <w:r w:rsidRPr="006A7F66">
        <w:rPr>
          <w:rFonts w:ascii="GHEA Grapalat" w:hAnsi="GHEA Grapalat" w:cs="Sylfaen"/>
          <w:lang w:val="hy-AM"/>
        </w:rPr>
        <w:t>2025 թվականի հունիսի 8-14-ը</w:t>
      </w:r>
      <w:r w:rsidRPr="006A7F66">
        <w:rPr>
          <w:rFonts w:ascii="GHEA Grapalat" w:hAnsi="GHEA Grapalat" w:cs="Arial"/>
          <w:lang w:val="hy-AM"/>
        </w:rPr>
        <w:t xml:space="preserve"> մասնակցել է </w:t>
      </w:r>
      <w:r w:rsidRPr="006A7F66">
        <w:rPr>
          <w:rFonts w:ascii="GHEA Grapalat" w:hAnsi="GHEA Grapalat"/>
          <w:b/>
          <w:lang w:val="hy-AM"/>
        </w:rPr>
        <w:t>Անսիի անիմացիոն ֆիլմերի միջազգային փառատոնին</w:t>
      </w:r>
      <w:r w:rsidRPr="006A7F66">
        <w:rPr>
          <w:rFonts w:ascii="GHEA Grapalat" w:hAnsi="GHEA Grapalat" w:cs="Arial"/>
          <w:lang w:val="hy-AM"/>
        </w:rPr>
        <w:t>,</w:t>
      </w:r>
      <w:r w:rsidRPr="006A7F66">
        <w:rPr>
          <w:rFonts w:ascii="GHEA Grapalat" w:hAnsi="GHEA Grapalat" w:cs="Arial"/>
          <w:lang w:val="hy-AM"/>
        </w:rPr>
        <w:t xml:space="preserve"> </w:t>
      </w:r>
      <w:r w:rsidRPr="006A7F66">
        <w:rPr>
          <w:rFonts w:ascii="GHEA Grapalat" w:hAnsi="GHEA Grapalat" w:cs="Arial"/>
          <w:lang w:val="hy-AM"/>
        </w:rPr>
        <w:t>որն ունի Ամերիկյան կինոկադեմիայի Օսկար մրցանակաբաշխության որակավորում և հանդիսանում է անիմացիայի ոլորտում առաջնային կինոփառատոն</w:t>
      </w:r>
      <w:r w:rsidRPr="006A7F66">
        <w:rPr>
          <w:rFonts w:ascii="GHEA Grapalat" w:hAnsi="GHEA Grapalat" w:cs="Arial"/>
          <w:lang w:val="hy-AM"/>
        </w:rPr>
        <w:t xml:space="preserve"> </w:t>
      </w:r>
      <w:r w:rsidRPr="006A7F66">
        <w:rPr>
          <w:rFonts w:ascii="GHEA Grapalat" w:hAnsi="GHEA Grapalat"/>
          <w:lang w:val="hy-AM"/>
        </w:rPr>
        <w:t>/https://www.annecyfestival.com/en/</w:t>
      </w:r>
      <w:r w:rsidRPr="006A7F66">
        <w:rPr>
          <w:rFonts w:ascii="GHEA Grapalat" w:hAnsi="GHEA Grapalat"/>
          <w:lang w:val="hy-AM"/>
        </w:rPr>
        <w:t xml:space="preserve"> և </w:t>
      </w:r>
      <w:r w:rsidRPr="006A7F66">
        <w:rPr>
          <w:rFonts w:ascii="GHEA Grapalat" w:hAnsi="GHEA Grapalat"/>
          <w:lang w:val="hy-AM"/>
        </w:rPr>
        <w:t>2025 թվականի հոկտեմբերի 3-12-ը</w:t>
      </w:r>
      <w:r w:rsidRPr="006A7F66">
        <w:rPr>
          <w:rFonts w:ascii="GHEA Grapalat" w:hAnsi="GHEA Grapalat" w:cs="Arial"/>
          <w:lang w:val="hy-AM"/>
        </w:rPr>
        <w:t xml:space="preserve"> մասնակցել է</w:t>
      </w:r>
      <w:r w:rsidRPr="006A7F66">
        <w:rPr>
          <w:rFonts w:ascii="GHEA Grapalat" w:hAnsi="GHEA Grapalat" w:cs="Arial"/>
          <w:color w:val="auto"/>
          <w:lang w:val="hy-AM"/>
        </w:rPr>
        <w:t xml:space="preserve"> </w:t>
      </w:r>
      <w:r w:rsidRPr="006A7F66">
        <w:rPr>
          <w:rFonts w:ascii="GHEA Grapalat" w:hAnsi="GHEA Grapalat"/>
          <w:b/>
          <w:lang w:val="hy-AM"/>
        </w:rPr>
        <w:t>Բուխարեստի Անիմեստ անիմացիոն ֆիլմերի միջազգային փառատոն</w:t>
      </w:r>
      <w:r w:rsidRPr="006A7F66">
        <w:rPr>
          <w:rFonts w:ascii="GHEA Grapalat" w:hAnsi="GHEA Grapalat"/>
          <w:b/>
          <w:lang w:val="hy-AM"/>
        </w:rPr>
        <w:t>ին</w:t>
      </w:r>
      <w:r w:rsidRPr="006A7F66">
        <w:rPr>
          <w:rFonts w:ascii="GHEA Grapalat" w:hAnsi="GHEA Grapalat" w:cs="Arial"/>
          <w:color w:val="auto"/>
          <w:lang w:val="hy-AM"/>
        </w:rPr>
        <w:t>, որը Ամերիկյան կինոակադեմիայի (Օսկար) որակավորում ունեցող, Ա-դասի կինոփառատոն է և համարվում է աշխարհի լավագույն տասը անիմացիոն կինոփառատոներից մեկը</w:t>
      </w:r>
      <w:r w:rsidRPr="006A7F66">
        <w:rPr>
          <w:rFonts w:ascii="GHEA Grapalat" w:hAnsi="GHEA Grapalat" w:cs="Arial"/>
          <w:color w:val="auto"/>
          <w:lang w:val="hy-AM"/>
        </w:rPr>
        <w:t xml:space="preserve"> </w:t>
      </w:r>
      <w:r w:rsidRPr="006A7F66">
        <w:rPr>
          <w:rFonts w:ascii="GHEA Grapalat" w:hAnsi="GHEA Grapalat" w:cs="Times Armenian"/>
          <w:lang w:val="hy-AM"/>
        </w:rPr>
        <w:t>/https://www.animest.ro/</w:t>
      </w:r>
      <w:r w:rsidRPr="006A7F66">
        <w:rPr>
          <w:rFonts w:ascii="GHEA Grapalat" w:hAnsi="GHEA Grapalat" w:cs="Arial"/>
          <w:color w:val="auto"/>
          <w:lang w:val="hy-AM"/>
        </w:rPr>
        <w:t>։</w:t>
      </w:r>
    </w:p>
    <w:p w14:paraId="50F439C3" w14:textId="77777777" w:rsidR="000706F7" w:rsidRPr="006A7F66" w:rsidRDefault="001B1368" w:rsidP="000706F7">
      <w:pPr>
        <w:pStyle w:val="Default"/>
        <w:numPr>
          <w:ilvl w:val="0"/>
          <w:numId w:val="35"/>
        </w:numPr>
        <w:spacing w:line="276" w:lineRule="auto"/>
        <w:ind w:left="0" w:firstLine="360"/>
        <w:jc w:val="both"/>
        <w:rPr>
          <w:rFonts w:ascii="GHEA Grapalat" w:hAnsi="GHEA Grapalat" w:cs="Arial"/>
          <w:color w:val="auto"/>
          <w:lang w:val="hy-AM"/>
        </w:rPr>
      </w:pPr>
      <w:r w:rsidRPr="006A7F66">
        <w:rPr>
          <w:rFonts w:ascii="GHEA Grapalat" w:hAnsi="GHEA Grapalat" w:cs="Arial"/>
          <w:b/>
          <w:color w:val="auto"/>
          <w:lang w:val="hy-AM"/>
        </w:rPr>
        <w:t>«Հոշկի ֆիլմ»</w:t>
      </w:r>
      <w:r w:rsidRPr="006A7F66">
        <w:rPr>
          <w:rFonts w:ascii="GHEA Grapalat" w:hAnsi="GHEA Grapalat" w:cs="Arial"/>
          <w:color w:val="auto"/>
          <w:lang w:val="hy-AM"/>
        </w:rPr>
        <w:t xml:space="preserve"> ՍՊԸ-ի կողմից արտադրված «Թռչող տերևների երգը» կարճամետրաժ անիմացիոն ֆիլմը 2025թ-ի փետրվարի 28-ից մարտի 28-ը մասնակցել է </w:t>
      </w:r>
      <w:r w:rsidRPr="006A7F66">
        <w:rPr>
          <w:rFonts w:ascii="GHEA Grapalat" w:hAnsi="GHEA Grapalat" w:cs="Arial"/>
          <w:b/>
          <w:color w:val="auto"/>
          <w:lang w:val="hy-AM"/>
        </w:rPr>
        <w:t>Թոմաս Էդիսոն կինոփառատոնին</w:t>
      </w:r>
      <w:r w:rsidRPr="006A7F66">
        <w:rPr>
          <w:rFonts w:ascii="GHEA Grapalat" w:hAnsi="GHEA Grapalat" w:cs="Arial"/>
          <w:color w:val="auto"/>
          <w:lang w:val="hy-AM"/>
        </w:rPr>
        <w:t xml:space="preserve"> և արժանացել Ժյուրիի ընտրության մրցանակի: Թոմաս Էդիսոն կինոփառատոնն ունի Ամերիկյան կինոկադեմիայի Օսկար </w:t>
      </w:r>
      <w:r w:rsidRPr="006A7F66">
        <w:rPr>
          <w:rFonts w:ascii="GHEA Grapalat" w:hAnsi="GHEA Grapalat" w:cs="Arial"/>
          <w:lang w:val="hy-AM"/>
        </w:rPr>
        <w:t>մրցանակաբաշխության որակավորում</w:t>
      </w:r>
      <w:r w:rsidR="00CD3FEC" w:rsidRPr="006A7F66">
        <w:rPr>
          <w:rFonts w:ascii="GHEA Grapalat" w:hAnsi="GHEA Grapalat" w:cs="Arial"/>
          <w:lang w:val="hy-AM"/>
        </w:rPr>
        <w:t xml:space="preserve"> </w:t>
      </w:r>
      <w:r w:rsidR="00CD3FEC" w:rsidRPr="006A7F66">
        <w:rPr>
          <w:rFonts w:ascii="GHEA Grapalat" w:hAnsi="GHEA Grapalat" w:cs="Times Armenian"/>
          <w:lang w:val="hy-AM"/>
        </w:rPr>
        <w:t>/https://www.tefilmfest.org/</w:t>
      </w:r>
      <w:r w:rsidR="00356DB0" w:rsidRPr="006A7F66">
        <w:rPr>
          <w:rFonts w:ascii="GHEA Grapalat" w:hAnsi="GHEA Grapalat" w:cs="Arial"/>
          <w:lang w:val="hy-AM"/>
        </w:rPr>
        <w:t xml:space="preserve"> և </w:t>
      </w:r>
      <w:r w:rsidR="00356DB0" w:rsidRPr="006A7F66">
        <w:rPr>
          <w:rFonts w:ascii="GHEA Grapalat" w:hAnsi="GHEA Grapalat"/>
          <w:lang w:val="hy-AM"/>
        </w:rPr>
        <w:t>2025 թվականի ապրիլի 27-ից մայիսի 2-ը</w:t>
      </w:r>
      <w:r w:rsidR="00356DB0" w:rsidRPr="006A7F66">
        <w:rPr>
          <w:rFonts w:ascii="GHEA Grapalat" w:hAnsi="GHEA Grapalat" w:cs="Arial"/>
          <w:lang w:val="hy-AM"/>
        </w:rPr>
        <w:t xml:space="preserve"> մասնակցել է</w:t>
      </w:r>
      <w:r w:rsidR="00356DB0" w:rsidRPr="006A7F66">
        <w:rPr>
          <w:rFonts w:ascii="GHEA Grapalat" w:hAnsi="GHEA Grapalat" w:cs="Arial"/>
          <w:b/>
          <w:color w:val="auto"/>
          <w:lang w:val="hy-AM"/>
        </w:rPr>
        <w:t xml:space="preserve"> </w:t>
      </w:r>
      <w:r w:rsidR="00356DB0" w:rsidRPr="006A7F66">
        <w:rPr>
          <w:rFonts w:ascii="GHEA Grapalat" w:hAnsi="GHEA Grapalat" w:cs="Times Armenian"/>
          <w:b/>
          <w:lang w:val="hy-AM"/>
        </w:rPr>
        <w:t>Ալեքսանդրիա կարճամետրաժ ֆիլմերի փառատոն</w:t>
      </w:r>
      <w:r w:rsidR="00356DB0" w:rsidRPr="006A7F66">
        <w:rPr>
          <w:rFonts w:ascii="GHEA Grapalat" w:hAnsi="GHEA Grapalat" w:cs="Times Armenian"/>
          <w:b/>
          <w:lang w:val="hy-AM"/>
        </w:rPr>
        <w:t>ին</w:t>
      </w:r>
      <w:r w:rsidR="00356DB0" w:rsidRPr="006A7F66">
        <w:rPr>
          <w:rFonts w:ascii="GHEA Grapalat" w:hAnsi="GHEA Grapalat" w:cs="Arial"/>
          <w:lang w:val="hy-AM"/>
        </w:rPr>
        <w:t>, որն ունի Ամերիկյան կինոկադեմիայի Օսկար մրցանակաբաշխության որակավորում</w:t>
      </w:r>
      <w:r w:rsidR="00356DB0" w:rsidRPr="006A7F66">
        <w:rPr>
          <w:rFonts w:ascii="GHEA Grapalat" w:hAnsi="GHEA Grapalat" w:cs="Arial"/>
          <w:lang w:val="hy-AM"/>
        </w:rPr>
        <w:t xml:space="preserve"> </w:t>
      </w:r>
      <w:r w:rsidR="00356DB0" w:rsidRPr="006A7F66">
        <w:rPr>
          <w:rFonts w:ascii="GHEA Grapalat" w:hAnsi="GHEA Grapalat" w:cs="Times Armenian"/>
          <w:lang w:val="hy-AM"/>
        </w:rPr>
        <w:t>/https://alex-sff.com/</w:t>
      </w:r>
      <w:r w:rsidR="00356DB0" w:rsidRPr="006A7F66">
        <w:rPr>
          <w:rFonts w:ascii="GHEA Grapalat" w:hAnsi="GHEA Grapalat" w:cs="Arial"/>
          <w:lang w:val="hy-AM"/>
        </w:rPr>
        <w:t>:</w:t>
      </w:r>
    </w:p>
    <w:p w14:paraId="3BFBDDFF" w14:textId="27BCBD77" w:rsidR="00622FE0" w:rsidRPr="006A7F66" w:rsidRDefault="00622FE0" w:rsidP="000706F7">
      <w:pPr>
        <w:pStyle w:val="Default"/>
        <w:numPr>
          <w:ilvl w:val="0"/>
          <w:numId w:val="35"/>
        </w:numPr>
        <w:spacing w:line="276" w:lineRule="auto"/>
        <w:ind w:left="0" w:firstLine="360"/>
        <w:jc w:val="both"/>
        <w:rPr>
          <w:rFonts w:ascii="GHEA Grapalat" w:hAnsi="GHEA Grapalat" w:cs="Arial"/>
          <w:color w:val="auto"/>
          <w:lang w:val="hy-AM"/>
        </w:rPr>
      </w:pPr>
      <w:r w:rsidRPr="006A7F66">
        <w:rPr>
          <w:rFonts w:ascii="GHEA Grapalat" w:hAnsi="GHEA Grapalat" w:cs="Arial"/>
          <w:b/>
          <w:lang w:val="hy-AM"/>
        </w:rPr>
        <w:t>«ԱրտՍտեպ-ստուդիա»</w:t>
      </w:r>
      <w:r w:rsidRPr="006A7F66">
        <w:rPr>
          <w:rFonts w:ascii="GHEA Grapalat" w:hAnsi="GHEA Grapalat" w:cs="Arial"/>
          <w:lang w:val="hy-AM"/>
        </w:rPr>
        <w:t xml:space="preserve"> ՍՊԸ-ի կողմից արտադրված «Ձմեռն անվերջ» կարճամետրաժ անիմացիոն ֆիլմը </w:t>
      </w:r>
      <w:r w:rsidRPr="006A7F66">
        <w:rPr>
          <w:rFonts w:ascii="GHEA Grapalat" w:hAnsi="GHEA Grapalat"/>
          <w:lang w:val="hy-AM"/>
        </w:rPr>
        <w:t>2025 թվականի օգոստոսի 15-22-ը</w:t>
      </w:r>
      <w:r w:rsidRPr="006A7F66">
        <w:rPr>
          <w:rFonts w:ascii="GHEA Grapalat" w:hAnsi="GHEA Grapalat" w:cs="Arial"/>
          <w:lang w:val="hy-AM"/>
        </w:rPr>
        <w:t xml:space="preserve"> մասնակցել է </w:t>
      </w:r>
      <w:r w:rsidRPr="006A7F66">
        <w:rPr>
          <w:rFonts w:ascii="GHEA Grapalat" w:hAnsi="GHEA Grapalat" w:cs="Arial"/>
          <w:b/>
          <w:lang w:val="hy-AM"/>
        </w:rPr>
        <w:t>Սարաևոյի կինոփառատոնին</w:t>
      </w:r>
      <w:r w:rsidRPr="006A7F66">
        <w:rPr>
          <w:rFonts w:ascii="GHEA Grapalat" w:hAnsi="GHEA Grapalat" w:cs="Arial"/>
          <w:lang w:val="hy-AM"/>
        </w:rPr>
        <w:t xml:space="preserve"> և արժանացել «Լավագույն կարճամետրաժ ֆիլմ» մրցանակի: Սարաևոյի կինոփառատոնն ունի Ամերիկյան կինոկադեմիայի Օսկար մրցանակաբաշխության որակավորում</w:t>
      </w:r>
      <w:r w:rsidRPr="006A7F66">
        <w:rPr>
          <w:rFonts w:ascii="GHEA Grapalat" w:hAnsi="GHEA Grapalat" w:cs="Arial"/>
          <w:lang w:val="hy-AM"/>
        </w:rPr>
        <w:t xml:space="preserve"> </w:t>
      </w:r>
      <w:r w:rsidRPr="006A7F66">
        <w:rPr>
          <w:rFonts w:ascii="GHEA Grapalat" w:hAnsi="GHEA Grapalat" w:cs="Times Armenian"/>
          <w:lang w:val="hy-AM"/>
        </w:rPr>
        <w:t>/https://www.sff.ba/en/</w:t>
      </w:r>
      <w:r w:rsidRPr="006A7F66">
        <w:rPr>
          <w:rFonts w:ascii="GHEA Grapalat" w:hAnsi="GHEA Grapalat" w:cs="Times Armenian"/>
          <w:lang w:val="hy-AM"/>
        </w:rPr>
        <w:t xml:space="preserve">, </w:t>
      </w:r>
      <w:r w:rsidRPr="006A7F66">
        <w:rPr>
          <w:rFonts w:ascii="GHEA Grapalat" w:hAnsi="GHEA Grapalat"/>
          <w:lang w:val="hy-AM"/>
        </w:rPr>
        <w:t>2025 թվականի սեպտեմբերի 1-6-ը</w:t>
      </w:r>
      <w:r w:rsidRPr="006A7F66">
        <w:rPr>
          <w:rFonts w:ascii="GHEA Grapalat" w:hAnsi="GHEA Grapalat" w:cs="Arial"/>
          <w:lang w:val="hy-AM"/>
        </w:rPr>
        <w:t xml:space="preserve"> մասնակցել է </w:t>
      </w:r>
      <w:r w:rsidR="0059347A" w:rsidRPr="006A7F66">
        <w:rPr>
          <w:rFonts w:ascii="GHEA Grapalat" w:hAnsi="GHEA Grapalat"/>
          <w:b/>
          <w:lang w:val="hy-AM"/>
        </w:rPr>
        <w:t>Ֆանտոչե անիմացիոն ֆիլմերի միջազգային</w:t>
      </w:r>
      <w:r w:rsidR="0059347A" w:rsidRPr="006A7F66">
        <w:rPr>
          <w:rFonts w:ascii="GHEA Grapalat" w:hAnsi="GHEA Grapalat"/>
          <w:b/>
          <w:lang w:val="hy-AM"/>
        </w:rPr>
        <w:t xml:space="preserve"> փառատոնին</w:t>
      </w:r>
      <w:r w:rsidRPr="006A7F66">
        <w:rPr>
          <w:rFonts w:ascii="GHEA Grapalat" w:hAnsi="GHEA Grapalat" w:cs="Arial"/>
          <w:lang w:val="hy-AM"/>
        </w:rPr>
        <w:t xml:space="preserve"> և արժանացել «Հանդիսատեսի համակրանք» մրցանակի: Ֆանտոչե կինոփառատոնն ունի Ամերիկյան կինոկադեմիայի Օսկար մրցանակաբաշխության </w:t>
      </w:r>
      <w:r w:rsidR="007C5AA6" w:rsidRPr="006A7F66">
        <w:rPr>
          <w:rFonts w:ascii="GHEA Grapalat" w:hAnsi="GHEA Grapalat" w:cs="Arial"/>
          <w:lang w:val="hy-AM"/>
        </w:rPr>
        <w:t xml:space="preserve">և </w:t>
      </w:r>
      <w:r w:rsidR="007C5AA6" w:rsidRPr="006A7F66">
        <w:rPr>
          <w:rFonts w:ascii="GHEA Grapalat" w:hAnsi="GHEA Grapalat" w:cs="Times Armenian"/>
          <w:lang w:val="hy-AM"/>
        </w:rPr>
        <w:t>BAFTA-ի</w:t>
      </w:r>
      <w:r w:rsidR="007C5AA6" w:rsidRPr="006A7F66">
        <w:rPr>
          <w:rFonts w:ascii="GHEA Grapalat" w:hAnsi="GHEA Grapalat" w:cs="Arial"/>
          <w:lang w:val="hy-AM"/>
        </w:rPr>
        <w:t xml:space="preserve"> </w:t>
      </w:r>
      <w:r w:rsidRPr="006A7F66">
        <w:rPr>
          <w:rFonts w:ascii="GHEA Grapalat" w:hAnsi="GHEA Grapalat" w:cs="Arial"/>
          <w:lang w:val="hy-AM"/>
        </w:rPr>
        <w:t>որակավորում</w:t>
      </w:r>
      <w:r w:rsidR="000A7232" w:rsidRPr="006A7F66">
        <w:rPr>
          <w:rFonts w:ascii="GHEA Grapalat" w:hAnsi="GHEA Grapalat" w:cs="Arial"/>
          <w:lang w:val="hy-AM"/>
        </w:rPr>
        <w:t xml:space="preserve"> </w:t>
      </w:r>
      <w:r w:rsidR="000A7232" w:rsidRPr="006A7F66">
        <w:rPr>
          <w:rFonts w:ascii="GHEA Grapalat" w:hAnsi="GHEA Grapalat" w:cs="Times Armenian"/>
          <w:lang w:val="hy-AM"/>
        </w:rPr>
        <w:t>/https://www.fantoche.ch/en</w:t>
      </w:r>
      <w:r w:rsidR="004846C1" w:rsidRPr="006A7F66">
        <w:rPr>
          <w:rFonts w:ascii="GHEA Grapalat" w:hAnsi="GHEA Grapalat" w:cs="Times Armenian"/>
          <w:lang w:val="hy-AM"/>
        </w:rPr>
        <w:t>/</w:t>
      </w:r>
      <w:r w:rsidR="003049AA" w:rsidRPr="006A7F66">
        <w:rPr>
          <w:rFonts w:ascii="GHEA Grapalat" w:hAnsi="GHEA Grapalat" w:cs="Arial"/>
          <w:lang w:val="hy-AM"/>
        </w:rPr>
        <w:t xml:space="preserve">, </w:t>
      </w:r>
      <w:r w:rsidR="005E465B" w:rsidRPr="006A7F66">
        <w:rPr>
          <w:rFonts w:ascii="GHEA Grapalat" w:hAnsi="GHEA Grapalat"/>
          <w:lang w:val="hy-AM"/>
        </w:rPr>
        <w:t>2025 թվականի հոկտեմբերի 19-24-ը</w:t>
      </w:r>
      <w:r w:rsidR="005E465B" w:rsidRPr="006A7F66">
        <w:rPr>
          <w:rFonts w:ascii="GHEA Grapalat" w:hAnsi="GHEA Grapalat" w:cs="Arial"/>
          <w:lang w:val="hy-AM"/>
        </w:rPr>
        <w:t xml:space="preserve"> մասնակցել է </w:t>
      </w:r>
      <w:r w:rsidR="005E465B" w:rsidRPr="006A7F66">
        <w:rPr>
          <w:rFonts w:ascii="GHEA Grapalat" w:hAnsi="GHEA Grapalat" w:cs="Arial"/>
          <w:b/>
          <w:lang w:val="hy-AM"/>
        </w:rPr>
        <w:t>Թեհրանի կարճամետրաժ ֆիլմերի միջազգային փառատոն</w:t>
      </w:r>
      <w:r w:rsidR="00A20098" w:rsidRPr="006A7F66">
        <w:rPr>
          <w:rFonts w:ascii="GHEA Grapalat" w:hAnsi="GHEA Grapalat" w:cs="Arial"/>
          <w:b/>
          <w:lang w:val="hy-AM"/>
        </w:rPr>
        <w:t>ին</w:t>
      </w:r>
      <w:r w:rsidR="005E465B" w:rsidRPr="006A7F66">
        <w:rPr>
          <w:rFonts w:ascii="GHEA Grapalat" w:hAnsi="GHEA Grapalat" w:cs="Times Armenian"/>
          <w:lang w:val="hy-AM"/>
        </w:rPr>
        <w:t xml:space="preserve"> </w:t>
      </w:r>
      <w:r w:rsidR="005E465B" w:rsidRPr="006A7F66">
        <w:rPr>
          <w:rFonts w:ascii="GHEA Grapalat" w:hAnsi="GHEA Grapalat" w:cs="Arial"/>
          <w:lang w:val="hy-AM"/>
        </w:rPr>
        <w:t>և արժանացել «Լավագույն անիմացիոն ֆիլմ» մրցանակի: Կինոփառատոնն ունի Ամերիկյան կինոկադեմիայի Օսկար մրցանակաբաշխության որակավորում</w:t>
      </w:r>
      <w:r w:rsidR="00EA4AE5" w:rsidRPr="006A7F66">
        <w:rPr>
          <w:rFonts w:ascii="GHEA Grapalat" w:hAnsi="GHEA Grapalat" w:cs="Arial"/>
          <w:lang w:val="hy-AM"/>
        </w:rPr>
        <w:t xml:space="preserve"> </w:t>
      </w:r>
      <w:r w:rsidR="00EA4AE5" w:rsidRPr="006A7F66">
        <w:rPr>
          <w:rFonts w:ascii="GHEA Grapalat" w:hAnsi="GHEA Grapalat" w:cs="Times Armenian"/>
          <w:lang w:val="hy-AM"/>
        </w:rPr>
        <w:t>/https://www.tisff.ir/english/</w:t>
      </w:r>
      <w:r w:rsidR="00401A0F" w:rsidRPr="006A7F66">
        <w:rPr>
          <w:rFonts w:ascii="GHEA Grapalat" w:hAnsi="GHEA Grapalat" w:cs="Arial"/>
          <w:lang w:val="hy-AM"/>
        </w:rPr>
        <w:t xml:space="preserve"> և </w:t>
      </w:r>
      <w:r w:rsidR="00FA4456" w:rsidRPr="006A7F66">
        <w:rPr>
          <w:rFonts w:ascii="GHEA Grapalat" w:hAnsi="GHEA Grapalat"/>
          <w:lang w:val="hy-AM"/>
        </w:rPr>
        <w:t>2025 թվականի հոկտեմբերի 20-26-ը</w:t>
      </w:r>
      <w:r w:rsidR="00FA4456" w:rsidRPr="006A7F66">
        <w:rPr>
          <w:rFonts w:ascii="GHEA Grapalat" w:hAnsi="GHEA Grapalat" w:cs="Arial"/>
          <w:lang w:val="hy-AM"/>
        </w:rPr>
        <w:t xml:space="preserve"> մասնակցել </w:t>
      </w:r>
      <w:r w:rsidR="00067CDB" w:rsidRPr="006A7F66">
        <w:rPr>
          <w:rFonts w:ascii="GHEA Grapalat" w:hAnsi="GHEA Grapalat" w:cs="Arial"/>
          <w:b/>
          <w:lang w:val="hy-AM"/>
        </w:rPr>
        <w:t>Ուպսալայի կարճամետրաժ ֆիլմերի փառատոն</w:t>
      </w:r>
      <w:r w:rsidR="00067CDB" w:rsidRPr="006A7F66">
        <w:rPr>
          <w:rFonts w:ascii="GHEA Grapalat" w:hAnsi="GHEA Grapalat" w:cs="Arial"/>
          <w:b/>
          <w:lang w:val="hy-AM"/>
        </w:rPr>
        <w:t>ին</w:t>
      </w:r>
      <w:r w:rsidR="00067CDB" w:rsidRPr="006A7F66">
        <w:rPr>
          <w:rFonts w:ascii="GHEA Grapalat" w:hAnsi="GHEA Grapalat" w:cs="Times Armenian"/>
          <w:lang w:val="hy-AM"/>
        </w:rPr>
        <w:t xml:space="preserve"> </w:t>
      </w:r>
      <w:r w:rsidR="00FA4456" w:rsidRPr="006A7F66">
        <w:rPr>
          <w:rFonts w:ascii="GHEA Grapalat" w:hAnsi="GHEA Grapalat" w:cs="Arial"/>
          <w:lang w:val="hy-AM"/>
        </w:rPr>
        <w:t>և նոմինացվել է «Եվրոպական կինոմրցանակի թեկնածու» անվանակարգում: Կինոփառատոնն ունի Ամերիկյան կինոկադեմիայի Օսկար մրցանակաբաշխության</w:t>
      </w:r>
      <w:r w:rsidR="0048151F" w:rsidRPr="006A7F66">
        <w:rPr>
          <w:rFonts w:ascii="GHEA Grapalat" w:hAnsi="GHEA Grapalat" w:cs="Arial"/>
          <w:lang w:val="hy-AM"/>
        </w:rPr>
        <w:t>,</w:t>
      </w:r>
      <w:r w:rsidR="00FA4456" w:rsidRPr="006A7F66">
        <w:rPr>
          <w:rFonts w:ascii="GHEA Grapalat" w:hAnsi="GHEA Grapalat" w:cs="Arial"/>
          <w:lang w:val="hy-AM"/>
        </w:rPr>
        <w:t xml:space="preserve"> </w:t>
      </w:r>
      <w:r w:rsidR="00067CDB" w:rsidRPr="006A7F66">
        <w:rPr>
          <w:rFonts w:ascii="GHEA Grapalat" w:hAnsi="GHEA Grapalat" w:cs="Times Armenian"/>
          <w:lang w:val="hy-AM"/>
        </w:rPr>
        <w:t>Եվրոպական կինոակադեմիայի և BAFTA-ի</w:t>
      </w:r>
      <w:r w:rsidR="00067CDB" w:rsidRPr="006A7F66">
        <w:rPr>
          <w:rFonts w:ascii="GHEA Grapalat" w:hAnsi="GHEA Grapalat" w:cs="Arial"/>
          <w:lang w:val="hy-AM"/>
        </w:rPr>
        <w:t xml:space="preserve"> </w:t>
      </w:r>
      <w:r w:rsidR="00FA4456" w:rsidRPr="006A7F66">
        <w:rPr>
          <w:rFonts w:ascii="GHEA Grapalat" w:hAnsi="GHEA Grapalat" w:cs="Arial"/>
          <w:lang w:val="hy-AM"/>
        </w:rPr>
        <w:t>որակավորում</w:t>
      </w:r>
      <w:r w:rsidR="00067CDB" w:rsidRPr="006A7F66">
        <w:rPr>
          <w:rFonts w:ascii="GHEA Grapalat" w:hAnsi="GHEA Grapalat" w:cs="Arial"/>
          <w:lang w:val="hy-AM"/>
        </w:rPr>
        <w:t xml:space="preserve"> </w:t>
      </w:r>
      <w:r w:rsidR="00067CDB" w:rsidRPr="006A7F66">
        <w:rPr>
          <w:rFonts w:ascii="GHEA Grapalat" w:hAnsi="GHEA Grapalat" w:cs="Times Armenian"/>
          <w:lang w:val="hy-AM"/>
        </w:rPr>
        <w:t>/https://shortfilmfestival.com/en/om-festivalen/</w:t>
      </w:r>
      <w:r w:rsidR="002B30A3" w:rsidRPr="006A7F66">
        <w:rPr>
          <w:rFonts w:ascii="GHEA Grapalat" w:hAnsi="GHEA Grapalat" w:cs="Arial"/>
          <w:lang w:val="hy-AM"/>
        </w:rPr>
        <w:t>:</w:t>
      </w:r>
    </w:p>
    <w:p w14:paraId="21EFF858" w14:textId="0C6F5FDF" w:rsidR="009B38E6" w:rsidRPr="006A7F66" w:rsidRDefault="002B30A3" w:rsidP="002514AB">
      <w:pPr>
        <w:pStyle w:val="ListParagraph"/>
        <w:tabs>
          <w:tab w:val="left" w:pos="810"/>
        </w:tabs>
        <w:autoSpaceDN w:val="0"/>
        <w:spacing w:after="0" w:line="276" w:lineRule="auto"/>
        <w:ind w:left="0" w:firstLine="720"/>
        <w:jc w:val="both"/>
        <w:rPr>
          <w:rFonts w:ascii="GHEA Grapalat" w:hAnsi="GHEA Grapalat" w:cs="CIDFont+F7"/>
          <w:sz w:val="24"/>
          <w:szCs w:val="24"/>
          <w:lang w:val="hy-AM"/>
        </w:rPr>
      </w:pPr>
      <w:r w:rsidRPr="006A7F66">
        <w:rPr>
          <w:rFonts w:ascii="GHEA Grapalat" w:hAnsi="GHEA Grapalat" w:cs="Times Armenian"/>
          <w:sz w:val="24"/>
          <w:szCs w:val="24"/>
          <w:lang w:val="hy-AM"/>
        </w:rPr>
        <w:lastRenderedPageBreak/>
        <w:t>Բուխարեստի Անիմեստ անիմացիոն ֆիլմերի միջազգային փառատոն</w:t>
      </w:r>
      <w:r w:rsidRPr="006A7F66">
        <w:rPr>
          <w:rFonts w:ascii="GHEA Grapalat" w:hAnsi="GHEA Grapalat" w:cs="Times Armenian"/>
          <w:sz w:val="24"/>
          <w:szCs w:val="24"/>
          <w:lang w:val="hy-AM"/>
        </w:rPr>
        <w:t>ը</w:t>
      </w:r>
      <w:r w:rsidRPr="006A7F66">
        <w:rPr>
          <w:rFonts w:ascii="GHEA Grapalat" w:hAnsi="GHEA Grapalat" w:cs="Times Armenian"/>
          <w:sz w:val="24"/>
          <w:szCs w:val="24"/>
          <w:lang w:val="hy-AM"/>
        </w:rPr>
        <w:t>, Թոմաս Էդիսոն կինոփառատոն</w:t>
      </w:r>
      <w:r w:rsidRPr="006A7F66">
        <w:rPr>
          <w:rFonts w:ascii="GHEA Grapalat" w:hAnsi="GHEA Grapalat" w:cs="Times Armenian"/>
          <w:sz w:val="24"/>
          <w:szCs w:val="24"/>
          <w:lang w:val="hy-AM"/>
        </w:rPr>
        <w:t>ը</w:t>
      </w:r>
      <w:r w:rsidRPr="006A7F66">
        <w:rPr>
          <w:rFonts w:ascii="GHEA Grapalat" w:hAnsi="GHEA Grapalat" w:cs="Times Armenian"/>
          <w:sz w:val="24"/>
          <w:szCs w:val="24"/>
          <w:lang w:val="hy-AM"/>
        </w:rPr>
        <w:t>, Ալեքսանդրիա կարճամետրաժ ֆիլմերի փառատոն</w:t>
      </w:r>
      <w:r w:rsidRPr="006A7F66">
        <w:rPr>
          <w:rFonts w:ascii="GHEA Grapalat" w:hAnsi="GHEA Grapalat" w:cs="Times Armenian"/>
          <w:sz w:val="24"/>
          <w:szCs w:val="24"/>
          <w:lang w:val="hy-AM"/>
        </w:rPr>
        <w:t>ը</w:t>
      </w:r>
      <w:r w:rsidRPr="006A7F66">
        <w:rPr>
          <w:rFonts w:ascii="GHEA Grapalat" w:hAnsi="GHEA Grapalat" w:cs="Times Armenian"/>
          <w:sz w:val="24"/>
          <w:szCs w:val="24"/>
          <w:lang w:val="hy-AM"/>
        </w:rPr>
        <w:t xml:space="preserve">, </w:t>
      </w:r>
      <w:r w:rsidRPr="006A7F66">
        <w:rPr>
          <w:rFonts w:ascii="GHEA Grapalat" w:hAnsi="GHEA Grapalat"/>
          <w:sz w:val="24"/>
          <w:szCs w:val="24"/>
          <w:lang w:val="hy-AM"/>
        </w:rPr>
        <w:t>Ֆանտոչե անիմացիոն ֆիլմերի միջազգային փառատոն</w:t>
      </w:r>
      <w:r w:rsidRPr="006A7F66">
        <w:rPr>
          <w:rFonts w:ascii="GHEA Grapalat" w:hAnsi="GHEA Grapalat"/>
          <w:sz w:val="24"/>
          <w:szCs w:val="24"/>
          <w:lang w:val="hy-AM"/>
        </w:rPr>
        <w:t>ը</w:t>
      </w:r>
      <w:r w:rsidRPr="006A7F66">
        <w:rPr>
          <w:rFonts w:ascii="GHEA Grapalat" w:hAnsi="GHEA Grapalat" w:cs="Times Armenian"/>
          <w:sz w:val="24"/>
          <w:szCs w:val="24"/>
          <w:lang w:val="hy-AM"/>
        </w:rPr>
        <w:t xml:space="preserve">, </w:t>
      </w:r>
      <w:r w:rsidRPr="006A7F66">
        <w:rPr>
          <w:rFonts w:ascii="GHEA Grapalat" w:hAnsi="GHEA Grapalat" w:cs="Arial"/>
          <w:sz w:val="24"/>
          <w:szCs w:val="24"/>
          <w:lang w:val="hy-AM"/>
        </w:rPr>
        <w:t>Թեհրանի կարճամետրաժ ֆիլմերի միջազգային փառատոն</w:t>
      </w:r>
      <w:r w:rsidRPr="006A7F66">
        <w:rPr>
          <w:rFonts w:ascii="GHEA Grapalat" w:hAnsi="GHEA Grapalat" w:cs="Arial"/>
          <w:sz w:val="24"/>
          <w:szCs w:val="24"/>
          <w:lang w:val="hy-AM"/>
        </w:rPr>
        <w:t>ը և</w:t>
      </w:r>
      <w:r w:rsidRPr="006A7F66">
        <w:rPr>
          <w:rFonts w:ascii="GHEA Grapalat" w:hAnsi="GHEA Grapalat" w:cs="Times Armenian"/>
          <w:sz w:val="24"/>
          <w:szCs w:val="24"/>
          <w:lang w:val="hy-AM"/>
        </w:rPr>
        <w:t xml:space="preserve"> </w:t>
      </w:r>
      <w:r w:rsidRPr="006A7F66">
        <w:rPr>
          <w:rFonts w:ascii="GHEA Grapalat" w:hAnsi="GHEA Grapalat" w:cs="Arial"/>
          <w:sz w:val="24"/>
          <w:szCs w:val="24"/>
          <w:lang w:val="hy-AM"/>
        </w:rPr>
        <w:t>Ուպսալայի կարճամետրաժ ֆիլմերի փառատոն</w:t>
      </w:r>
      <w:r w:rsidR="00CB78B5" w:rsidRPr="006A7F66">
        <w:rPr>
          <w:rFonts w:ascii="GHEA Grapalat" w:hAnsi="GHEA Grapalat" w:cs="Arial"/>
          <w:sz w:val="24"/>
          <w:szCs w:val="24"/>
          <w:lang w:val="hy-AM"/>
        </w:rPr>
        <w:t xml:space="preserve">ը </w:t>
      </w:r>
      <w:r w:rsidR="008123CE" w:rsidRPr="006A7F66">
        <w:rPr>
          <w:rFonts w:ascii="GHEA Grapalat" w:hAnsi="GHEA Grapalat" w:cs="Arial"/>
          <w:sz w:val="24"/>
          <w:szCs w:val="24"/>
          <w:lang w:val="hy-AM"/>
        </w:rPr>
        <w:t xml:space="preserve">ներառված են </w:t>
      </w:r>
      <w:r w:rsidR="00E57944" w:rsidRPr="006A7F66">
        <w:rPr>
          <w:rFonts w:ascii="GHEA Grapalat" w:hAnsi="GHEA Grapalat" w:cs="Arial"/>
          <w:sz w:val="24"/>
          <w:szCs w:val="24"/>
          <w:lang w:val="hy-AM"/>
        </w:rPr>
        <w:t>ՀՀ կառավարության 04.09.2025 թվականի N 1280-Ն որոշման Հավելված 2-ի</w:t>
      </w:r>
      <w:r w:rsidR="00E57944" w:rsidRPr="006A7F66">
        <w:rPr>
          <w:rFonts w:ascii="GHEA Grapalat" w:hAnsi="GHEA Grapalat" w:cs="Arial"/>
          <w:sz w:val="24"/>
          <w:szCs w:val="24"/>
          <w:lang w:val="hy-AM"/>
        </w:rPr>
        <w:t xml:space="preserve"> </w:t>
      </w:r>
      <w:r w:rsidR="00E57944" w:rsidRPr="006A7F66">
        <w:rPr>
          <w:rFonts w:ascii="GHEA Grapalat" w:hAnsi="GHEA Grapalat" w:cs="CIDFont+F3"/>
          <w:sz w:val="24"/>
          <w:szCs w:val="24"/>
          <w:lang w:val="hy-AM"/>
        </w:rPr>
        <w:t>4. Կինոարվեստ</w:t>
      </w:r>
      <w:r w:rsidR="008123CE" w:rsidRPr="006A7F66">
        <w:rPr>
          <w:rFonts w:ascii="GHEA Grapalat" w:hAnsi="GHEA Grapalat" w:cs="CIDFont+F3"/>
          <w:sz w:val="24"/>
          <w:szCs w:val="24"/>
          <w:lang w:val="hy-AM"/>
        </w:rPr>
        <w:t xml:space="preserve"> </w:t>
      </w:r>
      <w:r w:rsidR="00E57944" w:rsidRPr="006A7F66">
        <w:rPr>
          <w:rFonts w:ascii="GHEA Grapalat" w:hAnsi="GHEA Grapalat" w:cs="CIDFont+F7"/>
          <w:sz w:val="24"/>
          <w:szCs w:val="24"/>
          <w:lang w:val="hy-AM"/>
        </w:rPr>
        <w:t>4.3. Կինոակադեմիաների (Oscar, BAFTA, European,</w:t>
      </w:r>
      <w:r w:rsidR="005968D4" w:rsidRPr="006A7F66">
        <w:rPr>
          <w:rFonts w:ascii="GHEA Grapalat" w:hAnsi="GHEA Grapalat" w:cs="CIDFont+F7"/>
          <w:sz w:val="24"/>
          <w:szCs w:val="24"/>
          <w:lang w:val="hy-AM"/>
        </w:rPr>
        <w:t xml:space="preserve"> </w:t>
      </w:r>
      <w:r w:rsidR="00E57944" w:rsidRPr="006A7F66">
        <w:rPr>
          <w:rFonts w:ascii="GHEA Grapalat" w:hAnsi="GHEA Grapalat" w:cs="CIDFont+F7"/>
          <w:sz w:val="24"/>
          <w:szCs w:val="24"/>
          <w:lang w:val="hy-AM"/>
        </w:rPr>
        <w:t>CESAR etc) կողմից որակավորված կինոփառատոներ</w:t>
      </w:r>
      <w:r w:rsidR="00D1459F" w:rsidRPr="006A7F66">
        <w:rPr>
          <w:rFonts w:ascii="GHEA Grapalat" w:hAnsi="GHEA Grapalat" w:cs="CIDFont+F7"/>
          <w:sz w:val="24"/>
          <w:szCs w:val="24"/>
          <w:lang w:val="hy-AM"/>
        </w:rPr>
        <w:t xml:space="preserve"> </w:t>
      </w:r>
      <w:r w:rsidR="00D1459F" w:rsidRPr="006A7F66">
        <w:rPr>
          <w:rFonts w:ascii="GHEA Grapalat" w:hAnsi="GHEA Grapalat" w:cs="CIDFont+F3"/>
          <w:sz w:val="24"/>
          <w:szCs w:val="24"/>
          <w:lang w:val="hy-AM"/>
        </w:rPr>
        <w:t>բաժնում</w:t>
      </w:r>
      <w:r w:rsidR="00D1459F" w:rsidRPr="006A7F66">
        <w:rPr>
          <w:rFonts w:ascii="GHEA Grapalat" w:hAnsi="GHEA Grapalat" w:cs="CIDFont+F7"/>
          <w:sz w:val="24"/>
          <w:szCs w:val="24"/>
          <w:lang w:val="hy-AM"/>
        </w:rPr>
        <w:t xml:space="preserve"> </w:t>
      </w:r>
      <w:r w:rsidR="00E57944" w:rsidRPr="006A7F66">
        <w:rPr>
          <w:rFonts w:ascii="GHEA Grapalat" w:hAnsi="GHEA Grapalat" w:cs="CIDFont+F7"/>
          <w:sz w:val="24"/>
          <w:szCs w:val="24"/>
          <w:lang w:val="hy-AM"/>
        </w:rPr>
        <w:t>/</w:t>
      </w:r>
      <w:r w:rsidR="00D1459F" w:rsidRPr="006A7F66">
        <w:rPr>
          <w:rFonts w:ascii="GHEA Grapalat" w:hAnsi="GHEA Grapalat" w:cs="CIDFont+F7"/>
          <w:sz w:val="24"/>
          <w:szCs w:val="24"/>
          <w:lang w:val="hy-AM"/>
        </w:rPr>
        <w:t xml:space="preserve"> 1. </w:t>
      </w:r>
      <w:r w:rsidR="00E57944" w:rsidRPr="006A7F66">
        <w:rPr>
          <w:rFonts w:ascii="GHEA Grapalat" w:hAnsi="GHEA Grapalat" w:cs="CIDFont+F1"/>
          <w:sz w:val="24"/>
          <w:szCs w:val="24"/>
          <w:lang w:val="hy-AM"/>
        </w:rPr>
        <w:t>Կինոակադեմիաների կողմից</w:t>
      </w:r>
      <w:r w:rsidR="00E57944" w:rsidRPr="006A7F66">
        <w:rPr>
          <w:rFonts w:ascii="GHEA Grapalat" w:hAnsi="GHEA Grapalat" w:cs="CIDFont+F1"/>
          <w:sz w:val="24"/>
          <w:szCs w:val="24"/>
          <w:lang w:val="hy-AM"/>
        </w:rPr>
        <w:t xml:space="preserve"> </w:t>
      </w:r>
      <w:r w:rsidR="00E57944" w:rsidRPr="006A7F66">
        <w:rPr>
          <w:rFonts w:ascii="GHEA Grapalat" w:hAnsi="GHEA Grapalat" w:cs="CIDFont+F1"/>
          <w:sz w:val="24"/>
          <w:szCs w:val="24"/>
          <w:lang w:val="hy-AM"/>
        </w:rPr>
        <w:t>որակավորված կինոփառատոների</w:t>
      </w:r>
      <w:r w:rsidR="00E57944" w:rsidRPr="006A7F66">
        <w:rPr>
          <w:rFonts w:ascii="GHEA Grapalat" w:hAnsi="GHEA Grapalat" w:cs="CIDFont+F1"/>
          <w:sz w:val="24"/>
          <w:szCs w:val="24"/>
          <w:lang w:val="hy-AM"/>
        </w:rPr>
        <w:t xml:space="preserve"> </w:t>
      </w:r>
      <w:r w:rsidR="00E57944" w:rsidRPr="006A7F66">
        <w:rPr>
          <w:rFonts w:ascii="GHEA Grapalat" w:hAnsi="GHEA Grapalat" w:cs="CIDFont+F1"/>
          <w:sz w:val="24"/>
          <w:szCs w:val="24"/>
          <w:lang w:val="hy-AM"/>
        </w:rPr>
        <w:t>կարճամետրաժ ֆիլմերի</w:t>
      </w:r>
      <w:r w:rsidR="00E57944" w:rsidRPr="006A7F66">
        <w:rPr>
          <w:rFonts w:ascii="GHEA Grapalat" w:hAnsi="GHEA Grapalat" w:cs="CIDFont+F1"/>
          <w:sz w:val="24"/>
          <w:szCs w:val="24"/>
          <w:lang w:val="hy-AM"/>
        </w:rPr>
        <w:t xml:space="preserve"> </w:t>
      </w:r>
      <w:r w:rsidR="00E57944" w:rsidRPr="006A7F66">
        <w:rPr>
          <w:rFonts w:ascii="GHEA Grapalat" w:hAnsi="GHEA Grapalat" w:cs="CIDFont+F1"/>
          <w:sz w:val="24"/>
          <w:szCs w:val="24"/>
          <w:lang w:val="hy-AM"/>
        </w:rPr>
        <w:t>անվանակարգ</w:t>
      </w:r>
      <w:r w:rsidR="00E57944" w:rsidRPr="006A7F66">
        <w:rPr>
          <w:rFonts w:ascii="GHEA Grapalat" w:hAnsi="GHEA Grapalat" w:cs="CIDFont+F1"/>
          <w:sz w:val="24"/>
          <w:szCs w:val="24"/>
          <w:lang w:val="hy-AM"/>
        </w:rPr>
        <w:t>/</w:t>
      </w:r>
      <w:r w:rsidR="00F63EFB" w:rsidRPr="006A7F66">
        <w:rPr>
          <w:rFonts w:ascii="GHEA Grapalat" w:hAnsi="GHEA Grapalat" w:cs="CIDFont+F1"/>
          <w:sz w:val="24"/>
          <w:szCs w:val="24"/>
          <w:lang w:val="hy-AM"/>
        </w:rPr>
        <w:t xml:space="preserve">, այնպես, ինչպես </w:t>
      </w:r>
      <w:r w:rsidR="00F63EFB" w:rsidRPr="006A7F66">
        <w:rPr>
          <w:rFonts w:ascii="GHEA Grapalat" w:hAnsi="GHEA Grapalat" w:cs="CIDFont+F3"/>
          <w:sz w:val="24"/>
          <w:szCs w:val="24"/>
          <w:lang w:val="hy-AM"/>
        </w:rPr>
        <w:t>4. Կինոարվեստ</w:t>
      </w:r>
      <w:r w:rsidR="00F63EFB" w:rsidRPr="006A7F66">
        <w:rPr>
          <w:rFonts w:ascii="GHEA Grapalat" w:hAnsi="GHEA Grapalat" w:cs="CIDFont+F3"/>
          <w:sz w:val="24"/>
          <w:szCs w:val="24"/>
          <w:lang w:val="hy-AM"/>
        </w:rPr>
        <w:t xml:space="preserve"> </w:t>
      </w:r>
      <w:r w:rsidR="00F63EFB" w:rsidRPr="006A7F66">
        <w:rPr>
          <w:rFonts w:ascii="GHEA Grapalat" w:hAnsi="GHEA Grapalat" w:cs="CIDFont+F7"/>
          <w:sz w:val="24"/>
          <w:szCs w:val="24"/>
          <w:lang w:val="hy-AM"/>
        </w:rPr>
        <w:t>4.1. մրցանակաբաշխություններ</w:t>
      </w:r>
      <w:r w:rsidR="00F63EFB" w:rsidRPr="006A7F66">
        <w:rPr>
          <w:rFonts w:ascii="GHEA Grapalat" w:hAnsi="GHEA Grapalat" w:cs="CIDFont+F7"/>
          <w:sz w:val="24"/>
          <w:szCs w:val="24"/>
          <w:lang w:val="hy-AM"/>
        </w:rPr>
        <w:t xml:space="preserve"> և </w:t>
      </w:r>
      <w:r w:rsidR="00F63EFB" w:rsidRPr="006A7F66">
        <w:rPr>
          <w:rFonts w:ascii="GHEA Grapalat" w:hAnsi="GHEA Grapalat" w:cs="CIDFont+F7"/>
          <w:sz w:val="24"/>
          <w:szCs w:val="24"/>
          <w:lang w:val="hy-AM"/>
        </w:rPr>
        <w:t>4.2. ՖԻԱՊՖ-ի (FIAPF)-ի կողմից որակավորված կինոփառատոներ</w:t>
      </w:r>
      <w:r w:rsidR="00F63EFB" w:rsidRPr="006A7F66">
        <w:rPr>
          <w:rFonts w:ascii="GHEA Grapalat" w:hAnsi="GHEA Grapalat" w:cs="CIDFont+F7"/>
          <w:sz w:val="24"/>
          <w:szCs w:val="24"/>
          <w:lang w:val="hy-AM"/>
        </w:rPr>
        <w:t xml:space="preserve"> բաժինները: </w:t>
      </w:r>
      <w:r w:rsidR="00F63EFB" w:rsidRPr="006A7F66">
        <w:rPr>
          <w:rFonts w:ascii="GHEA Grapalat" w:hAnsi="GHEA Grapalat" w:cs="CIDFont+F3"/>
          <w:sz w:val="24"/>
          <w:szCs w:val="24"/>
          <w:lang w:val="hy-AM"/>
        </w:rPr>
        <w:t xml:space="preserve">Կինոարվեստ </w:t>
      </w:r>
      <w:r w:rsidR="00F63EFB" w:rsidRPr="006A7F66">
        <w:rPr>
          <w:rFonts w:ascii="GHEA Grapalat" w:hAnsi="GHEA Grapalat" w:cs="CIDFont+F7"/>
          <w:sz w:val="24"/>
          <w:szCs w:val="24"/>
          <w:lang w:val="hy-AM"/>
        </w:rPr>
        <w:t>4.3. Կինոակադեմիաների (Oscar, BAFTA, European, CESAR etc) կողմից որակավորված կինոփառատոներ</w:t>
      </w:r>
      <w:r w:rsidR="00F63EFB" w:rsidRPr="006A7F66">
        <w:rPr>
          <w:rFonts w:ascii="GHEA Grapalat" w:hAnsi="GHEA Grapalat" w:cs="CIDFont+F7"/>
          <w:sz w:val="24"/>
          <w:szCs w:val="24"/>
          <w:lang w:val="hy-AM"/>
        </w:rPr>
        <w:t xml:space="preserve">ը հանդիսանում են միջազգային մասնագիտական հեղինակավոր ակադեմիաների և մրցանակաբաշխությունների կողմից հատուկ </w:t>
      </w:r>
      <w:r w:rsidR="00DE78C4" w:rsidRPr="006A7F66">
        <w:rPr>
          <w:rFonts w:ascii="GHEA Grapalat" w:hAnsi="GHEA Grapalat" w:cs="CIDFont+F7"/>
          <w:sz w:val="24"/>
          <w:szCs w:val="24"/>
          <w:lang w:val="hy-AM"/>
        </w:rPr>
        <w:t xml:space="preserve">որակավորում և </w:t>
      </w:r>
      <w:r w:rsidR="00F63EFB" w:rsidRPr="006A7F66">
        <w:rPr>
          <w:rFonts w:ascii="GHEA Grapalat" w:hAnsi="GHEA Grapalat" w:cs="CIDFont+F7"/>
          <w:sz w:val="24"/>
          <w:szCs w:val="24"/>
          <w:lang w:val="hy-AM"/>
        </w:rPr>
        <w:t xml:space="preserve">կարգավիճակ ունեցող կինոփառատոներ, որոնց </w:t>
      </w:r>
      <w:r w:rsidR="00DE78C4" w:rsidRPr="006A7F66">
        <w:rPr>
          <w:rFonts w:ascii="GHEA Grapalat" w:hAnsi="GHEA Grapalat" w:cs="CIDFont+F7"/>
          <w:sz w:val="24"/>
          <w:szCs w:val="24"/>
          <w:lang w:val="hy-AM"/>
        </w:rPr>
        <w:t>կարճամ</w:t>
      </w:r>
      <w:r w:rsidR="00F63EFB" w:rsidRPr="006A7F66">
        <w:rPr>
          <w:rFonts w:ascii="GHEA Grapalat" w:hAnsi="GHEA Grapalat" w:cs="CIDFont+F7"/>
          <w:sz w:val="24"/>
          <w:szCs w:val="24"/>
          <w:lang w:val="hy-AM"/>
        </w:rPr>
        <w:t>ետրաժ մրցութային ծրագրերում հայտ</w:t>
      </w:r>
      <w:r w:rsidR="004578E8" w:rsidRPr="006A7F66">
        <w:rPr>
          <w:rFonts w:ascii="GHEA Grapalat" w:hAnsi="GHEA Grapalat" w:cs="CIDFont+F7"/>
          <w:sz w:val="24"/>
          <w:szCs w:val="24"/>
          <w:lang w:val="hy-AM"/>
        </w:rPr>
        <w:t>ն</w:t>
      </w:r>
      <w:r w:rsidR="00F63EFB" w:rsidRPr="006A7F66">
        <w:rPr>
          <w:rFonts w:ascii="GHEA Grapalat" w:hAnsi="GHEA Grapalat" w:cs="CIDFont+F7"/>
          <w:sz w:val="24"/>
          <w:szCs w:val="24"/>
          <w:lang w:val="hy-AM"/>
        </w:rPr>
        <w:t>ված ֆիլմերը հնարավորություն ունեն դառնալու համաշխարհային ամենահեղինակավոր հարթակների հավակնորդներ</w:t>
      </w:r>
      <w:r w:rsidR="004578E8" w:rsidRPr="006A7F66">
        <w:rPr>
          <w:rFonts w:ascii="GHEA Grapalat" w:hAnsi="GHEA Grapalat" w:cs="CIDFont+F7"/>
          <w:sz w:val="24"/>
          <w:szCs w:val="24"/>
          <w:lang w:val="hy-AM"/>
        </w:rPr>
        <w:t xml:space="preserve">, այդ պատճառով մրցակցությունը չափազանց մեծ է և հայկական արտադրության ֆիլմերի ընդգրկվածությունը այս փառատոներում </w:t>
      </w:r>
      <w:r w:rsidR="00F63EFB" w:rsidRPr="006A7F66">
        <w:rPr>
          <w:rFonts w:ascii="GHEA Grapalat" w:hAnsi="GHEA Grapalat" w:cs="CIDFont+F7"/>
          <w:sz w:val="24"/>
          <w:szCs w:val="24"/>
          <w:lang w:val="hy-AM"/>
        </w:rPr>
        <w:t xml:space="preserve"> </w:t>
      </w:r>
      <w:r w:rsidR="00DE78C4" w:rsidRPr="006A7F66">
        <w:rPr>
          <w:rFonts w:ascii="GHEA Grapalat" w:hAnsi="GHEA Grapalat" w:cs="CIDFont+F7"/>
          <w:sz w:val="24"/>
          <w:szCs w:val="24"/>
          <w:lang w:val="hy-AM"/>
        </w:rPr>
        <w:t>մեծ ձեռքբերում է Հայաստանի միջազգային դիրքավորման, ինչպես նաև հայ կինոարվեստի հանրահռչակման և մասնագիտական առաջընթացի տեսանկյունից,</w:t>
      </w:r>
      <w:r w:rsidR="00F63EFB" w:rsidRPr="006A7F66">
        <w:rPr>
          <w:rFonts w:ascii="GHEA Grapalat" w:hAnsi="GHEA Grapalat" w:cs="CIDFont+F7"/>
          <w:sz w:val="24"/>
          <w:szCs w:val="24"/>
          <w:lang w:val="hy-AM"/>
        </w:rPr>
        <w:t xml:space="preserve"> այս փառատոները համարվում են բարձր և հեղինակավոր աստիճանակարգ ունեցող հարթակներ</w:t>
      </w:r>
      <w:r w:rsidR="004578E8" w:rsidRPr="006A7F66">
        <w:rPr>
          <w:rFonts w:ascii="GHEA Grapalat" w:hAnsi="GHEA Grapalat" w:cs="CIDFont+F7"/>
          <w:sz w:val="24"/>
          <w:szCs w:val="24"/>
          <w:lang w:val="hy-AM"/>
        </w:rPr>
        <w:t>:</w:t>
      </w:r>
    </w:p>
    <w:p w14:paraId="415C9B10" w14:textId="349D970C" w:rsidR="00B37712" w:rsidRPr="006A7F66" w:rsidRDefault="00FB3974" w:rsidP="00A06947">
      <w:pPr>
        <w:tabs>
          <w:tab w:val="left" w:pos="810"/>
        </w:tabs>
        <w:autoSpaceDN w:val="0"/>
        <w:spacing w:after="0" w:line="276" w:lineRule="auto"/>
        <w:jc w:val="both"/>
        <w:rPr>
          <w:rFonts w:ascii="GHEA Grapalat" w:hAnsi="GHEA Grapalat"/>
          <w:sz w:val="24"/>
          <w:szCs w:val="24"/>
          <w:lang w:val="hy-AM"/>
        </w:rPr>
      </w:pPr>
      <w:r w:rsidRPr="006A7F66">
        <w:rPr>
          <w:rFonts w:ascii="GHEA Grapalat" w:hAnsi="GHEA Grapalat" w:cs="Times Armenian"/>
          <w:sz w:val="24"/>
          <w:szCs w:val="24"/>
          <w:lang w:val="hy-AM"/>
        </w:rPr>
        <w:tab/>
      </w:r>
      <w:r w:rsidRPr="006A7F66">
        <w:rPr>
          <w:rFonts w:ascii="GHEA Grapalat" w:eastAsia="Times New Roman" w:hAnsi="GHEA Grapalat" w:cs="Times New Roman"/>
          <w:sz w:val="24"/>
          <w:szCs w:val="24"/>
          <w:lang w:val="hy-AM"/>
        </w:rPr>
        <w:t>Տ</w:t>
      </w:r>
      <w:r w:rsidR="00B5508B" w:rsidRPr="006A7F66">
        <w:rPr>
          <w:rFonts w:ascii="GHEA Grapalat" w:eastAsia="Times New Roman" w:hAnsi="GHEA Grapalat" w:cs="Times New Roman"/>
          <w:sz w:val="24"/>
          <w:szCs w:val="24"/>
          <w:lang w:val="hy-AM"/>
        </w:rPr>
        <w:t xml:space="preserve">վյալ ծրագրով ֆինանսական հատկացումները ապահովելու համար անհրաժեշտ է ևս </w:t>
      </w:r>
      <w:r w:rsidR="007E0D33" w:rsidRPr="006A7F66">
        <w:rPr>
          <w:rFonts w:ascii="GHEA Grapalat" w:eastAsia="Times New Roman" w:hAnsi="GHEA Grapalat" w:cs="Times New Roman"/>
          <w:sz w:val="24"/>
          <w:szCs w:val="24"/>
          <w:lang w:val="hy-AM"/>
        </w:rPr>
        <w:t>15498.3</w:t>
      </w:r>
      <w:r w:rsidR="00770823" w:rsidRPr="006A7F66">
        <w:rPr>
          <w:rFonts w:ascii="GHEA Grapalat" w:eastAsia="Times New Roman" w:hAnsi="GHEA Grapalat" w:cs="Times New Roman"/>
          <w:sz w:val="24"/>
          <w:szCs w:val="24"/>
          <w:lang w:val="hy-AM"/>
        </w:rPr>
        <w:t xml:space="preserve"> հազ.</w:t>
      </w:r>
      <w:r w:rsidR="00B5508B" w:rsidRPr="006A7F66">
        <w:rPr>
          <w:rFonts w:ascii="GHEA Grapalat" w:eastAsia="Times New Roman" w:hAnsi="GHEA Grapalat" w:cs="Times New Roman"/>
          <w:sz w:val="24"/>
          <w:szCs w:val="24"/>
          <w:lang w:val="hy-AM"/>
        </w:rPr>
        <w:t xml:space="preserve"> դրամ: Հաշվի առնելով դրամական խրախուսման ծրագրով  </w:t>
      </w:r>
      <w:r w:rsidR="00B5508B" w:rsidRPr="006A7F66">
        <w:rPr>
          <w:rFonts w:ascii="GHEA Grapalat" w:hAnsi="GHEA Grapalat" w:cs="Times Armenian"/>
          <w:sz w:val="24"/>
          <w:szCs w:val="24"/>
          <w:lang w:val="hy-AM"/>
        </w:rPr>
        <w:t xml:space="preserve">միջազգային հեղինակավոր հարթակների քանակը, ինչպես նաև կարգավիճակը, վստահաբար կարելի է արձանագրել, որ մշակութային քաղաքականության տեսանկյունից տվյալ ծրագիրը </w:t>
      </w:r>
      <w:r w:rsidR="00A67B1F" w:rsidRPr="006A7F66">
        <w:rPr>
          <w:rFonts w:ascii="GHEA Grapalat" w:hAnsi="GHEA Grapalat" w:cs="Times Armenian"/>
          <w:sz w:val="24"/>
          <w:szCs w:val="24"/>
          <w:lang w:val="hy-AM"/>
        </w:rPr>
        <w:t>տալիս</w:t>
      </w:r>
      <w:r w:rsidR="00B5508B" w:rsidRPr="006A7F66">
        <w:rPr>
          <w:rFonts w:ascii="GHEA Grapalat" w:hAnsi="GHEA Grapalat" w:cs="Times Armenian"/>
          <w:sz w:val="24"/>
          <w:szCs w:val="24"/>
          <w:lang w:val="hy-AM"/>
        </w:rPr>
        <w:t xml:space="preserve"> է արդյունավետ արդյունքներ</w:t>
      </w:r>
      <w:r w:rsidR="009A009F" w:rsidRPr="006A7F66">
        <w:rPr>
          <w:rFonts w:ascii="GHEA Grapalat" w:hAnsi="GHEA Grapalat" w:cs="Times Armenian"/>
          <w:sz w:val="24"/>
          <w:szCs w:val="24"/>
          <w:lang w:val="hy-AM"/>
        </w:rPr>
        <w:t>:</w:t>
      </w:r>
    </w:p>
    <w:p w14:paraId="1E256807" w14:textId="0E70167A" w:rsidR="0047519C" w:rsidRPr="006A7F66" w:rsidRDefault="00B37712" w:rsidP="00A06947">
      <w:pPr>
        <w:tabs>
          <w:tab w:val="left" w:pos="810"/>
        </w:tabs>
        <w:autoSpaceDN w:val="0"/>
        <w:spacing w:after="0" w:line="276" w:lineRule="auto"/>
        <w:jc w:val="both"/>
        <w:rPr>
          <w:rFonts w:ascii="GHEA Grapalat" w:hAnsi="GHEA Grapalat" w:cs="Times Armenian"/>
          <w:sz w:val="24"/>
          <w:szCs w:val="24"/>
          <w:lang w:val="hy-AM"/>
        </w:rPr>
      </w:pPr>
      <w:r w:rsidRPr="006A7F66">
        <w:rPr>
          <w:rFonts w:ascii="GHEA Grapalat" w:hAnsi="GHEA Grapalat"/>
          <w:sz w:val="24"/>
          <w:szCs w:val="24"/>
          <w:lang w:val="hy-AM"/>
        </w:rPr>
        <w:tab/>
      </w:r>
    </w:p>
    <w:p w14:paraId="7787AC58" w14:textId="58E36CE2" w:rsidR="00344F2F" w:rsidRPr="006A7F66" w:rsidRDefault="00763E58"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6A7F66">
        <w:rPr>
          <w:rFonts w:ascii="GHEA Grapalat" w:hAnsi="GHEA Grapalat" w:cs="Sylfaen"/>
          <w:b/>
          <w:sz w:val="24"/>
          <w:szCs w:val="24"/>
          <w:lang w:val="hy-AM"/>
        </w:rPr>
        <w:t>Կարգավորման</w:t>
      </w:r>
      <w:r w:rsidRPr="006A7F66">
        <w:rPr>
          <w:rFonts w:ascii="GHEA Grapalat" w:hAnsi="GHEA Grapalat"/>
          <w:b/>
          <w:sz w:val="24"/>
          <w:szCs w:val="24"/>
          <w:lang w:val="hy-AM"/>
        </w:rPr>
        <w:t xml:space="preserve"> նպատակը և բնույթը</w:t>
      </w:r>
      <w:r w:rsidR="00F9175D" w:rsidRPr="006A7F66">
        <w:rPr>
          <w:rFonts w:ascii="GHEA Grapalat" w:eastAsia="Calibri" w:hAnsi="GHEA Grapalat" w:cs="Sylfaen"/>
          <w:b/>
          <w:sz w:val="24"/>
          <w:szCs w:val="24"/>
        </w:rPr>
        <w:t>.</w:t>
      </w:r>
    </w:p>
    <w:p w14:paraId="61EAC891" w14:textId="57CEEF60" w:rsidR="0070581A" w:rsidRPr="006A7F66" w:rsidRDefault="004A14DC" w:rsidP="00A06947">
      <w:pPr>
        <w:tabs>
          <w:tab w:val="left" w:pos="810"/>
        </w:tabs>
        <w:autoSpaceDN w:val="0"/>
        <w:spacing w:after="0" w:line="276" w:lineRule="auto"/>
        <w:jc w:val="both"/>
        <w:rPr>
          <w:rFonts w:ascii="GHEA Grapalat" w:eastAsia="Times New Roman" w:hAnsi="GHEA Grapalat" w:cs="Times New Roman"/>
          <w:sz w:val="24"/>
          <w:szCs w:val="24"/>
          <w:lang w:val="hy-AM"/>
        </w:rPr>
      </w:pPr>
      <w:r w:rsidRPr="006A7F66">
        <w:rPr>
          <w:rFonts w:ascii="GHEA Grapalat" w:hAnsi="GHEA Grapalat" w:cs="Times Armenian"/>
          <w:sz w:val="24"/>
          <w:szCs w:val="24"/>
          <w:lang w:val="hy-AM"/>
        </w:rPr>
        <w:tab/>
      </w:r>
      <w:r w:rsidR="00CB7689" w:rsidRPr="006A7F66">
        <w:rPr>
          <w:rFonts w:ascii="GHEA Grapalat" w:hAnsi="GHEA Grapalat" w:cs="Times Armenian"/>
          <w:sz w:val="24"/>
          <w:szCs w:val="24"/>
          <w:lang w:val="hy-AM"/>
        </w:rPr>
        <w:t>«1168. Արվեստների ծրագրի»</w:t>
      </w:r>
      <w:r w:rsidR="00CB7689" w:rsidRPr="006A7F66">
        <w:rPr>
          <w:rFonts w:ascii="GHEA Grapalat" w:hAnsi="GHEA Grapalat"/>
          <w:sz w:val="24"/>
          <w:szCs w:val="24"/>
          <w:lang w:val="hy-AM"/>
        </w:rPr>
        <w:t xml:space="preserve"> </w:t>
      </w:r>
      <w:r w:rsidR="00CB7689" w:rsidRPr="006A7F66">
        <w:rPr>
          <w:rFonts w:ascii="GHEA Grapalat" w:hAnsi="GHEA Grapalat" w:cs="Times Armenian"/>
          <w:sz w:val="24"/>
          <w:szCs w:val="24"/>
          <w:lang w:val="hy-AM"/>
        </w:rPr>
        <w:t xml:space="preserve">«12002.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 </w:t>
      </w:r>
      <w:r w:rsidR="00CB7689" w:rsidRPr="006A7F66">
        <w:rPr>
          <w:rFonts w:ascii="GHEA Grapalat" w:eastAsia="Times New Roman" w:hAnsi="GHEA Grapalat" w:cs="Times New Roman"/>
          <w:sz w:val="24"/>
          <w:szCs w:val="24"/>
          <w:lang w:val="hy-AM"/>
        </w:rPr>
        <w:t xml:space="preserve">միջոցառման </w:t>
      </w:r>
      <w:r w:rsidR="00FB2CF4" w:rsidRPr="006A7F66">
        <w:rPr>
          <w:rFonts w:ascii="GHEA Grapalat" w:eastAsia="Times New Roman" w:hAnsi="GHEA Grapalat" w:cs="Times New Roman"/>
          <w:sz w:val="24"/>
          <w:szCs w:val="24"/>
          <w:lang w:val="hy-AM"/>
        </w:rPr>
        <w:t>լիարժեք ապահովման</w:t>
      </w:r>
      <w:r w:rsidR="00D866B8" w:rsidRPr="006A7F66">
        <w:rPr>
          <w:rFonts w:ascii="GHEA Grapalat" w:hAnsi="GHEA Grapalat" w:cs="Times Armenian"/>
          <w:sz w:val="24"/>
          <w:szCs w:val="24"/>
          <w:lang w:val="hy-AM"/>
        </w:rPr>
        <w:t xml:space="preserve"> </w:t>
      </w:r>
      <w:r w:rsidR="00CB7689" w:rsidRPr="006A7F66">
        <w:rPr>
          <w:rFonts w:ascii="GHEA Grapalat" w:eastAsia="Times New Roman" w:hAnsi="GHEA Grapalat" w:cs="Times New Roman"/>
          <w:sz w:val="24"/>
          <w:szCs w:val="24"/>
          <w:lang w:val="hy-AM"/>
        </w:rPr>
        <w:t xml:space="preserve">նպատակով </w:t>
      </w:r>
      <w:r w:rsidR="009458BB" w:rsidRPr="006A7F66">
        <w:rPr>
          <w:rFonts w:ascii="GHEA Grapalat" w:hAnsi="GHEA Grapalat" w:cs="Sylfaen"/>
          <w:sz w:val="24"/>
          <w:szCs w:val="24"/>
          <w:lang w:val="hy-AM"/>
        </w:rPr>
        <w:t xml:space="preserve">առաջարկվում է </w:t>
      </w:r>
      <w:r w:rsidR="00CE22CD" w:rsidRPr="006A7F66">
        <w:rPr>
          <w:rFonts w:ascii="GHEA Grapalat" w:hAnsi="GHEA Grapalat"/>
          <w:sz w:val="24"/>
          <w:szCs w:val="24"/>
          <w:lang w:val="hy-AM"/>
        </w:rPr>
        <w:t xml:space="preserve">2025 թվականի պետական բյուջեով ՀՀ կրթության, գիտության, մշակույթի և սպորտի նախարարության ընդհանուր հատկացումների </w:t>
      </w:r>
      <w:r w:rsidR="00F97E7D" w:rsidRPr="006A7F66">
        <w:rPr>
          <w:rFonts w:ascii="GHEA Grapalat" w:hAnsi="GHEA Grapalat"/>
          <w:sz w:val="24"/>
          <w:szCs w:val="24"/>
          <w:lang w:val="hy-AM"/>
        </w:rPr>
        <w:t>շրջանակ</w:t>
      </w:r>
      <w:r w:rsidR="00CE22CD" w:rsidRPr="006A7F66">
        <w:rPr>
          <w:rFonts w:ascii="GHEA Grapalat" w:hAnsi="GHEA Grapalat"/>
          <w:sz w:val="24"/>
          <w:szCs w:val="24"/>
          <w:lang w:val="hy-AM"/>
        </w:rPr>
        <w:t xml:space="preserve">ում </w:t>
      </w:r>
      <w:r w:rsidR="00D866B8" w:rsidRPr="006A7F66">
        <w:rPr>
          <w:rFonts w:ascii="GHEA Grapalat" w:hAnsi="GHEA Grapalat" w:cs="Times Armenian"/>
          <w:sz w:val="24"/>
          <w:szCs w:val="24"/>
          <w:lang w:val="hy-AM"/>
        </w:rPr>
        <w:t>«1168. Արվեստների ծրագրի»</w:t>
      </w:r>
      <w:r w:rsidR="00D866B8" w:rsidRPr="006A7F66">
        <w:rPr>
          <w:rFonts w:ascii="GHEA Grapalat" w:hAnsi="GHEA Grapalat"/>
          <w:sz w:val="24"/>
          <w:szCs w:val="24"/>
          <w:lang w:val="hy-AM"/>
        </w:rPr>
        <w:t xml:space="preserve"> </w:t>
      </w:r>
      <w:r w:rsidR="00FB2CF4" w:rsidRPr="006A7F66">
        <w:rPr>
          <w:rFonts w:ascii="GHEA Grapalat" w:hAnsi="GHEA Grapalat" w:cs="Times Armenian"/>
          <w:sz w:val="24"/>
          <w:szCs w:val="24"/>
          <w:lang w:val="hy-AM"/>
        </w:rPr>
        <w:t>«12002.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w:t>
      </w:r>
      <w:r w:rsidR="00D866B8" w:rsidRPr="006A7F66">
        <w:rPr>
          <w:rFonts w:ascii="GHEA Grapalat" w:hAnsi="GHEA Grapalat" w:cs="Times Armenian"/>
          <w:sz w:val="24"/>
          <w:szCs w:val="24"/>
          <w:lang w:val="hy-AM"/>
        </w:rPr>
        <w:t xml:space="preserve"> </w:t>
      </w:r>
      <w:r w:rsidR="00D866B8" w:rsidRPr="006A7F66">
        <w:rPr>
          <w:rFonts w:ascii="GHEA Grapalat" w:eastAsia="Times New Roman" w:hAnsi="GHEA Grapalat" w:cs="Times New Roman"/>
          <w:sz w:val="24"/>
          <w:szCs w:val="24"/>
          <w:lang w:val="hy-AM"/>
        </w:rPr>
        <w:t xml:space="preserve">միջոցառման տողին ավելացնել </w:t>
      </w:r>
      <w:r w:rsidR="007E0D33" w:rsidRPr="006A7F66">
        <w:rPr>
          <w:rFonts w:ascii="GHEA Grapalat" w:eastAsia="Times New Roman" w:hAnsi="GHEA Grapalat" w:cs="Times New Roman"/>
          <w:sz w:val="24"/>
          <w:szCs w:val="24"/>
          <w:lang w:val="hy-AM"/>
        </w:rPr>
        <w:t>15498.3</w:t>
      </w:r>
      <w:r w:rsidR="00D866B8" w:rsidRPr="006A7F66">
        <w:rPr>
          <w:rFonts w:ascii="GHEA Grapalat" w:eastAsia="Times New Roman" w:hAnsi="GHEA Grapalat" w:cs="Times New Roman"/>
          <w:sz w:val="24"/>
          <w:szCs w:val="24"/>
          <w:lang w:val="hy-AM"/>
        </w:rPr>
        <w:t xml:space="preserve"> հազ. դրամ և </w:t>
      </w:r>
      <w:r w:rsidR="00D866B8" w:rsidRPr="006A7F66">
        <w:rPr>
          <w:rFonts w:ascii="GHEA Grapalat" w:eastAsia="Calibri" w:hAnsi="GHEA Grapalat" w:cs="Sylfaen"/>
          <w:sz w:val="24"/>
          <w:szCs w:val="24"/>
          <w:lang w:val="hy-AM"/>
        </w:rPr>
        <w:t xml:space="preserve">ճշտել </w:t>
      </w:r>
      <w:r w:rsidR="00D866B8" w:rsidRPr="006A7F66">
        <w:rPr>
          <w:rFonts w:ascii="GHEA Grapalat" w:eastAsia="Times New Roman" w:hAnsi="GHEA Grapalat" w:cs="Times New Roman"/>
          <w:sz w:val="24"/>
          <w:szCs w:val="24"/>
          <w:lang w:val="hy-AM"/>
        </w:rPr>
        <w:t>միջոցառման</w:t>
      </w:r>
      <w:r w:rsidR="00D866B8" w:rsidRPr="006A7F66">
        <w:rPr>
          <w:rFonts w:ascii="GHEA Grapalat" w:eastAsia="Calibri" w:hAnsi="GHEA Grapalat" w:cs="Sylfaen"/>
          <w:sz w:val="24"/>
          <w:szCs w:val="24"/>
          <w:lang w:val="hy-AM"/>
        </w:rPr>
        <w:t xml:space="preserve"> համար կանխատեսված ոչ ֆինանսական ցուցանիշները՝ </w:t>
      </w:r>
      <w:r w:rsidR="00855C4E" w:rsidRPr="006A7F66">
        <w:rPr>
          <w:rFonts w:ascii="GHEA Grapalat" w:eastAsia="Times New Roman" w:hAnsi="GHEA Grapalat" w:cs="Times New Roman"/>
          <w:sz w:val="24"/>
          <w:szCs w:val="24"/>
          <w:lang w:val="hy-AM"/>
        </w:rPr>
        <w:t xml:space="preserve">ավելացնելով </w:t>
      </w:r>
      <w:r w:rsidR="007255B7" w:rsidRPr="006A7F66">
        <w:rPr>
          <w:rFonts w:ascii="GHEA Grapalat" w:eastAsia="Times New Roman" w:hAnsi="GHEA Grapalat" w:cs="Times New Roman"/>
          <w:sz w:val="24"/>
          <w:szCs w:val="24"/>
          <w:lang w:val="hy-AM"/>
        </w:rPr>
        <w:t>3</w:t>
      </w:r>
      <w:r w:rsidR="001667D7" w:rsidRPr="006A7F66">
        <w:rPr>
          <w:rFonts w:ascii="GHEA Grapalat" w:eastAsia="Times New Roman" w:hAnsi="GHEA Grapalat" w:cs="Times New Roman"/>
          <w:sz w:val="24"/>
          <w:szCs w:val="24"/>
          <w:lang w:val="hy-AM"/>
        </w:rPr>
        <w:t xml:space="preserve"> միավոր</w:t>
      </w:r>
      <w:r w:rsidR="000B5E61" w:rsidRPr="006A7F66">
        <w:rPr>
          <w:rFonts w:ascii="GHEA Grapalat" w:eastAsia="Times New Roman" w:hAnsi="GHEA Grapalat" w:cs="Times New Roman"/>
          <w:sz w:val="24"/>
          <w:szCs w:val="24"/>
          <w:lang w:val="hy-AM"/>
        </w:rPr>
        <w:t>ով, որից՝ 2 անհատ</w:t>
      </w:r>
      <w:r w:rsidR="00522FFE">
        <w:rPr>
          <w:rFonts w:ascii="GHEA Grapalat" w:eastAsia="Times New Roman" w:hAnsi="GHEA Grapalat" w:cs="Times New Roman"/>
          <w:sz w:val="24"/>
          <w:szCs w:val="24"/>
          <w:lang w:val="hy-AM"/>
        </w:rPr>
        <w:t xml:space="preserve"> </w:t>
      </w:r>
      <w:r w:rsidR="00522FFE" w:rsidRPr="00522FFE">
        <w:rPr>
          <w:rFonts w:ascii="GHEA Grapalat" w:eastAsia="Times New Roman" w:hAnsi="GHEA Grapalat" w:cs="Times New Roman"/>
          <w:sz w:val="24"/>
          <w:szCs w:val="24"/>
          <w:lang w:val="hy-AM"/>
        </w:rPr>
        <w:t>(</w:t>
      </w:r>
      <w:r w:rsidR="00522FFE" w:rsidRPr="00522FFE">
        <w:rPr>
          <w:rFonts w:ascii="GHEA Grapalat" w:hAnsi="GHEA Grapalat"/>
          <w:sz w:val="24"/>
          <w:szCs w:val="24"/>
          <w:lang w:val="hy-AM"/>
        </w:rPr>
        <w:t>Գրիշա Մարտիրոսյան</w:t>
      </w:r>
      <w:r w:rsidR="00522FFE" w:rsidRPr="00522FFE">
        <w:rPr>
          <w:rFonts w:ascii="GHEA Grapalat" w:hAnsi="GHEA Grapalat"/>
          <w:sz w:val="24"/>
          <w:szCs w:val="24"/>
          <w:lang w:val="hy-AM"/>
        </w:rPr>
        <w:t xml:space="preserve"> և </w:t>
      </w:r>
      <w:r w:rsidR="00522FFE" w:rsidRPr="00522FFE">
        <w:rPr>
          <w:rFonts w:ascii="GHEA Grapalat" w:hAnsi="GHEA Grapalat" w:cs="Sylfaen"/>
          <w:sz w:val="24"/>
          <w:szCs w:val="24"/>
          <w:lang w:val="hy-AM"/>
        </w:rPr>
        <w:t>Ակսել Դավեյան</w:t>
      </w:r>
      <w:r w:rsidR="00522FFE" w:rsidRPr="00522FFE">
        <w:rPr>
          <w:rFonts w:ascii="GHEA Grapalat" w:eastAsia="Times New Roman" w:hAnsi="GHEA Grapalat" w:cs="Times New Roman"/>
          <w:sz w:val="24"/>
          <w:szCs w:val="24"/>
          <w:lang w:val="hy-AM"/>
        </w:rPr>
        <w:t>)</w:t>
      </w:r>
      <w:r w:rsidR="000B5E61" w:rsidRPr="006A7F66">
        <w:rPr>
          <w:rFonts w:ascii="GHEA Grapalat" w:eastAsia="Times New Roman" w:hAnsi="GHEA Grapalat" w:cs="Times New Roman"/>
          <w:sz w:val="24"/>
          <w:szCs w:val="24"/>
          <w:lang w:val="hy-AM"/>
        </w:rPr>
        <w:t xml:space="preserve">, </w:t>
      </w:r>
      <w:r w:rsidR="007255B7" w:rsidRPr="006A7F66">
        <w:rPr>
          <w:rFonts w:ascii="GHEA Grapalat" w:eastAsia="Times New Roman" w:hAnsi="GHEA Grapalat" w:cs="Times New Roman"/>
          <w:sz w:val="24"/>
          <w:szCs w:val="24"/>
          <w:lang w:val="hy-AM"/>
        </w:rPr>
        <w:t>1</w:t>
      </w:r>
      <w:r w:rsidR="000B5E61" w:rsidRPr="006A7F66">
        <w:rPr>
          <w:rFonts w:ascii="GHEA Grapalat" w:eastAsia="Times New Roman" w:hAnsi="GHEA Grapalat" w:cs="Times New Roman"/>
          <w:sz w:val="24"/>
          <w:szCs w:val="24"/>
          <w:lang w:val="hy-AM"/>
        </w:rPr>
        <w:t xml:space="preserve"> կազմակերպություն</w:t>
      </w:r>
      <w:r w:rsidR="004E01F0">
        <w:rPr>
          <w:rFonts w:ascii="GHEA Grapalat" w:eastAsia="Times New Roman" w:hAnsi="GHEA Grapalat" w:cs="Times New Roman"/>
          <w:sz w:val="24"/>
          <w:szCs w:val="24"/>
          <w:lang w:val="hy-AM"/>
        </w:rPr>
        <w:t xml:space="preserve"> </w:t>
      </w:r>
      <w:r w:rsidR="004E01F0" w:rsidRPr="004E01F0">
        <w:rPr>
          <w:rFonts w:ascii="GHEA Grapalat" w:eastAsia="Times New Roman" w:hAnsi="GHEA Grapalat" w:cs="Times New Roman"/>
          <w:sz w:val="24"/>
          <w:szCs w:val="24"/>
          <w:lang w:val="hy-AM"/>
        </w:rPr>
        <w:t>(</w:t>
      </w:r>
      <w:r w:rsidR="004E01F0" w:rsidRPr="006A7F66">
        <w:rPr>
          <w:rFonts w:ascii="GHEA Grapalat" w:hAnsi="GHEA Grapalat" w:cs="Arial"/>
          <w:sz w:val="24"/>
          <w:szCs w:val="24"/>
          <w:lang w:val="hy-AM"/>
        </w:rPr>
        <w:t>«Բադակտուց Փրոդաքշըն» ՍՊԸ</w:t>
      </w:r>
      <w:r w:rsidR="004E01F0" w:rsidRPr="004E01F0">
        <w:rPr>
          <w:rFonts w:ascii="GHEA Grapalat" w:eastAsia="Times New Roman" w:hAnsi="GHEA Grapalat" w:cs="Times New Roman"/>
          <w:sz w:val="24"/>
          <w:szCs w:val="24"/>
          <w:lang w:val="hy-AM"/>
        </w:rPr>
        <w:t>)</w:t>
      </w:r>
      <w:r w:rsidR="000B5E61" w:rsidRPr="006A7F66">
        <w:rPr>
          <w:rFonts w:ascii="GHEA Grapalat" w:eastAsia="Times New Roman" w:hAnsi="GHEA Grapalat" w:cs="Times New Roman"/>
          <w:sz w:val="24"/>
          <w:szCs w:val="24"/>
          <w:lang w:val="hy-AM"/>
        </w:rPr>
        <w:t>:</w:t>
      </w:r>
    </w:p>
    <w:p w14:paraId="15582D18" w14:textId="312719EC" w:rsidR="0054771F" w:rsidRPr="006A7F66" w:rsidRDefault="0070581A" w:rsidP="00A06947">
      <w:pPr>
        <w:tabs>
          <w:tab w:val="left" w:pos="810"/>
        </w:tabs>
        <w:autoSpaceDN w:val="0"/>
        <w:spacing w:after="0" w:line="276" w:lineRule="auto"/>
        <w:jc w:val="both"/>
        <w:rPr>
          <w:rFonts w:ascii="GHEA Grapalat" w:eastAsia="Times New Roman" w:hAnsi="GHEA Grapalat" w:cs="Times New Roman"/>
          <w:sz w:val="24"/>
          <w:szCs w:val="24"/>
          <w:lang w:val="hy-AM"/>
        </w:rPr>
      </w:pPr>
      <w:r w:rsidRPr="006A7F66">
        <w:rPr>
          <w:rFonts w:ascii="GHEA Grapalat" w:eastAsia="Times New Roman" w:hAnsi="GHEA Grapalat" w:cs="Times New Roman"/>
          <w:sz w:val="24"/>
          <w:szCs w:val="24"/>
          <w:lang w:val="hy-AM"/>
        </w:rPr>
        <w:lastRenderedPageBreak/>
        <w:tab/>
      </w:r>
      <w:r w:rsidR="004857BE" w:rsidRPr="006A7F66">
        <w:rPr>
          <w:rFonts w:ascii="GHEA Grapalat" w:hAnsi="GHEA Grapalat" w:cs="Arial"/>
          <w:sz w:val="24"/>
          <w:szCs w:val="24"/>
          <w:lang w:val="hy-AM"/>
        </w:rPr>
        <w:t>«Բադակտուց Փրոդաքշըն» ՍՊԸ</w:t>
      </w:r>
      <w:r w:rsidR="004857BE" w:rsidRPr="006A7F66">
        <w:rPr>
          <w:rFonts w:ascii="GHEA Grapalat" w:hAnsi="GHEA Grapalat" w:cs="Arial"/>
          <w:sz w:val="24"/>
          <w:szCs w:val="24"/>
          <w:lang w:val="hy-AM"/>
        </w:rPr>
        <w:t xml:space="preserve">, </w:t>
      </w:r>
      <w:r w:rsidR="004857BE" w:rsidRPr="006A7F66">
        <w:rPr>
          <w:rFonts w:ascii="GHEA Grapalat" w:hAnsi="GHEA Grapalat" w:cs="Arial"/>
          <w:sz w:val="24"/>
          <w:szCs w:val="24"/>
          <w:lang w:val="hy-AM"/>
        </w:rPr>
        <w:t>«Հոշկի ֆիլմ» ՍՊԸ</w:t>
      </w:r>
      <w:r w:rsidR="004857BE" w:rsidRPr="006A7F66">
        <w:rPr>
          <w:rFonts w:ascii="GHEA Grapalat" w:eastAsia="Times New Roman" w:hAnsi="GHEA Grapalat" w:cs="Times New Roman"/>
          <w:sz w:val="24"/>
          <w:szCs w:val="24"/>
          <w:lang w:val="hy-AM"/>
        </w:rPr>
        <w:t xml:space="preserve"> և </w:t>
      </w:r>
      <w:r w:rsidR="004857BE" w:rsidRPr="006A7F66">
        <w:rPr>
          <w:rFonts w:ascii="GHEA Grapalat" w:hAnsi="GHEA Grapalat" w:cs="Arial"/>
          <w:sz w:val="24"/>
          <w:szCs w:val="24"/>
          <w:lang w:val="hy-AM"/>
        </w:rPr>
        <w:t>«ԱրտՍտեպ-ստուդիա» ՍՊԸ</w:t>
      </w:r>
      <w:r w:rsidR="004857BE" w:rsidRPr="006A7F66">
        <w:rPr>
          <w:rFonts w:ascii="GHEA Grapalat" w:hAnsi="GHEA Grapalat" w:cs="Arial"/>
          <w:sz w:val="24"/>
          <w:szCs w:val="24"/>
          <w:lang w:val="hy-AM"/>
        </w:rPr>
        <w:t>՝</w:t>
      </w:r>
      <w:r w:rsidR="004857BE" w:rsidRPr="006A7F66">
        <w:rPr>
          <w:rFonts w:ascii="GHEA Grapalat" w:eastAsia="Times New Roman" w:hAnsi="GHEA Grapalat" w:cs="Times New Roman"/>
          <w:sz w:val="24"/>
          <w:szCs w:val="24"/>
          <w:lang w:val="hy-AM"/>
        </w:rPr>
        <w:t xml:space="preserve"> </w:t>
      </w:r>
      <w:r w:rsidRPr="006A7F66">
        <w:rPr>
          <w:rFonts w:ascii="GHEA Grapalat" w:eastAsia="Times New Roman" w:hAnsi="GHEA Grapalat" w:cs="Times New Roman"/>
          <w:sz w:val="24"/>
          <w:szCs w:val="24"/>
          <w:lang w:val="hy-AM"/>
        </w:rPr>
        <w:t>3</w:t>
      </w:r>
      <w:r w:rsidRPr="006A7F66">
        <w:rPr>
          <w:rFonts w:ascii="GHEA Grapalat" w:eastAsia="Times New Roman" w:hAnsi="GHEA Grapalat" w:cs="Times New Roman"/>
          <w:color w:val="FF0000"/>
          <w:sz w:val="24"/>
          <w:szCs w:val="24"/>
          <w:lang w:val="hy-AM"/>
        </w:rPr>
        <w:t xml:space="preserve"> </w:t>
      </w:r>
      <w:r w:rsidRPr="006A7F66">
        <w:rPr>
          <w:rFonts w:ascii="GHEA Grapalat" w:eastAsia="Times New Roman" w:hAnsi="GHEA Grapalat" w:cs="Times New Roman"/>
          <w:sz w:val="24"/>
          <w:szCs w:val="24"/>
          <w:lang w:val="hy-AM"/>
        </w:rPr>
        <w:t>ստեղծագործական կազմակերպությունների</w:t>
      </w:r>
      <w:r w:rsidR="004857BE" w:rsidRPr="006A7F66">
        <w:rPr>
          <w:rFonts w:ascii="GHEA Grapalat" w:eastAsia="Times New Roman" w:hAnsi="GHEA Grapalat" w:cs="Times New Roman"/>
          <w:sz w:val="24"/>
          <w:szCs w:val="24"/>
          <w:lang w:val="hy-AM"/>
        </w:rPr>
        <w:t xml:space="preserve">ց </w:t>
      </w:r>
      <w:r w:rsidR="003D3CF6" w:rsidRPr="006A7F66">
        <w:rPr>
          <w:rFonts w:ascii="GHEA Grapalat" w:eastAsia="Calibri" w:hAnsi="GHEA Grapalat" w:cs="Sylfaen"/>
          <w:sz w:val="24"/>
          <w:szCs w:val="24"/>
          <w:lang w:val="hy-AM"/>
        </w:rPr>
        <w:t>ոչ ֆինանսական ցուցանիշներ</w:t>
      </w:r>
      <w:r w:rsidR="003D3CF6" w:rsidRPr="006A7F66">
        <w:rPr>
          <w:rFonts w:ascii="GHEA Grapalat" w:eastAsia="Calibri" w:hAnsi="GHEA Grapalat" w:cs="Sylfaen"/>
          <w:sz w:val="24"/>
          <w:szCs w:val="24"/>
          <w:lang w:val="hy-AM"/>
        </w:rPr>
        <w:t xml:space="preserve">ում անհրաժեշտ է ավելացնել միայն </w:t>
      </w:r>
      <w:r w:rsidR="003D3CF6" w:rsidRPr="006A7F66">
        <w:rPr>
          <w:rFonts w:ascii="GHEA Grapalat" w:hAnsi="GHEA Grapalat" w:cs="Arial"/>
          <w:b/>
          <w:sz w:val="24"/>
          <w:szCs w:val="24"/>
          <w:lang w:val="hy-AM"/>
        </w:rPr>
        <w:t>«Բադակտուց Փրոդաքշըն» ՍՊԸ</w:t>
      </w:r>
      <w:r w:rsidR="003D3CF6" w:rsidRPr="006A7F66">
        <w:rPr>
          <w:rFonts w:ascii="GHEA Grapalat" w:hAnsi="GHEA Grapalat" w:cs="Arial"/>
          <w:b/>
          <w:sz w:val="24"/>
          <w:szCs w:val="24"/>
          <w:lang w:val="hy-AM"/>
        </w:rPr>
        <w:t>-ն</w:t>
      </w:r>
      <w:r w:rsidR="003D3CF6" w:rsidRPr="006A7F66">
        <w:rPr>
          <w:rFonts w:ascii="GHEA Grapalat" w:hAnsi="GHEA Grapalat" w:cs="Arial"/>
          <w:sz w:val="24"/>
          <w:szCs w:val="24"/>
          <w:lang w:val="hy-AM"/>
        </w:rPr>
        <w:t xml:space="preserve">, քանի որ </w:t>
      </w:r>
      <w:r w:rsidR="003D3CF6" w:rsidRPr="006A7F66">
        <w:rPr>
          <w:rFonts w:ascii="GHEA Grapalat" w:hAnsi="GHEA Grapalat" w:cs="Arial"/>
          <w:sz w:val="24"/>
          <w:szCs w:val="24"/>
          <w:lang w:val="hy-AM"/>
        </w:rPr>
        <w:t xml:space="preserve">«Հոշկի ֆիլմ» </w:t>
      </w:r>
      <w:r w:rsidR="003D3CF6" w:rsidRPr="006A7F66">
        <w:rPr>
          <w:rFonts w:ascii="GHEA Grapalat" w:eastAsia="Times New Roman" w:hAnsi="GHEA Grapalat" w:cs="Times New Roman"/>
          <w:sz w:val="24"/>
          <w:szCs w:val="24"/>
          <w:lang w:val="hy-AM"/>
        </w:rPr>
        <w:t xml:space="preserve">և </w:t>
      </w:r>
      <w:r w:rsidR="003D3CF6" w:rsidRPr="006A7F66">
        <w:rPr>
          <w:rFonts w:ascii="GHEA Grapalat" w:hAnsi="GHEA Grapalat" w:cs="Arial"/>
          <w:sz w:val="24"/>
          <w:szCs w:val="24"/>
          <w:lang w:val="hy-AM"/>
        </w:rPr>
        <w:t>«ԱրտՍտեպ-ստուդիա» ՍՊԸ</w:t>
      </w:r>
      <w:r w:rsidR="003D3CF6" w:rsidRPr="006A7F66">
        <w:rPr>
          <w:rFonts w:ascii="GHEA Grapalat" w:hAnsi="GHEA Grapalat" w:cs="Arial"/>
          <w:sz w:val="24"/>
          <w:szCs w:val="24"/>
          <w:lang w:val="hy-AM"/>
        </w:rPr>
        <w:t xml:space="preserve">-ներն արդեն հաշվառված են </w:t>
      </w:r>
      <w:r w:rsidR="00F57BAD" w:rsidRPr="006A7F66">
        <w:rPr>
          <w:rFonts w:ascii="GHEA Grapalat" w:hAnsi="GHEA Grapalat" w:cs="Times Armenian"/>
          <w:sz w:val="24"/>
          <w:szCs w:val="24"/>
          <w:lang w:val="hy-AM"/>
        </w:rPr>
        <w:t>«1168. Արվեստների ծրագրի»</w:t>
      </w:r>
      <w:r w:rsidR="00F57BAD" w:rsidRPr="006A7F66">
        <w:rPr>
          <w:rFonts w:ascii="GHEA Grapalat" w:hAnsi="GHEA Grapalat"/>
          <w:sz w:val="24"/>
          <w:szCs w:val="24"/>
          <w:lang w:val="hy-AM"/>
        </w:rPr>
        <w:t xml:space="preserve"> </w:t>
      </w:r>
      <w:r w:rsidR="00F57BAD" w:rsidRPr="006A7F66">
        <w:rPr>
          <w:rFonts w:ascii="GHEA Grapalat" w:hAnsi="GHEA Grapalat" w:cs="Times Armenian"/>
          <w:sz w:val="24"/>
          <w:szCs w:val="24"/>
          <w:lang w:val="hy-AM"/>
        </w:rPr>
        <w:t xml:space="preserve">«12002. Մշակույթի ոլորտի միջազգային հեղինակավոր փառատոնների մրցանակաբաշխություններին մասնակցած և մրցանակի արժանացած մշակույթի գործիչների դրամական խրախուսում» </w:t>
      </w:r>
      <w:r w:rsidR="00F57BAD" w:rsidRPr="006A7F66">
        <w:rPr>
          <w:rFonts w:ascii="GHEA Grapalat" w:eastAsia="Times New Roman" w:hAnsi="GHEA Grapalat" w:cs="Times New Roman"/>
          <w:sz w:val="24"/>
          <w:szCs w:val="24"/>
          <w:lang w:val="hy-AM"/>
        </w:rPr>
        <w:t>միջոցառման</w:t>
      </w:r>
      <w:r w:rsidR="00F57BAD" w:rsidRPr="006A7F66">
        <w:rPr>
          <w:rFonts w:ascii="GHEA Grapalat" w:eastAsia="Times New Roman" w:hAnsi="GHEA Grapalat" w:cs="Times New Roman"/>
          <w:sz w:val="24"/>
          <w:szCs w:val="24"/>
          <w:lang w:val="hy-AM"/>
        </w:rPr>
        <w:t xml:space="preserve"> ոչ ֆինանսակա</w:t>
      </w:r>
      <w:r w:rsidR="00B2149D" w:rsidRPr="006A7F66">
        <w:rPr>
          <w:rFonts w:ascii="GHEA Grapalat" w:eastAsia="Times New Roman" w:hAnsi="GHEA Grapalat" w:cs="Times New Roman"/>
          <w:sz w:val="24"/>
          <w:szCs w:val="24"/>
          <w:lang w:val="hy-AM"/>
        </w:rPr>
        <w:t xml:space="preserve">ն ցուցանիշներում, մասնավորապես՝ </w:t>
      </w:r>
      <w:r w:rsidR="00B2149D" w:rsidRPr="006A7F66">
        <w:rPr>
          <w:rFonts w:ascii="GHEA Grapalat" w:hAnsi="GHEA Grapalat"/>
          <w:sz w:val="24"/>
          <w:szCs w:val="24"/>
          <w:lang w:val="hy-AM"/>
        </w:rPr>
        <w:t xml:space="preserve">«ԱրտՍտեպ-ստուդիա» ՍՊԸ-ի </w:t>
      </w:r>
      <w:r w:rsidR="0056212E" w:rsidRPr="006A7F66">
        <w:rPr>
          <w:rFonts w:ascii="GHEA Grapalat" w:hAnsi="GHEA Grapalat"/>
          <w:sz w:val="24"/>
          <w:szCs w:val="24"/>
          <w:lang w:val="hy-AM"/>
        </w:rPr>
        <w:t xml:space="preserve">կողմից արտադրված </w:t>
      </w:r>
      <w:r w:rsidR="00B2149D" w:rsidRPr="006A7F66">
        <w:rPr>
          <w:rFonts w:ascii="GHEA Grapalat" w:hAnsi="GHEA Grapalat"/>
          <w:sz w:val="24"/>
          <w:szCs w:val="24"/>
          <w:lang w:val="hy-AM"/>
        </w:rPr>
        <w:t xml:space="preserve">«Ձմեռն անվերջ» անիմացիոն կարճամետրաժ ֆիլմը 2025թ-ի մայիս ամսին մասնակցել է ՖԻԱՊՖ -ի (FIAPF) կողմից որակավորված, </w:t>
      </w:r>
      <w:r w:rsidR="00B2149D" w:rsidRPr="006A7F66">
        <w:rPr>
          <w:rFonts w:ascii="GHEA Grapalat" w:hAnsi="GHEA Grapalat"/>
          <w:bCs/>
          <w:sz w:val="24"/>
          <w:szCs w:val="24"/>
          <w:lang w:val="hy-AM"/>
        </w:rPr>
        <w:t xml:space="preserve">Կաննի միջազգային կինոփառատոնի </w:t>
      </w:r>
      <w:r w:rsidR="00B2149D" w:rsidRPr="006A7F66">
        <w:rPr>
          <w:rFonts w:ascii="GHEA Grapalat" w:hAnsi="GHEA Grapalat"/>
          <w:bCs/>
          <w:iCs/>
          <w:sz w:val="24"/>
          <w:szCs w:val="24"/>
          <w:lang w:val="hy-AM"/>
        </w:rPr>
        <w:t>La Cinef</w:t>
      </w:r>
      <w:r w:rsidR="00B2149D" w:rsidRPr="006A7F66">
        <w:rPr>
          <w:rFonts w:ascii="Calibri" w:hAnsi="Calibri" w:cs="Calibri"/>
          <w:bCs/>
          <w:i/>
          <w:iCs/>
          <w:sz w:val="24"/>
          <w:szCs w:val="24"/>
          <w:lang w:val="hy-AM"/>
        </w:rPr>
        <w:t> </w:t>
      </w:r>
      <w:r w:rsidR="00B2149D" w:rsidRPr="006A7F66">
        <w:rPr>
          <w:rFonts w:ascii="GHEA Grapalat" w:hAnsi="GHEA Grapalat"/>
          <w:bCs/>
          <w:sz w:val="24"/>
          <w:szCs w:val="24"/>
          <w:lang w:val="hy-AM"/>
        </w:rPr>
        <w:t>ծրագրում</w:t>
      </w:r>
      <w:r w:rsidR="00B2149D" w:rsidRPr="006A7F66">
        <w:rPr>
          <w:rFonts w:ascii="GHEA Grapalat" w:hAnsi="GHEA Grapalat"/>
          <w:bCs/>
          <w:sz w:val="24"/>
          <w:szCs w:val="24"/>
          <w:lang w:val="hy-AM"/>
        </w:rPr>
        <w:t xml:space="preserve">, </w:t>
      </w:r>
      <w:r w:rsidR="00B2149D" w:rsidRPr="006A7F66">
        <w:rPr>
          <w:rFonts w:ascii="GHEA Grapalat" w:hAnsi="GHEA Grapalat"/>
          <w:sz w:val="24"/>
          <w:szCs w:val="24"/>
          <w:lang w:val="hy-AM"/>
        </w:rPr>
        <w:t>արժանացել է երրորդ մրցանակի</w:t>
      </w:r>
      <w:r w:rsidR="00B2149D" w:rsidRPr="006A7F66">
        <w:rPr>
          <w:rFonts w:ascii="GHEA Grapalat" w:hAnsi="GHEA Grapalat"/>
          <w:sz w:val="24"/>
          <w:szCs w:val="24"/>
          <w:lang w:val="hy-AM"/>
        </w:rPr>
        <w:t xml:space="preserve"> և ստացել է դրամական խրախուսում,</w:t>
      </w:r>
      <w:r w:rsidR="00AD5C24" w:rsidRPr="006A7F66">
        <w:rPr>
          <w:rFonts w:ascii="GHEA Grapalat" w:hAnsi="GHEA Grapalat"/>
          <w:sz w:val="24"/>
          <w:szCs w:val="24"/>
          <w:lang w:val="hy-AM"/>
        </w:rPr>
        <w:t xml:space="preserve"> իսկ </w:t>
      </w:r>
      <w:r w:rsidR="0054771F" w:rsidRPr="006A7F66">
        <w:rPr>
          <w:rFonts w:ascii="GHEA Grapalat" w:hAnsi="GHEA Grapalat" w:cs="Sylfaen"/>
          <w:color w:val="000000"/>
          <w:sz w:val="24"/>
          <w:szCs w:val="24"/>
          <w:lang w:val="hy-AM"/>
        </w:rPr>
        <w:t>«ՀՈՇԿԻ ՖԻԼՄ» ՍՊԸ</w:t>
      </w:r>
      <w:r w:rsidR="00CE777C" w:rsidRPr="006A7F66">
        <w:rPr>
          <w:rFonts w:ascii="GHEA Grapalat" w:hAnsi="GHEA Grapalat"/>
          <w:color w:val="000000"/>
          <w:sz w:val="24"/>
          <w:szCs w:val="24"/>
          <w:lang w:val="hy-AM"/>
        </w:rPr>
        <w:t>-ի</w:t>
      </w:r>
      <w:r w:rsidR="0054771F" w:rsidRPr="006A7F66">
        <w:rPr>
          <w:rFonts w:ascii="GHEA Grapalat" w:hAnsi="GHEA Grapalat"/>
          <w:color w:val="000000"/>
          <w:sz w:val="24"/>
          <w:szCs w:val="24"/>
          <w:lang w:val="hy-AM"/>
        </w:rPr>
        <w:t xml:space="preserve"> </w:t>
      </w:r>
      <w:r w:rsidR="004C7A97" w:rsidRPr="006A7F66">
        <w:rPr>
          <w:rFonts w:ascii="GHEA Grapalat" w:hAnsi="GHEA Grapalat"/>
          <w:sz w:val="24"/>
          <w:szCs w:val="24"/>
          <w:lang w:val="hy-AM"/>
        </w:rPr>
        <w:t>կողմից արտադրված</w:t>
      </w:r>
      <w:r w:rsidR="004C7A97" w:rsidRPr="006A7F66">
        <w:rPr>
          <w:rFonts w:ascii="GHEA Grapalat" w:hAnsi="GHEA Grapalat"/>
          <w:sz w:val="24"/>
          <w:szCs w:val="24"/>
          <w:lang w:val="hy-AM"/>
        </w:rPr>
        <w:t xml:space="preserve"> «Կապույտի միջով»</w:t>
      </w:r>
      <w:r w:rsidR="0054771F" w:rsidRPr="006A7F66">
        <w:rPr>
          <w:rFonts w:ascii="GHEA Grapalat" w:hAnsi="GHEA Grapalat"/>
          <w:color w:val="000000"/>
          <w:sz w:val="24"/>
          <w:szCs w:val="24"/>
          <w:lang w:val="hy-AM"/>
        </w:rPr>
        <w:t xml:space="preserve"> </w:t>
      </w:r>
      <w:r w:rsidR="004C7A97" w:rsidRPr="006A7F66">
        <w:rPr>
          <w:rFonts w:ascii="GHEA Grapalat" w:hAnsi="GHEA Grapalat"/>
          <w:color w:val="000000"/>
          <w:sz w:val="24"/>
          <w:szCs w:val="24"/>
          <w:lang w:val="hy-AM"/>
        </w:rPr>
        <w:t xml:space="preserve">խաղարկային կարճամետրաժ ֆիլմը </w:t>
      </w:r>
      <w:r w:rsidR="00FB148C" w:rsidRPr="006A7F66">
        <w:rPr>
          <w:rFonts w:ascii="GHEA Grapalat" w:hAnsi="GHEA Grapalat"/>
          <w:color w:val="000000"/>
          <w:sz w:val="24"/>
          <w:szCs w:val="24"/>
          <w:lang w:val="hy-AM"/>
        </w:rPr>
        <w:t xml:space="preserve">2024թ-ի մարտ ամսին </w:t>
      </w:r>
      <w:r w:rsidR="00591472" w:rsidRPr="006A7F66">
        <w:rPr>
          <w:rFonts w:ascii="GHEA Grapalat" w:hAnsi="GHEA Grapalat"/>
          <w:color w:val="000000"/>
          <w:sz w:val="24"/>
          <w:szCs w:val="24"/>
          <w:lang w:val="hy-AM"/>
        </w:rPr>
        <w:t xml:space="preserve">մասնակցել է </w:t>
      </w:r>
      <w:r w:rsidR="00591472" w:rsidRPr="006A7F66">
        <w:rPr>
          <w:rFonts w:ascii="GHEA Grapalat" w:hAnsi="GHEA Grapalat"/>
          <w:sz w:val="24"/>
          <w:szCs w:val="24"/>
          <w:lang w:val="hy-AM"/>
        </w:rPr>
        <w:t>ՖԻԱՊՖ -ի (FIAPF) կողմից որակավորված</w:t>
      </w:r>
      <w:r w:rsidR="00591472" w:rsidRPr="006A7F66">
        <w:rPr>
          <w:rFonts w:ascii="GHEA Grapalat" w:hAnsi="GHEA Grapalat"/>
          <w:sz w:val="24"/>
          <w:szCs w:val="24"/>
          <w:lang w:val="hy-AM"/>
        </w:rPr>
        <w:t xml:space="preserve"> </w:t>
      </w:r>
      <w:r w:rsidR="00591472" w:rsidRPr="006A7F66">
        <w:rPr>
          <w:rFonts w:ascii="GHEA Grapalat" w:hAnsi="GHEA Grapalat"/>
          <w:color w:val="000000"/>
          <w:sz w:val="24"/>
          <w:szCs w:val="24"/>
          <w:lang w:val="hy-AM"/>
        </w:rPr>
        <w:t xml:space="preserve">Տամպերե միջազգային </w:t>
      </w:r>
      <w:r w:rsidR="006E5417" w:rsidRPr="006A7F66">
        <w:rPr>
          <w:rFonts w:ascii="GHEA Grapalat" w:hAnsi="GHEA Grapalat"/>
          <w:color w:val="000000"/>
          <w:sz w:val="24"/>
          <w:szCs w:val="24"/>
          <w:lang w:val="hy-AM"/>
        </w:rPr>
        <w:t>կինոփառատոնին</w:t>
      </w:r>
      <w:r w:rsidR="00BB5E18" w:rsidRPr="006A7F66">
        <w:rPr>
          <w:rFonts w:ascii="GHEA Grapalat" w:hAnsi="GHEA Grapalat"/>
          <w:color w:val="000000"/>
          <w:sz w:val="24"/>
          <w:szCs w:val="24"/>
          <w:lang w:val="hy-AM"/>
        </w:rPr>
        <w:t>, 2024թ-ի չոր</w:t>
      </w:r>
      <w:r w:rsidR="005555EB" w:rsidRPr="006A7F66">
        <w:rPr>
          <w:rFonts w:ascii="GHEA Grapalat" w:hAnsi="GHEA Grapalat"/>
          <w:color w:val="000000"/>
          <w:sz w:val="24"/>
          <w:szCs w:val="24"/>
          <w:lang w:val="hy-AM"/>
        </w:rPr>
        <w:t>ր</w:t>
      </w:r>
      <w:r w:rsidR="00BB5E18" w:rsidRPr="006A7F66">
        <w:rPr>
          <w:rFonts w:ascii="GHEA Grapalat" w:hAnsi="GHEA Grapalat"/>
          <w:color w:val="000000"/>
          <w:sz w:val="24"/>
          <w:szCs w:val="24"/>
          <w:lang w:val="hy-AM"/>
        </w:rPr>
        <w:t xml:space="preserve">որդ եռամսյակում հայտ է ներկայացրել դրամական խրախուսում ստանալու համար և համաձայն 19.12.2024թ-ի N ՄՇԴ-447 պայմանագրի </w:t>
      </w:r>
      <w:r w:rsidR="006A42B1" w:rsidRPr="006A7F66">
        <w:rPr>
          <w:rFonts w:ascii="GHEA Grapalat" w:hAnsi="GHEA Grapalat"/>
          <w:color w:val="000000"/>
          <w:sz w:val="24"/>
          <w:szCs w:val="24"/>
          <w:lang w:val="hy-AM"/>
        </w:rPr>
        <w:t xml:space="preserve">կազմակերպությանը տրամադրվել է դրամական խրախուսում, որի մի մասը հատկացվել է 2025թ-ին: Հետևաբար տվյալ կազմակերպությունը </w:t>
      </w:r>
      <w:r w:rsidR="005555EB" w:rsidRPr="006A7F66">
        <w:rPr>
          <w:rFonts w:ascii="GHEA Grapalat" w:hAnsi="GHEA Grapalat"/>
          <w:color w:val="000000"/>
          <w:sz w:val="24"/>
          <w:szCs w:val="24"/>
          <w:lang w:val="hy-AM"/>
        </w:rPr>
        <w:t>ևս հաշվառված է</w:t>
      </w:r>
      <w:r w:rsidR="006A42B1" w:rsidRPr="006A7F66">
        <w:rPr>
          <w:rFonts w:ascii="GHEA Grapalat" w:hAnsi="GHEA Grapalat"/>
          <w:color w:val="000000"/>
          <w:sz w:val="24"/>
          <w:szCs w:val="24"/>
          <w:lang w:val="hy-AM"/>
        </w:rPr>
        <w:t xml:space="preserve"> նախորդ ցուցանիշներով:</w:t>
      </w:r>
    </w:p>
    <w:p w14:paraId="72C6AD82" w14:textId="77777777" w:rsidR="0054771F" w:rsidRPr="006A7F66" w:rsidRDefault="0054771F" w:rsidP="00A06947">
      <w:pPr>
        <w:tabs>
          <w:tab w:val="left" w:pos="810"/>
        </w:tabs>
        <w:autoSpaceDN w:val="0"/>
        <w:spacing w:after="0" w:line="276" w:lineRule="auto"/>
        <w:jc w:val="both"/>
        <w:rPr>
          <w:rFonts w:ascii="GHEA Grapalat" w:eastAsia="Times New Roman" w:hAnsi="GHEA Grapalat" w:cs="Times New Roman"/>
          <w:sz w:val="24"/>
          <w:szCs w:val="24"/>
          <w:lang w:val="hy-AM"/>
        </w:rPr>
      </w:pPr>
    </w:p>
    <w:p w14:paraId="7E9A11B5" w14:textId="7BC646CD" w:rsidR="00FB6289" w:rsidRPr="006A7F66" w:rsidRDefault="001F00B0"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6A7F66">
        <w:rPr>
          <w:rFonts w:ascii="GHEA Grapalat" w:eastAsia="Calibri" w:hAnsi="GHEA Grapalat" w:cs="Sylfaen"/>
          <w:b/>
          <w:sz w:val="24"/>
          <w:szCs w:val="24"/>
          <w:lang w:val="hy-AM"/>
        </w:rPr>
        <w:t>Նախագծի</w:t>
      </w:r>
      <w:r w:rsidRPr="006A7F66">
        <w:rPr>
          <w:rFonts w:ascii="GHEA Grapalat" w:eastAsia="Calibri" w:hAnsi="GHEA Grapalat" w:cs="Times New Roman"/>
          <w:b/>
          <w:sz w:val="24"/>
          <w:szCs w:val="24"/>
          <w:lang w:val="hy-AM"/>
        </w:rPr>
        <w:t xml:space="preserve"> մշակման գործընթացում ներգրավված ինստիտուտները և անձինք.</w:t>
      </w:r>
    </w:p>
    <w:p w14:paraId="3796A5C0" w14:textId="396CE07A" w:rsidR="0052752D" w:rsidRPr="006A7F66" w:rsidRDefault="00002F63" w:rsidP="00A06947">
      <w:pPr>
        <w:tabs>
          <w:tab w:val="left" w:pos="630"/>
        </w:tabs>
        <w:autoSpaceDN w:val="0"/>
        <w:spacing w:after="0" w:line="276" w:lineRule="auto"/>
        <w:jc w:val="both"/>
        <w:rPr>
          <w:rFonts w:ascii="GHEA Grapalat" w:eastAsia="Calibri" w:hAnsi="GHEA Grapalat" w:cs="Times New Roman"/>
          <w:sz w:val="24"/>
          <w:szCs w:val="24"/>
          <w:lang w:val="hy-AM"/>
        </w:rPr>
      </w:pPr>
      <w:r w:rsidRPr="006A7F66">
        <w:rPr>
          <w:rFonts w:ascii="GHEA Grapalat" w:eastAsia="Calibri" w:hAnsi="GHEA Grapalat" w:cs="Sylfaen"/>
          <w:b/>
          <w:sz w:val="24"/>
          <w:szCs w:val="24"/>
          <w:lang w:val="hy-AM"/>
        </w:rPr>
        <w:tab/>
        <w:t xml:space="preserve">   </w:t>
      </w:r>
      <w:r w:rsidR="00F9175D" w:rsidRPr="006A7F66">
        <w:rPr>
          <w:rFonts w:ascii="GHEA Grapalat" w:eastAsia="Calibri" w:hAnsi="GHEA Grapalat" w:cs="Times New Roman"/>
          <w:sz w:val="24"/>
          <w:szCs w:val="24"/>
          <w:lang w:val="hy-AM"/>
        </w:rPr>
        <w:t>Իրավական ակտի նախագիծը մշակել են Հայաստանի Հանրապետության կրթության, գիտության, մշակույթի և սպորտի նախարարության մասնագետները:</w:t>
      </w:r>
    </w:p>
    <w:p w14:paraId="1DF4EE0A" w14:textId="77777777" w:rsidR="0052752D" w:rsidRPr="006A7F66" w:rsidRDefault="0052752D" w:rsidP="00A06947">
      <w:pPr>
        <w:tabs>
          <w:tab w:val="left" w:pos="630"/>
        </w:tabs>
        <w:autoSpaceDN w:val="0"/>
        <w:spacing w:after="0" w:line="276" w:lineRule="auto"/>
        <w:jc w:val="both"/>
        <w:rPr>
          <w:rFonts w:ascii="GHEA Grapalat" w:eastAsia="Calibri" w:hAnsi="GHEA Grapalat" w:cs="Times New Roman"/>
          <w:sz w:val="24"/>
          <w:szCs w:val="24"/>
          <w:lang w:val="hy-AM"/>
        </w:rPr>
      </w:pPr>
    </w:p>
    <w:p w14:paraId="28416900" w14:textId="296189EC" w:rsidR="0070136A" w:rsidRPr="006A7F66" w:rsidRDefault="0070136A"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GHEA Grapalat"/>
          <w:sz w:val="24"/>
          <w:szCs w:val="24"/>
          <w:lang w:val="hy-AM"/>
        </w:rPr>
      </w:pPr>
      <w:r w:rsidRPr="006A7F66">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E90DED9" w14:textId="57B9D498" w:rsidR="00511A3D" w:rsidRPr="006A7F66" w:rsidRDefault="009D30E4" w:rsidP="00A06947">
      <w:pPr>
        <w:tabs>
          <w:tab w:val="left" w:pos="810"/>
        </w:tabs>
        <w:autoSpaceDN w:val="0"/>
        <w:spacing w:after="0" w:line="276" w:lineRule="auto"/>
        <w:jc w:val="both"/>
        <w:rPr>
          <w:rFonts w:ascii="GHEA Grapalat" w:eastAsiaTheme="minorEastAsia" w:hAnsi="GHEA Grapalat"/>
          <w:sz w:val="24"/>
          <w:szCs w:val="24"/>
          <w:lang w:val="hy-AM"/>
        </w:rPr>
      </w:pPr>
      <w:r w:rsidRPr="006A7F66">
        <w:rPr>
          <w:rFonts w:ascii="GHEA Grapalat" w:eastAsia="Calibri" w:hAnsi="GHEA Grapalat" w:cs="Times New Roman"/>
          <w:sz w:val="24"/>
          <w:szCs w:val="24"/>
          <w:lang w:val="hy-AM"/>
        </w:rPr>
        <w:tab/>
      </w:r>
      <w:r w:rsidR="0070136A" w:rsidRPr="006A7F66">
        <w:rPr>
          <w:rFonts w:ascii="GHEA Grapalat" w:eastAsia="Calibri" w:hAnsi="GHEA Grapalat" w:cs="Times New Roman"/>
          <w:sz w:val="24"/>
          <w:szCs w:val="24"/>
          <w:lang w:val="hy-AM"/>
        </w:rPr>
        <w:t>«Հայաստանի Հանրապետության 2025 թվականի պետական բյուջեի մասին» օրենքում</w:t>
      </w:r>
      <w:r w:rsidR="0070136A" w:rsidRPr="006A7F66">
        <w:rPr>
          <w:rFonts w:ascii="GHEA Grapalat" w:eastAsiaTheme="minorEastAsia" w:hAnsi="GHEA Grapalat"/>
          <w:sz w:val="24"/>
          <w:szCs w:val="24"/>
          <w:lang w:val="hy-AM"/>
        </w:rPr>
        <w:t xml:space="preserve"> վերաբաշխում, Հայաստանի Հանրապետության կառավարության 2024 թվականի դեկտեմբերի 27-ի N 2060-ն որոշման մեջ փոփոխություններ կատարելու մասին» ՀՀ կառավարության որոշման նախագծի ընդունումը ՀՀ պետական բյուջեի եկամուտներում և ծախսերում փոփոխություններ չի առաջացնում: </w:t>
      </w:r>
    </w:p>
    <w:p w14:paraId="585CBE2A" w14:textId="77777777" w:rsidR="0052752D" w:rsidRPr="006A7F66" w:rsidRDefault="0052752D" w:rsidP="00A06947">
      <w:pPr>
        <w:pStyle w:val="ListParagraph"/>
        <w:tabs>
          <w:tab w:val="left" w:pos="810"/>
        </w:tabs>
        <w:autoSpaceDN w:val="0"/>
        <w:spacing w:after="0" w:line="276" w:lineRule="auto"/>
        <w:ind w:left="0"/>
        <w:jc w:val="both"/>
        <w:rPr>
          <w:rFonts w:ascii="GHEA Grapalat" w:eastAsiaTheme="minorEastAsia" w:hAnsi="GHEA Grapalat"/>
          <w:sz w:val="24"/>
          <w:szCs w:val="24"/>
          <w:lang w:val="hy-AM"/>
        </w:rPr>
      </w:pPr>
    </w:p>
    <w:p w14:paraId="11392A6B" w14:textId="76C222B7" w:rsidR="000B5C59" w:rsidRPr="006A7F66" w:rsidRDefault="001F00B0" w:rsidP="00A06947">
      <w:pPr>
        <w:numPr>
          <w:ilvl w:val="0"/>
          <w:numId w:val="4"/>
        </w:numPr>
        <w:tabs>
          <w:tab w:val="clear" w:pos="1495"/>
          <w:tab w:val="left" w:pos="810"/>
        </w:tabs>
        <w:autoSpaceDN w:val="0"/>
        <w:spacing w:after="0" w:line="276" w:lineRule="auto"/>
        <w:ind w:left="0" w:firstLine="432"/>
        <w:jc w:val="both"/>
        <w:rPr>
          <w:rFonts w:ascii="GHEA Grapalat" w:eastAsiaTheme="minorEastAsia" w:hAnsi="GHEA Grapalat"/>
          <w:sz w:val="24"/>
          <w:szCs w:val="24"/>
          <w:lang w:val="hy-AM"/>
        </w:rPr>
      </w:pPr>
      <w:r w:rsidRPr="006A7F66">
        <w:rPr>
          <w:rFonts w:ascii="GHEA Grapalat" w:eastAsia="Calibri" w:hAnsi="GHEA Grapalat" w:cs="Sylfaen"/>
          <w:b/>
          <w:sz w:val="24"/>
          <w:szCs w:val="24"/>
          <w:lang w:val="hy-AM"/>
        </w:rPr>
        <w:t>Իրավական</w:t>
      </w:r>
      <w:r w:rsidRPr="006A7F66">
        <w:rPr>
          <w:rFonts w:ascii="GHEA Grapalat" w:eastAsia="Calibri" w:hAnsi="GHEA Grapalat" w:cs="Courier New"/>
          <w:b/>
          <w:sz w:val="24"/>
          <w:szCs w:val="24"/>
          <w:lang w:val="hy-AM"/>
        </w:rPr>
        <w:t xml:space="preserve"> </w:t>
      </w:r>
      <w:r w:rsidRPr="006A7F66">
        <w:rPr>
          <w:rFonts w:ascii="GHEA Grapalat" w:eastAsia="Calibri" w:hAnsi="GHEA Grapalat" w:cs="Sylfaen"/>
          <w:b/>
          <w:sz w:val="24"/>
          <w:szCs w:val="24"/>
          <w:lang w:val="hy-AM"/>
        </w:rPr>
        <w:t>ակտի</w:t>
      </w:r>
      <w:r w:rsidRPr="006A7F66">
        <w:rPr>
          <w:rFonts w:ascii="GHEA Grapalat" w:eastAsia="Calibri" w:hAnsi="GHEA Grapalat" w:cs="Courier New"/>
          <w:b/>
          <w:sz w:val="24"/>
          <w:szCs w:val="24"/>
          <w:lang w:val="hy-AM"/>
        </w:rPr>
        <w:t xml:space="preserve"> </w:t>
      </w:r>
      <w:r w:rsidR="00511A3D" w:rsidRPr="006A7F66">
        <w:rPr>
          <w:rFonts w:ascii="GHEA Grapalat" w:eastAsia="Calibri" w:hAnsi="GHEA Grapalat" w:cs="Sylfaen"/>
          <w:b/>
          <w:sz w:val="24"/>
          <w:szCs w:val="24"/>
          <w:lang w:val="hy-AM"/>
        </w:rPr>
        <w:t>կիրար</w:t>
      </w:r>
      <w:r w:rsidRPr="006A7F66">
        <w:rPr>
          <w:rFonts w:ascii="GHEA Grapalat" w:eastAsia="Calibri" w:hAnsi="GHEA Grapalat" w:cs="Sylfaen"/>
          <w:b/>
          <w:sz w:val="24"/>
          <w:szCs w:val="24"/>
          <w:lang w:val="hy-AM"/>
        </w:rPr>
        <w:t>ման</w:t>
      </w:r>
      <w:r w:rsidRPr="006A7F66">
        <w:rPr>
          <w:rFonts w:ascii="GHEA Grapalat" w:eastAsia="Calibri" w:hAnsi="GHEA Grapalat" w:cs="Courier New"/>
          <w:b/>
          <w:sz w:val="24"/>
          <w:szCs w:val="24"/>
          <w:lang w:val="hy-AM"/>
        </w:rPr>
        <w:t xml:space="preserve"> </w:t>
      </w:r>
      <w:r w:rsidRPr="006A7F66">
        <w:rPr>
          <w:rFonts w:ascii="GHEA Grapalat" w:eastAsia="Calibri" w:hAnsi="GHEA Grapalat" w:cs="Sylfaen"/>
          <w:b/>
          <w:sz w:val="24"/>
          <w:szCs w:val="24"/>
          <w:lang w:val="hy-AM"/>
        </w:rPr>
        <w:t>դեպքում</w:t>
      </w:r>
      <w:r w:rsidRPr="006A7F66">
        <w:rPr>
          <w:rFonts w:ascii="GHEA Grapalat" w:eastAsia="Calibri" w:hAnsi="GHEA Grapalat" w:cs="Courier New"/>
          <w:b/>
          <w:sz w:val="24"/>
          <w:szCs w:val="24"/>
          <w:lang w:val="hy-AM"/>
        </w:rPr>
        <w:t xml:space="preserve"> </w:t>
      </w:r>
      <w:r w:rsidRPr="006A7F66">
        <w:rPr>
          <w:rFonts w:ascii="GHEA Grapalat" w:eastAsia="Calibri" w:hAnsi="GHEA Grapalat" w:cs="Sylfaen"/>
          <w:b/>
          <w:sz w:val="24"/>
          <w:szCs w:val="24"/>
          <w:lang w:val="hy-AM"/>
        </w:rPr>
        <w:t>ակնկալվող</w:t>
      </w:r>
      <w:r w:rsidRPr="006A7F66">
        <w:rPr>
          <w:rFonts w:ascii="GHEA Grapalat" w:eastAsia="Calibri" w:hAnsi="GHEA Grapalat" w:cs="Courier New"/>
          <w:b/>
          <w:sz w:val="24"/>
          <w:szCs w:val="24"/>
          <w:lang w:val="hy-AM"/>
        </w:rPr>
        <w:t xml:space="preserve"> </w:t>
      </w:r>
      <w:r w:rsidRPr="006A7F66">
        <w:rPr>
          <w:rFonts w:ascii="GHEA Grapalat" w:eastAsia="Calibri" w:hAnsi="GHEA Grapalat" w:cs="Sylfaen"/>
          <w:b/>
          <w:sz w:val="24"/>
          <w:szCs w:val="24"/>
          <w:lang w:val="hy-AM"/>
        </w:rPr>
        <w:t>արդյունքը</w:t>
      </w:r>
      <w:r w:rsidRPr="006A7F66">
        <w:rPr>
          <w:rFonts w:ascii="GHEA Grapalat" w:eastAsia="Calibri" w:hAnsi="GHEA Grapalat" w:cs="Courier New"/>
          <w:b/>
          <w:sz w:val="24"/>
          <w:szCs w:val="24"/>
          <w:lang w:val="hy-AM"/>
        </w:rPr>
        <w:t xml:space="preserve">. </w:t>
      </w:r>
    </w:p>
    <w:p w14:paraId="1E1FA8E1" w14:textId="77777777" w:rsidR="008A7DCA" w:rsidRPr="006A7F66" w:rsidRDefault="008A7DCA" w:rsidP="00A06947">
      <w:pPr>
        <w:autoSpaceDE w:val="0"/>
        <w:autoSpaceDN w:val="0"/>
        <w:adjustRightInd w:val="0"/>
        <w:spacing w:after="0" w:line="276" w:lineRule="auto"/>
        <w:ind w:firstLine="432"/>
        <w:rPr>
          <w:rFonts w:ascii="GHEA Grapalat" w:eastAsia="Calibri" w:hAnsi="GHEA Grapalat" w:cs="Sylfaen"/>
          <w:color w:val="FF0000"/>
          <w:sz w:val="24"/>
          <w:szCs w:val="24"/>
          <w:lang w:val="hy-AM"/>
        </w:rPr>
      </w:pPr>
    </w:p>
    <w:p w14:paraId="36E97B29" w14:textId="77777777" w:rsidR="001C2498" w:rsidRPr="006A7F66" w:rsidRDefault="00F92D8D" w:rsidP="00A06947">
      <w:pPr>
        <w:pStyle w:val="NormalWeb"/>
        <w:spacing w:before="0" w:beforeAutospacing="0" w:after="0" w:afterAutospacing="0" w:line="276" w:lineRule="auto"/>
        <w:ind w:firstLine="432"/>
        <w:jc w:val="both"/>
        <w:rPr>
          <w:rFonts w:ascii="GHEA Grapalat" w:hAnsi="GHEA Grapalat"/>
          <w:lang w:val="hy-AM"/>
        </w:rPr>
      </w:pPr>
      <w:r w:rsidRPr="006A7F66">
        <w:rPr>
          <w:rFonts w:ascii="GHEA Grapalat" w:eastAsia="Calibri" w:hAnsi="GHEA Grapalat" w:cs="Sylfaen"/>
          <w:lang w:val="hy-AM"/>
        </w:rPr>
        <w:t xml:space="preserve">Ապահովել </w:t>
      </w:r>
      <w:r w:rsidR="00E133DD" w:rsidRPr="006A7F66">
        <w:rPr>
          <w:rFonts w:ascii="GHEA Grapalat" w:hAnsi="GHEA Grapalat"/>
          <w:lang w:val="hy-AM"/>
        </w:rPr>
        <w:t>ՀՀ կառավարության 2025</w:t>
      </w:r>
      <w:r w:rsidRPr="006A7F66">
        <w:rPr>
          <w:rFonts w:ascii="GHEA Grapalat" w:hAnsi="GHEA Grapalat"/>
          <w:lang w:val="hy-AM"/>
        </w:rPr>
        <w:t xml:space="preserve">թ-ի </w:t>
      </w:r>
      <w:r w:rsidR="00E133DD" w:rsidRPr="006A7F66">
        <w:rPr>
          <w:rFonts w:ascii="GHEA Grapalat" w:hAnsi="GHEA Grapalat"/>
          <w:lang w:val="hy-AM"/>
        </w:rPr>
        <w:t>սեպտեմբերի 4</w:t>
      </w:r>
      <w:r w:rsidRPr="006A7F66">
        <w:rPr>
          <w:rFonts w:ascii="GHEA Grapalat" w:hAnsi="GHEA Grapalat"/>
          <w:lang w:val="hy-AM"/>
        </w:rPr>
        <w:t xml:space="preserve">-ի </w:t>
      </w:r>
      <w:r w:rsidR="008A7DCA" w:rsidRPr="006A7F66">
        <w:rPr>
          <w:rFonts w:ascii="GHEA Grapalat" w:hAnsi="GHEA Grapalat" w:cs="Sylfaen"/>
          <w:lang w:val="hy-AM"/>
        </w:rPr>
        <w:t xml:space="preserve">«Մշակույթի ոլորտի միջազգային հեղինակավոր փառատոների և մրցանակաբաշխությունների մասնակցած և մրցանակի արժանացած մշակույթի գործիչներին, այդ թվում՝ ինքնազբաղ կամ անկախ ստեղծագործողներին դրամական խրախուսում տրամադրելու (վճարելու) կարգը և չափերը </w:t>
      </w:r>
      <w:r w:rsidR="008A7DCA" w:rsidRPr="006A7F66">
        <w:rPr>
          <w:rFonts w:ascii="GHEA Grapalat" w:hAnsi="GHEA Grapalat" w:cs="Sylfaen"/>
          <w:lang w:val="hy-AM"/>
        </w:rPr>
        <w:lastRenderedPageBreak/>
        <w:t>հաստատելու մասին»</w:t>
      </w:r>
      <w:r w:rsidR="008A7DCA" w:rsidRPr="006A7F66">
        <w:rPr>
          <w:rFonts w:ascii="GHEA Grapalat" w:hAnsi="GHEA Grapalat"/>
          <w:lang w:val="hy-AM"/>
        </w:rPr>
        <w:t xml:space="preserve"> N 1280</w:t>
      </w:r>
      <w:r w:rsidRPr="006A7F66">
        <w:rPr>
          <w:rFonts w:ascii="GHEA Grapalat" w:hAnsi="GHEA Grapalat"/>
          <w:lang w:val="hy-AM"/>
        </w:rPr>
        <w:t>-</w:t>
      </w:r>
      <w:r w:rsidR="008A7DCA" w:rsidRPr="006A7F66">
        <w:rPr>
          <w:rFonts w:ascii="GHEA Grapalat" w:hAnsi="GHEA Grapalat"/>
          <w:lang w:val="hy-AM"/>
        </w:rPr>
        <w:t>Ն</w:t>
      </w:r>
      <w:r w:rsidRPr="006A7F66">
        <w:rPr>
          <w:rFonts w:ascii="GHEA Grapalat" w:hAnsi="GHEA Grapalat"/>
          <w:lang w:val="hy-AM"/>
        </w:rPr>
        <w:t xml:space="preserve"> որոշումից բխող՝ մշակույթի գործիչներին դրամական խրախուսում տրամադրելու գործընթացը</w:t>
      </w:r>
      <w:r w:rsidR="001C2498" w:rsidRPr="006A7F66">
        <w:rPr>
          <w:rFonts w:ascii="GHEA Grapalat" w:hAnsi="GHEA Grapalat"/>
          <w:lang w:val="hy-AM"/>
        </w:rPr>
        <w:t>:</w:t>
      </w:r>
    </w:p>
    <w:p w14:paraId="114C3751" w14:textId="77777777" w:rsidR="00464D27" w:rsidRPr="006A7F66" w:rsidRDefault="00464D27" w:rsidP="00A06947">
      <w:pPr>
        <w:pStyle w:val="NormalWeb"/>
        <w:spacing w:before="0" w:beforeAutospacing="0" w:after="0" w:afterAutospacing="0" w:line="276" w:lineRule="auto"/>
        <w:ind w:firstLine="432"/>
        <w:jc w:val="both"/>
        <w:rPr>
          <w:rFonts w:ascii="GHEA Grapalat" w:hAnsi="GHEA Grapalat"/>
          <w:lang w:val="hy-AM"/>
        </w:rPr>
      </w:pPr>
    </w:p>
    <w:p w14:paraId="4CD8EF82" w14:textId="77777777" w:rsidR="002F7118" w:rsidRPr="006A7F66" w:rsidRDefault="002F7118" w:rsidP="00A06947">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rPr>
      </w:pPr>
      <w:r w:rsidRPr="006A7F66">
        <w:rPr>
          <w:rFonts w:ascii="GHEA Grapalat" w:eastAsia="Calibri" w:hAnsi="GHEA Grapalat" w:cs="Sylfaen"/>
          <w:b/>
          <w:sz w:val="24"/>
          <w:szCs w:val="24"/>
          <w:lang w:val="hy-AM"/>
        </w:rPr>
        <w:t>Իրավական ակտի ընդունման կապակցությամբ այլ նորմատիվ իրավական ակտերի</w:t>
      </w:r>
      <w:r w:rsidRPr="006A7F66">
        <w:rPr>
          <w:rFonts w:ascii="GHEA Grapalat" w:hAnsi="GHEA Grapalat" w:cs="Sylfaen"/>
          <w:b/>
          <w:sz w:val="24"/>
          <w:szCs w:val="24"/>
          <w:lang w:val="hy-AM"/>
        </w:rPr>
        <w:t xml:space="preserve"> ընդունման անհրաժեշտություն.</w:t>
      </w:r>
    </w:p>
    <w:p w14:paraId="396934BB" w14:textId="77777777" w:rsidR="002F7118" w:rsidRPr="006A7F66" w:rsidRDefault="002F7118" w:rsidP="00A06947">
      <w:pPr>
        <w:pStyle w:val="ListParagraph"/>
        <w:spacing w:after="0" w:line="276" w:lineRule="auto"/>
        <w:ind w:left="0"/>
        <w:jc w:val="both"/>
        <w:rPr>
          <w:rFonts w:ascii="GHEA Grapalat" w:hAnsi="GHEA Grapalat" w:cs="Sylfaen"/>
          <w:b/>
          <w:sz w:val="24"/>
          <w:szCs w:val="24"/>
          <w:lang w:val="hy-AM"/>
        </w:rPr>
      </w:pPr>
    </w:p>
    <w:p w14:paraId="1418C6FF" w14:textId="77777777" w:rsidR="002F7118" w:rsidRPr="006A7F66" w:rsidRDefault="002F7118" w:rsidP="00A06947">
      <w:pPr>
        <w:pStyle w:val="ListParagraph"/>
        <w:numPr>
          <w:ilvl w:val="0"/>
          <w:numId w:val="32"/>
        </w:numPr>
        <w:tabs>
          <w:tab w:val="center" w:pos="-6480"/>
        </w:tabs>
        <w:spacing w:after="0" w:line="276" w:lineRule="auto"/>
        <w:ind w:left="990" w:hanging="270"/>
        <w:jc w:val="both"/>
        <w:rPr>
          <w:rFonts w:ascii="GHEA Grapalat" w:hAnsi="GHEA Grapalat"/>
          <w:sz w:val="24"/>
          <w:szCs w:val="24"/>
          <w:lang w:val="hy-AM"/>
        </w:rPr>
      </w:pPr>
      <w:r w:rsidRPr="006A7F66">
        <w:rPr>
          <w:rFonts w:ascii="GHEA Grapalat" w:hAnsi="GHEA Grapalat"/>
          <w:sz w:val="24"/>
          <w:szCs w:val="24"/>
          <w:lang w:val="hy-AM"/>
        </w:rPr>
        <w:t>Այլ իրավական ակտերում փոփոխությունների և/կամ լրացումների անհրաժեշ</w:t>
      </w:r>
      <w:r w:rsidRPr="006A7F66">
        <w:rPr>
          <w:rFonts w:ascii="GHEA Grapalat" w:hAnsi="GHEA Grapalat"/>
          <w:sz w:val="24"/>
          <w:szCs w:val="24"/>
          <w:lang w:val="hy-AM"/>
        </w:rPr>
        <w:softHyphen/>
        <w:t>տու</w:t>
      </w:r>
      <w:r w:rsidRPr="006A7F66">
        <w:rPr>
          <w:rFonts w:ascii="GHEA Grapalat" w:hAnsi="GHEA Grapalat"/>
          <w:sz w:val="24"/>
          <w:szCs w:val="24"/>
          <w:lang w:val="hy-AM"/>
        </w:rPr>
        <w:softHyphen/>
        <w:t>թյունը.</w:t>
      </w:r>
    </w:p>
    <w:p w14:paraId="1596EF0B" w14:textId="4D36EBE2" w:rsidR="002F7118" w:rsidRPr="006A7F66" w:rsidRDefault="002F7118" w:rsidP="00A06947">
      <w:pPr>
        <w:pStyle w:val="ListParagraph"/>
        <w:tabs>
          <w:tab w:val="center" w:pos="-6480"/>
          <w:tab w:val="right" w:pos="8640"/>
        </w:tabs>
        <w:spacing w:after="0" w:line="276" w:lineRule="auto"/>
        <w:ind w:left="-567" w:firstLine="1418"/>
        <w:jc w:val="both"/>
        <w:rPr>
          <w:rFonts w:ascii="GHEA Grapalat" w:hAnsi="GHEA Grapalat" w:cs="Sylfaen"/>
          <w:sz w:val="24"/>
          <w:szCs w:val="24"/>
          <w:shd w:val="clear" w:color="auto" w:fill="FEFEFE"/>
          <w:lang w:val="hy-AM"/>
        </w:rPr>
      </w:pPr>
      <w:r w:rsidRPr="006A7F66">
        <w:rPr>
          <w:rFonts w:ascii="GHEA Grapalat" w:hAnsi="GHEA Grapalat"/>
          <w:sz w:val="24"/>
          <w:szCs w:val="24"/>
          <w:u w:val="single"/>
          <w:lang w:val="hy-AM"/>
        </w:rPr>
        <w:t>Չի առաջացնում</w:t>
      </w:r>
      <w:r w:rsidRPr="006A7F66">
        <w:rPr>
          <w:rFonts w:ascii="GHEA Grapalat" w:hAnsi="GHEA Grapalat" w:cs="Times Armenian"/>
          <w:sz w:val="24"/>
          <w:szCs w:val="24"/>
          <w:u w:val="single"/>
          <w:lang w:val="hy-AM"/>
        </w:rPr>
        <w:t>:</w:t>
      </w:r>
    </w:p>
    <w:p w14:paraId="5A5D3AA2" w14:textId="77777777" w:rsidR="002F7118" w:rsidRPr="006A7F66" w:rsidRDefault="002F7118" w:rsidP="00A06947">
      <w:pPr>
        <w:spacing w:after="0" w:line="276" w:lineRule="auto"/>
        <w:ind w:firstLine="720"/>
        <w:jc w:val="both"/>
        <w:rPr>
          <w:rFonts w:ascii="GHEA Grapalat" w:hAnsi="GHEA Grapalat"/>
          <w:sz w:val="24"/>
          <w:szCs w:val="24"/>
          <w:lang w:val="hy-AM"/>
        </w:rPr>
      </w:pPr>
      <w:r w:rsidRPr="006A7F66">
        <w:rPr>
          <w:rFonts w:ascii="GHEA Grapalat" w:hAnsi="GHEA Grapalat"/>
          <w:sz w:val="24"/>
          <w:szCs w:val="24"/>
          <w:lang w:val="hy-AM"/>
        </w:rPr>
        <w:t>2. Միջազգային պայմանագրերով ստանձնած պարտավորությունների հետ համա</w:t>
      </w:r>
      <w:r w:rsidRPr="006A7F66">
        <w:rPr>
          <w:rFonts w:ascii="GHEA Grapalat" w:hAnsi="GHEA Grapalat"/>
          <w:sz w:val="24"/>
          <w:szCs w:val="24"/>
          <w:lang w:val="hy-AM"/>
        </w:rPr>
        <w:softHyphen/>
        <w:t>պա</w:t>
      </w:r>
      <w:r w:rsidRPr="006A7F66">
        <w:rPr>
          <w:rFonts w:ascii="GHEA Grapalat" w:hAnsi="GHEA Grapalat"/>
          <w:sz w:val="24"/>
          <w:szCs w:val="24"/>
          <w:lang w:val="hy-AM"/>
        </w:rPr>
        <w:softHyphen/>
        <w:t>տասխանությունը.</w:t>
      </w:r>
    </w:p>
    <w:p w14:paraId="29E735EA" w14:textId="45704BDB" w:rsidR="008B6D9D" w:rsidRPr="006A7F66" w:rsidRDefault="007503A2" w:rsidP="00A06947">
      <w:pPr>
        <w:spacing w:after="0" w:line="276" w:lineRule="auto"/>
        <w:ind w:left="720"/>
        <w:jc w:val="both"/>
        <w:rPr>
          <w:rFonts w:ascii="GHEA Grapalat" w:hAnsi="GHEA Grapalat" w:cs="Times Armenian"/>
          <w:sz w:val="24"/>
          <w:szCs w:val="24"/>
          <w:u w:val="single"/>
          <w:lang w:val="hy-AM"/>
        </w:rPr>
      </w:pPr>
      <w:r w:rsidRPr="006A7F66">
        <w:rPr>
          <w:rFonts w:ascii="GHEA Grapalat" w:hAnsi="GHEA Grapalat"/>
          <w:sz w:val="24"/>
          <w:szCs w:val="24"/>
          <w:lang w:val="hy-AM"/>
        </w:rPr>
        <w:t xml:space="preserve">  </w:t>
      </w:r>
      <w:r w:rsidR="002F7118" w:rsidRPr="006A7F66">
        <w:rPr>
          <w:rFonts w:ascii="GHEA Grapalat" w:hAnsi="GHEA Grapalat"/>
          <w:sz w:val="24"/>
          <w:szCs w:val="24"/>
          <w:u w:val="single"/>
          <w:lang w:val="hy-AM"/>
        </w:rPr>
        <w:t>Համապատասխանում է</w:t>
      </w:r>
      <w:r w:rsidR="002F7118" w:rsidRPr="006A7F66">
        <w:rPr>
          <w:rFonts w:ascii="GHEA Grapalat" w:hAnsi="GHEA Grapalat" w:cs="Times Armenian"/>
          <w:sz w:val="24"/>
          <w:szCs w:val="24"/>
          <w:u w:val="single"/>
          <w:lang w:val="hy-AM"/>
        </w:rPr>
        <w:t>:</w:t>
      </w:r>
    </w:p>
    <w:p w14:paraId="035F848C" w14:textId="77777777" w:rsidR="00FA066C" w:rsidRPr="006A7F66" w:rsidRDefault="00FA066C" w:rsidP="00A06947">
      <w:pPr>
        <w:spacing w:after="0" w:line="276" w:lineRule="auto"/>
        <w:ind w:left="720"/>
        <w:jc w:val="both"/>
        <w:rPr>
          <w:rFonts w:ascii="GHEA Grapalat" w:hAnsi="GHEA Grapalat" w:cs="Times Armenian"/>
          <w:sz w:val="24"/>
          <w:szCs w:val="24"/>
          <w:u w:val="single"/>
          <w:lang w:val="hy-AM"/>
        </w:rPr>
      </w:pPr>
    </w:p>
    <w:p w14:paraId="2D582B1F" w14:textId="7D19D9CC" w:rsidR="00811042" w:rsidRPr="006A7F66" w:rsidRDefault="00F6005E" w:rsidP="00A06947">
      <w:pPr>
        <w:numPr>
          <w:ilvl w:val="0"/>
          <w:numId w:val="4"/>
        </w:numPr>
        <w:tabs>
          <w:tab w:val="clear" w:pos="1495"/>
          <w:tab w:val="left" w:pos="810"/>
        </w:tabs>
        <w:autoSpaceDN w:val="0"/>
        <w:spacing w:after="0" w:line="276" w:lineRule="auto"/>
        <w:ind w:left="0" w:firstLine="432"/>
        <w:jc w:val="both"/>
        <w:rPr>
          <w:rFonts w:ascii="GHEA Grapalat" w:eastAsia="Times New Roman" w:hAnsi="GHEA Grapalat" w:cs="Times New Roman"/>
          <w:b/>
          <w:sz w:val="24"/>
          <w:szCs w:val="24"/>
          <w:lang w:val="hy-AM" w:eastAsia="ru-RU"/>
        </w:rPr>
      </w:pPr>
      <w:r w:rsidRPr="006A7F66">
        <w:rPr>
          <w:rFonts w:ascii="GHEA Grapalat" w:eastAsia="Calibri" w:hAnsi="GHEA Grapalat" w:cs="Sylfaen"/>
          <w:b/>
          <w:sz w:val="24"/>
          <w:szCs w:val="24"/>
          <w:lang w:val="hy-AM"/>
        </w:rPr>
        <w:t>Կապը ռազմավարական փաստաթղթերի հետ. Կառավարության 2021-2026թթ. ծրա</w:t>
      </w:r>
      <w:r w:rsidRPr="006A7F66">
        <w:rPr>
          <w:rFonts w:ascii="GHEA Grapalat" w:eastAsia="Calibri" w:hAnsi="GHEA Grapalat" w:cs="Sylfaen"/>
          <w:b/>
          <w:sz w:val="24"/>
          <w:szCs w:val="24"/>
          <w:lang w:val="hy-AM"/>
        </w:rPr>
        <w:softHyphen/>
        <w:t>գիր,</w:t>
      </w:r>
      <w:r w:rsidRPr="006A7F66">
        <w:rPr>
          <w:rFonts w:ascii="GHEA Grapalat" w:eastAsia="Times New Roman" w:hAnsi="GHEA Grapalat" w:cs="Times New Roman"/>
          <w:b/>
          <w:sz w:val="24"/>
          <w:szCs w:val="24"/>
          <w:lang w:val="hy-AM"/>
        </w:rPr>
        <w:t xml:space="preserve"> </w:t>
      </w:r>
      <w:r w:rsidRPr="006A7F66">
        <w:rPr>
          <w:rFonts w:ascii="GHEA Grapalat" w:eastAsia="Times New Roman" w:hAnsi="GHEA Grapalat" w:cs="Sylfaen"/>
          <w:b/>
          <w:sz w:val="24"/>
          <w:szCs w:val="24"/>
          <w:lang w:val="fr-FR"/>
        </w:rPr>
        <w:t>ոլորտային</w:t>
      </w:r>
      <w:r w:rsidRPr="006A7F66">
        <w:rPr>
          <w:rFonts w:ascii="GHEA Grapalat" w:eastAsia="Times New Roman" w:hAnsi="GHEA Grapalat" w:cs="Times New Roman"/>
          <w:b/>
          <w:sz w:val="24"/>
          <w:szCs w:val="24"/>
          <w:lang w:val="hy-AM"/>
        </w:rPr>
        <w:t xml:space="preserve"> և/կամ այլ ռազմավարություններ (Պետական ֆինանսների կառավարմ</w:t>
      </w:r>
      <w:r w:rsidR="000A73A6" w:rsidRPr="006A7F66">
        <w:rPr>
          <w:rFonts w:ascii="GHEA Grapalat" w:eastAsia="Times New Roman" w:hAnsi="GHEA Grapalat" w:cs="Times New Roman"/>
          <w:b/>
          <w:sz w:val="24"/>
          <w:szCs w:val="24"/>
          <w:lang w:val="hy-AM"/>
        </w:rPr>
        <w:t>ան համա</w:t>
      </w:r>
      <w:r w:rsidRPr="006A7F66">
        <w:rPr>
          <w:rFonts w:ascii="GHEA Grapalat" w:eastAsia="Times New Roman" w:hAnsi="GHEA Grapalat" w:cs="Times New Roman"/>
          <w:b/>
          <w:sz w:val="24"/>
          <w:szCs w:val="24"/>
          <w:lang w:val="hy-AM"/>
        </w:rPr>
        <w:t>կարգի բարեփոխումների 2019-2023թթ. գործ</w:t>
      </w:r>
      <w:r w:rsidR="00236FBD" w:rsidRPr="006A7F66">
        <w:rPr>
          <w:rFonts w:ascii="GHEA Grapalat" w:eastAsia="Times New Roman" w:hAnsi="GHEA Grapalat" w:cs="Times New Roman"/>
          <w:b/>
          <w:sz w:val="24"/>
          <w:szCs w:val="24"/>
          <w:lang w:val="hy-AM"/>
        </w:rPr>
        <w:t>ողու</w:t>
      </w:r>
      <w:r w:rsidRPr="006A7F66">
        <w:rPr>
          <w:rFonts w:ascii="GHEA Grapalat" w:eastAsia="Times New Roman" w:hAnsi="GHEA Grapalat" w:cs="Times New Roman"/>
          <w:b/>
          <w:sz w:val="24"/>
          <w:szCs w:val="24"/>
          <w:lang w:val="hy-AM"/>
        </w:rPr>
        <w:t>թյունների ծրագիր).</w:t>
      </w:r>
      <w:r w:rsidR="000A7E71" w:rsidRPr="006A7F66">
        <w:rPr>
          <w:rFonts w:ascii="GHEA Grapalat" w:eastAsia="Times New Roman" w:hAnsi="GHEA Grapalat" w:cs="Times New Roman"/>
          <w:b/>
          <w:sz w:val="24"/>
          <w:szCs w:val="24"/>
          <w:lang w:val="hy-AM" w:eastAsia="ru-RU"/>
        </w:rPr>
        <w:t xml:space="preserve"> </w:t>
      </w:r>
    </w:p>
    <w:p w14:paraId="759099AE" w14:textId="2F5603B3" w:rsidR="0045306A" w:rsidRPr="006A7F66" w:rsidRDefault="00F82890" w:rsidP="00A06947">
      <w:pPr>
        <w:pStyle w:val="NormalWeb"/>
        <w:spacing w:before="0" w:beforeAutospacing="0" w:after="0" w:afterAutospacing="0" w:line="276" w:lineRule="auto"/>
        <w:ind w:firstLine="720"/>
        <w:jc w:val="both"/>
        <w:rPr>
          <w:rFonts w:ascii="GHEA Grapalat" w:hAnsi="GHEA Grapalat"/>
          <w:shd w:val="clear" w:color="auto" w:fill="FFFFFF"/>
          <w:lang w:val="hy-AM"/>
        </w:rPr>
      </w:pPr>
      <w:r w:rsidRPr="006A7F66">
        <w:rPr>
          <w:rFonts w:ascii="GHEA Grapalat" w:hAnsi="GHEA Grapalat"/>
          <w:bCs/>
          <w:lang w:val="af-ZA"/>
        </w:rPr>
        <w:t>«</w:t>
      </w:r>
      <w:r w:rsidRPr="006A7F66">
        <w:rPr>
          <w:rFonts w:ascii="GHEA Grapalat" w:hAnsi="GHEA Grapalat"/>
          <w:bCs/>
          <w:lang w:val="hy-AM"/>
        </w:rPr>
        <w:t>Հայաստանի</w:t>
      </w:r>
      <w:r w:rsidRPr="006A7F66">
        <w:rPr>
          <w:rFonts w:ascii="GHEA Grapalat" w:hAnsi="GHEA Grapalat"/>
          <w:bCs/>
          <w:lang w:val="af-ZA"/>
        </w:rPr>
        <w:t xml:space="preserve"> </w:t>
      </w:r>
      <w:r w:rsidRPr="006A7F66">
        <w:rPr>
          <w:rFonts w:ascii="GHEA Grapalat" w:hAnsi="GHEA Grapalat"/>
          <w:bCs/>
          <w:lang w:val="hy-AM"/>
        </w:rPr>
        <w:t>Հանրապետության</w:t>
      </w:r>
      <w:r w:rsidRPr="006A7F66">
        <w:rPr>
          <w:rFonts w:ascii="GHEA Grapalat" w:hAnsi="GHEA Grapalat"/>
          <w:bCs/>
          <w:lang w:val="af-ZA"/>
        </w:rPr>
        <w:t xml:space="preserve"> 202</w:t>
      </w:r>
      <w:r w:rsidRPr="006A7F66">
        <w:rPr>
          <w:rFonts w:ascii="GHEA Grapalat" w:hAnsi="GHEA Grapalat"/>
          <w:bCs/>
          <w:lang w:val="hy-AM"/>
        </w:rPr>
        <w:t>5 թվականի</w:t>
      </w:r>
      <w:r w:rsidRPr="006A7F66">
        <w:rPr>
          <w:rFonts w:ascii="GHEA Grapalat" w:hAnsi="GHEA Grapalat"/>
          <w:bCs/>
          <w:lang w:val="af-ZA"/>
        </w:rPr>
        <w:t xml:space="preserve"> </w:t>
      </w:r>
      <w:r w:rsidRPr="006A7F66">
        <w:rPr>
          <w:rFonts w:ascii="GHEA Grapalat" w:hAnsi="GHEA Grapalat"/>
          <w:bCs/>
          <w:lang w:val="hy-AM"/>
        </w:rPr>
        <w:t>պետական</w:t>
      </w:r>
      <w:r w:rsidRPr="006A7F66">
        <w:rPr>
          <w:rFonts w:ascii="GHEA Grapalat" w:hAnsi="GHEA Grapalat"/>
          <w:bCs/>
          <w:lang w:val="af-ZA"/>
        </w:rPr>
        <w:t xml:space="preserve"> </w:t>
      </w:r>
      <w:r w:rsidRPr="006A7F66">
        <w:rPr>
          <w:rFonts w:ascii="GHEA Grapalat" w:hAnsi="GHEA Grapalat"/>
          <w:bCs/>
          <w:lang w:val="hy-AM"/>
        </w:rPr>
        <w:t>բյուջեի</w:t>
      </w:r>
      <w:r w:rsidRPr="006A7F66">
        <w:rPr>
          <w:rFonts w:ascii="GHEA Grapalat" w:hAnsi="GHEA Grapalat"/>
          <w:bCs/>
          <w:lang w:val="af-ZA"/>
        </w:rPr>
        <w:t xml:space="preserve"> </w:t>
      </w:r>
      <w:r w:rsidRPr="006A7F66">
        <w:rPr>
          <w:rFonts w:ascii="GHEA Grapalat" w:hAnsi="GHEA Grapalat"/>
          <w:bCs/>
          <w:lang w:val="hy-AM"/>
        </w:rPr>
        <w:t>մասին</w:t>
      </w:r>
      <w:r w:rsidRPr="006A7F66">
        <w:rPr>
          <w:rFonts w:ascii="GHEA Grapalat" w:hAnsi="GHEA Grapalat"/>
          <w:bCs/>
          <w:lang w:val="af-ZA"/>
        </w:rPr>
        <w:t xml:space="preserve">» </w:t>
      </w:r>
      <w:r w:rsidRPr="006A7F66">
        <w:rPr>
          <w:rFonts w:ascii="GHEA Grapalat" w:hAnsi="GHEA Grapalat"/>
          <w:bCs/>
          <w:lang w:val="hy-AM"/>
        </w:rPr>
        <w:t>օրենքում վերաբաշխում, Հայաստանի</w:t>
      </w:r>
      <w:r w:rsidRPr="006A7F66">
        <w:rPr>
          <w:rFonts w:ascii="GHEA Grapalat" w:hAnsi="GHEA Grapalat"/>
          <w:bCs/>
          <w:lang w:val="af-ZA"/>
        </w:rPr>
        <w:t xml:space="preserve"> </w:t>
      </w:r>
      <w:r w:rsidRPr="006A7F66">
        <w:rPr>
          <w:rFonts w:ascii="GHEA Grapalat" w:hAnsi="GHEA Grapalat"/>
          <w:bCs/>
          <w:lang w:val="hy-AM"/>
        </w:rPr>
        <w:t>Հանրապետության</w:t>
      </w:r>
      <w:r w:rsidRPr="006A7F66">
        <w:rPr>
          <w:rFonts w:ascii="GHEA Grapalat" w:hAnsi="GHEA Grapalat"/>
          <w:bCs/>
          <w:lang w:val="af-ZA"/>
        </w:rPr>
        <w:t xml:space="preserve"> </w:t>
      </w:r>
      <w:r w:rsidRPr="006A7F66">
        <w:rPr>
          <w:rFonts w:ascii="GHEA Grapalat" w:hAnsi="GHEA Grapalat"/>
          <w:bCs/>
          <w:lang w:val="hy-AM"/>
        </w:rPr>
        <w:t>կառավարության</w:t>
      </w:r>
      <w:r w:rsidRPr="006A7F66">
        <w:rPr>
          <w:rFonts w:ascii="GHEA Grapalat" w:hAnsi="GHEA Grapalat"/>
          <w:bCs/>
          <w:lang w:val="af-ZA"/>
        </w:rPr>
        <w:t xml:space="preserve"> 202</w:t>
      </w:r>
      <w:r w:rsidRPr="006A7F66">
        <w:rPr>
          <w:rFonts w:ascii="GHEA Grapalat" w:hAnsi="GHEA Grapalat"/>
          <w:bCs/>
          <w:lang w:val="hy-AM"/>
        </w:rPr>
        <w:t>4</w:t>
      </w:r>
      <w:r w:rsidRPr="006A7F66">
        <w:rPr>
          <w:rFonts w:ascii="GHEA Grapalat" w:hAnsi="GHEA Grapalat"/>
          <w:bCs/>
          <w:lang w:val="af-ZA"/>
        </w:rPr>
        <w:t xml:space="preserve"> </w:t>
      </w:r>
      <w:r w:rsidRPr="006A7F66">
        <w:rPr>
          <w:rFonts w:ascii="GHEA Grapalat" w:hAnsi="GHEA Grapalat"/>
          <w:bCs/>
          <w:lang w:val="hy-AM"/>
        </w:rPr>
        <w:t>թվականի</w:t>
      </w:r>
      <w:r w:rsidRPr="006A7F66">
        <w:rPr>
          <w:rFonts w:ascii="GHEA Grapalat" w:hAnsi="GHEA Grapalat"/>
          <w:bCs/>
          <w:lang w:val="af-ZA"/>
        </w:rPr>
        <w:t xml:space="preserve"> </w:t>
      </w:r>
      <w:r w:rsidRPr="006A7F66">
        <w:rPr>
          <w:rFonts w:ascii="GHEA Grapalat" w:hAnsi="GHEA Grapalat"/>
          <w:bCs/>
          <w:lang w:val="hy-AM"/>
        </w:rPr>
        <w:t>դեկտեմբերի</w:t>
      </w:r>
      <w:r w:rsidRPr="006A7F66">
        <w:rPr>
          <w:rFonts w:ascii="GHEA Grapalat" w:hAnsi="GHEA Grapalat"/>
          <w:bCs/>
          <w:lang w:val="af-ZA"/>
        </w:rPr>
        <w:t xml:space="preserve"> 2</w:t>
      </w:r>
      <w:r w:rsidRPr="006A7F66">
        <w:rPr>
          <w:rFonts w:ascii="GHEA Grapalat" w:hAnsi="GHEA Grapalat"/>
          <w:bCs/>
          <w:lang w:val="hy-AM"/>
        </w:rPr>
        <w:t>7</w:t>
      </w:r>
      <w:r w:rsidRPr="006A7F66">
        <w:rPr>
          <w:rFonts w:ascii="GHEA Grapalat" w:hAnsi="GHEA Grapalat"/>
          <w:bCs/>
          <w:lang w:val="af-ZA"/>
        </w:rPr>
        <w:t>-</w:t>
      </w:r>
      <w:r w:rsidRPr="006A7F66">
        <w:rPr>
          <w:rFonts w:ascii="GHEA Grapalat" w:hAnsi="GHEA Grapalat"/>
          <w:bCs/>
          <w:lang w:val="hy-AM"/>
        </w:rPr>
        <w:t>ի</w:t>
      </w:r>
      <w:r w:rsidRPr="006A7F66">
        <w:rPr>
          <w:rFonts w:ascii="GHEA Grapalat" w:hAnsi="GHEA Grapalat"/>
          <w:bCs/>
          <w:lang w:val="af-ZA"/>
        </w:rPr>
        <w:t xml:space="preserve"> N </w:t>
      </w:r>
      <w:r w:rsidRPr="006A7F66">
        <w:rPr>
          <w:rFonts w:ascii="GHEA Grapalat" w:hAnsi="GHEA Grapalat"/>
          <w:bCs/>
          <w:lang w:val="hy-AM"/>
        </w:rPr>
        <w:t>2060</w:t>
      </w:r>
      <w:r w:rsidRPr="006A7F66">
        <w:rPr>
          <w:rFonts w:ascii="GHEA Grapalat" w:hAnsi="GHEA Grapalat"/>
          <w:bCs/>
          <w:lang w:val="af-ZA"/>
        </w:rPr>
        <w:t>-</w:t>
      </w:r>
      <w:r w:rsidRPr="006A7F66">
        <w:rPr>
          <w:rFonts w:ascii="GHEA Grapalat" w:hAnsi="GHEA Grapalat"/>
          <w:bCs/>
          <w:lang w:val="hy-AM"/>
        </w:rPr>
        <w:t>ն</w:t>
      </w:r>
      <w:r w:rsidRPr="006A7F66">
        <w:rPr>
          <w:rFonts w:ascii="GHEA Grapalat" w:hAnsi="GHEA Grapalat"/>
          <w:bCs/>
          <w:lang w:val="af-ZA"/>
        </w:rPr>
        <w:t xml:space="preserve"> </w:t>
      </w:r>
      <w:r w:rsidRPr="006A7F66">
        <w:rPr>
          <w:rFonts w:ascii="GHEA Grapalat" w:hAnsi="GHEA Grapalat"/>
          <w:bCs/>
          <w:lang w:val="hy-AM"/>
        </w:rPr>
        <w:t>որոշման</w:t>
      </w:r>
      <w:r w:rsidRPr="006A7F66">
        <w:rPr>
          <w:rFonts w:ascii="GHEA Grapalat" w:hAnsi="GHEA Grapalat"/>
          <w:bCs/>
          <w:lang w:val="af-ZA"/>
        </w:rPr>
        <w:t xml:space="preserve"> </w:t>
      </w:r>
      <w:r w:rsidRPr="006A7F66">
        <w:rPr>
          <w:rFonts w:ascii="GHEA Grapalat" w:hAnsi="GHEA Grapalat"/>
          <w:bCs/>
          <w:lang w:val="hy-AM"/>
        </w:rPr>
        <w:t>մեջ</w:t>
      </w:r>
      <w:r w:rsidRPr="006A7F66">
        <w:rPr>
          <w:rFonts w:ascii="GHEA Grapalat" w:hAnsi="GHEA Grapalat"/>
          <w:bCs/>
          <w:lang w:val="af-ZA"/>
        </w:rPr>
        <w:t xml:space="preserve"> </w:t>
      </w:r>
      <w:r w:rsidRPr="006A7F66">
        <w:rPr>
          <w:rFonts w:ascii="GHEA Grapalat" w:hAnsi="GHEA Grapalat"/>
          <w:bCs/>
          <w:lang w:val="hy-AM"/>
        </w:rPr>
        <w:t>փոփոխություններ</w:t>
      </w:r>
      <w:r w:rsidRPr="006A7F66">
        <w:rPr>
          <w:rFonts w:ascii="GHEA Grapalat" w:hAnsi="GHEA Grapalat"/>
          <w:bCs/>
          <w:lang w:val="af-ZA"/>
        </w:rPr>
        <w:t xml:space="preserve"> </w:t>
      </w:r>
      <w:r w:rsidRPr="006A7F66">
        <w:rPr>
          <w:rFonts w:ascii="GHEA Grapalat" w:hAnsi="GHEA Grapalat"/>
          <w:bCs/>
          <w:lang w:val="hy-AM"/>
        </w:rPr>
        <w:t>կատարելու մասին</w:t>
      </w:r>
      <w:r w:rsidRPr="006A7F66">
        <w:rPr>
          <w:rFonts w:ascii="GHEA Grapalat" w:hAnsi="GHEA Grapalat"/>
          <w:lang w:val="hy-AM"/>
        </w:rPr>
        <w:t>» ՀՀ կառավարության որոշման</w:t>
      </w:r>
      <w:r w:rsidRPr="006A7F66">
        <w:rPr>
          <w:rFonts w:ascii="GHEA Grapalat" w:hAnsi="GHEA Grapalat" w:cs="Sylfaen"/>
          <w:lang w:val="hy-AM"/>
        </w:rPr>
        <w:t xml:space="preserve"> </w:t>
      </w:r>
      <w:r w:rsidRPr="006A7F66">
        <w:rPr>
          <w:rFonts w:ascii="GHEA Grapalat" w:hAnsi="GHEA Grapalat" w:cs="Sylfaen"/>
          <w:lang w:val="ro-RO"/>
        </w:rPr>
        <w:t>նախագիծը</w:t>
      </w:r>
      <w:r w:rsidRPr="006A7F66">
        <w:rPr>
          <w:rFonts w:ascii="GHEA Grapalat" w:hAnsi="GHEA Grapalat" w:cs="Sylfaen"/>
          <w:lang w:val="hy-AM"/>
        </w:rPr>
        <w:t xml:space="preserve"> բխում է</w:t>
      </w:r>
      <w:r w:rsidR="00F9175D" w:rsidRPr="006A7F66">
        <w:rPr>
          <w:rFonts w:ascii="GHEA Grapalat" w:hAnsi="GHEA Grapalat" w:cs="Sylfaen"/>
          <w:lang w:val="hy-AM"/>
        </w:rPr>
        <w:t xml:space="preserve"> </w:t>
      </w:r>
      <w:r w:rsidR="00F9175D" w:rsidRPr="006A7F66">
        <w:rPr>
          <w:rFonts w:ascii="GHEA Grapalat" w:hAnsi="GHEA Grapalat"/>
          <w:lang w:val="hy-AM"/>
        </w:rPr>
        <w:t>ՀՀ մշակույթի պահպանության, զարգացման և հանրահռչակ</w:t>
      </w:r>
      <w:r w:rsidRPr="006A7F66">
        <w:rPr>
          <w:rFonts w:ascii="GHEA Grapalat" w:hAnsi="GHEA Grapalat"/>
          <w:lang w:val="hy-AM"/>
        </w:rPr>
        <w:t>ման 2023-2027 թթ. ռազմավարությունից և</w:t>
      </w:r>
      <w:r w:rsidR="00F9175D" w:rsidRPr="006A7F66">
        <w:rPr>
          <w:rFonts w:ascii="GHEA Grapalat" w:hAnsi="GHEA Grapalat"/>
          <w:lang w:val="hy-AM"/>
        </w:rPr>
        <w:t xml:space="preserve"> </w:t>
      </w:r>
      <w:r w:rsidR="00050C99" w:rsidRPr="006A7F66">
        <w:rPr>
          <w:rFonts w:ascii="GHEA Grapalat" w:hAnsi="GHEA Grapalat" w:cs="GHEA Grapalat"/>
          <w:bCs/>
          <w:lang w:val="hy-AM"/>
        </w:rPr>
        <w:t xml:space="preserve">ՀՀ կառավարության 2021թ. օգոստոսի 18-ի N 1363-Ա որոշմամբ հաստատված ՀՀ կառավարության 2021-2026 թվականների ծրագրի 4-րդ գլխի 4.9 բաժնում ամրագրված բարեփոխումների հետևյալ ուղղություններից՝ </w:t>
      </w:r>
      <w:r w:rsidR="001C5D05" w:rsidRPr="006A7F66">
        <w:rPr>
          <w:rFonts w:ascii="GHEA Grapalat" w:hAnsi="GHEA Grapalat" w:cs="GHEAGrapalat"/>
          <w:lang w:val="hy-AM"/>
        </w:rPr>
        <w:t xml:space="preserve">պրոդյուսերների և տնօրենների ինստիտուտների կայացումը և ամրապնդումը, ինքնազբաղ (անկախ) ստեղծագործողների (արվեստագետների) գործունեության ինստիտուտի ձևավորումը, </w:t>
      </w:r>
      <w:r w:rsidR="00353BD5" w:rsidRPr="006A7F66">
        <w:rPr>
          <w:rFonts w:ascii="GHEA Grapalat" w:hAnsi="GHEA Grapalat" w:cs="GHEAGrapalat"/>
          <w:lang w:val="hy-AM"/>
        </w:rPr>
        <w:t xml:space="preserve">ստեղծարար,   տաղանդավոր   անհատ   արվեստագետների   համար բարենպաստ միջավայրի ձևավորումը, </w:t>
      </w:r>
      <w:r w:rsidR="00050C99" w:rsidRPr="006A7F66">
        <w:rPr>
          <w:rFonts w:ascii="GHEA Grapalat" w:hAnsi="GHEA Grapalat" w:cs="GHEAGrapalat"/>
          <w:lang w:val="hy-AM"/>
        </w:rPr>
        <w:t>մշակույթի ոլորտի կադրերի պատրաստումը, վերապատրաստումը, համակարգի կատարելագործումը:</w:t>
      </w:r>
      <w:r w:rsidR="009C79C2" w:rsidRPr="006A7F66">
        <w:rPr>
          <w:rFonts w:ascii="GHEA Grapalat" w:hAnsi="GHEA Grapalat" w:cs="GHEAGrapalat"/>
          <w:lang w:val="hy-AM"/>
        </w:rPr>
        <w:t xml:space="preserve"> Հ</w:t>
      </w:r>
      <w:r w:rsidR="00F11D68" w:rsidRPr="006A7F66">
        <w:rPr>
          <w:rFonts w:ascii="GHEA Grapalat" w:hAnsi="GHEA Grapalat"/>
          <w:shd w:val="clear" w:color="auto" w:fill="FFFFFF"/>
          <w:lang w:val="hy-AM"/>
        </w:rPr>
        <w:t xml:space="preserve">ամահունչ է 33 կետին՝ Հայ մշակույթի հանրահռչակում, հանրային լայն մասնակցության ապահովում մշակութային կյանքին, ինչպես նաև </w:t>
      </w:r>
      <w:r w:rsidR="0045306A" w:rsidRPr="006A7F66">
        <w:rPr>
          <w:rFonts w:ascii="GHEA Grapalat" w:hAnsi="GHEA Grapalat"/>
          <w:shd w:val="clear" w:color="auto" w:fill="FFFFFF"/>
          <w:lang w:val="hy-AM"/>
        </w:rPr>
        <w:t>Մշակույթի պահպանության, զարգացման և հանրահռչակման 2023-2027 թթ. ռազմավարության Մասնավոր նպատակ 4.1 (Մշակութային և արտաքին քաղաքականության համադրում և ներդաշնակեցնում) և 4.2 (Հայաստանի ճանա</w:t>
      </w:r>
      <w:r w:rsidR="00F11D68" w:rsidRPr="006A7F66">
        <w:rPr>
          <w:rFonts w:ascii="GHEA Grapalat" w:hAnsi="GHEA Grapalat"/>
          <w:shd w:val="clear" w:color="auto" w:fill="FFFFFF"/>
          <w:lang w:val="hy-AM"/>
        </w:rPr>
        <w:t>չելիության բարձրացում) կետերին:</w:t>
      </w:r>
    </w:p>
    <w:p w14:paraId="7E0E15E3" w14:textId="77777777" w:rsidR="006865C5" w:rsidRPr="006A7F66" w:rsidRDefault="006865C5" w:rsidP="00A06947">
      <w:pPr>
        <w:pStyle w:val="ListParagraph"/>
        <w:tabs>
          <w:tab w:val="left" w:pos="810"/>
        </w:tabs>
        <w:autoSpaceDN w:val="0"/>
        <w:spacing w:after="0" w:line="276" w:lineRule="auto"/>
        <w:ind w:left="0"/>
        <w:jc w:val="both"/>
        <w:rPr>
          <w:rFonts w:ascii="GHEA Grapalat" w:eastAsia="Times New Roman" w:hAnsi="GHEA Grapalat" w:cs="GHEAGrapalat"/>
          <w:sz w:val="24"/>
          <w:szCs w:val="24"/>
          <w:lang w:val="hy-AM" w:eastAsia="ru-RU"/>
        </w:rPr>
      </w:pPr>
    </w:p>
    <w:p w14:paraId="248A02CD" w14:textId="2BE4174E" w:rsidR="00224F7F" w:rsidRPr="006A7F66" w:rsidRDefault="00224F7F" w:rsidP="00A06947">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eastAsia="ru-RU"/>
        </w:rPr>
      </w:pPr>
      <w:r w:rsidRPr="006A7F66">
        <w:rPr>
          <w:rFonts w:ascii="GHEA Grapalat" w:hAnsi="GHEA Grapalat" w:cs="Sylfaen"/>
          <w:b/>
          <w:sz w:val="24"/>
          <w:szCs w:val="24"/>
          <w:lang w:val="hy-AM" w:eastAsia="ru-RU"/>
        </w:rPr>
        <w:t>Այլ տեղեկություններ.</w:t>
      </w:r>
    </w:p>
    <w:p w14:paraId="5DB6DC18" w14:textId="4A40811D" w:rsidR="002D4BE7" w:rsidRPr="006A7F66" w:rsidRDefault="00260C70" w:rsidP="00A06947">
      <w:pPr>
        <w:pStyle w:val="ListParagraph"/>
        <w:spacing w:after="0" w:line="276" w:lineRule="auto"/>
        <w:ind w:left="0" w:firstLine="720"/>
        <w:jc w:val="both"/>
        <w:rPr>
          <w:rFonts w:ascii="GHEA Grapalat" w:hAnsi="GHEA Grapalat" w:cs="Sylfaen"/>
          <w:sz w:val="24"/>
          <w:szCs w:val="24"/>
          <w:lang w:val="hy-AM"/>
        </w:rPr>
      </w:pPr>
      <w:r w:rsidRPr="006A7F66">
        <w:rPr>
          <w:rFonts w:ascii="GHEA Grapalat" w:hAnsi="GHEA Grapalat" w:cs="Sylfaen"/>
          <w:sz w:val="24"/>
          <w:szCs w:val="24"/>
          <w:lang w:val="hy-AM"/>
        </w:rPr>
        <w:t xml:space="preserve"> </w:t>
      </w:r>
      <w:r w:rsidR="00224F7F" w:rsidRPr="006A7F66">
        <w:rPr>
          <w:rFonts w:ascii="GHEA Grapalat" w:hAnsi="GHEA Grapalat" w:cs="Sylfaen"/>
          <w:sz w:val="24"/>
          <w:szCs w:val="24"/>
          <w:lang w:val="hy-AM"/>
        </w:rPr>
        <w:t>Չկան:</w:t>
      </w:r>
    </w:p>
    <w:p w14:paraId="234DD42E" w14:textId="77777777" w:rsidR="00414DBD" w:rsidRPr="00C06A3B" w:rsidRDefault="00414DBD" w:rsidP="00C06A3B">
      <w:pPr>
        <w:spacing w:after="0" w:line="276" w:lineRule="auto"/>
        <w:jc w:val="both"/>
        <w:rPr>
          <w:rFonts w:ascii="GHEA Grapalat" w:hAnsi="GHEA Grapalat" w:cs="Sylfaen"/>
          <w:b/>
          <w:sz w:val="24"/>
          <w:szCs w:val="24"/>
          <w:lang w:val="hy-AM"/>
        </w:rPr>
      </w:pPr>
      <w:bookmarkStart w:id="1" w:name="_GoBack"/>
      <w:bookmarkEnd w:id="1"/>
    </w:p>
    <w:sectPr w:rsidR="00414DBD" w:rsidRPr="00C06A3B" w:rsidSect="0094734B">
      <w:pgSz w:w="12240" w:h="15840"/>
      <w:pgMar w:top="900" w:right="567"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IDFont+F7">
    <w:panose1 w:val="00000000000000000000"/>
    <w:charset w:val="00"/>
    <w:family w:val="auto"/>
    <w:notTrueType/>
    <w:pitch w:val="default"/>
    <w:sig w:usb0="00000003" w:usb1="00000000" w:usb2="00000000" w:usb3="00000000" w:csb0="00000001" w:csb1="00000000"/>
  </w:font>
  <w:font w:name="CIDFont+F3">
    <w:panose1 w:val="00000000000000000000"/>
    <w:charset w:val="00"/>
    <w:family w:val="auto"/>
    <w:notTrueType/>
    <w:pitch w:val="default"/>
    <w:sig w:usb0="00000003" w:usb1="00000000" w:usb2="00000000" w:usb3="00000000" w:csb0="00000001" w:csb1="00000000"/>
  </w:font>
  <w:font w:name="CIDFont+F1">
    <w:altName w:val="Times New Roman"/>
    <w:panose1 w:val="00000000000000000000"/>
    <w:charset w:val="CC"/>
    <w:family w:val="auto"/>
    <w:notTrueType/>
    <w:pitch w:val="default"/>
    <w:sig w:usb0="00000003" w:usb1="00000000" w:usb2="00000000" w:usb3="00000000" w:csb0="00000005"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C0CFC"/>
    <w:multiLevelType w:val="hybridMultilevel"/>
    <w:tmpl w:val="837A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D041573"/>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5"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8"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013184E"/>
    <w:multiLevelType w:val="hybridMultilevel"/>
    <w:tmpl w:val="5E7A0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2"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5"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9"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0"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2"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7"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9"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0"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1"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2"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4"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8"/>
  </w:num>
  <w:num w:numId="2">
    <w:abstractNumId w:val="31"/>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9"/>
  </w:num>
  <w:num w:numId="7">
    <w:abstractNumId w:val="10"/>
  </w:num>
  <w:num w:numId="8">
    <w:abstractNumId w:val="11"/>
  </w:num>
  <w:num w:numId="9">
    <w:abstractNumId w:val="21"/>
  </w:num>
  <w:num w:numId="10">
    <w:abstractNumId w:val="2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5"/>
  </w:num>
  <w:num w:numId="14">
    <w:abstractNumId w:val="17"/>
  </w:num>
  <w:num w:numId="15">
    <w:abstractNumId w:val="8"/>
  </w:num>
  <w:num w:numId="16">
    <w:abstractNumId w:val="14"/>
  </w:num>
  <w:num w:numId="17">
    <w:abstractNumId w:val="13"/>
  </w:num>
  <w:num w:numId="18">
    <w:abstractNumId w:val="18"/>
  </w:num>
  <w:num w:numId="19">
    <w:abstractNumId w:val="34"/>
  </w:num>
  <w:num w:numId="20">
    <w:abstractNumId w:val="26"/>
  </w:num>
  <w:num w:numId="21">
    <w:abstractNumId w:val="33"/>
  </w:num>
  <w:num w:numId="22">
    <w:abstractNumId w:val="16"/>
  </w:num>
  <w:num w:numId="23">
    <w:abstractNumId w:val="24"/>
  </w:num>
  <w:num w:numId="24">
    <w:abstractNumId w:val="25"/>
  </w:num>
  <w:num w:numId="25">
    <w:abstractNumId w:val="6"/>
  </w:num>
  <w:num w:numId="26">
    <w:abstractNumId w:val="30"/>
  </w:num>
  <w:num w:numId="27">
    <w:abstractNumId w:val="27"/>
  </w:num>
  <w:num w:numId="28">
    <w:abstractNumId w:val="32"/>
  </w:num>
  <w:num w:numId="29">
    <w:abstractNumId w:val="20"/>
  </w:num>
  <w:num w:numId="30">
    <w:abstractNumId w:val="12"/>
  </w:num>
  <w:num w:numId="31">
    <w:abstractNumId w:val="1"/>
  </w:num>
  <w:num w:numId="32">
    <w:abstractNumId w:val="22"/>
  </w:num>
  <w:num w:numId="33">
    <w:abstractNumId w:val="0"/>
  </w:num>
  <w:num w:numId="34">
    <w:abstractNumId w:val="4"/>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231"/>
    <w:rsid w:val="0000056F"/>
    <w:rsid w:val="00002F63"/>
    <w:rsid w:val="000119AB"/>
    <w:rsid w:val="000143AC"/>
    <w:rsid w:val="000151F7"/>
    <w:rsid w:val="000154AE"/>
    <w:rsid w:val="000158C2"/>
    <w:rsid w:val="0002713B"/>
    <w:rsid w:val="00030963"/>
    <w:rsid w:val="00032837"/>
    <w:rsid w:val="00036C88"/>
    <w:rsid w:val="00043028"/>
    <w:rsid w:val="0005040D"/>
    <w:rsid w:val="00050C99"/>
    <w:rsid w:val="00051779"/>
    <w:rsid w:val="000528E9"/>
    <w:rsid w:val="00052981"/>
    <w:rsid w:val="000536B2"/>
    <w:rsid w:val="00054EF4"/>
    <w:rsid w:val="0006205E"/>
    <w:rsid w:val="00062A95"/>
    <w:rsid w:val="00063C30"/>
    <w:rsid w:val="00065A3A"/>
    <w:rsid w:val="00066C27"/>
    <w:rsid w:val="0006742E"/>
    <w:rsid w:val="00067CDB"/>
    <w:rsid w:val="000706F7"/>
    <w:rsid w:val="00071045"/>
    <w:rsid w:val="00073CC5"/>
    <w:rsid w:val="00077063"/>
    <w:rsid w:val="00085557"/>
    <w:rsid w:val="00085FC4"/>
    <w:rsid w:val="00086418"/>
    <w:rsid w:val="00093D0C"/>
    <w:rsid w:val="00095ECE"/>
    <w:rsid w:val="00096869"/>
    <w:rsid w:val="000A1968"/>
    <w:rsid w:val="000A3AF7"/>
    <w:rsid w:val="000A484E"/>
    <w:rsid w:val="000A5613"/>
    <w:rsid w:val="000A7232"/>
    <w:rsid w:val="000A73A6"/>
    <w:rsid w:val="000A7E71"/>
    <w:rsid w:val="000B013E"/>
    <w:rsid w:val="000B3ED6"/>
    <w:rsid w:val="000B5C59"/>
    <w:rsid w:val="000B5E61"/>
    <w:rsid w:val="000B6C1B"/>
    <w:rsid w:val="000B73A6"/>
    <w:rsid w:val="000C2605"/>
    <w:rsid w:val="000C51F6"/>
    <w:rsid w:val="000E2D1D"/>
    <w:rsid w:val="000E5A1E"/>
    <w:rsid w:val="000E7193"/>
    <w:rsid w:val="000F39E8"/>
    <w:rsid w:val="000F781B"/>
    <w:rsid w:val="001022D5"/>
    <w:rsid w:val="00103F38"/>
    <w:rsid w:val="00110FFA"/>
    <w:rsid w:val="0011437D"/>
    <w:rsid w:val="00114ED5"/>
    <w:rsid w:val="001168CC"/>
    <w:rsid w:val="00117523"/>
    <w:rsid w:val="00121E75"/>
    <w:rsid w:val="00122F59"/>
    <w:rsid w:val="0012666E"/>
    <w:rsid w:val="001278F3"/>
    <w:rsid w:val="00134C5A"/>
    <w:rsid w:val="001451FD"/>
    <w:rsid w:val="001460C8"/>
    <w:rsid w:val="00157F2D"/>
    <w:rsid w:val="001644B9"/>
    <w:rsid w:val="001667D7"/>
    <w:rsid w:val="00167C90"/>
    <w:rsid w:val="00171F64"/>
    <w:rsid w:val="00176CB6"/>
    <w:rsid w:val="00181CD5"/>
    <w:rsid w:val="00184F51"/>
    <w:rsid w:val="00186EAC"/>
    <w:rsid w:val="00187322"/>
    <w:rsid w:val="001A4452"/>
    <w:rsid w:val="001B0137"/>
    <w:rsid w:val="001B1368"/>
    <w:rsid w:val="001B3354"/>
    <w:rsid w:val="001B340A"/>
    <w:rsid w:val="001B56AA"/>
    <w:rsid w:val="001B5F1B"/>
    <w:rsid w:val="001B623B"/>
    <w:rsid w:val="001C02CE"/>
    <w:rsid w:val="001C1DF1"/>
    <w:rsid w:val="001C2498"/>
    <w:rsid w:val="001C5BC1"/>
    <w:rsid w:val="001C5D05"/>
    <w:rsid w:val="001D21C5"/>
    <w:rsid w:val="001D4615"/>
    <w:rsid w:val="001D5CAC"/>
    <w:rsid w:val="001D5E50"/>
    <w:rsid w:val="001D6E74"/>
    <w:rsid w:val="001D71E0"/>
    <w:rsid w:val="001E1015"/>
    <w:rsid w:val="001E349C"/>
    <w:rsid w:val="001F00B0"/>
    <w:rsid w:val="001F4A01"/>
    <w:rsid w:val="00201643"/>
    <w:rsid w:val="00201826"/>
    <w:rsid w:val="00202904"/>
    <w:rsid w:val="00206CCF"/>
    <w:rsid w:val="00207B3B"/>
    <w:rsid w:val="00220FE9"/>
    <w:rsid w:val="002249A4"/>
    <w:rsid w:val="00224C16"/>
    <w:rsid w:val="00224F7F"/>
    <w:rsid w:val="00224FB0"/>
    <w:rsid w:val="0023000B"/>
    <w:rsid w:val="00232EB5"/>
    <w:rsid w:val="00236FBD"/>
    <w:rsid w:val="00242C7D"/>
    <w:rsid w:val="002453AC"/>
    <w:rsid w:val="00247A21"/>
    <w:rsid w:val="002514AB"/>
    <w:rsid w:val="00252856"/>
    <w:rsid w:val="002548B6"/>
    <w:rsid w:val="0025520A"/>
    <w:rsid w:val="00257EB7"/>
    <w:rsid w:val="00260C70"/>
    <w:rsid w:val="002622E7"/>
    <w:rsid w:val="002648C4"/>
    <w:rsid w:val="0026680A"/>
    <w:rsid w:val="0027088E"/>
    <w:rsid w:val="00271B43"/>
    <w:rsid w:val="00280DA0"/>
    <w:rsid w:val="00281475"/>
    <w:rsid w:val="002826C9"/>
    <w:rsid w:val="00282F68"/>
    <w:rsid w:val="0028783A"/>
    <w:rsid w:val="00287D19"/>
    <w:rsid w:val="00290A9E"/>
    <w:rsid w:val="002935AE"/>
    <w:rsid w:val="00295685"/>
    <w:rsid w:val="002974AB"/>
    <w:rsid w:val="002A1CC7"/>
    <w:rsid w:val="002A2FF5"/>
    <w:rsid w:val="002A3783"/>
    <w:rsid w:val="002A52F4"/>
    <w:rsid w:val="002B0973"/>
    <w:rsid w:val="002B1F48"/>
    <w:rsid w:val="002B2E6F"/>
    <w:rsid w:val="002B30A3"/>
    <w:rsid w:val="002C08D6"/>
    <w:rsid w:val="002C2802"/>
    <w:rsid w:val="002C3152"/>
    <w:rsid w:val="002C3FAA"/>
    <w:rsid w:val="002C6C93"/>
    <w:rsid w:val="002D4BE7"/>
    <w:rsid w:val="002D7EF4"/>
    <w:rsid w:val="002E13B5"/>
    <w:rsid w:val="002E1A96"/>
    <w:rsid w:val="002E2DD4"/>
    <w:rsid w:val="002E706A"/>
    <w:rsid w:val="002F288E"/>
    <w:rsid w:val="002F5215"/>
    <w:rsid w:val="002F66DF"/>
    <w:rsid w:val="002F6B35"/>
    <w:rsid w:val="002F7118"/>
    <w:rsid w:val="002F723E"/>
    <w:rsid w:val="003049AA"/>
    <w:rsid w:val="00304FF9"/>
    <w:rsid w:val="0030537B"/>
    <w:rsid w:val="00305FA9"/>
    <w:rsid w:val="003104B3"/>
    <w:rsid w:val="0031098B"/>
    <w:rsid w:val="00310F11"/>
    <w:rsid w:val="00317023"/>
    <w:rsid w:val="003176BA"/>
    <w:rsid w:val="003228B4"/>
    <w:rsid w:val="00327A68"/>
    <w:rsid w:val="00342E83"/>
    <w:rsid w:val="0034386C"/>
    <w:rsid w:val="00344ED0"/>
    <w:rsid w:val="00344F2F"/>
    <w:rsid w:val="00346A75"/>
    <w:rsid w:val="00350ADD"/>
    <w:rsid w:val="00353BD5"/>
    <w:rsid w:val="00356DB0"/>
    <w:rsid w:val="003611CF"/>
    <w:rsid w:val="003676FC"/>
    <w:rsid w:val="00373211"/>
    <w:rsid w:val="00380528"/>
    <w:rsid w:val="0038569E"/>
    <w:rsid w:val="003861FF"/>
    <w:rsid w:val="00391659"/>
    <w:rsid w:val="003953A7"/>
    <w:rsid w:val="003B2036"/>
    <w:rsid w:val="003B25A8"/>
    <w:rsid w:val="003B49E9"/>
    <w:rsid w:val="003B6232"/>
    <w:rsid w:val="003C191B"/>
    <w:rsid w:val="003D3CF6"/>
    <w:rsid w:val="003D55DF"/>
    <w:rsid w:val="003D62E7"/>
    <w:rsid w:val="003E3205"/>
    <w:rsid w:val="003E4DF2"/>
    <w:rsid w:val="003E5D34"/>
    <w:rsid w:val="003E6FD5"/>
    <w:rsid w:val="003F1CB9"/>
    <w:rsid w:val="003F7EEB"/>
    <w:rsid w:val="00400509"/>
    <w:rsid w:val="0040100D"/>
    <w:rsid w:val="00401A0F"/>
    <w:rsid w:val="004056AB"/>
    <w:rsid w:val="004114F4"/>
    <w:rsid w:val="004126B6"/>
    <w:rsid w:val="00413D00"/>
    <w:rsid w:val="00414250"/>
    <w:rsid w:val="00414DBD"/>
    <w:rsid w:val="00420ACD"/>
    <w:rsid w:val="00420AE6"/>
    <w:rsid w:val="004223DB"/>
    <w:rsid w:val="0042610F"/>
    <w:rsid w:val="00426B6A"/>
    <w:rsid w:val="00431757"/>
    <w:rsid w:val="00432937"/>
    <w:rsid w:val="00443738"/>
    <w:rsid w:val="0044422A"/>
    <w:rsid w:val="00444989"/>
    <w:rsid w:val="004460BC"/>
    <w:rsid w:val="00452E81"/>
    <w:rsid w:val="0045306A"/>
    <w:rsid w:val="00453B09"/>
    <w:rsid w:val="004546C8"/>
    <w:rsid w:val="00454ACA"/>
    <w:rsid w:val="00455F6F"/>
    <w:rsid w:val="004578E8"/>
    <w:rsid w:val="00460443"/>
    <w:rsid w:val="004605B6"/>
    <w:rsid w:val="00462B5D"/>
    <w:rsid w:val="00463DBA"/>
    <w:rsid w:val="00464D27"/>
    <w:rsid w:val="00465A4F"/>
    <w:rsid w:val="00473097"/>
    <w:rsid w:val="0047519C"/>
    <w:rsid w:val="0048151F"/>
    <w:rsid w:val="004846C1"/>
    <w:rsid w:val="004857BE"/>
    <w:rsid w:val="00487955"/>
    <w:rsid w:val="00487FDF"/>
    <w:rsid w:val="00491D6A"/>
    <w:rsid w:val="00493C9C"/>
    <w:rsid w:val="004962A3"/>
    <w:rsid w:val="00496F19"/>
    <w:rsid w:val="004A0B78"/>
    <w:rsid w:val="004A14DC"/>
    <w:rsid w:val="004A759C"/>
    <w:rsid w:val="004B12B8"/>
    <w:rsid w:val="004B2B60"/>
    <w:rsid w:val="004B74A1"/>
    <w:rsid w:val="004B7AA8"/>
    <w:rsid w:val="004B7E7C"/>
    <w:rsid w:val="004C3877"/>
    <w:rsid w:val="004C7402"/>
    <w:rsid w:val="004C78B6"/>
    <w:rsid w:val="004C7A97"/>
    <w:rsid w:val="004D0D9F"/>
    <w:rsid w:val="004D3842"/>
    <w:rsid w:val="004D3D53"/>
    <w:rsid w:val="004E01F0"/>
    <w:rsid w:val="004E1F73"/>
    <w:rsid w:val="004E24CA"/>
    <w:rsid w:val="004E25CD"/>
    <w:rsid w:val="004E64FA"/>
    <w:rsid w:val="004E6F16"/>
    <w:rsid w:val="00500C61"/>
    <w:rsid w:val="00506A04"/>
    <w:rsid w:val="005079F2"/>
    <w:rsid w:val="00511A3D"/>
    <w:rsid w:val="005131CA"/>
    <w:rsid w:val="00515173"/>
    <w:rsid w:val="00516074"/>
    <w:rsid w:val="00516085"/>
    <w:rsid w:val="00522FFE"/>
    <w:rsid w:val="00523AEA"/>
    <w:rsid w:val="005272AE"/>
    <w:rsid w:val="0052752D"/>
    <w:rsid w:val="00527C38"/>
    <w:rsid w:val="00530ECB"/>
    <w:rsid w:val="00531E71"/>
    <w:rsid w:val="0053317F"/>
    <w:rsid w:val="0053527E"/>
    <w:rsid w:val="005361DC"/>
    <w:rsid w:val="00536B9A"/>
    <w:rsid w:val="00544828"/>
    <w:rsid w:val="00544E8D"/>
    <w:rsid w:val="0054771F"/>
    <w:rsid w:val="005514C2"/>
    <w:rsid w:val="005515E3"/>
    <w:rsid w:val="00551974"/>
    <w:rsid w:val="00554E2F"/>
    <w:rsid w:val="005555EB"/>
    <w:rsid w:val="0055786E"/>
    <w:rsid w:val="00557C55"/>
    <w:rsid w:val="0056212E"/>
    <w:rsid w:val="005637F5"/>
    <w:rsid w:val="00566B7D"/>
    <w:rsid w:val="0057137D"/>
    <w:rsid w:val="0057518F"/>
    <w:rsid w:val="00577852"/>
    <w:rsid w:val="00583400"/>
    <w:rsid w:val="00585E90"/>
    <w:rsid w:val="00591472"/>
    <w:rsid w:val="0059347A"/>
    <w:rsid w:val="005968D4"/>
    <w:rsid w:val="005A3787"/>
    <w:rsid w:val="005A37AD"/>
    <w:rsid w:val="005C04F9"/>
    <w:rsid w:val="005C1387"/>
    <w:rsid w:val="005C3C52"/>
    <w:rsid w:val="005C5175"/>
    <w:rsid w:val="005D5F51"/>
    <w:rsid w:val="005D7A4A"/>
    <w:rsid w:val="005E2313"/>
    <w:rsid w:val="005E4165"/>
    <w:rsid w:val="005E465B"/>
    <w:rsid w:val="005F350E"/>
    <w:rsid w:val="005F69AA"/>
    <w:rsid w:val="00600017"/>
    <w:rsid w:val="00602519"/>
    <w:rsid w:val="00611BD1"/>
    <w:rsid w:val="00612449"/>
    <w:rsid w:val="00612786"/>
    <w:rsid w:val="006165DA"/>
    <w:rsid w:val="00617143"/>
    <w:rsid w:val="00620D38"/>
    <w:rsid w:val="00622FE0"/>
    <w:rsid w:val="006319C2"/>
    <w:rsid w:val="00635E3B"/>
    <w:rsid w:val="006523D2"/>
    <w:rsid w:val="00655E72"/>
    <w:rsid w:val="0068100E"/>
    <w:rsid w:val="006813A0"/>
    <w:rsid w:val="006815EC"/>
    <w:rsid w:val="00684A2A"/>
    <w:rsid w:val="0068520B"/>
    <w:rsid w:val="0068595C"/>
    <w:rsid w:val="00685971"/>
    <w:rsid w:val="00685E5F"/>
    <w:rsid w:val="006865C5"/>
    <w:rsid w:val="006872F3"/>
    <w:rsid w:val="00693C9B"/>
    <w:rsid w:val="00693DE4"/>
    <w:rsid w:val="00694F90"/>
    <w:rsid w:val="00695B69"/>
    <w:rsid w:val="00697466"/>
    <w:rsid w:val="00697964"/>
    <w:rsid w:val="006A35AF"/>
    <w:rsid w:val="006A42A7"/>
    <w:rsid w:val="006A42B1"/>
    <w:rsid w:val="006A6CF2"/>
    <w:rsid w:val="006A7F66"/>
    <w:rsid w:val="006B371F"/>
    <w:rsid w:val="006D7D81"/>
    <w:rsid w:val="006E5417"/>
    <w:rsid w:val="006E6CD4"/>
    <w:rsid w:val="006F5B17"/>
    <w:rsid w:val="006F7B10"/>
    <w:rsid w:val="00700945"/>
    <w:rsid w:val="00700C34"/>
    <w:rsid w:val="00700EE3"/>
    <w:rsid w:val="0070136A"/>
    <w:rsid w:val="0070581A"/>
    <w:rsid w:val="007103AF"/>
    <w:rsid w:val="00711629"/>
    <w:rsid w:val="00721280"/>
    <w:rsid w:val="007219B7"/>
    <w:rsid w:val="0072381B"/>
    <w:rsid w:val="00724A18"/>
    <w:rsid w:val="00724B25"/>
    <w:rsid w:val="007255B7"/>
    <w:rsid w:val="00727FBB"/>
    <w:rsid w:val="007339EB"/>
    <w:rsid w:val="00735BE6"/>
    <w:rsid w:val="00740481"/>
    <w:rsid w:val="00741322"/>
    <w:rsid w:val="00741AF5"/>
    <w:rsid w:val="00741FC5"/>
    <w:rsid w:val="00743F76"/>
    <w:rsid w:val="00744EF1"/>
    <w:rsid w:val="00745B26"/>
    <w:rsid w:val="007503A2"/>
    <w:rsid w:val="007526FF"/>
    <w:rsid w:val="007532EC"/>
    <w:rsid w:val="0075561D"/>
    <w:rsid w:val="00763D09"/>
    <w:rsid w:val="00763E58"/>
    <w:rsid w:val="00770823"/>
    <w:rsid w:val="007714B3"/>
    <w:rsid w:val="00777695"/>
    <w:rsid w:val="00780639"/>
    <w:rsid w:val="007825BA"/>
    <w:rsid w:val="007829BC"/>
    <w:rsid w:val="00782CDC"/>
    <w:rsid w:val="00783D98"/>
    <w:rsid w:val="007869FA"/>
    <w:rsid w:val="007A1B85"/>
    <w:rsid w:val="007A2138"/>
    <w:rsid w:val="007A2E0C"/>
    <w:rsid w:val="007A614B"/>
    <w:rsid w:val="007A66FF"/>
    <w:rsid w:val="007B0346"/>
    <w:rsid w:val="007B47BC"/>
    <w:rsid w:val="007C1322"/>
    <w:rsid w:val="007C35CD"/>
    <w:rsid w:val="007C5AA6"/>
    <w:rsid w:val="007C61CC"/>
    <w:rsid w:val="007C6A2D"/>
    <w:rsid w:val="007D0759"/>
    <w:rsid w:val="007D20B9"/>
    <w:rsid w:val="007D2DA2"/>
    <w:rsid w:val="007D60E7"/>
    <w:rsid w:val="007E0D33"/>
    <w:rsid w:val="007E132D"/>
    <w:rsid w:val="007E2D80"/>
    <w:rsid w:val="007E42C8"/>
    <w:rsid w:val="007F207B"/>
    <w:rsid w:val="007F292B"/>
    <w:rsid w:val="007F493D"/>
    <w:rsid w:val="00804F24"/>
    <w:rsid w:val="00807631"/>
    <w:rsid w:val="00811042"/>
    <w:rsid w:val="00811E09"/>
    <w:rsid w:val="008123CE"/>
    <w:rsid w:val="00821CA3"/>
    <w:rsid w:val="00822007"/>
    <w:rsid w:val="00823DB2"/>
    <w:rsid w:val="00824067"/>
    <w:rsid w:val="0083754E"/>
    <w:rsid w:val="00845072"/>
    <w:rsid w:val="0085186F"/>
    <w:rsid w:val="00851E52"/>
    <w:rsid w:val="00853555"/>
    <w:rsid w:val="00854A32"/>
    <w:rsid w:val="00855303"/>
    <w:rsid w:val="00855C4E"/>
    <w:rsid w:val="008600DF"/>
    <w:rsid w:val="008631D4"/>
    <w:rsid w:val="0086647B"/>
    <w:rsid w:val="00867641"/>
    <w:rsid w:val="00876290"/>
    <w:rsid w:val="008763EE"/>
    <w:rsid w:val="0087670B"/>
    <w:rsid w:val="00886B1C"/>
    <w:rsid w:val="0089049A"/>
    <w:rsid w:val="008A2422"/>
    <w:rsid w:val="008A3396"/>
    <w:rsid w:val="008A69E8"/>
    <w:rsid w:val="008A7DCA"/>
    <w:rsid w:val="008B233D"/>
    <w:rsid w:val="008B330D"/>
    <w:rsid w:val="008B3698"/>
    <w:rsid w:val="008B3CFE"/>
    <w:rsid w:val="008B5B2C"/>
    <w:rsid w:val="008B6D9D"/>
    <w:rsid w:val="008C7368"/>
    <w:rsid w:val="008D32A2"/>
    <w:rsid w:val="008D4AA4"/>
    <w:rsid w:val="008D6800"/>
    <w:rsid w:val="008D7D4B"/>
    <w:rsid w:val="008E0F46"/>
    <w:rsid w:val="008E5935"/>
    <w:rsid w:val="008E7B0A"/>
    <w:rsid w:val="008F0C9C"/>
    <w:rsid w:val="008F13F8"/>
    <w:rsid w:val="008F3992"/>
    <w:rsid w:val="008F4D6F"/>
    <w:rsid w:val="008F7A29"/>
    <w:rsid w:val="0091078D"/>
    <w:rsid w:val="00923B22"/>
    <w:rsid w:val="00924F2D"/>
    <w:rsid w:val="00925311"/>
    <w:rsid w:val="009255E4"/>
    <w:rsid w:val="00925D16"/>
    <w:rsid w:val="00936482"/>
    <w:rsid w:val="009458BB"/>
    <w:rsid w:val="0094734B"/>
    <w:rsid w:val="009509BD"/>
    <w:rsid w:val="00953394"/>
    <w:rsid w:val="00961D98"/>
    <w:rsid w:val="00964AE7"/>
    <w:rsid w:val="00972F57"/>
    <w:rsid w:val="00973E09"/>
    <w:rsid w:val="00975D75"/>
    <w:rsid w:val="009772D9"/>
    <w:rsid w:val="009773F7"/>
    <w:rsid w:val="00981149"/>
    <w:rsid w:val="00982803"/>
    <w:rsid w:val="00985688"/>
    <w:rsid w:val="00986F30"/>
    <w:rsid w:val="0099122D"/>
    <w:rsid w:val="00992269"/>
    <w:rsid w:val="00995548"/>
    <w:rsid w:val="009A009F"/>
    <w:rsid w:val="009A0579"/>
    <w:rsid w:val="009A104F"/>
    <w:rsid w:val="009A1660"/>
    <w:rsid w:val="009A4768"/>
    <w:rsid w:val="009B2227"/>
    <w:rsid w:val="009B3869"/>
    <w:rsid w:val="009B38E6"/>
    <w:rsid w:val="009B57F0"/>
    <w:rsid w:val="009B6DD1"/>
    <w:rsid w:val="009C0B80"/>
    <w:rsid w:val="009C79C2"/>
    <w:rsid w:val="009C7E55"/>
    <w:rsid w:val="009D0C27"/>
    <w:rsid w:val="009D30E4"/>
    <w:rsid w:val="009E066E"/>
    <w:rsid w:val="009E1DCC"/>
    <w:rsid w:val="009E23C6"/>
    <w:rsid w:val="009E3803"/>
    <w:rsid w:val="009E5E6B"/>
    <w:rsid w:val="009F78F2"/>
    <w:rsid w:val="00A01575"/>
    <w:rsid w:val="00A05C44"/>
    <w:rsid w:val="00A06947"/>
    <w:rsid w:val="00A130F0"/>
    <w:rsid w:val="00A154D1"/>
    <w:rsid w:val="00A20098"/>
    <w:rsid w:val="00A20139"/>
    <w:rsid w:val="00A22DAC"/>
    <w:rsid w:val="00A31536"/>
    <w:rsid w:val="00A32175"/>
    <w:rsid w:val="00A32DB7"/>
    <w:rsid w:val="00A35377"/>
    <w:rsid w:val="00A46766"/>
    <w:rsid w:val="00A5106C"/>
    <w:rsid w:val="00A5426B"/>
    <w:rsid w:val="00A56AAA"/>
    <w:rsid w:val="00A67B1F"/>
    <w:rsid w:val="00A70CF3"/>
    <w:rsid w:val="00A70EF3"/>
    <w:rsid w:val="00A71BF8"/>
    <w:rsid w:val="00A805A6"/>
    <w:rsid w:val="00A841F5"/>
    <w:rsid w:val="00A8730B"/>
    <w:rsid w:val="00A95F61"/>
    <w:rsid w:val="00AA36AD"/>
    <w:rsid w:val="00AB19D2"/>
    <w:rsid w:val="00AB2714"/>
    <w:rsid w:val="00AC01E8"/>
    <w:rsid w:val="00AC184F"/>
    <w:rsid w:val="00AC49D5"/>
    <w:rsid w:val="00AC4AFF"/>
    <w:rsid w:val="00AC4F6C"/>
    <w:rsid w:val="00AD161C"/>
    <w:rsid w:val="00AD1B2C"/>
    <w:rsid w:val="00AD25E6"/>
    <w:rsid w:val="00AD5C24"/>
    <w:rsid w:val="00AD772E"/>
    <w:rsid w:val="00AE0255"/>
    <w:rsid w:val="00AE2724"/>
    <w:rsid w:val="00AE276F"/>
    <w:rsid w:val="00AE3882"/>
    <w:rsid w:val="00AE643B"/>
    <w:rsid w:val="00AF18A9"/>
    <w:rsid w:val="00AF34E7"/>
    <w:rsid w:val="00AF3DB0"/>
    <w:rsid w:val="00AF62D5"/>
    <w:rsid w:val="00AF7550"/>
    <w:rsid w:val="00AF7900"/>
    <w:rsid w:val="00B12064"/>
    <w:rsid w:val="00B12C2F"/>
    <w:rsid w:val="00B13DD3"/>
    <w:rsid w:val="00B14F34"/>
    <w:rsid w:val="00B15EA7"/>
    <w:rsid w:val="00B16EF0"/>
    <w:rsid w:val="00B202C9"/>
    <w:rsid w:val="00B21063"/>
    <w:rsid w:val="00B211E8"/>
    <w:rsid w:val="00B2149D"/>
    <w:rsid w:val="00B23326"/>
    <w:rsid w:val="00B2702C"/>
    <w:rsid w:val="00B36333"/>
    <w:rsid w:val="00B36720"/>
    <w:rsid w:val="00B37712"/>
    <w:rsid w:val="00B40DA2"/>
    <w:rsid w:val="00B4154E"/>
    <w:rsid w:val="00B45FC9"/>
    <w:rsid w:val="00B463B6"/>
    <w:rsid w:val="00B4663C"/>
    <w:rsid w:val="00B52DC7"/>
    <w:rsid w:val="00B538AF"/>
    <w:rsid w:val="00B5508B"/>
    <w:rsid w:val="00B57BA0"/>
    <w:rsid w:val="00B57EEB"/>
    <w:rsid w:val="00B616A0"/>
    <w:rsid w:val="00B61D96"/>
    <w:rsid w:val="00B643E6"/>
    <w:rsid w:val="00B65314"/>
    <w:rsid w:val="00B6684F"/>
    <w:rsid w:val="00B66E91"/>
    <w:rsid w:val="00B671FE"/>
    <w:rsid w:val="00B747E0"/>
    <w:rsid w:val="00B776D8"/>
    <w:rsid w:val="00B80BB1"/>
    <w:rsid w:val="00B818F1"/>
    <w:rsid w:val="00B849F4"/>
    <w:rsid w:val="00B8521A"/>
    <w:rsid w:val="00B855CA"/>
    <w:rsid w:val="00B9370B"/>
    <w:rsid w:val="00BB37A0"/>
    <w:rsid w:val="00BB5E18"/>
    <w:rsid w:val="00BB7926"/>
    <w:rsid w:val="00BC0AAF"/>
    <w:rsid w:val="00BC220A"/>
    <w:rsid w:val="00BC2338"/>
    <w:rsid w:val="00BC30E6"/>
    <w:rsid w:val="00BC41CB"/>
    <w:rsid w:val="00BC6BBC"/>
    <w:rsid w:val="00BC72B9"/>
    <w:rsid w:val="00BD23B2"/>
    <w:rsid w:val="00BD5026"/>
    <w:rsid w:val="00BD5B73"/>
    <w:rsid w:val="00BE0D56"/>
    <w:rsid w:val="00BE156D"/>
    <w:rsid w:val="00BE3514"/>
    <w:rsid w:val="00BE56A8"/>
    <w:rsid w:val="00C02CF9"/>
    <w:rsid w:val="00C035A5"/>
    <w:rsid w:val="00C05DB8"/>
    <w:rsid w:val="00C06A3B"/>
    <w:rsid w:val="00C13562"/>
    <w:rsid w:val="00C13FB8"/>
    <w:rsid w:val="00C16168"/>
    <w:rsid w:val="00C219B9"/>
    <w:rsid w:val="00C21CB9"/>
    <w:rsid w:val="00C23199"/>
    <w:rsid w:val="00C37282"/>
    <w:rsid w:val="00C37913"/>
    <w:rsid w:val="00C42E45"/>
    <w:rsid w:val="00C44C3A"/>
    <w:rsid w:val="00C47F48"/>
    <w:rsid w:val="00C5098F"/>
    <w:rsid w:val="00C50B21"/>
    <w:rsid w:val="00C5160E"/>
    <w:rsid w:val="00C6224E"/>
    <w:rsid w:val="00C627B5"/>
    <w:rsid w:val="00C62E69"/>
    <w:rsid w:val="00C65D83"/>
    <w:rsid w:val="00C66011"/>
    <w:rsid w:val="00C8067A"/>
    <w:rsid w:val="00C81956"/>
    <w:rsid w:val="00C8364C"/>
    <w:rsid w:val="00C84B80"/>
    <w:rsid w:val="00C85414"/>
    <w:rsid w:val="00C87D5E"/>
    <w:rsid w:val="00CA004E"/>
    <w:rsid w:val="00CA33C9"/>
    <w:rsid w:val="00CA557A"/>
    <w:rsid w:val="00CB3A48"/>
    <w:rsid w:val="00CB5536"/>
    <w:rsid w:val="00CB5B1D"/>
    <w:rsid w:val="00CB5C5A"/>
    <w:rsid w:val="00CB7689"/>
    <w:rsid w:val="00CB78B5"/>
    <w:rsid w:val="00CC2E62"/>
    <w:rsid w:val="00CC53D8"/>
    <w:rsid w:val="00CD0B2F"/>
    <w:rsid w:val="00CD0F44"/>
    <w:rsid w:val="00CD3FEC"/>
    <w:rsid w:val="00CD7CB7"/>
    <w:rsid w:val="00CE0FC4"/>
    <w:rsid w:val="00CE227E"/>
    <w:rsid w:val="00CE22CD"/>
    <w:rsid w:val="00CE3A2E"/>
    <w:rsid w:val="00CE4D40"/>
    <w:rsid w:val="00CE65A6"/>
    <w:rsid w:val="00CE777C"/>
    <w:rsid w:val="00CE7AEE"/>
    <w:rsid w:val="00CF0C3B"/>
    <w:rsid w:val="00CF2903"/>
    <w:rsid w:val="00D01069"/>
    <w:rsid w:val="00D02BFD"/>
    <w:rsid w:val="00D036D6"/>
    <w:rsid w:val="00D1459F"/>
    <w:rsid w:val="00D20555"/>
    <w:rsid w:val="00D20BBE"/>
    <w:rsid w:val="00D244BA"/>
    <w:rsid w:val="00D24657"/>
    <w:rsid w:val="00D324FB"/>
    <w:rsid w:val="00D3353B"/>
    <w:rsid w:val="00D345E7"/>
    <w:rsid w:val="00D35C77"/>
    <w:rsid w:val="00D40D23"/>
    <w:rsid w:val="00D4227B"/>
    <w:rsid w:val="00D468C8"/>
    <w:rsid w:val="00D46DD4"/>
    <w:rsid w:val="00D522B7"/>
    <w:rsid w:val="00D53375"/>
    <w:rsid w:val="00D619F9"/>
    <w:rsid w:val="00D6248D"/>
    <w:rsid w:val="00D624CA"/>
    <w:rsid w:val="00D7197C"/>
    <w:rsid w:val="00D756F8"/>
    <w:rsid w:val="00D7681A"/>
    <w:rsid w:val="00D76991"/>
    <w:rsid w:val="00D81713"/>
    <w:rsid w:val="00D8587E"/>
    <w:rsid w:val="00D866B8"/>
    <w:rsid w:val="00D86AD6"/>
    <w:rsid w:val="00D919EF"/>
    <w:rsid w:val="00D92F17"/>
    <w:rsid w:val="00D95BC5"/>
    <w:rsid w:val="00D96910"/>
    <w:rsid w:val="00DA0674"/>
    <w:rsid w:val="00DA07AB"/>
    <w:rsid w:val="00DA20AB"/>
    <w:rsid w:val="00DB1808"/>
    <w:rsid w:val="00DB19E1"/>
    <w:rsid w:val="00DB2593"/>
    <w:rsid w:val="00DB4EB1"/>
    <w:rsid w:val="00DB6AD0"/>
    <w:rsid w:val="00DB7784"/>
    <w:rsid w:val="00DD0CCA"/>
    <w:rsid w:val="00DD189B"/>
    <w:rsid w:val="00DD2114"/>
    <w:rsid w:val="00DD49D5"/>
    <w:rsid w:val="00DE3894"/>
    <w:rsid w:val="00DE5740"/>
    <w:rsid w:val="00DE78C4"/>
    <w:rsid w:val="00DF2663"/>
    <w:rsid w:val="00DF383C"/>
    <w:rsid w:val="00E025AA"/>
    <w:rsid w:val="00E10AB2"/>
    <w:rsid w:val="00E1117B"/>
    <w:rsid w:val="00E117AA"/>
    <w:rsid w:val="00E133DD"/>
    <w:rsid w:val="00E14E81"/>
    <w:rsid w:val="00E162FC"/>
    <w:rsid w:val="00E200E0"/>
    <w:rsid w:val="00E213F1"/>
    <w:rsid w:val="00E31F9E"/>
    <w:rsid w:val="00E36B69"/>
    <w:rsid w:val="00E37069"/>
    <w:rsid w:val="00E3766B"/>
    <w:rsid w:val="00E41A30"/>
    <w:rsid w:val="00E55915"/>
    <w:rsid w:val="00E57944"/>
    <w:rsid w:val="00E602D8"/>
    <w:rsid w:val="00E616B1"/>
    <w:rsid w:val="00E63333"/>
    <w:rsid w:val="00E66A4B"/>
    <w:rsid w:val="00E7016A"/>
    <w:rsid w:val="00E70355"/>
    <w:rsid w:val="00E70A59"/>
    <w:rsid w:val="00E749FF"/>
    <w:rsid w:val="00E75194"/>
    <w:rsid w:val="00E7757C"/>
    <w:rsid w:val="00E80797"/>
    <w:rsid w:val="00E828B1"/>
    <w:rsid w:val="00E832CB"/>
    <w:rsid w:val="00E83E3B"/>
    <w:rsid w:val="00E904A6"/>
    <w:rsid w:val="00E90E67"/>
    <w:rsid w:val="00E94A0F"/>
    <w:rsid w:val="00E96446"/>
    <w:rsid w:val="00EA45AE"/>
    <w:rsid w:val="00EA4AE5"/>
    <w:rsid w:val="00EA5534"/>
    <w:rsid w:val="00EB1F07"/>
    <w:rsid w:val="00EB48D3"/>
    <w:rsid w:val="00EB4F83"/>
    <w:rsid w:val="00EC181E"/>
    <w:rsid w:val="00EC1A7F"/>
    <w:rsid w:val="00EC59A7"/>
    <w:rsid w:val="00EC5B33"/>
    <w:rsid w:val="00EC6C71"/>
    <w:rsid w:val="00ED1152"/>
    <w:rsid w:val="00ED3586"/>
    <w:rsid w:val="00ED3C1F"/>
    <w:rsid w:val="00ED4699"/>
    <w:rsid w:val="00EE3034"/>
    <w:rsid w:val="00EE3577"/>
    <w:rsid w:val="00EE4A6A"/>
    <w:rsid w:val="00EF5795"/>
    <w:rsid w:val="00EF7E4C"/>
    <w:rsid w:val="00F02900"/>
    <w:rsid w:val="00F032FF"/>
    <w:rsid w:val="00F0436B"/>
    <w:rsid w:val="00F04697"/>
    <w:rsid w:val="00F11D68"/>
    <w:rsid w:val="00F12416"/>
    <w:rsid w:val="00F13DB5"/>
    <w:rsid w:val="00F1457B"/>
    <w:rsid w:val="00F15A85"/>
    <w:rsid w:val="00F21FAC"/>
    <w:rsid w:val="00F22B2C"/>
    <w:rsid w:val="00F240E5"/>
    <w:rsid w:val="00F24944"/>
    <w:rsid w:val="00F24BAF"/>
    <w:rsid w:val="00F312D6"/>
    <w:rsid w:val="00F329BB"/>
    <w:rsid w:val="00F33755"/>
    <w:rsid w:val="00F378BF"/>
    <w:rsid w:val="00F402E6"/>
    <w:rsid w:val="00F47A46"/>
    <w:rsid w:val="00F5082F"/>
    <w:rsid w:val="00F51FB1"/>
    <w:rsid w:val="00F543DB"/>
    <w:rsid w:val="00F57BAD"/>
    <w:rsid w:val="00F6005E"/>
    <w:rsid w:val="00F6111A"/>
    <w:rsid w:val="00F63EFB"/>
    <w:rsid w:val="00F676EB"/>
    <w:rsid w:val="00F74B6F"/>
    <w:rsid w:val="00F76F34"/>
    <w:rsid w:val="00F81144"/>
    <w:rsid w:val="00F82890"/>
    <w:rsid w:val="00F83BA8"/>
    <w:rsid w:val="00F8765C"/>
    <w:rsid w:val="00F8773C"/>
    <w:rsid w:val="00F878BB"/>
    <w:rsid w:val="00F9175D"/>
    <w:rsid w:val="00F92D8D"/>
    <w:rsid w:val="00F932EA"/>
    <w:rsid w:val="00F93BFB"/>
    <w:rsid w:val="00F96140"/>
    <w:rsid w:val="00F97E7D"/>
    <w:rsid w:val="00FA066C"/>
    <w:rsid w:val="00FA093F"/>
    <w:rsid w:val="00FA4456"/>
    <w:rsid w:val="00FA74BD"/>
    <w:rsid w:val="00FB01B2"/>
    <w:rsid w:val="00FB148C"/>
    <w:rsid w:val="00FB2CF4"/>
    <w:rsid w:val="00FB313E"/>
    <w:rsid w:val="00FB3974"/>
    <w:rsid w:val="00FB6289"/>
    <w:rsid w:val="00FB7EE4"/>
    <w:rsid w:val="00FC0EE3"/>
    <w:rsid w:val="00FC1932"/>
    <w:rsid w:val="00FC3419"/>
    <w:rsid w:val="00FC7E50"/>
    <w:rsid w:val="00FD71D8"/>
    <w:rsid w:val="00FF3A2B"/>
    <w:rsid w:val="00FF5231"/>
    <w:rsid w:val="00FF6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396"/>
  </w:style>
  <w:style w:type="paragraph" w:styleId="Heading2">
    <w:name w:val="heading 2"/>
    <w:basedOn w:val="Normal"/>
    <w:next w:val="Normal"/>
    <w:link w:val="Heading2Char"/>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BalloonText">
    <w:name w:val="Balloon Text"/>
    <w:basedOn w:val="Normal"/>
    <w:link w:val="BalloonTextChar"/>
    <w:uiPriority w:val="99"/>
    <w:semiHidden/>
    <w:unhideWhenUsed/>
    <w:rsid w:val="00695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B69"/>
    <w:rPr>
      <w:rFonts w:ascii="Segoe UI" w:hAnsi="Segoe UI" w:cs="Segoe UI"/>
      <w:sz w:val="18"/>
      <w:szCs w:val="18"/>
    </w:rPr>
  </w:style>
  <w:style w:type="paragraph" w:styleId="Revision">
    <w:name w:val="Revision"/>
    <w:hidden/>
    <w:uiPriority w:val="99"/>
    <w:semiHidden/>
    <w:rsid w:val="001B340A"/>
    <w:pPr>
      <w:spacing w:after="0" w:line="240" w:lineRule="auto"/>
    </w:pPr>
  </w:style>
  <w:style w:type="character" w:styleId="CommentReference">
    <w:name w:val="annotation reference"/>
    <w:basedOn w:val="DefaultParagraphFont"/>
    <w:uiPriority w:val="99"/>
    <w:semiHidden/>
    <w:unhideWhenUsed/>
    <w:rsid w:val="009773F7"/>
    <w:rPr>
      <w:sz w:val="16"/>
      <w:szCs w:val="16"/>
    </w:rPr>
  </w:style>
  <w:style w:type="paragraph" w:styleId="CommentText">
    <w:name w:val="annotation text"/>
    <w:basedOn w:val="Normal"/>
    <w:link w:val="CommentTextChar"/>
    <w:uiPriority w:val="99"/>
    <w:unhideWhenUsed/>
    <w:rsid w:val="009773F7"/>
    <w:pPr>
      <w:spacing w:line="240" w:lineRule="auto"/>
    </w:pPr>
    <w:rPr>
      <w:sz w:val="20"/>
      <w:szCs w:val="20"/>
    </w:rPr>
  </w:style>
  <w:style w:type="character" w:customStyle="1" w:styleId="CommentTextChar">
    <w:name w:val="Comment Text Char"/>
    <w:basedOn w:val="DefaultParagraphFont"/>
    <w:link w:val="CommentText"/>
    <w:uiPriority w:val="99"/>
    <w:rsid w:val="009773F7"/>
    <w:rPr>
      <w:sz w:val="20"/>
      <w:szCs w:val="20"/>
    </w:rPr>
  </w:style>
  <w:style w:type="paragraph" w:styleId="CommentSubject">
    <w:name w:val="annotation subject"/>
    <w:basedOn w:val="CommentText"/>
    <w:next w:val="CommentText"/>
    <w:link w:val="CommentSubjectChar"/>
    <w:uiPriority w:val="99"/>
    <w:semiHidden/>
    <w:unhideWhenUsed/>
    <w:rsid w:val="009773F7"/>
    <w:rPr>
      <w:b/>
      <w:bCs/>
    </w:rPr>
  </w:style>
  <w:style w:type="character" w:customStyle="1" w:styleId="CommentSubjectChar">
    <w:name w:val="Comment Subject Char"/>
    <w:basedOn w:val="CommentTextChar"/>
    <w:link w:val="CommentSubject"/>
    <w:uiPriority w:val="99"/>
    <w:semiHidden/>
    <w:rsid w:val="009773F7"/>
    <w:rPr>
      <w:b/>
      <w:bCs/>
      <w:sz w:val="20"/>
      <w:szCs w:val="20"/>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Normal"/>
    <w:link w:val="NormalWebChar"/>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2Char">
    <w:name w:val="Heading 2 Char"/>
    <w:basedOn w:val="DefaultParagraphFont"/>
    <w:link w:val="Heading2"/>
    <w:uiPriority w:val="9"/>
    <w:semiHidden/>
    <w:rsid w:val="00744EF1"/>
    <w:rPr>
      <w:rFonts w:asciiTheme="majorHAnsi" w:eastAsiaTheme="majorEastAsia" w:hAnsiTheme="majorHAnsi" w:cstheme="majorBidi"/>
      <w:b/>
      <w:bCs/>
      <w:color w:val="5B9BD5" w:themeColor="accent1"/>
      <w:sz w:val="26"/>
      <w:szCs w:val="2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w:link w:val="NormalWeb"/>
    <w:uiPriority w:val="99"/>
    <w:locked/>
    <w:rsid w:val="00AE2724"/>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E2724"/>
  </w:style>
  <w:style w:type="character" w:customStyle="1" w:styleId="textexposedshow">
    <w:name w:val="text_exposed_show"/>
    <w:rsid w:val="00F9175D"/>
  </w:style>
  <w:style w:type="paragraph" w:customStyle="1" w:styleId="Default">
    <w:name w:val="Default"/>
    <w:rsid w:val="00BE56A8"/>
    <w:pPr>
      <w:autoSpaceDE w:val="0"/>
      <w:autoSpaceDN w:val="0"/>
      <w:adjustRightInd w:val="0"/>
      <w:spacing w:after="0" w:line="240" w:lineRule="auto"/>
    </w:pPr>
    <w:rPr>
      <w:rFonts w:ascii="Tahoma" w:hAnsi="Tahoma" w:cs="Tahoma"/>
      <w:color w:val="000000"/>
      <w:sz w:val="24"/>
      <w:szCs w:val="24"/>
    </w:rPr>
  </w:style>
  <w:style w:type="character" w:styleId="Hyperlink">
    <w:name w:val="Hyperlink"/>
    <w:basedOn w:val="DefaultParagraphFont"/>
    <w:uiPriority w:val="99"/>
    <w:unhideWhenUsed/>
    <w:rsid w:val="00C21CB9"/>
    <w:rPr>
      <w:color w:val="0563C1" w:themeColor="hyperlink"/>
      <w:u w:val="single"/>
    </w:rPr>
  </w:style>
  <w:style w:type="table" w:styleId="TableGrid">
    <w:name w:val="Table Grid"/>
    <w:basedOn w:val="TableNormal"/>
    <w:uiPriority w:val="39"/>
    <w:rsid w:val="00414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363899064">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B7BA8-8CB0-4A16-B4C5-7AACAC04D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5</Pages>
  <Words>1679</Words>
  <Characters>9571</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11228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https:/mul2-edu.gov.am/tasks/1899977/oneclick?token=25c172c857cdcfb7f46ddf44a88667fc</cp:keywords>
  <cp:lastModifiedBy>User</cp:lastModifiedBy>
  <cp:revision>767</cp:revision>
  <cp:lastPrinted>2025-04-16T10:41:00Z</cp:lastPrinted>
  <dcterms:created xsi:type="dcterms:W3CDTF">2025-10-14T05:57:00Z</dcterms:created>
  <dcterms:modified xsi:type="dcterms:W3CDTF">2025-12-10T17:58:00Z</dcterms:modified>
</cp:coreProperties>
</file>