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A07B4E3" w14:textId="02D82C81" w:rsidR="00CB2BFB" w:rsidRDefault="00CB2BFB" w:rsidP="00916DF2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CB2BF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916DF2" w:rsidRPr="00916DF2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ԳՆՄԱՆ ՊԱՅՄԱՆԱԳՐԵՐՈՒՄ ՓՈՓՈԽՈՒԹՅՈՒՆՆԵՐ ԿԱՏԱՐԵԼՈՒ ԹՈՒՅԼՏՎՈՒԹՅՈՒՆ ՏԱԼՈՒ ՄԱՍԻՆ</w:t>
      </w:r>
      <w:r w:rsidRPr="00CB2BF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»</w:t>
      </w:r>
    </w:p>
    <w:p w14:paraId="4ABE2A92" w14:textId="03DFC14F" w:rsidR="00A80737" w:rsidRPr="00CB2BFB" w:rsidRDefault="00A80737" w:rsidP="00CB2BFB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34B947B7" w:rsidR="00A80737" w:rsidRPr="002C0492" w:rsidRDefault="00916DF2" w:rsidP="00916D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="00CB2BFB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0ED8EDB" w:rsidR="00A80737" w:rsidRPr="002C0492" w:rsidRDefault="00916DF2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6D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01/26-1/26510-2025</w:t>
            </w:r>
          </w:p>
        </w:tc>
      </w:tr>
      <w:tr w:rsidR="007C439F" w:rsidRPr="005B29AC" w14:paraId="08AB095C" w14:textId="77777777" w:rsidTr="00916DF2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A83E5" w14:textId="42EDDD10" w:rsidR="005B29AC" w:rsidRPr="005B29AC" w:rsidRDefault="00132CBB" w:rsidP="00916DF2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CB2B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0F2B35" w:rsidRPr="00CB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1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Առաջարկություններ չունենք։</w:t>
            </w:r>
          </w:p>
          <w:p w14:paraId="19C051EC" w14:textId="5038E51E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28E3A6F3" w:rsidR="0090224D" w:rsidRPr="008A5967" w:rsidRDefault="0090224D" w:rsidP="00916DF2">
            <w:pPr>
              <w:spacing w:after="0" w:line="240" w:lineRule="auto"/>
              <w:ind w:left="108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D800FE" w14:textId="1BEC01B9" w:rsidR="007C3229" w:rsidRPr="00916DF2" w:rsidRDefault="00916DF2" w:rsidP="00916DF2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916DF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916DF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6E4100" w:rsidRPr="002C0492" w14:paraId="4F0A98F7" w14:textId="77777777" w:rsidTr="00190039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325864" w14:textId="01EC9805" w:rsidR="006E4100" w:rsidRPr="002C0492" w:rsidRDefault="006E4100" w:rsidP="006E410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75F37C" w14:textId="3A3A4247" w:rsidR="006E4100" w:rsidRPr="002C0492" w:rsidRDefault="00916DF2" w:rsidP="00916D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6D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</w:t>
            </w:r>
            <w:r w:rsidR="006E4100" w:rsidRPr="00916DF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16D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6E4100" w:rsidRPr="00916DF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6E4100" w:rsidRPr="00916D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2025թ</w:t>
            </w:r>
            <w:r w:rsidR="006E4100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</w:tr>
      <w:tr w:rsidR="006E4100" w:rsidRPr="002C0492" w14:paraId="548432C4" w14:textId="77777777" w:rsidTr="00190039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9B090E" w14:textId="77777777" w:rsidR="006E4100" w:rsidRPr="002C0492" w:rsidRDefault="006E4100" w:rsidP="0019003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B7494F" w14:textId="293B124E" w:rsidR="006E4100" w:rsidRPr="002C0492" w:rsidRDefault="00916DF2" w:rsidP="001900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16D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01/16.4/19520-2025</w:t>
            </w:r>
          </w:p>
        </w:tc>
      </w:tr>
      <w:tr w:rsidR="006E4100" w:rsidRPr="007C3229" w14:paraId="21A9495D" w14:textId="77777777" w:rsidTr="00190039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A74518" w14:textId="08861ED6" w:rsidR="006E4100" w:rsidRPr="008A5967" w:rsidRDefault="006E4100" w:rsidP="00916DF2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CB2B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B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16DF2" w:rsidRPr="0091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որոշման նախագծի վերաբերյալ ՀՀ քաղաքաշինության կոմիտեն առաջարկություն և դիտողություն չունի</w:t>
            </w:r>
            <w:r w:rsidR="00916D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9B0F5D" w14:textId="5565A0D9" w:rsidR="006E4100" w:rsidRPr="006E4100" w:rsidRDefault="006E4100" w:rsidP="006E4100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  <w:tr w:rsidR="009F25E6" w:rsidRPr="002C0492" w14:paraId="4D94061A" w14:textId="77777777" w:rsidTr="0080337C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747784" w14:textId="54CFC776" w:rsidR="009F25E6" w:rsidRPr="009F25E6" w:rsidRDefault="009F25E6" w:rsidP="009F25E6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աշխատակազմի իրավաբանական վարչություն</w:t>
            </w:r>
          </w:p>
          <w:p w14:paraId="46179569" w14:textId="24722B0B" w:rsidR="009F25E6" w:rsidRPr="002C0492" w:rsidRDefault="009F25E6" w:rsidP="0080337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CBAC0C" w14:textId="74BFB4F5" w:rsidR="009F25E6" w:rsidRPr="002C0492" w:rsidRDefault="009F25E6" w:rsidP="009F25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․․</w:t>
            </w:r>
            <w:r w:rsidRPr="00916D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2025թ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</w:tr>
      <w:tr w:rsidR="009F25E6" w:rsidRPr="002C0492" w14:paraId="5409428F" w14:textId="77777777" w:rsidTr="0080337C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2BAE0B2" w14:textId="77777777" w:rsidR="009F25E6" w:rsidRPr="002C0492" w:rsidRDefault="009F25E6" w:rsidP="0080337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4AF0EC" w14:textId="798E1489" w:rsidR="009F25E6" w:rsidRPr="002C0492" w:rsidRDefault="009F25E6" w:rsidP="008033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F25E6" w:rsidRPr="006E4100" w14:paraId="382D554F" w14:textId="77777777" w:rsidTr="0080337C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F026D" w14:textId="77777777" w:rsidR="009F25E6" w:rsidRDefault="009F25E6" w:rsidP="009F25E6">
            <w:pPr>
              <w:shd w:val="clear" w:color="auto" w:fill="FFFFFF"/>
              <w:ind w:firstLine="375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CB2B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B2B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նախագծով նախատեսվում է թույլատրել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4B69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քննչական կոմիտեին՝ Երևան քաղաքի Թաիրով 14 հասցեում գտնվող շենքի վերանորոգման նպատակով կատարել ձեռք բերվող աշխատանքների և ծառայությունների ծավալների ավելացում՝ փոփոխություններ կատարելով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(...) </w:t>
            </w:r>
            <w:r w:rsidRPr="004B69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պայմանագրում՝ պայմանագրի գնի 30.75 տոկոսի չափով և պայմանագրի գնի 46.19 տոկոսի չափով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Pr="004B69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4B69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չկիրառելով 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4B69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կառավարության 2017 թվականի մայիսի 4-ի N 526-Ն որոշմամբ հաստատված կարգի 56-րդ կետի 2-րդ ենթակետի պահանջները</w:t>
            </w:r>
            <w:r w:rsidRPr="00AB5E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ինչը չի բխում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Sylfae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Գնումների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ylfae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eastAsia="Sylfae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կարգավորումներից:</w:t>
            </w:r>
          </w:p>
          <w:p w14:paraId="19ECCD57" w14:textId="77777777" w:rsidR="009F25E6" w:rsidRDefault="009F25E6" w:rsidP="009F25E6">
            <w:pPr>
              <w:shd w:val="clear" w:color="auto" w:fill="FFFFFF"/>
              <w:spacing w:before="100" w:beforeAutospacing="1"/>
              <w:ind w:left="-142" w:right="-497" w:firstLine="862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24B43F7" w14:textId="5AEBFD3D" w:rsidR="009F25E6" w:rsidRPr="008A5967" w:rsidRDefault="009F25E6" w:rsidP="0080337C">
            <w:pPr>
              <w:spacing w:after="0" w:line="240" w:lineRule="auto"/>
              <w:ind w:firstLine="537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0C07B" w14:textId="77777777" w:rsidR="009F25E6" w:rsidRDefault="009F25E6" w:rsidP="009F25E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 ։</w:t>
            </w:r>
          </w:p>
          <w:p w14:paraId="05A5077A" w14:textId="77777777" w:rsidR="009F25E6" w:rsidRPr="009F25E6" w:rsidRDefault="009F25E6" w:rsidP="009F25E6">
            <w:pPr>
              <w:spacing w:after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F25E6">
              <w:rPr>
                <w:rFonts w:ascii="GHEA Grapalat" w:hAnsi="GHEA Grapalat"/>
                <w:sz w:val="24"/>
                <w:szCs w:val="24"/>
                <w:lang w:val="hy-AM"/>
              </w:rPr>
              <w:t>«Գնումների մասին» ՀՀ օրենքի 25-րդ հոդվածի 2-րդ մասի համաձայն՝ պ</w:t>
            </w:r>
            <w:r w:rsidRPr="009F2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այմանագրով նախատեսված ապրանքների, աշխատանքների և ծառայությունների բնութագրերի փոփոխման դեպքերը և կարգը սահմանում է ՀՀ կառավարությունը: Ուստի, ն</w:t>
            </w:r>
            <w:r w:rsidRPr="009F25E6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երկայացված նախագծի ընդունման համար հիմք է հանդիսացել </w:t>
            </w:r>
            <w:r w:rsidRPr="004B69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2017 </w:t>
            </w:r>
            <w:r w:rsidRPr="00312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մայիսի 4-ի N 526-Ն որոշման N 1 հավելվածի </w:t>
            </w:r>
            <w:r w:rsidRPr="009F2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312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57.1-ին կետ</w:t>
            </w:r>
            <w:r w:rsidRPr="009F2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ը, որի համաձայն յուրաքանչյուր առանձին դեպքում, հիմնավորելով պայմանագրի կատարման և (կամ) կառավարման </w:t>
            </w:r>
            <w:r w:rsidRPr="009F2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առանձնահատկությունը, պատվիրատուն կարող է պայմանագրով նախատեսված ապրանքի մատակարարման, աշխատանքների կատարման կամ ծառայությունների մատուցման ընթացքում դիմել ՀՀ կառավարությանը (սահմանված կարգով ներկայացնելով համապատասխան Հայաստանի Հանրապետության կառավարության որոշման նախագիծ)` հայցելով վերջինիս թույլտվությունը պայմանագրում սույն կարգի 56-րդ կետով նախատեսված պայմաններից տարբերվող պայմաններ սահմանելու կամ սահմանված պայմանները չկիրառելու համար: Նշված դեպքում, Հայաստանի Հանրապետության կառավարությունը, հաշվի առնելով պայմանագրի կատարման և (կամ) կառավարման առանձնահատկությունը, կարող է իր որոշմամբ թույլատրել սահմանել պայմանագրում սույն կարգի 56-րդ կետով նախատեսված պայմաններից տարբերվող պայմաններ կամ չկիրառել սահմանված պայմանները:</w:t>
            </w:r>
          </w:p>
          <w:p w14:paraId="271C902A" w14:textId="77777777" w:rsidR="009F25E6" w:rsidRPr="009F25E6" w:rsidRDefault="009F25E6" w:rsidP="009F25E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08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F25E6">
              <w:rPr>
                <w:rFonts w:ascii="GHEA Grapalat" w:hAnsi="GHEA Grapalat"/>
                <w:lang w:val="hy-AM"/>
              </w:rPr>
              <w:t xml:space="preserve">Նախագծով նախատեսվում է </w:t>
            </w:r>
            <w:r w:rsidRPr="004B69E4">
              <w:rPr>
                <w:rFonts w:ascii="GHEA Grapalat" w:hAnsi="GHEA Grapalat"/>
                <w:color w:val="000000"/>
                <w:lang w:val="hy-AM"/>
              </w:rPr>
              <w:t>կատարել</w:t>
            </w:r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B69E4">
              <w:rPr>
                <w:rFonts w:ascii="GHEA Grapalat" w:hAnsi="GHEA Grapalat"/>
                <w:color w:val="000000"/>
                <w:lang w:val="hy-AM"/>
              </w:rPr>
              <w:t>ձեռք բերվող աշխատանքների և ծառայ</w:t>
            </w:r>
            <w:r>
              <w:rPr>
                <w:rFonts w:ascii="GHEA Grapalat" w:hAnsi="GHEA Grapalat"/>
                <w:color w:val="000000"/>
                <w:lang w:val="hy-AM"/>
              </w:rPr>
              <w:t>ությունների ծավալների ավելացում</w:t>
            </w:r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, ինչի մասին ներկայացված է նախագծի հիմնավորմամբ, ուստի, </w:t>
            </w:r>
            <w:r w:rsidRPr="009F25E6">
              <w:rPr>
                <w:rFonts w:ascii="GHEA Grapalat" w:hAnsi="GHEA Grapalat"/>
                <w:lang w:val="hy-AM"/>
              </w:rPr>
              <w:t xml:space="preserve">եթե ՀՀ վարչապետի աշխատակազմի իրավաբանական վարչության եզրակացությամբ նկատի է ունեցվել «Գնումների մասին» ՀՀ օրենքի 25-րդ հոդվածի 1-ին մասը, ապա նշված նորմով սահմանված արգելքներ </w:t>
            </w:r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սահմանող դեպքերը </w:t>
            </w:r>
            <w:r w:rsidRPr="009F25E6">
              <w:rPr>
                <w:rFonts w:ascii="GHEA Grapalat" w:hAnsi="GHEA Grapalat"/>
                <w:lang w:val="hy-AM"/>
              </w:rPr>
              <w:t>(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մեկ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գնման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առարկան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բաժանել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առանձին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չափաբաժինների</w:t>
            </w:r>
            <w:proofErr w:type="spellEnd"/>
            <w:r w:rsidRPr="002B1613">
              <w:rPr>
                <w:rFonts w:ascii="GHEA Grapalat" w:hAnsi="GHEA Grapalat"/>
                <w:color w:val="000000"/>
              </w:rPr>
              <w:t>՝</w:t>
            </w:r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մրցակցային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գնման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ձևի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կիրառումից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խուսափելու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նպատակով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փոփոխել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գնման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2B1613">
              <w:rPr>
                <w:rFonts w:ascii="GHEA Grapalat" w:hAnsi="GHEA Grapalat"/>
                <w:color w:val="000000"/>
              </w:rPr>
              <w:t>առարկան</w:t>
            </w:r>
            <w:proofErr w:type="spellEnd"/>
            <w:r w:rsidRPr="009F25E6">
              <w:rPr>
                <w:rFonts w:ascii="GHEA Grapalat" w:hAnsi="GHEA Grapalat"/>
                <w:color w:val="000000"/>
                <w:lang w:val="hy-AM"/>
              </w:rPr>
              <w:t xml:space="preserve">…) վերաբերելի չեն նախագծով նախատեսված կարգավորումներին: </w:t>
            </w:r>
          </w:p>
          <w:p w14:paraId="0DD3619E" w14:textId="77777777" w:rsidR="009F25E6" w:rsidRDefault="009F25E6" w:rsidP="009F25E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F25E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նախագիծն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ուղարկվել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շահագրգիռ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մարմիններ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մասնավորապես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՝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որոնց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ներկայացվել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Բացի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ներկայումս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նմանատիպ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կարգավորումներ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սահմանող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շարք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(ՀՀ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16.10.2025թ. N 1453-Ա, 04.12.2025թ. N 1745-Ա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որոշումները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որոնց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նույնպես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պայմանագրի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աշխատանքների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ծավալների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14:paraId="0154B362" w14:textId="77777777" w:rsidR="009F25E6" w:rsidRDefault="009F25E6" w:rsidP="009F25E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ab/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Հետևաբար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գտնում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հիմնավոր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է: </w:t>
            </w:r>
          </w:p>
          <w:p w14:paraId="297266EF" w14:textId="77777777" w:rsidR="009F25E6" w:rsidRDefault="009F25E6" w:rsidP="009F25E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24E3985F" w14:textId="77777777" w:rsidR="009F25E6" w:rsidRDefault="009F25E6" w:rsidP="009F25E6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14:paraId="1C7B104F" w14:textId="59FBB7A3" w:rsidR="009F25E6" w:rsidRPr="009F25E6" w:rsidRDefault="009F25E6" w:rsidP="009F25E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bookmarkStart w:id="0" w:name="_GoBack"/>
            <w:bookmarkEnd w:id="0"/>
          </w:p>
        </w:tc>
      </w:tr>
    </w:tbl>
    <w:p w14:paraId="21407BF8" w14:textId="098C3145" w:rsidR="00762C84" w:rsidRPr="006E4100" w:rsidRDefault="00762C84" w:rsidP="0059116B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762C84" w:rsidRPr="006E4100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B47EB3"/>
    <w:multiLevelType w:val="hybridMultilevel"/>
    <w:tmpl w:val="0D1C3B5A"/>
    <w:lvl w:ilvl="0" w:tplc="7A54583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5751"/>
    <w:rsid w:val="002C0492"/>
    <w:rsid w:val="002C626C"/>
    <w:rsid w:val="002D02BC"/>
    <w:rsid w:val="00355FCF"/>
    <w:rsid w:val="003B4BC9"/>
    <w:rsid w:val="003E094C"/>
    <w:rsid w:val="00412749"/>
    <w:rsid w:val="0043141F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6E4100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16DF2"/>
    <w:rsid w:val="0092383F"/>
    <w:rsid w:val="009D2E32"/>
    <w:rsid w:val="009F25E6"/>
    <w:rsid w:val="00A1072E"/>
    <w:rsid w:val="00A732FB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CB2BFB"/>
    <w:rsid w:val="00D33E24"/>
    <w:rsid w:val="00D47FE7"/>
    <w:rsid w:val="00E14F4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D0B4C-AD40-4283-AB47-66F7351A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4</cp:revision>
  <dcterms:created xsi:type="dcterms:W3CDTF">2025-11-28T12:28:00Z</dcterms:created>
  <dcterms:modified xsi:type="dcterms:W3CDTF">2025-12-11T06:14:00Z</dcterms:modified>
</cp:coreProperties>
</file>