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76E" w:rsidRPr="005B07CD" w:rsidRDefault="007F776E" w:rsidP="007F776E">
      <w:pPr>
        <w:ind w:left="7920"/>
        <w:rPr>
          <w:rFonts w:ascii="GHEA Grapalat" w:hAnsi="GHEA Grapalat" w:cs="IRTEK Courier"/>
          <w:sz w:val="22"/>
          <w:szCs w:val="22"/>
          <w:u w:val="single"/>
        </w:rPr>
      </w:pPr>
      <w:r w:rsidRPr="005B07CD">
        <w:rPr>
          <w:rFonts w:ascii="GHEA Grapalat" w:hAnsi="GHEA Grapalat" w:cs="IRTEK Courier"/>
          <w:sz w:val="22"/>
          <w:szCs w:val="22"/>
        </w:rPr>
        <w:t xml:space="preserve">  </w:t>
      </w:r>
      <w:proofErr w:type="spellStart"/>
      <w:r w:rsidRPr="005B07CD">
        <w:rPr>
          <w:rFonts w:ascii="GHEA Grapalat" w:hAnsi="GHEA Grapalat" w:cs="IRTEK Courier"/>
          <w:sz w:val="22"/>
          <w:szCs w:val="22"/>
          <w:u w:val="single"/>
        </w:rPr>
        <w:t>Նախագիծ</w:t>
      </w:r>
      <w:proofErr w:type="spellEnd"/>
    </w:p>
    <w:p w:rsidR="007F776E" w:rsidRPr="005B07CD" w:rsidRDefault="007F776E" w:rsidP="007F776E">
      <w:pPr>
        <w:rPr>
          <w:rFonts w:ascii="GHEA Grapalat" w:hAnsi="GHEA Grapalat" w:cs="IRTEK Courier"/>
          <w:sz w:val="22"/>
          <w:szCs w:val="22"/>
        </w:rPr>
      </w:pPr>
    </w:p>
    <w:p w:rsidR="00152388" w:rsidRDefault="00152388" w:rsidP="007F776E">
      <w:pPr>
        <w:jc w:val="center"/>
        <w:rPr>
          <w:rFonts w:ascii="GHEA Grapalat" w:hAnsi="GHEA Grapalat" w:cs="IRTEK Courier"/>
          <w:b/>
          <w:sz w:val="22"/>
          <w:szCs w:val="22"/>
        </w:rPr>
      </w:pPr>
    </w:p>
    <w:p w:rsidR="00152388" w:rsidRDefault="00152388" w:rsidP="007F776E">
      <w:pPr>
        <w:jc w:val="center"/>
        <w:rPr>
          <w:rFonts w:ascii="GHEA Grapalat" w:hAnsi="GHEA Grapalat" w:cs="IRTEK Courier"/>
          <w:b/>
          <w:sz w:val="22"/>
          <w:szCs w:val="22"/>
        </w:rPr>
      </w:pPr>
    </w:p>
    <w:p w:rsidR="007F776E" w:rsidRPr="00B72085" w:rsidRDefault="007F776E" w:rsidP="00613678">
      <w:pPr>
        <w:jc w:val="center"/>
        <w:rPr>
          <w:rFonts w:ascii="GHEA Grapalat" w:hAnsi="GHEA Grapalat" w:cs="IRTEK Courier"/>
          <w:b/>
          <w:sz w:val="24"/>
          <w:szCs w:val="24"/>
        </w:rPr>
      </w:pPr>
      <w:r w:rsidRPr="00B72085">
        <w:rPr>
          <w:rFonts w:ascii="GHEA Grapalat" w:hAnsi="GHEA Grapalat" w:cs="IRTEK Courier"/>
          <w:b/>
          <w:sz w:val="24"/>
          <w:szCs w:val="24"/>
        </w:rPr>
        <w:t xml:space="preserve">ՀԱՅԱՍՏԱՆԻ ՀԱՆՐԱՊԵՏՈՒԹՅԱՆ </w:t>
      </w:r>
      <w:r w:rsidR="009A3EC5" w:rsidRPr="00B72085">
        <w:rPr>
          <w:rFonts w:ascii="GHEA Grapalat" w:hAnsi="GHEA Grapalat" w:cs="IRTEK Courier"/>
          <w:b/>
          <w:sz w:val="24"/>
          <w:szCs w:val="24"/>
        </w:rPr>
        <w:t>ԿԱՌԱՎԱՐՈՒԹՅԱՆ</w:t>
      </w:r>
    </w:p>
    <w:p w:rsidR="007F776E" w:rsidRPr="00B72085" w:rsidRDefault="007F776E" w:rsidP="00613678">
      <w:pPr>
        <w:jc w:val="center"/>
        <w:rPr>
          <w:rFonts w:ascii="GHEA Grapalat" w:hAnsi="GHEA Grapalat" w:cs="IRTEK Courier"/>
          <w:b/>
          <w:sz w:val="24"/>
          <w:szCs w:val="24"/>
        </w:rPr>
      </w:pPr>
      <w:r w:rsidRPr="00B72085">
        <w:rPr>
          <w:rFonts w:ascii="GHEA Grapalat" w:hAnsi="GHEA Grapalat" w:cs="IRTEK Courier"/>
          <w:b/>
          <w:sz w:val="24"/>
          <w:szCs w:val="24"/>
        </w:rPr>
        <w:t>ՈՐՈՇՈՒՄ</w:t>
      </w:r>
    </w:p>
    <w:p w:rsidR="007F776E" w:rsidRPr="00B72085" w:rsidRDefault="007F776E" w:rsidP="00613678">
      <w:pPr>
        <w:jc w:val="center"/>
        <w:rPr>
          <w:rFonts w:ascii="GHEA Grapalat" w:hAnsi="GHEA Grapalat" w:cs="IRTEK Courier"/>
          <w:b/>
          <w:sz w:val="24"/>
          <w:szCs w:val="24"/>
        </w:rPr>
      </w:pPr>
    </w:p>
    <w:p w:rsidR="007F776E" w:rsidRPr="00B72085" w:rsidRDefault="009A3EC5" w:rsidP="00613678">
      <w:pPr>
        <w:ind w:left="1080"/>
        <w:jc w:val="center"/>
        <w:rPr>
          <w:rFonts w:ascii="GHEA Grapalat" w:hAnsi="GHEA Grapalat" w:cs="IRTEK Courier"/>
          <w:sz w:val="24"/>
          <w:szCs w:val="24"/>
        </w:rPr>
      </w:pPr>
      <w:proofErr w:type="spellStart"/>
      <w:r w:rsidRPr="00B72085">
        <w:rPr>
          <w:rFonts w:ascii="GHEA Grapalat" w:hAnsi="GHEA Grapalat" w:cs="IRTEK Courier"/>
          <w:sz w:val="24"/>
          <w:szCs w:val="24"/>
        </w:rPr>
        <w:t>Հոկտեմբերի</w:t>
      </w:r>
      <w:proofErr w:type="spellEnd"/>
      <w:r w:rsidR="00A35872" w:rsidRPr="00B72085">
        <w:rPr>
          <w:rFonts w:ascii="GHEA Grapalat" w:hAnsi="GHEA Grapalat" w:cs="IRTEK Courier"/>
          <w:sz w:val="24"/>
          <w:szCs w:val="24"/>
        </w:rPr>
        <w:t xml:space="preserve"> </w:t>
      </w:r>
      <w:r w:rsidRPr="00B72085">
        <w:rPr>
          <w:rFonts w:ascii="GHEA Grapalat" w:hAnsi="GHEA Grapalat" w:cs="IRTEK Courier"/>
          <w:sz w:val="24"/>
          <w:szCs w:val="24"/>
        </w:rPr>
        <w:t xml:space="preserve"> </w:t>
      </w:r>
      <w:r w:rsidR="007F776E" w:rsidRPr="00B72085">
        <w:rPr>
          <w:rFonts w:ascii="GHEA Grapalat" w:hAnsi="GHEA Grapalat" w:cs="IRTEK Courier"/>
          <w:sz w:val="24"/>
          <w:szCs w:val="24"/>
        </w:rPr>
        <w:t>201</w:t>
      </w:r>
      <w:r w:rsidR="007F776E" w:rsidRPr="00B72085">
        <w:rPr>
          <w:rFonts w:ascii="GHEA Grapalat" w:hAnsi="GHEA Grapalat" w:cs="IRTEK Courier"/>
          <w:sz w:val="24"/>
          <w:szCs w:val="24"/>
          <w:lang w:val="hy-AM"/>
        </w:rPr>
        <w:t>9</w:t>
      </w:r>
      <w:r w:rsidR="007F776E" w:rsidRPr="00B72085">
        <w:rPr>
          <w:rFonts w:ascii="GHEA Grapalat" w:hAnsi="GHEA Grapalat" w:cs="IRTEK Courier"/>
          <w:sz w:val="24"/>
          <w:szCs w:val="24"/>
        </w:rPr>
        <w:t xml:space="preserve"> </w:t>
      </w:r>
      <w:proofErr w:type="spellStart"/>
      <w:r w:rsidR="007F776E" w:rsidRPr="00B72085">
        <w:rPr>
          <w:rFonts w:ascii="GHEA Grapalat" w:hAnsi="GHEA Grapalat" w:cs="IRTEK Courier"/>
          <w:sz w:val="24"/>
          <w:szCs w:val="24"/>
        </w:rPr>
        <w:t>թվական</w:t>
      </w:r>
      <w:proofErr w:type="spellEnd"/>
      <w:r w:rsidRPr="00B72085">
        <w:rPr>
          <w:rFonts w:ascii="GHEA Grapalat" w:hAnsi="GHEA Grapalat" w:cs="IRTEK Courier"/>
          <w:sz w:val="24"/>
          <w:szCs w:val="24"/>
        </w:rPr>
        <w:t>,</w:t>
      </w:r>
      <w:r w:rsidR="00613678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bookmarkStart w:id="0" w:name="_GoBack"/>
      <w:bookmarkEnd w:id="0"/>
      <w:r w:rsidR="00613678">
        <w:rPr>
          <w:rFonts w:ascii="GHEA Grapalat" w:hAnsi="GHEA Grapalat" w:cs="IRTEK Courier"/>
          <w:sz w:val="24"/>
          <w:szCs w:val="24"/>
        </w:rPr>
        <w:t>… Լ</w:t>
      </w:r>
    </w:p>
    <w:p w:rsidR="007F776E" w:rsidRPr="00B72085" w:rsidRDefault="007F776E" w:rsidP="00613678">
      <w:pPr>
        <w:jc w:val="center"/>
        <w:rPr>
          <w:rFonts w:ascii="GHEA Grapalat" w:hAnsi="GHEA Grapalat" w:cs="IRTEK Courier"/>
          <w:b/>
          <w:sz w:val="24"/>
          <w:szCs w:val="24"/>
          <w:lang w:val="hy-AM"/>
        </w:rPr>
      </w:pPr>
    </w:p>
    <w:p w:rsidR="007F776E" w:rsidRPr="009A3EC5" w:rsidRDefault="00330C3E" w:rsidP="00613678">
      <w:pPr>
        <w:jc w:val="center"/>
        <w:rPr>
          <w:rFonts w:ascii="GHEA Grapalat" w:hAnsi="GHEA Grapalat" w:cs="Arial"/>
          <w:b/>
          <w:sz w:val="22"/>
          <w:szCs w:val="22"/>
          <w:lang w:val="hy-AM"/>
        </w:rPr>
      </w:pPr>
      <w:r w:rsidRPr="00330C3E">
        <w:rPr>
          <w:rFonts w:ascii="GHEA Grapalat" w:hAnsi="GHEA Grapalat"/>
          <w:b/>
          <w:sz w:val="24"/>
          <w:szCs w:val="24"/>
          <w:lang w:val="hy-AM"/>
        </w:rPr>
        <w:t xml:space="preserve">ՄԱԿ-ի ՀԱՄԸՆԴՀԱՆՈՒՐ ՊԱՐԲԵՐԱԿԱՆ ԴԻՏԱՐԿՄԱՆ ԸՆԹԱՑԱԿԱՐԳԻ </w:t>
      </w:r>
      <w:r w:rsidR="00DD7A00" w:rsidRPr="00DD7A00">
        <w:rPr>
          <w:rFonts w:ascii="GHEA Grapalat" w:hAnsi="GHEA Grapalat"/>
          <w:b/>
          <w:sz w:val="24"/>
          <w:szCs w:val="24"/>
          <w:lang w:val="hy-AM"/>
        </w:rPr>
        <w:t>ՀԱՄԱՁԱՅՆ</w:t>
      </w:r>
      <w:r w:rsidR="00DD7A00" w:rsidRPr="00330C3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30C3E">
        <w:rPr>
          <w:rFonts w:ascii="GHEA Grapalat" w:hAnsi="GHEA Grapalat"/>
          <w:b/>
          <w:sz w:val="24"/>
          <w:szCs w:val="24"/>
          <w:lang w:val="hy-AM"/>
        </w:rPr>
        <w:t xml:space="preserve">ՀՀ ԵՐՐՈՐԴ ԱԶԳԱՅԻՆ ԶԵԿՈՒՅՑԸ </w:t>
      </w:r>
      <w:r w:rsidR="007F776E" w:rsidRPr="00330C3E">
        <w:rPr>
          <w:rFonts w:ascii="GHEA Grapalat" w:hAnsi="GHEA Grapalat" w:cs="Arial"/>
          <w:b/>
          <w:sz w:val="24"/>
          <w:szCs w:val="24"/>
          <w:lang w:val="hy-AM"/>
        </w:rPr>
        <w:t xml:space="preserve">ՀԱՍՏԱՏԵԼՈՒ </w:t>
      </w:r>
      <w:r w:rsidR="009A3EC5" w:rsidRPr="00330C3E">
        <w:rPr>
          <w:rFonts w:ascii="GHEA Grapalat" w:hAnsi="GHEA Grapalat" w:cs="Arial"/>
          <w:b/>
          <w:sz w:val="24"/>
          <w:szCs w:val="24"/>
          <w:lang w:val="hy-AM"/>
        </w:rPr>
        <w:t>ՄԱՍԻՆ</w:t>
      </w:r>
    </w:p>
    <w:p w:rsidR="00DE706B" w:rsidRDefault="00DE706B" w:rsidP="007F776E">
      <w:pPr>
        <w:pStyle w:val="norm"/>
        <w:spacing w:line="360" w:lineRule="auto"/>
        <w:ind w:firstLine="0"/>
        <w:rPr>
          <w:rFonts w:ascii="GHEA Grapalat" w:hAnsi="GHEA Grapalat"/>
          <w:spacing w:val="-8"/>
          <w:szCs w:val="22"/>
          <w:lang w:val="hy-AM"/>
        </w:rPr>
      </w:pPr>
    </w:p>
    <w:p w:rsidR="00DE706B" w:rsidRDefault="00DE706B" w:rsidP="007F776E">
      <w:pPr>
        <w:pStyle w:val="norm"/>
        <w:spacing w:line="360" w:lineRule="auto"/>
        <w:ind w:firstLine="0"/>
        <w:rPr>
          <w:rFonts w:ascii="GHEA Grapalat" w:hAnsi="GHEA Grapalat"/>
          <w:spacing w:val="-8"/>
          <w:szCs w:val="22"/>
          <w:lang w:val="hy-AM"/>
        </w:rPr>
      </w:pPr>
    </w:p>
    <w:p w:rsidR="007F776E" w:rsidRPr="00B72085" w:rsidRDefault="007F776E" w:rsidP="0091542B">
      <w:pPr>
        <w:pStyle w:val="norm"/>
        <w:spacing w:line="276" w:lineRule="auto"/>
        <w:ind w:firstLine="0"/>
        <w:rPr>
          <w:rFonts w:ascii="GHEA Grapalat" w:hAnsi="GHEA Grapalat"/>
          <w:sz w:val="24"/>
          <w:szCs w:val="24"/>
          <w:lang w:val="hy-AM"/>
        </w:rPr>
      </w:pPr>
      <w:r w:rsidRPr="0091542B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="00E97CAD" w:rsidRPr="00B72085">
        <w:rPr>
          <w:rFonts w:ascii="GHEA Grapalat" w:hAnsi="GHEA Grapalat" w:cs="Arial"/>
          <w:color w:val="000000"/>
          <w:sz w:val="24"/>
          <w:szCs w:val="24"/>
          <w:lang w:val="hy-AM" w:eastAsia="hy-AM" w:bidi="hy-AM"/>
        </w:rPr>
        <w:t>Հայաստանի</w:t>
      </w:r>
      <w:r w:rsidR="00E97CAD" w:rsidRPr="00B7208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="00E97CAD" w:rsidRPr="00B72085">
        <w:rPr>
          <w:rFonts w:ascii="GHEA Grapalat" w:hAnsi="GHEA Grapalat" w:cs="Arial"/>
          <w:color w:val="000000"/>
          <w:sz w:val="24"/>
          <w:szCs w:val="24"/>
          <w:lang w:val="hy-AM" w:eastAsia="hy-AM" w:bidi="hy-AM"/>
        </w:rPr>
        <w:t>Հանրապետության</w:t>
      </w:r>
      <w:r w:rsidR="00E97CAD" w:rsidRPr="00B7208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="00E97CAD" w:rsidRPr="00B72085">
        <w:rPr>
          <w:rFonts w:ascii="GHEA Grapalat" w:hAnsi="GHEA Grapalat" w:cs="Arial"/>
          <w:color w:val="000000"/>
          <w:sz w:val="24"/>
          <w:szCs w:val="24"/>
          <w:lang w:val="hy-AM" w:eastAsia="hy-AM" w:bidi="hy-AM"/>
        </w:rPr>
        <w:t>կառավարության</w:t>
      </w:r>
      <w:r w:rsidR="00E97CAD" w:rsidRPr="00B7208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2007 </w:t>
      </w:r>
      <w:r w:rsidR="00E97CAD" w:rsidRPr="00B72085">
        <w:rPr>
          <w:rFonts w:ascii="GHEA Grapalat" w:hAnsi="GHEA Grapalat" w:cs="Arial"/>
          <w:color w:val="000000"/>
          <w:sz w:val="24"/>
          <w:szCs w:val="24"/>
          <w:lang w:val="hy-AM" w:eastAsia="hy-AM" w:bidi="hy-AM"/>
        </w:rPr>
        <w:t>թվականի</w:t>
      </w:r>
      <w:r w:rsidR="00E97CAD" w:rsidRPr="00B7208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="00E97CAD" w:rsidRPr="00B72085">
        <w:rPr>
          <w:rFonts w:ascii="GHEA Grapalat" w:hAnsi="GHEA Grapalat" w:cs="Arial"/>
          <w:color w:val="000000"/>
          <w:sz w:val="24"/>
          <w:szCs w:val="24"/>
          <w:lang w:val="hy-AM" w:eastAsia="hy-AM" w:bidi="hy-AM"/>
        </w:rPr>
        <w:t>նոյեմբերի</w:t>
      </w:r>
      <w:r w:rsidR="00E97CAD" w:rsidRPr="00B7208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   23-</w:t>
      </w:r>
      <w:r w:rsidR="00E97CAD" w:rsidRPr="00B72085">
        <w:rPr>
          <w:rFonts w:ascii="GHEA Grapalat" w:hAnsi="GHEA Grapalat" w:cs="Arial"/>
          <w:color w:val="000000"/>
          <w:sz w:val="24"/>
          <w:szCs w:val="24"/>
          <w:lang w:val="hy-AM" w:eastAsia="hy-AM" w:bidi="hy-AM"/>
        </w:rPr>
        <w:t>ի</w:t>
      </w:r>
      <w:r w:rsidR="00E97CAD" w:rsidRPr="00B7208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N 1483-</w:t>
      </w:r>
      <w:r w:rsidR="00E97CAD" w:rsidRPr="00B72085">
        <w:rPr>
          <w:rFonts w:ascii="GHEA Grapalat" w:hAnsi="GHEA Grapalat" w:cs="Arial"/>
          <w:color w:val="000000"/>
          <w:sz w:val="24"/>
          <w:szCs w:val="24"/>
          <w:lang w:val="hy-AM" w:eastAsia="hy-AM" w:bidi="hy-AM"/>
        </w:rPr>
        <w:t>Ն</w:t>
      </w:r>
      <w:r w:rsidR="00E97CAD" w:rsidRPr="00B7208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="005B7FE3">
        <w:rPr>
          <w:rFonts w:ascii="GHEA Grapalat" w:hAnsi="GHEA Grapalat" w:cs="Arial"/>
          <w:color w:val="000000"/>
          <w:sz w:val="24"/>
          <w:szCs w:val="24"/>
          <w:lang w:val="hy-AM" w:eastAsia="hy-AM" w:bidi="hy-AM"/>
        </w:rPr>
        <w:t xml:space="preserve">որոշման հավելվածի </w:t>
      </w:r>
      <w:r w:rsidR="00E97CAD" w:rsidRPr="00B7208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12-</w:t>
      </w:r>
      <w:r w:rsidR="00E97CAD" w:rsidRPr="00B72085">
        <w:rPr>
          <w:rFonts w:ascii="GHEA Grapalat" w:hAnsi="GHEA Grapalat" w:cs="Arial"/>
          <w:color w:val="000000"/>
          <w:sz w:val="24"/>
          <w:szCs w:val="24"/>
          <w:lang w:val="hy-AM" w:eastAsia="hy-AM" w:bidi="hy-AM"/>
        </w:rPr>
        <w:t>րդ</w:t>
      </w:r>
      <w:r w:rsidR="00E97CAD" w:rsidRPr="00B7208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="00E97CAD" w:rsidRPr="00B72085">
        <w:rPr>
          <w:rFonts w:ascii="GHEA Grapalat" w:hAnsi="GHEA Grapalat" w:cs="Arial"/>
          <w:color w:val="000000"/>
          <w:sz w:val="24"/>
          <w:szCs w:val="24"/>
          <w:lang w:val="hy-AM" w:eastAsia="hy-AM" w:bidi="hy-AM"/>
        </w:rPr>
        <w:t>և</w:t>
      </w:r>
      <w:r w:rsidR="00E97CAD" w:rsidRPr="00B7208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13-</w:t>
      </w:r>
      <w:r w:rsidR="00E97CAD" w:rsidRPr="00B72085">
        <w:rPr>
          <w:rFonts w:ascii="GHEA Grapalat" w:hAnsi="GHEA Grapalat" w:cs="Arial"/>
          <w:color w:val="000000"/>
          <w:sz w:val="24"/>
          <w:szCs w:val="24"/>
          <w:lang w:val="hy-AM" w:eastAsia="hy-AM" w:bidi="hy-AM"/>
        </w:rPr>
        <w:t>րդ</w:t>
      </w:r>
      <w:r w:rsidR="00E97CAD" w:rsidRPr="00B7208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="00E97CAD" w:rsidRPr="00B72085">
        <w:rPr>
          <w:rFonts w:ascii="GHEA Grapalat" w:hAnsi="GHEA Grapalat" w:cs="Arial"/>
          <w:color w:val="000000"/>
          <w:sz w:val="24"/>
          <w:szCs w:val="24"/>
          <w:lang w:val="hy-AM" w:eastAsia="hy-AM" w:bidi="hy-AM"/>
        </w:rPr>
        <w:t>կետերին</w:t>
      </w:r>
      <w:r w:rsidR="00E97CAD" w:rsidRPr="00B7208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="00E97CAD" w:rsidRPr="00B72085">
        <w:rPr>
          <w:rFonts w:ascii="GHEA Grapalat" w:hAnsi="GHEA Grapalat" w:cs="Arial"/>
          <w:color w:val="000000"/>
          <w:sz w:val="24"/>
          <w:szCs w:val="24"/>
          <w:lang w:val="hy-AM" w:eastAsia="hy-AM" w:bidi="hy-AM"/>
        </w:rPr>
        <w:t>համապատասխան</w:t>
      </w:r>
      <w:r w:rsidRPr="00B72085">
        <w:rPr>
          <w:rFonts w:ascii="GHEA Grapalat" w:hAnsi="GHEA Grapalat"/>
          <w:sz w:val="24"/>
          <w:szCs w:val="24"/>
          <w:lang w:val="hy-AM"/>
        </w:rPr>
        <w:t>`</w:t>
      </w:r>
      <w:r w:rsidR="009A3EC5" w:rsidRPr="00B72085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կառավարությունը որոշում է.</w:t>
      </w:r>
    </w:p>
    <w:p w:rsidR="007F776E" w:rsidRPr="00B72085" w:rsidRDefault="007F776E" w:rsidP="0091542B">
      <w:pPr>
        <w:pStyle w:val="norm"/>
        <w:numPr>
          <w:ilvl w:val="0"/>
          <w:numId w:val="1"/>
        </w:numPr>
        <w:spacing w:line="276" w:lineRule="auto"/>
        <w:rPr>
          <w:rFonts w:ascii="GHEA Grapalat" w:hAnsi="GHEA Grapalat" w:cs="Sylfaen"/>
          <w:sz w:val="24"/>
          <w:szCs w:val="24"/>
          <w:lang w:val="hy-AM"/>
        </w:rPr>
      </w:pPr>
      <w:r w:rsidRPr="00B72085">
        <w:rPr>
          <w:rFonts w:ascii="GHEA Grapalat" w:hAnsi="GHEA Grapalat"/>
          <w:spacing w:val="-8"/>
          <w:sz w:val="24"/>
          <w:szCs w:val="24"/>
          <w:lang w:val="hy-AM"/>
        </w:rPr>
        <w:t xml:space="preserve">Հաստատել </w:t>
      </w:r>
      <w:r w:rsidR="009A3EC5" w:rsidRPr="00B72085">
        <w:rPr>
          <w:rFonts w:ascii="GHEA Grapalat" w:hAnsi="GHEA Grapalat"/>
          <w:spacing w:val="-8"/>
          <w:sz w:val="24"/>
          <w:szCs w:val="24"/>
          <w:lang w:val="hy-AM"/>
        </w:rPr>
        <w:t>Միավորված ազգերի կազմակերպության</w:t>
      </w:r>
      <w:r w:rsidRPr="00B72085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="00330C3E" w:rsidRPr="00B72085">
        <w:rPr>
          <w:rFonts w:ascii="GHEA Grapalat" w:hAnsi="GHEA Grapalat"/>
          <w:sz w:val="24"/>
          <w:szCs w:val="24"/>
          <w:lang w:val="hy-AM"/>
        </w:rPr>
        <w:t xml:space="preserve">Համընդհանուր պարբերական դիտարկման ընթացակարգի </w:t>
      </w:r>
      <w:r w:rsidR="00DD7A00" w:rsidRPr="00DD7A00">
        <w:rPr>
          <w:rFonts w:ascii="GHEA Grapalat" w:hAnsi="GHEA Grapalat"/>
          <w:sz w:val="24"/>
          <w:szCs w:val="24"/>
          <w:lang w:val="hy-AM"/>
        </w:rPr>
        <w:t>համաձայն</w:t>
      </w:r>
      <w:r w:rsidR="00330C3E" w:rsidRPr="00B72085">
        <w:rPr>
          <w:rFonts w:ascii="GHEA Grapalat" w:hAnsi="GHEA Grapalat"/>
          <w:sz w:val="24"/>
          <w:szCs w:val="24"/>
          <w:lang w:val="hy-AM"/>
        </w:rPr>
        <w:t xml:space="preserve"> ՀՀ երրորդ ազգային զեկույցը </w:t>
      </w:r>
      <w:r w:rsidR="00E97CAD" w:rsidRPr="00B72085">
        <w:rPr>
          <w:rFonts w:ascii="GHEA Grapalat" w:hAnsi="GHEA Grapalat"/>
          <w:spacing w:val="-8"/>
          <w:sz w:val="24"/>
          <w:szCs w:val="24"/>
          <w:lang w:val="hy-AM"/>
        </w:rPr>
        <w:t>(կցվում է)</w:t>
      </w:r>
      <w:r w:rsidRPr="00B72085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4F16DE" w:rsidRPr="00B72085" w:rsidRDefault="004F16DE" w:rsidP="004F16DE">
      <w:pPr>
        <w:pStyle w:val="norm"/>
        <w:numPr>
          <w:ilvl w:val="0"/>
          <w:numId w:val="1"/>
        </w:numPr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B72085">
        <w:rPr>
          <w:rFonts w:ascii="GHEA Grapalat" w:hAnsi="GHEA Grapalat" w:cs="Sylfaen"/>
          <w:sz w:val="24"/>
          <w:szCs w:val="24"/>
          <w:lang w:val="hy-AM"/>
        </w:rPr>
        <w:t>Հայաստանի Հանրապետության արդարադատության նախարարին` ՀՀ կառավարության կողմից հաստատվելուց հետո մեկ</w:t>
      </w:r>
      <w:r w:rsidR="00330C3E" w:rsidRPr="00B72085">
        <w:rPr>
          <w:rFonts w:ascii="GHEA Grapalat" w:hAnsi="GHEA Grapalat" w:cs="Sylfaen"/>
          <w:sz w:val="24"/>
          <w:szCs w:val="24"/>
          <w:lang w:val="hy-AM"/>
        </w:rPr>
        <w:t>շաբաթյա</w:t>
      </w:r>
      <w:r w:rsidRPr="00B72085">
        <w:rPr>
          <w:rFonts w:ascii="GHEA Grapalat" w:hAnsi="GHEA Grapalat" w:cs="Sylfaen"/>
          <w:sz w:val="24"/>
          <w:szCs w:val="24"/>
          <w:lang w:val="hy-AM"/>
        </w:rPr>
        <w:t xml:space="preserve"> ժամկետում ապահովել  </w:t>
      </w:r>
      <w:r w:rsidRPr="00B72085">
        <w:rPr>
          <w:rFonts w:ascii="GHEA Grapalat" w:hAnsi="GHEA Grapalat"/>
          <w:spacing w:val="-8"/>
          <w:sz w:val="24"/>
          <w:szCs w:val="24"/>
          <w:lang w:val="hy-AM"/>
        </w:rPr>
        <w:t xml:space="preserve">Միավորված ազգերի կազմակերպության </w:t>
      </w:r>
      <w:r w:rsidR="00330C3E" w:rsidRPr="00B72085">
        <w:rPr>
          <w:rFonts w:ascii="GHEA Grapalat" w:hAnsi="GHEA Grapalat"/>
          <w:sz w:val="24"/>
          <w:szCs w:val="24"/>
          <w:lang w:val="hy-AM"/>
        </w:rPr>
        <w:t xml:space="preserve">Համընդհանուր պարբերական դիտարկման ընթացակարգի </w:t>
      </w:r>
      <w:r w:rsidR="00DD7A00" w:rsidRPr="00DD7A00">
        <w:rPr>
          <w:rFonts w:ascii="GHEA Grapalat" w:hAnsi="GHEA Grapalat"/>
          <w:sz w:val="24"/>
          <w:szCs w:val="24"/>
          <w:lang w:val="hy-AM"/>
        </w:rPr>
        <w:t>համաձայն</w:t>
      </w:r>
      <w:r w:rsidR="00DD7A00" w:rsidRPr="00B72085">
        <w:rPr>
          <w:rFonts w:ascii="GHEA Grapalat" w:hAnsi="GHEA Grapalat"/>
          <w:sz w:val="24"/>
          <w:szCs w:val="24"/>
          <w:lang w:val="hy-AM"/>
        </w:rPr>
        <w:t xml:space="preserve"> </w:t>
      </w:r>
      <w:r w:rsidR="00330C3E" w:rsidRPr="00B72085">
        <w:rPr>
          <w:rFonts w:ascii="GHEA Grapalat" w:hAnsi="GHEA Grapalat"/>
          <w:sz w:val="24"/>
          <w:szCs w:val="24"/>
          <w:lang w:val="hy-AM"/>
        </w:rPr>
        <w:t>ՀՀ երրորդ ազգային</w:t>
      </w:r>
      <w:r w:rsidRPr="00B72085">
        <w:rPr>
          <w:rFonts w:ascii="GHEA Grapalat" w:hAnsi="GHEA Grapalat"/>
          <w:spacing w:val="-8"/>
          <w:sz w:val="24"/>
          <w:szCs w:val="24"/>
          <w:lang w:val="hy-AM"/>
        </w:rPr>
        <w:t xml:space="preserve"> զեկույցի </w:t>
      </w:r>
      <w:r w:rsidRPr="00B72085">
        <w:rPr>
          <w:rFonts w:ascii="GHEA Grapalat" w:hAnsi="GHEA Grapalat" w:cs="Sylfaen"/>
          <w:sz w:val="24"/>
          <w:szCs w:val="24"/>
          <w:lang w:val="hy-AM"/>
        </w:rPr>
        <w:t xml:space="preserve"> անգլերեն լեզվով թարգմանությունը և տրամադրումը Հայաստանի Հանրապետության արտաքին գործերի նախարարությանը:</w:t>
      </w:r>
    </w:p>
    <w:p w:rsidR="00951D3E" w:rsidRPr="00B72085" w:rsidRDefault="007F776E" w:rsidP="00BA515F">
      <w:pPr>
        <w:pStyle w:val="norm"/>
        <w:numPr>
          <w:ilvl w:val="0"/>
          <w:numId w:val="1"/>
        </w:numPr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B7208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4C5405" w:rsidRPr="00B72085">
        <w:rPr>
          <w:rFonts w:ascii="GHEA Grapalat" w:hAnsi="GHEA Grapalat" w:cs="Sylfaen"/>
          <w:sz w:val="24"/>
          <w:szCs w:val="24"/>
          <w:lang w:val="hy-AM"/>
        </w:rPr>
        <w:t xml:space="preserve"> Հանրապետության արտաքին գործերի</w:t>
      </w:r>
      <w:r w:rsidRPr="00B72085">
        <w:rPr>
          <w:rFonts w:ascii="GHEA Grapalat" w:hAnsi="GHEA Grapalat" w:cs="Sylfaen"/>
          <w:sz w:val="24"/>
          <w:szCs w:val="24"/>
          <w:lang w:val="hy-AM"/>
        </w:rPr>
        <w:t xml:space="preserve"> նախարարին՝ </w:t>
      </w:r>
      <w:r w:rsidR="00E97CAD" w:rsidRPr="00B72085">
        <w:rPr>
          <w:rFonts w:ascii="GHEA Grapalat" w:hAnsi="GHEA Grapalat" w:cs="Arial"/>
          <w:color w:val="000000"/>
          <w:sz w:val="24"/>
          <w:szCs w:val="24"/>
          <w:lang w:val="hy-AM" w:eastAsia="hy-AM" w:bidi="hy-AM"/>
        </w:rPr>
        <w:t>զեկույցը ստանալու</w:t>
      </w:r>
      <w:r w:rsidR="00E97CAD" w:rsidRPr="00B7208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="00E97CAD" w:rsidRPr="00B72085">
        <w:rPr>
          <w:rFonts w:ascii="GHEA Grapalat" w:hAnsi="GHEA Grapalat" w:cs="Arial"/>
          <w:color w:val="000000"/>
          <w:sz w:val="24"/>
          <w:szCs w:val="24"/>
          <w:lang w:val="hy-AM" w:eastAsia="hy-AM" w:bidi="hy-AM"/>
        </w:rPr>
        <w:t>օրվանից</w:t>
      </w:r>
      <w:r w:rsidR="00E97CAD" w:rsidRPr="00B7208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5-</w:t>
      </w:r>
      <w:r w:rsidR="00E97CAD" w:rsidRPr="00B72085">
        <w:rPr>
          <w:rFonts w:ascii="GHEA Grapalat" w:hAnsi="GHEA Grapalat" w:cs="Arial"/>
          <w:color w:val="000000"/>
          <w:sz w:val="24"/>
          <w:szCs w:val="24"/>
          <w:lang w:val="hy-AM" w:eastAsia="hy-AM" w:bidi="hy-AM"/>
        </w:rPr>
        <w:t>օրյա</w:t>
      </w:r>
      <w:r w:rsidR="00E97CAD" w:rsidRPr="00B7208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="00E97CAD" w:rsidRPr="00B72085">
        <w:rPr>
          <w:rFonts w:ascii="GHEA Grapalat" w:hAnsi="GHEA Grapalat" w:cs="Arial"/>
          <w:color w:val="000000"/>
          <w:sz w:val="24"/>
          <w:szCs w:val="24"/>
          <w:lang w:val="hy-AM" w:eastAsia="hy-AM" w:bidi="hy-AM"/>
        </w:rPr>
        <w:t>ժամկետում</w:t>
      </w:r>
      <w:r w:rsidR="00E97CAD" w:rsidRPr="00B72085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="00E97CAD" w:rsidRPr="00B72085">
        <w:rPr>
          <w:rFonts w:ascii="GHEA Grapalat" w:hAnsi="GHEA Grapalat" w:cs="Arial"/>
          <w:color w:val="000000"/>
          <w:sz w:val="24"/>
          <w:szCs w:val="24"/>
          <w:lang w:val="hy-AM" w:eastAsia="hy-AM" w:bidi="hy-AM"/>
        </w:rPr>
        <w:t xml:space="preserve">ապահովել </w:t>
      </w:r>
      <w:r w:rsidRPr="00B72085">
        <w:rPr>
          <w:rFonts w:ascii="GHEA Grapalat" w:hAnsi="GHEA Grapalat"/>
          <w:spacing w:val="-8"/>
          <w:sz w:val="24"/>
          <w:szCs w:val="24"/>
          <w:lang w:val="hy-AM"/>
        </w:rPr>
        <w:t>Մ</w:t>
      </w:r>
      <w:r w:rsidR="00951D3E" w:rsidRPr="00B72085">
        <w:rPr>
          <w:rFonts w:ascii="GHEA Grapalat" w:hAnsi="GHEA Grapalat"/>
          <w:spacing w:val="-8"/>
          <w:sz w:val="24"/>
          <w:szCs w:val="24"/>
          <w:lang w:val="hy-AM"/>
        </w:rPr>
        <w:t>իավորված ազգերի կազմակերպության</w:t>
      </w:r>
      <w:r w:rsidRPr="00B72085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="00330C3E" w:rsidRPr="00B72085">
        <w:rPr>
          <w:rFonts w:ascii="GHEA Grapalat" w:hAnsi="GHEA Grapalat"/>
          <w:sz w:val="24"/>
          <w:szCs w:val="24"/>
          <w:lang w:val="hy-AM"/>
        </w:rPr>
        <w:t xml:space="preserve">Համընդհանուր պարբերական դիտարկման ընթացակարգի </w:t>
      </w:r>
      <w:r w:rsidR="00DD7A00" w:rsidRPr="00DD7A00">
        <w:rPr>
          <w:rFonts w:ascii="GHEA Grapalat" w:hAnsi="GHEA Grapalat"/>
          <w:sz w:val="24"/>
          <w:szCs w:val="24"/>
          <w:lang w:val="hy-AM"/>
        </w:rPr>
        <w:t>համաձայն</w:t>
      </w:r>
      <w:r w:rsidR="00330C3E" w:rsidRPr="00B72085">
        <w:rPr>
          <w:rFonts w:ascii="GHEA Grapalat" w:hAnsi="GHEA Grapalat"/>
          <w:sz w:val="24"/>
          <w:szCs w:val="24"/>
          <w:lang w:val="hy-AM"/>
        </w:rPr>
        <w:t xml:space="preserve"> ՀՀ երրորդ ազգային</w:t>
      </w:r>
      <w:r w:rsidRPr="00B72085">
        <w:rPr>
          <w:rFonts w:ascii="GHEA Grapalat" w:hAnsi="GHEA Grapalat"/>
          <w:spacing w:val="-8"/>
          <w:sz w:val="24"/>
          <w:szCs w:val="24"/>
          <w:lang w:val="hy-AM"/>
        </w:rPr>
        <w:t xml:space="preserve"> զեկույցի </w:t>
      </w:r>
      <w:r w:rsidRPr="00B7208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97CAD" w:rsidRPr="00B72085">
        <w:rPr>
          <w:rFonts w:ascii="GHEA Grapalat" w:hAnsi="GHEA Grapalat" w:cs="Sylfaen"/>
          <w:sz w:val="24"/>
          <w:szCs w:val="24"/>
          <w:lang w:val="hy-AM"/>
        </w:rPr>
        <w:t>փոխանցումը</w:t>
      </w:r>
      <w:r w:rsidR="00BA515F" w:rsidRPr="00B7208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97CAD" w:rsidRPr="00B72085">
        <w:rPr>
          <w:rFonts w:ascii="GHEA Grapalat" w:hAnsi="GHEA Grapalat" w:cs="Arial"/>
          <w:sz w:val="24"/>
          <w:szCs w:val="24"/>
          <w:lang w:val="hy-AM"/>
        </w:rPr>
        <w:t>ՄԱԿ</w:t>
      </w:r>
      <w:r w:rsidR="00E97CAD" w:rsidRPr="00B72085">
        <w:rPr>
          <w:rFonts w:ascii="GHEA Grapalat" w:hAnsi="GHEA Grapalat"/>
          <w:sz w:val="24"/>
          <w:szCs w:val="24"/>
          <w:lang w:val="hy-AM"/>
        </w:rPr>
        <w:t>-</w:t>
      </w:r>
      <w:r w:rsidR="00E97CAD" w:rsidRPr="00B72085">
        <w:rPr>
          <w:rFonts w:ascii="GHEA Grapalat" w:hAnsi="GHEA Grapalat" w:cs="Arial"/>
          <w:sz w:val="24"/>
          <w:szCs w:val="24"/>
          <w:lang w:val="hy-AM"/>
        </w:rPr>
        <w:t>ի</w:t>
      </w:r>
      <w:r w:rsidR="00E97CAD" w:rsidRPr="00B72085">
        <w:rPr>
          <w:rFonts w:ascii="GHEA Grapalat" w:hAnsi="GHEA Grapalat"/>
          <w:sz w:val="24"/>
          <w:szCs w:val="24"/>
          <w:lang w:val="hy-AM"/>
        </w:rPr>
        <w:t xml:space="preserve"> </w:t>
      </w:r>
      <w:r w:rsidR="00E97CAD" w:rsidRPr="00B72085">
        <w:rPr>
          <w:rFonts w:ascii="GHEA Grapalat" w:hAnsi="GHEA Grapalat" w:cs="Arial"/>
          <w:sz w:val="24"/>
          <w:szCs w:val="24"/>
          <w:lang w:val="hy-AM"/>
        </w:rPr>
        <w:t>քարտուղարություն</w:t>
      </w:r>
      <w:r w:rsidRPr="00B72085">
        <w:rPr>
          <w:rFonts w:ascii="GHEA Grapalat" w:hAnsi="GHEA Grapalat"/>
          <w:sz w:val="24"/>
          <w:szCs w:val="24"/>
          <w:lang w:val="hy-AM"/>
        </w:rPr>
        <w:t>:</w:t>
      </w:r>
    </w:p>
    <w:p w:rsidR="00E97CAD" w:rsidRPr="000613CC" w:rsidRDefault="00E97CAD" w:rsidP="00481B10">
      <w:pPr>
        <w:pStyle w:val="mechtex"/>
        <w:ind w:left="2160"/>
        <w:jc w:val="left"/>
        <w:rPr>
          <w:lang w:val="hy-AM"/>
        </w:rPr>
      </w:pPr>
    </w:p>
    <w:sectPr w:rsidR="00E97CAD" w:rsidRPr="000613CC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C58FE"/>
    <w:multiLevelType w:val="hybridMultilevel"/>
    <w:tmpl w:val="9782E946"/>
    <w:lvl w:ilvl="0" w:tplc="DCA896DA">
      <w:numFmt w:val="bullet"/>
      <w:lvlText w:val=""/>
      <w:lvlJc w:val="left"/>
      <w:pPr>
        <w:ind w:left="1080" w:hanging="360"/>
      </w:pPr>
      <w:rPr>
        <w:rFonts w:ascii="Wingdings" w:eastAsia="Times New Roman" w:hAnsi="Wingdings" w:cs="IRTEK Courier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EB9713E"/>
    <w:multiLevelType w:val="multilevel"/>
    <w:tmpl w:val="4ABED01A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2124C2A"/>
    <w:multiLevelType w:val="hybridMultilevel"/>
    <w:tmpl w:val="703652A4"/>
    <w:lvl w:ilvl="0" w:tplc="09626E00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IRTEK Courier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4235E50"/>
    <w:multiLevelType w:val="hybridMultilevel"/>
    <w:tmpl w:val="4DBA3138"/>
    <w:lvl w:ilvl="0" w:tplc="185607B6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4" w:hanging="360"/>
      </w:pPr>
    </w:lvl>
    <w:lvl w:ilvl="2" w:tplc="0409001B" w:tentative="1">
      <w:start w:val="1"/>
      <w:numFmt w:val="lowerRoman"/>
      <w:lvlText w:val="%3."/>
      <w:lvlJc w:val="right"/>
      <w:pPr>
        <w:ind w:left="2524" w:hanging="180"/>
      </w:pPr>
    </w:lvl>
    <w:lvl w:ilvl="3" w:tplc="0409000F" w:tentative="1">
      <w:start w:val="1"/>
      <w:numFmt w:val="decimal"/>
      <w:lvlText w:val="%4."/>
      <w:lvlJc w:val="left"/>
      <w:pPr>
        <w:ind w:left="3244" w:hanging="360"/>
      </w:pPr>
    </w:lvl>
    <w:lvl w:ilvl="4" w:tplc="04090019" w:tentative="1">
      <w:start w:val="1"/>
      <w:numFmt w:val="lowerLetter"/>
      <w:lvlText w:val="%5."/>
      <w:lvlJc w:val="left"/>
      <w:pPr>
        <w:ind w:left="3964" w:hanging="360"/>
      </w:pPr>
    </w:lvl>
    <w:lvl w:ilvl="5" w:tplc="0409001B" w:tentative="1">
      <w:start w:val="1"/>
      <w:numFmt w:val="lowerRoman"/>
      <w:lvlText w:val="%6."/>
      <w:lvlJc w:val="right"/>
      <w:pPr>
        <w:ind w:left="4684" w:hanging="180"/>
      </w:pPr>
    </w:lvl>
    <w:lvl w:ilvl="6" w:tplc="0409000F" w:tentative="1">
      <w:start w:val="1"/>
      <w:numFmt w:val="decimal"/>
      <w:lvlText w:val="%7."/>
      <w:lvlJc w:val="left"/>
      <w:pPr>
        <w:ind w:left="5404" w:hanging="360"/>
      </w:pPr>
    </w:lvl>
    <w:lvl w:ilvl="7" w:tplc="04090019" w:tentative="1">
      <w:start w:val="1"/>
      <w:numFmt w:val="lowerLetter"/>
      <w:lvlText w:val="%8."/>
      <w:lvlJc w:val="left"/>
      <w:pPr>
        <w:ind w:left="6124" w:hanging="360"/>
      </w:pPr>
    </w:lvl>
    <w:lvl w:ilvl="8" w:tplc="040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4" w15:restartNumberingAfterBreak="0">
    <w:nsid w:val="6E602BFB"/>
    <w:multiLevelType w:val="hybridMultilevel"/>
    <w:tmpl w:val="13DC4578"/>
    <w:lvl w:ilvl="0" w:tplc="12968C34">
      <w:numFmt w:val="bullet"/>
      <w:lvlText w:val=""/>
      <w:lvlJc w:val="left"/>
      <w:pPr>
        <w:ind w:left="1440" w:hanging="360"/>
      </w:pPr>
      <w:rPr>
        <w:rFonts w:ascii="Wingdings" w:eastAsia="Times New Roman" w:hAnsi="Wingdings" w:cs="IRTEK Courier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D882B30"/>
    <w:multiLevelType w:val="hybridMultilevel"/>
    <w:tmpl w:val="5D8631FC"/>
    <w:lvl w:ilvl="0" w:tplc="B9600DC4">
      <w:numFmt w:val="bullet"/>
      <w:lvlText w:val=""/>
      <w:lvlJc w:val="left"/>
      <w:pPr>
        <w:ind w:left="720" w:hanging="360"/>
      </w:pPr>
      <w:rPr>
        <w:rFonts w:ascii="Wingdings" w:eastAsia="Times New Roman" w:hAnsi="Wingdings" w:cs="IRTEK Courie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76E"/>
    <w:rsid w:val="000102D7"/>
    <w:rsid w:val="000613CC"/>
    <w:rsid w:val="00152388"/>
    <w:rsid w:val="001A6F51"/>
    <w:rsid w:val="00330C3E"/>
    <w:rsid w:val="00481B10"/>
    <w:rsid w:val="004C5405"/>
    <w:rsid w:val="004F16DE"/>
    <w:rsid w:val="005B7FE3"/>
    <w:rsid w:val="00613678"/>
    <w:rsid w:val="007D0D59"/>
    <w:rsid w:val="007F776E"/>
    <w:rsid w:val="0091542B"/>
    <w:rsid w:val="00951D3E"/>
    <w:rsid w:val="009A3EC5"/>
    <w:rsid w:val="00A35872"/>
    <w:rsid w:val="00B72085"/>
    <w:rsid w:val="00BA515F"/>
    <w:rsid w:val="00C27344"/>
    <w:rsid w:val="00CB04B2"/>
    <w:rsid w:val="00DD7A00"/>
    <w:rsid w:val="00DE706B"/>
    <w:rsid w:val="00E13E7A"/>
    <w:rsid w:val="00E97CAD"/>
    <w:rsid w:val="00F0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68D938"/>
  <w15:chartTrackingRefBased/>
  <w15:docId w15:val="{1A282F15-B8CC-4988-84B1-BDE28C52C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776E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7F776E"/>
    <w:pPr>
      <w:spacing w:line="480" w:lineRule="auto"/>
      <w:ind w:firstLine="709"/>
      <w:jc w:val="both"/>
    </w:pPr>
    <w:rPr>
      <w:sz w:val="22"/>
    </w:rPr>
  </w:style>
  <w:style w:type="character" w:customStyle="1" w:styleId="mechtexChar">
    <w:name w:val="mechtex Char"/>
    <w:basedOn w:val="DefaultParagraphFont"/>
    <w:link w:val="mechtex"/>
    <w:locked/>
    <w:rsid w:val="007F776E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7F776E"/>
    <w:pPr>
      <w:jc w:val="center"/>
    </w:pPr>
    <w:rPr>
      <w:sz w:val="22"/>
    </w:rPr>
  </w:style>
  <w:style w:type="character" w:customStyle="1" w:styleId="Bodytext2">
    <w:name w:val="Body text (2)_"/>
    <w:basedOn w:val="DefaultParagraphFont"/>
    <w:rsid w:val="00E97CAD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5">
    <w:name w:val="Body text (5)_"/>
    <w:basedOn w:val="DefaultParagraphFont"/>
    <w:link w:val="Bodytext50"/>
    <w:rsid w:val="00E97CAD"/>
    <w:rPr>
      <w:rFonts w:ascii="Sylfaen" w:eastAsia="Sylfaen" w:hAnsi="Sylfaen" w:cs="Sylfaen"/>
      <w:b/>
      <w:bCs/>
      <w:sz w:val="19"/>
      <w:szCs w:val="19"/>
      <w:shd w:val="clear" w:color="auto" w:fill="FFFFFF"/>
    </w:rPr>
  </w:style>
  <w:style w:type="character" w:customStyle="1" w:styleId="Bodytext2Italic">
    <w:name w:val="Body text (2) + Italic"/>
    <w:basedOn w:val="Bodytext2"/>
    <w:rsid w:val="00E97CAD"/>
    <w:rPr>
      <w:rFonts w:ascii="Sylfaen" w:eastAsia="Sylfaen" w:hAnsi="Sylfaen" w:cs="Sylfaen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hy-AM" w:eastAsia="hy-AM" w:bidi="hy-AM"/>
    </w:rPr>
  </w:style>
  <w:style w:type="character" w:customStyle="1" w:styleId="Bodytext20">
    <w:name w:val="Body text (2)"/>
    <w:basedOn w:val="Bodytext2"/>
    <w:rsid w:val="00E97CAD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hy-AM" w:eastAsia="hy-AM" w:bidi="hy-AM"/>
    </w:rPr>
  </w:style>
  <w:style w:type="paragraph" w:customStyle="1" w:styleId="Bodytext50">
    <w:name w:val="Body text (5)"/>
    <w:basedOn w:val="Normal"/>
    <w:link w:val="Bodytext5"/>
    <w:rsid w:val="00E97CAD"/>
    <w:pPr>
      <w:widowControl w:val="0"/>
      <w:shd w:val="clear" w:color="auto" w:fill="FFFFFF"/>
      <w:spacing w:before="180" w:after="300" w:line="0" w:lineRule="atLeast"/>
    </w:pPr>
    <w:rPr>
      <w:rFonts w:ascii="Sylfaen" w:eastAsia="Sylfaen" w:hAnsi="Sylfaen" w:cs="Sylfaen"/>
      <w:b/>
      <w:bCs/>
      <w:sz w:val="19"/>
      <w:szCs w:val="19"/>
      <w:lang w:eastAsia="en-US"/>
    </w:rPr>
  </w:style>
  <w:style w:type="character" w:customStyle="1" w:styleId="Bodytext7">
    <w:name w:val="Body text (7)_"/>
    <w:basedOn w:val="DefaultParagraphFont"/>
    <w:link w:val="Bodytext70"/>
    <w:rsid w:val="00E97CAD"/>
    <w:rPr>
      <w:rFonts w:ascii="Sylfaen" w:eastAsia="Sylfaen" w:hAnsi="Sylfaen" w:cs="Sylfaen"/>
      <w:spacing w:val="10"/>
      <w:shd w:val="clear" w:color="auto" w:fill="FFFFFF"/>
    </w:rPr>
  </w:style>
  <w:style w:type="character" w:customStyle="1" w:styleId="Heading2">
    <w:name w:val="Heading #2_"/>
    <w:basedOn w:val="DefaultParagraphFont"/>
    <w:link w:val="Heading20"/>
    <w:rsid w:val="00E97CAD"/>
    <w:rPr>
      <w:rFonts w:ascii="Sylfaen" w:eastAsia="Sylfaen" w:hAnsi="Sylfaen" w:cs="Sylfaen"/>
      <w:spacing w:val="20"/>
      <w:sz w:val="32"/>
      <w:szCs w:val="32"/>
      <w:shd w:val="clear" w:color="auto" w:fill="FFFFFF"/>
    </w:rPr>
  </w:style>
  <w:style w:type="paragraph" w:customStyle="1" w:styleId="Bodytext70">
    <w:name w:val="Body text (7)"/>
    <w:basedOn w:val="Normal"/>
    <w:link w:val="Bodytext7"/>
    <w:rsid w:val="00E97CAD"/>
    <w:pPr>
      <w:widowControl w:val="0"/>
      <w:shd w:val="clear" w:color="auto" w:fill="FFFFFF"/>
      <w:spacing w:before="60" w:after="360" w:line="0" w:lineRule="atLeast"/>
      <w:jc w:val="center"/>
    </w:pPr>
    <w:rPr>
      <w:rFonts w:ascii="Sylfaen" w:eastAsia="Sylfaen" w:hAnsi="Sylfaen" w:cs="Sylfaen"/>
      <w:spacing w:val="10"/>
      <w:sz w:val="22"/>
      <w:szCs w:val="22"/>
      <w:lang w:eastAsia="en-US"/>
    </w:rPr>
  </w:style>
  <w:style w:type="paragraph" w:customStyle="1" w:styleId="Heading20">
    <w:name w:val="Heading #2"/>
    <w:basedOn w:val="Normal"/>
    <w:link w:val="Heading2"/>
    <w:rsid w:val="00E97CAD"/>
    <w:pPr>
      <w:widowControl w:val="0"/>
      <w:shd w:val="clear" w:color="auto" w:fill="FFFFFF"/>
      <w:spacing w:before="360" w:after="360" w:line="0" w:lineRule="atLeast"/>
      <w:jc w:val="center"/>
      <w:outlineLvl w:val="1"/>
    </w:pPr>
    <w:rPr>
      <w:rFonts w:ascii="Sylfaen" w:eastAsia="Sylfaen" w:hAnsi="Sylfaen" w:cs="Sylfaen"/>
      <w:spacing w:val="20"/>
      <w:sz w:val="32"/>
      <w:szCs w:val="3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3EC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3EC5"/>
    <w:rPr>
      <w:rFonts w:ascii="Segoe UI" w:eastAsia="Times New Roman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9A3EC5"/>
    <w:pPr>
      <w:ind w:left="720"/>
      <w:contextualSpacing/>
    </w:pPr>
  </w:style>
  <w:style w:type="paragraph" w:styleId="Revision">
    <w:name w:val="Revision"/>
    <w:hidden/>
    <w:uiPriority w:val="99"/>
    <w:semiHidden/>
    <w:rsid w:val="0091542B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USER</dc:creator>
  <cp:keywords>Mulberry 2.0</cp:keywords>
  <dc:description/>
  <cp:lastModifiedBy>Lilia Afrikyan</cp:lastModifiedBy>
  <cp:revision>7</cp:revision>
  <dcterms:created xsi:type="dcterms:W3CDTF">2019-10-02T04:54:00Z</dcterms:created>
  <dcterms:modified xsi:type="dcterms:W3CDTF">2019-10-08T08:08:00Z</dcterms:modified>
</cp:coreProperties>
</file>