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C833D6">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55685" w:rsidRDefault="00855685" w:rsidP="00A71CED">
      <w:pPr>
        <w:jc w:val="center"/>
        <w:rPr>
          <w:rFonts w:ascii="GHEA Mariam" w:hAnsi="GHEA Mariam"/>
          <w:sz w:val="24"/>
          <w:szCs w:val="24"/>
          <w:lang w:val="fr-FR"/>
        </w:rPr>
      </w:pPr>
    </w:p>
    <w:p w:rsidR="00855685" w:rsidRDefault="00855685" w:rsidP="00855685">
      <w:pPr>
        <w:pStyle w:val="mechtex"/>
        <w:rPr>
          <w:rStyle w:val="Strong"/>
          <w:rFonts w:ascii="GHEA Mariam" w:hAnsi="GHEA Mariam"/>
          <w:b w:val="0"/>
          <w:color w:val="000000"/>
          <w:sz w:val="24"/>
          <w:lang w:val="hy-AM"/>
        </w:rPr>
      </w:pPr>
      <w:r w:rsidRPr="00855685">
        <w:rPr>
          <w:rStyle w:val="Strong"/>
          <w:rFonts w:ascii="GHEA Mariam" w:hAnsi="GHEA Mariam"/>
          <w:b w:val="0"/>
          <w:color w:val="000000"/>
          <w:sz w:val="24"/>
          <w:lang w:val="hy-AM"/>
        </w:rPr>
        <w:t xml:space="preserve">«ՀԱՅԱՍՏԱՆԻ ՀԱՆՐԱՊԵՏՈՒԹՅԱՆ </w:t>
      </w:r>
      <w:r w:rsidRPr="00855685">
        <w:rPr>
          <w:rStyle w:val="Strong"/>
          <w:rFonts w:ascii="GHEA Mariam" w:hAnsi="GHEA Mariam"/>
          <w:b w:val="0"/>
          <w:color w:val="000000"/>
          <w:sz w:val="24"/>
          <w:lang w:val="fr-FR"/>
        </w:rPr>
        <w:t>2025</w:t>
      </w:r>
      <w:r w:rsidRPr="00855685">
        <w:rPr>
          <w:rStyle w:val="Strong"/>
          <w:rFonts w:ascii="GHEA Mariam" w:hAnsi="GHEA Mariam"/>
          <w:b w:val="0"/>
          <w:color w:val="000000"/>
          <w:sz w:val="24"/>
          <w:lang w:val="hy-AM"/>
        </w:rPr>
        <w:t xml:space="preserve"> ԹՎԱԿԱՆԻ ՊԵՏԱԿԱՆ ԲՅՈՒՋԵԻ </w:t>
      </w:r>
      <w:r w:rsidRPr="00855685">
        <w:rPr>
          <w:rStyle w:val="Strong"/>
          <w:rFonts w:ascii="GHEA Mariam" w:hAnsi="GHEA Mariam"/>
          <w:b w:val="0"/>
          <w:color w:val="000000"/>
          <w:spacing w:val="-8"/>
          <w:sz w:val="24"/>
          <w:lang w:val="hy-AM"/>
        </w:rPr>
        <w:t>ՄԱՍԻՆ» ՕՐԵՆՔՈՒՄ ՎԵՐԱԲԱՇԽՈՒ</w:t>
      </w:r>
      <w:r w:rsidRPr="00855685">
        <w:rPr>
          <w:rStyle w:val="Strong"/>
          <w:rFonts w:ascii="GHEA Mariam" w:hAnsi="GHEA Mariam"/>
          <w:b w:val="0"/>
          <w:color w:val="000000"/>
          <w:spacing w:val="-8"/>
          <w:sz w:val="24"/>
        </w:rPr>
        <w:t>Մ</w:t>
      </w:r>
      <w:r w:rsidRPr="00855685">
        <w:rPr>
          <w:rStyle w:val="Strong"/>
          <w:rFonts w:ascii="GHEA Mariam" w:hAnsi="GHEA Mariam"/>
          <w:b w:val="0"/>
          <w:color w:val="000000"/>
          <w:spacing w:val="-8"/>
          <w:sz w:val="24"/>
          <w:lang w:val="fr-FR"/>
        </w:rPr>
        <w:t xml:space="preserve"> ԵՎ </w:t>
      </w:r>
      <w:r w:rsidRPr="00855685">
        <w:rPr>
          <w:rStyle w:val="Strong"/>
          <w:rFonts w:ascii="GHEA Mariam" w:hAnsi="GHEA Mariam"/>
          <w:b w:val="0"/>
          <w:color w:val="000000"/>
          <w:spacing w:val="-8"/>
          <w:sz w:val="24"/>
          <w:lang w:val="hy-AM"/>
        </w:rPr>
        <w:t>ՀԱՅԱՍՏԱՆԻ ՀԱՆՐԱՊԵՏՈՒԹՅԱՆ</w:t>
      </w:r>
      <w:r w:rsidRPr="00855685">
        <w:rPr>
          <w:rStyle w:val="Strong"/>
          <w:rFonts w:ascii="GHEA Mariam" w:hAnsi="GHEA Mariam"/>
          <w:b w:val="0"/>
          <w:color w:val="000000"/>
          <w:sz w:val="24"/>
          <w:lang w:val="hy-AM"/>
        </w:rPr>
        <w:t xml:space="preserve"> </w:t>
      </w:r>
      <w:r w:rsidRPr="00855685">
        <w:rPr>
          <w:rStyle w:val="Strong"/>
          <w:rFonts w:ascii="GHEA Mariam" w:hAnsi="GHEA Mariam"/>
          <w:b w:val="0"/>
          <w:color w:val="000000"/>
          <w:spacing w:val="-4"/>
          <w:sz w:val="24"/>
          <w:lang w:val="hy-AM"/>
        </w:rPr>
        <w:t>ԿԱՌԱՎԱՐՈՒԹՅԱՆ 2024 ԹՎԱԿԱՆԻ ԴԵԿՏԵՄԲԵՐԻ 2</w:t>
      </w:r>
      <w:r w:rsidRPr="00855685">
        <w:rPr>
          <w:rStyle w:val="Strong"/>
          <w:rFonts w:ascii="GHEA Mariam" w:hAnsi="GHEA Mariam"/>
          <w:b w:val="0"/>
          <w:color w:val="000000"/>
          <w:spacing w:val="-4"/>
          <w:sz w:val="24"/>
          <w:lang w:val="fr-FR"/>
        </w:rPr>
        <w:t>7</w:t>
      </w:r>
      <w:r w:rsidRPr="00855685">
        <w:rPr>
          <w:rStyle w:val="Strong"/>
          <w:rFonts w:ascii="GHEA Mariam" w:hAnsi="GHEA Mariam"/>
          <w:b w:val="0"/>
          <w:color w:val="000000"/>
          <w:spacing w:val="-4"/>
          <w:sz w:val="24"/>
          <w:lang w:val="hy-AM"/>
        </w:rPr>
        <w:t>-Ի N 2</w:t>
      </w:r>
      <w:r w:rsidRPr="00855685">
        <w:rPr>
          <w:rStyle w:val="Strong"/>
          <w:rFonts w:ascii="GHEA Mariam" w:hAnsi="GHEA Mariam"/>
          <w:b w:val="0"/>
          <w:color w:val="000000"/>
          <w:spacing w:val="-4"/>
          <w:sz w:val="24"/>
          <w:lang w:val="fr-FR"/>
        </w:rPr>
        <w:t>060</w:t>
      </w:r>
      <w:r w:rsidRPr="00855685">
        <w:rPr>
          <w:rStyle w:val="Strong"/>
          <w:rFonts w:ascii="GHEA Mariam" w:hAnsi="GHEA Mariam"/>
          <w:b w:val="0"/>
          <w:color w:val="000000"/>
          <w:spacing w:val="-4"/>
          <w:sz w:val="24"/>
          <w:lang w:val="hy-AM"/>
        </w:rPr>
        <w:t>-Ն ՈՐՈՇՄԱՆ</w:t>
      </w:r>
      <w:r w:rsidRPr="00855685">
        <w:rPr>
          <w:rStyle w:val="Strong"/>
          <w:rFonts w:ascii="GHEA Mariam" w:hAnsi="GHEA Mariam"/>
          <w:b w:val="0"/>
          <w:color w:val="000000"/>
          <w:sz w:val="24"/>
          <w:lang w:val="hy-AM"/>
        </w:rPr>
        <w:t xml:space="preserve"> ՄԵՋ ՓՈՓՈԽՈՒԹՅՈՒՆ</w:t>
      </w:r>
      <w:r w:rsidRPr="00855685">
        <w:rPr>
          <w:rStyle w:val="Strong"/>
          <w:rFonts w:ascii="GHEA Mariam" w:hAnsi="GHEA Mariam"/>
          <w:b w:val="0"/>
          <w:color w:val="000000"/>
          <w:sz w:val="24"/>
        </w:rPr>
        <w:t>ՆԵՐ</w:t>
      </w:r>
      <w:r w:rsidRPr="00855685">
        <w:rPr>
          <w:rStyle w:val="Strong"/>
          <w:rFonts w:ascii="GHEA Mariam" w:hAnsi="GHEA Mariam"/>
          <w:b w:val="0"/>
          <w:color w:val="000000"/>
          <w:sz w:val="24"/>
          <w:lang w:val="hy-AM"/>
        </w:rPr>
        <w:t xml:space="preserve"> ԵՎ ԼՐԱՑՈՒՄ</w:t>
      </w:r>
      <w:r w:rsidRPr="00855685">
        <w:rPr>
          <w:rStyle w:val="Strong"/>
          <w:rFonts w:ascii="GHEA Mariam" w:hAnsi="GHEA Mariam"/>
          <w:b w:val="0"/>
          <w:color w:val="000000"/>
          <w:sz w:val="24"/>
        </w:rPr>
        <w:t>ՆԵՐ</w:t>
      </w:r>
      <w:r w:rsidRPr="00855685">
        <w:rPr>
          <w:rStyle w:val="Strong"/>
          <w:rFonts w:ascii="GHEA Mariam" w:hAnsi="GHEA Mariam"/>
          <w:b w:val="0"/>
          <w:color w:val="000000"/>
          <w:sz w:val="24"/>
          <w:lang w:val="hy-AM"/>
        </w:rPr>
        <w:t xml:space="preserve"> ԿԱՏԱՐԵԼՈՒ ՄԱՍԻՆ</w:t>
      </w:r>
    </w:p>
    <w:p w:rsidR="00855685" w:rsidRPr="00C833D6" w:rsidRDefault="00855685"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55685" w:rsidRDefault="00855685" w:rsidP="00855685">
      <w:pPr>
        <w:pStyle w:val="mechtex"/>
        <w:rPr>
          <w:rFonts w:ascii="GHEA Mariam" w:hAnsi="GHEA Mariam"/>
          <w:sz w:val="28"/>
          <w:lang w:val="hy-AM"/>
        </w:rPr>
      </w:pPr>
    </w:p>
    <w:p w:rsidR="00855685" w:rsidRPr="00855685" w:rsidRDefault="00855685" w:rsidP="00855685">
      <w:pPr>
        <w:pStyle w:val="mechtex"/>
        <w:rPr>
          <w:rFonts w:ascii="GHEA Mariam" w:hAnsi="GHEA Mariam"/>
          <w:sz w:val="28"/>
          <w:lang w:val="hy-AM"/>
        </w:rPr>
      </w:pPr>
    </w:p>
    <w:p w:rsidR="00855685" w:rsidRPr="00855685" w:rsidRDefault="00855685" w:rsidP="00855685">
      <w:pPr>
        <w:pStyle w:val="norm"/>
        <w:spacing w:line="360" w:lineRule="auto"/>
        <w:ind w:firstLine="720"/>
        <w:rPr>
          <w:rFonts w:ascii="GHEA Mariam" w:hAnsi="GHEA Mariam"/>
          <w:sz w:val="28"/>
          <w:szCs w:val="24"/>
          <w:lang w:val="de-DE"/>
        </w:rPr>
      </w:pPr>
      <w:r w:rsidRPr="00855685">
        <w:rPr>
          <w:rFonts w:ascii="GHEA Mariam" w:hAnsi="GHEA Mariam"/>
          <w:color w:val="000000"/>
          <w:sz w:val="24"/>
          <w:szCs w:val="24"/>
          <w:lang w:val="hy-AM"/>
        </w:rPr>
        <w:t xml:space="preserve">«Հայաստանի Հանրապետության բյուջետային համակարգի մասին» </w:t>
      </w:r>
      <w:r w:rsidRPr="00855685">
        <w:rPr>
          <w:rFonts w:ascii="GHEA Mariam" w:hAnsi="GHEA Mariam"/>
          <w:color w:val="000000"/>
          <w:spacing w:val="-8"/>
          <w:sz w:val="24"/>
          <w:szCs w:val="24"/>
          <w:lang w:val="hy-AM"/>
        </w:rPr>
        <w:t>Հայաստանի Հանրապետության օրենքի 23-րդ հոդվածի 3-րդ մասին և</w:t>
      </w:r>
      <w:r w:rsidRPr="00855685">
        <w:rPr>
          <w:rFonts w:ascii="GHEA Mariam" w:hAnsi="GHEA Mariam"/>
          <w:color w:val="000000"/>
          <w:sz w:val="24"/>
          <w:szCs w:val="24"/>
          <w:lang w:val="hy-AM"/>
        </w:rPr>
        <w:t xml:space="preserve"> «Նորմատիվ իրավական ակտերի մասին» Հայաստանի Հանրապետության օրենքի 33-րդ </w:t>
      </w:r>
      <w:r w:rsidRPr="00855685">
        <w:rPr>
          <w:rFonts w:ascii="GHEA Mariam" w:hAnsi="GHEA Mariam"/>
          <w:color w:val="000000"/>
          <w:spacing w:val="-8"/>
          <w:sz w:val="24"/>
          <w:szCs w:val="24"/>
          <w:lang w:val="hy-AM"/>
        </w:rPr>
        <w:t xml:space="preserve">հոդվածին համապատասխան՝ </w:t>
      </w:r>
      <w:r w:rsidRPr="00855685">
        <w:rPr>
          <w:rFonts w:ascii="GHEA Mariam" w:hAnsi="GHEA Mariam" w:cs="Sylfaen"/>
          <w:sz w:val="24"/>
          <w:szCs w:val="22"/>
          <w:lang w:val="de-DE"/>
        </w:rPr>
        <w:t>Հայաստանի</w:t>
      </w:r>
      <w:r w:rsidRPr="00855685">
        <w:rPr>
          <w:rFonts w:ascii="GHEA Mariam" w:hAnsi="GHEA Mariam" w:cs="Arial Armenian"/>
          <w:sz w:val="24"/>
          <w:szCs w:val="22"/>
          <w:lang w:val="de-DE"/>
        </w:rPr>
        <w:t xml:space="preserve"> </w:t>
      </w:r>
      <w:r w:rsidRPr="00855685">
        <w:rPr>
          <w:rFonts w:ascii="GHEA Mariam" w:hAnsi="GHEA Mariam" w:cs="Sylfaen"/>
          <w:sz w:val="24"/>
          <w:szCs w:val="22"/>
          <w:lang w:val="de-DE"/>
        </w:rPr>
        <w:t>Հանրապետության</w:t>
      </w:r>
      <w:r w:rsidRPr="00855685">
        <w:rPr>
          <w:rFonts w:ascii="GHEA Mariam" w:hAnsi="GHEA Mariam" w:cs="Arial Armenian"/>
          <w:sz w:val="24"/>
          <w:szCs w:val="22"/>
          <w:lang w:val="de-DE"/>
        </w:rPr>
        <w:t xml:space="preserve"> </w:t>
      </w:r>
      <w:r w:rsidRPr="00855685">
        <w:rPr>
          <w:rFonts w:ascii="GHEA Mariam" w:hAnsi="GHEA Mariam" w:cs="Sylfaen"/>
          <w:sz w:val="24"/>
          <w:szCs w:val="22"/>
          <w:lang w:val="de-DE"/>
        </w:rPr>
        <w:t>կառավարությունը</w:t>
      </w:r>
      <w:r w:rsidRPr="00855685">
        <w:rPr>
          <w:rFonts w:ascii="GHEA Mariam" w:hAnsi="GHEA Mariam" w:cs="Arial Armenian"/>
          <w:sz w:val="24"/>
          <w:szCs w:val="22"/>
          <w:lang w:val="de-DE"/>
        </w:rPr>
        <w:t xml:space="preserve">    </w:t>
      </w:r>
      <w:r w:rsidRPr="00855685">
        <w:rPr>
          <w:rFonts w:ascii="GHEA Mariam" w:hAnsi="GHEA Mariam" w:cs="Sylfaen"/>
          <w:sz w:val="24"/>
          <w:szCs w:val="22"/>
          <w:lang w:val="de-DE"/>
        </w:rPr>
        <w:t>ո</w:t>
      </w:r>
      <w:r w:rsidRPr="00855685">
        <w:rPr>
          <w:rFonts w:ascii="GHEA Mariam" w:hAnsi="GHEA Mariam" w:cs="Arial Armenian"/>
          <w:sz w:val="24"/>
          <w:szCs w:val="22"/>
          <w:lang w:val="de-DE"/>
        </w:rPr>
        <w:t xml:space="preserve"> </w:t>
      </w:r>
      <w:r w:rsidRPr="00855685">
        <w:rPr>
          <w:rFonts w:ascii="GHEA Mariam" w:hAnsi="GHEA Mariam" w:cs="Sylfaen"/>
          <w:sz w:val="24"/>
          <w:szCs w:val="22"/>
          <w:lang w:val="de-DE"/>
        </w:rPr>
        <w:t>ր</w:t>
      </w:r>
      <w:r w:rsidRPr="00855685">
        <w:rPr>
          <w:rFonts w:ascii="GHEA Mariam" w:hAnsi="GHEA Mariam" w:cs="Arial Armenian"/>
          <w:sz w:val="24"/>
          <w:szCs w:val="22"/>
          <w:lang w:val="de-DE"/>
        </w:rPr>
        <w:t xml:space="preserve"> </w:t>
      </w:r>
      <w:r w:rsidRPr="00855685">
        <w:rPr>
          <w:rFonts w:ascii="GHEA Mariam" w:hAnsi="GHEA Mariam" w:cs="Sylfaen"/>
          <w:sz w:val="24"/>
          <w:szCs w:val="22"/>
          <w:lang w:val="de-DE"/>
        </w:rPr>
        <w:t>ո</w:t>
      </w:r>
      <w:r w:rsidRPr="00855685">
        <w:rPr>
          <w:rFonts w:ascii="GHEA Mariam" w:hAnsi="GHEA Mariam" w:cs="Arial Armenian"/>
          <w:sz w:val="24"/>
          <w:szCs w:val="22"/>
          <w:lang w:val="de-DE"/>
        </w:rPr>
        <w:t xml:space="preserve"> </w:t>
      </w:r>
      <w:r w:rsidRPr="00855685">
        <w:rPr>
          <w:rFonts w:ascii="GHEA Mariam" w:hAnsi="GHEA Mariam" w:cs="Sylfaen"/>
          <w:sz w:val="24"/>
          <w:szCs w:val="22"/>
          <w:lang w:val="de-DE"/>
        </w:rPr>
        <w:t>շ</w:t>
      </w:r>
      <w:r w:rsidRPr="00855685">
        <w:rPr>
          <w:rFonts w:ascii="GHEA Mariam" w:hAnsi="GHEA Mariam" w:cs="Arial Armenian"/>
          <w:sz w:val="24"/>
          <w:szCs w:val="22"/>
          <w:lang w:val="de-DE"/>
        </w:rPr>
        <w:t xml:space="preserve"> </w:t>
      </w:r>
      <w:r w:rsidRPr="00855685">
        <w:rPr>
          <w:rFonts w:ascii="GHEA Mariam" w:hAnsi="GHEA Mariam" w:cs="Sylfaen"/>
          <w:sz w:val="24"/>
          <w:szCs w:val="22"/>
          <w:lang w:val="de-DE"/>
        </w:rPr>
        <w:t>ու</w:t>
      </w:r>
      <w:r w:rsidRPr="00855685">
        <w:rPr>
          <w:rFonts w:ascii="GHEA Mariam" w:hAnsi="GHEA Mariam" w:cs="Arial Armenian"/>
          <w:sz w:val="24"/>
          <w:szCs w:val="22"/>
          <w:lang w:val="de-DE"/>
        </w:rPr>
        <w:t xml:space="preserve"> </w:t>
      </w:r>
      <w:r w:rsidRPr="00855685">
        <w:rPr>
          <w:rFonts w:ascii="GHEA Mariam" w:hAnsi="GHEA Mariam" w:cs="Sylfaen"/>
          <w:sz w:val="24"/>
          <w:szCs w:val="22"/>
          <w:lang w:val="de-DE"/>
        </w:rPr>
        <w:t>մ</w:t>
      </w:r>
      <w:r w:rsidRPr="00855685">
        <w:rPr>
          <w:rFonts w:ascii="GHEA Mariam" w:hAnsi="GHEA Mariam" w:cs="Arial Armenian"/>
          <w:sz w:val="24"/>
          <w:szCs w:val="22"/>
          <w:lang w:val="de-DE"/>
        </w:rPr>
        <w:t xml:space="preserve">     </w:t>
      </w:r>
      <w:r w:rsidRPr="00855685">
        <w:rPr>
          <w:rFonts w:ascii="GHEA Mariam" w:hAnsi="GHEA Mariam" w:cs="Sylfaen"/>
          <w:sz w:val="24"/>
          <w:szCs w:val="22"/>
          <w:lang w:val="de-DE"/>
        </w:rPr>
        <w:t>է</w:t>
      </w:r>
      <w:r w:rsidRPr="00855685">
        <w:rPr>
          <w:rFonts w:ascii="GHEA Mariam" w:hAnsi="GHEA Mariam" w:cs="Arial Armenian"/>
          <w:sz w:val="24"/>
          <w:szCs w:val="22"/>
          <w:lang w:val="de-DE"/>
        </w:rPr>
        <w:t>.</w:t>
      </w:r>
    </w:p>
    <w:p w:rsidR="00855685" w:rsidRPr="00855685" w:rsidRDefault="00855685" w:rsidP="00855685">
      <w:pPr>
        <w:pStyle w:val="NormalWeb"/>
        <w:numPr>
          <w:ilvl w:val="0"/>
          <w:numId w:val="9"/>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855685">
        <w:rPr>
          <w:rFonts w:ascii="GHEA Mariam" w:hAnsi="GHEA Mariam"/>
          <w:color w:val="000000"/>
          <w:lang w:val="hy-AM"/>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w:t>
      </w:r>
      <w:r w:rsidRPr="00855685">
        <w:rPr>
          <w:rFonts w:ascii="GHEA Mariam" w:hAnsi="GHEA Mariam"/>
          <w:color w:val="000000"/>
        </w:rPr>
        <w:t>և</w:t>
      </w:r>
      <w:r w:rsidRPr="00855685">
        <w:rPr>
          <w:rFonts w:ascii="GHEA Mariam" w:hAnsi="GHEA Mariam"/>
          <w:color w:val="000000"/>
          <w:lang w:val="hy-AM"/>
        </w:rPr>
        <w:t xml:space="preserve"> Հայաստանի Հանրապետության կառավարության </w:t>
      </w:r>
      <w:r w:rsidRPr="00855685">
        <w:rPr>
          <w:rFonts w:ascii="GHEA Mariam" w:hAnsi="GHEA Mariam"/>
          <w:color w:val="000000"/>
          <w:spacing w:val="-8"/>
          <w:lang w:val="hy-AM"/>
        </w:rPr>
        <w:t>2024 թվականի դեկտեմբերի 27-ի «Հայաստանի Հանրապետության 2025</w:t>
      </w:r>
      <w:r w:rsidRPr="00855685">
        <w:rPr>
          <w:rFonts w:ascii="GHEA Mariam" w:hAnsi="GHEA Mariam"/>
          <w:color w:val="000000"/>
          <w:lang w:val="hy-AM"/>
        </w:rPr>
        <w:t xml:space="preserve"> թվականի պետական բյուջեի կատարումն ապահովող միջոցառումների մասին» N 2060-Ն որոշման NN 3, 4, 5, 9 և 9.1 հավելվածներում կատարել փոփոխություններ և լրացումներ՝ համաձայն NN 1, 2, 3 և 4 հավելվածների:</w:t>
      </w:r>
    </w:p>
    <w:p w:rsidR="00855685" w:rsidRPr="00855685" w:rsidRDefault="00855685" w:rsidP="00855685">
      <w:pPr>
        <w:pStyle w:val="NormalWeb"/>
        <w:numPr>
          <w:ilvl w:val="0"/>
          <w:numId w:val="9"/>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855685">
        <w:rPr>
          <w:rFonts w:ascii="GHEA Mariam" w:hAnsi="GHEA Mariam"/>
          <w:color w:val="000000"/>
          <w:spacing w:val="-8"/>
          <w:lang w:val="hy-AM"/>
        </w:rPr>
        <w:lastRenderedPageBreak/>
        <w:t>Սույն որոշումն ուժի մեջ է մտնում պաշտոնական հրապարակմանը</w:t>
      </w:r>
      <w:r w:rsidRPr="00855685">
        <w:rPr>
          <w:rFonts w:ascii="GHEA Mariam" w:hAnsi="GHEA Mariam"/>
          <w:color w:val="000000"/>
          <w:lang w:val="hy-AM"/>
        </w:rPr>
        <w:t xml:space="preserve"> հաջորդող օրվանից։</w:t>
      </w:r>
    </w:p>
    <w:p w:rsidR="00801C89" w:rsidRDefault="00801C89" w:rsidP="00A71CED">
      <w:pPr>
        <w:jc w:val="center"/>
        <w:rPr>
          <w:rFonts w:ascii="GHEA Mariam" w:hAnsi="GHEA Mariam"/>
          <w:sz w:val="24"/>
          <w:szCs w:val="24"/>
          <w:lang w:val="fr-FR"/>
        </w:rPr>
      </w:pPr>
    </w:p>
    <w:p w:rsidR="003A27F3" w:rsidRPr="00855685" w:rsidRDefault="003A27F3" w:rsidP="00A71CED">
      <w:pPr>
        <w:jc w:val="center"/>
        <w:rPr>
          <w:rFonts w:ascii="GHEA Mariam" w:hAnsi="GHEA Mariam"/>
          <w:sz w:val="16"/>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855685">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CA3F58" w:rsidRDefault="000252D5" w:rsidP="00C802CF">
      <w:pPr>
        <w:pStyle w:val="mechtex"/>
        <w:jc w:val="left"/>
        <w:rPr>
          <w:rFonts w:ascii="GHEA Mariam" w:hAnsi="GHEA Mariam"/>
          <w:spacing w:val="-2"/>
          <w:sz w:val="2"/>
          <w:szCs w:val="24"/>
          <w:lang w:val="fr-FR"/>
        </w:rPr>
      </w:pPr>
    </w:p>
    <w:p w:rsidR="002B441C" w:rsidRPr="00CA3F58" w:rsidRDefault="002B441C" w:rsidP="00C802CF">
      <w:pPr>
        <w:pStyle w:val="norm"/>
        <w:spacing w:line="240" w:lineRule="auto"/>
        <w:ind w:firstLine="0"/>
        <w:rPr>
          <w:rFonts w:ascii="GHEA Mariam" w:hAnsi="GHEA Mariam" w:cs="Arial"/>
          <w:sz w:val="6"/>
          <w:szCs w:val="24"/>
          <w:lang w:val="fr-FR"/>
        </w:rPr>
      </w:pPr>
    </w:p>
    <w:tbl>
      <w:tblPr>
        <w:tblW w:w="15839" w:type="dxa"/>
        <w:tblInd w:w="-450" w:type="dxa"/>
        <w:tblLook w:val="04A0" w:firstRow="1" w:lastRow="0" w:firstColumn="1" w:lastColumn="0" w:noHBand="0" w:noVBand="1"/>
      </w:tblPr>
      <w:tblGrid>
        <w:gridCol w:w="656"/>
        <w:gridCol w:w="1117"/>
        <w:gridCol w:w="1496"/>
        <w:gridCol w:w="3301"/>
        <w:gridCol w:w="3960"/>
        <w:gridCol w:w="3240"/>
        <w:gridCol w:w="2032"/>
        <w:gridCol w:w="37"/>
      </w:tblGrid>
      <w:tr w:rsidR="00CA3F58" w:rsidRPr="00C833D6" w:rsidTr="00CA3F58">
        <w:trPr>
          <w:trHeight w:val="1350"/>
        </w:trPr>
        <w:tc>
          <w:tcPr>
            <w:tcW w:w="15839" w:type="dxa"/>
            <w:gridSpan w:val="8"/>
            <w:tcBorders>
              <w:top w:val="nil"/>
              <w:left w:val="nil"/>
              <w:bottom w:val="nil"/>
              <w:right w:val="nil"/>
            </w:tcBorders>
            <w:shd w:val="clear" w:color="auto" w:fill="auto"/>
            <w:vAlign w:val="center"/>
            <w:hideMark/>
          </w:tcPr>
          <w:p w:rsidR="00CA3F58" w:rsidRDefault="00CA3F58" w:rsidP="00CA3F58">
            <w:pPr>
              <w:jc w:val="center"/>
              <w:rPr>
                <w:rFonts w:ascii="GHEA Mariam" w:hAnsi="GHEA Mariam" w:cs="Calibri"/>
                <w:color w:val="000000"/>
                <w:lang w:val="fr-FR" w:eastAsia="en-US"/>
              </w:rPr>
            </w:pPr>
            <w:r w:rsidRPr="00CA3F58">
              <w:rPr>
                <w:rFonts w:ascii="GHEA Mariam" w:hAnsi="GHEA Mariam" w:cs="Calibri"/>
                <w:color w:val="000000"/>
                <w:lang w:val="fr-FR" w:eastAsia="en-US"/>
              </w:rPr>
              <w:t>«</w:t>
            </w:r>
            <w:r w:rsidRPr="00CA3F58">
              <w:rPr>
                <w:rFonts w:ascii="GHEA Mariam" w:hAnsi="GHEA Mariam" w:cs="Calibri"/>
                <w:color w:val="000000"/>
                <w:lang w:eastAsia="en-US"/>
              </w:rPr>
              <w:t>ՀԱՅԱՍՏԱՆԻ</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ՀԱՆՐԱՊԵՏՈՒԹՅԱՆ</w:t>
            </w:r>
            <w:r w:rsidRPr="00CA3F58">
              <w:rPr>
                <w:rFonts w:ascii="GHEA Mariam" w:hAnsi="GHEA Mariam" w:cs="Calibri"/>
                <w:color w:val="000000"/>
                <w:lang w:val="fr-FR" w:eastAsia="en-US"/>
              </w:rPr>
              <w:t xml:space="preserve"> 2025 </w:t>
            </w:r>
            <w:r w:rsidRPr="00CA3F58">
              <w:rPr>
                <w:rFonts w:ascii="GHEA Mariam" w:hAnsi="GHEA Mariam" w:cs="Calibri"/>
                <w:color w:val="000000"/>
                <w:lang w:eastAsia="en-US"/>
              </w:rPr>
              <w:t>ԹՎԱԿԱՆԻ</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ՊԵՏԱԿԱՆ</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ԲՅՈՒՋԵԻ</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ՄԱՍԻՆ</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ՕՐԵՆՔԻ</w:t>
            </w:r>
            <w:r w:rsidRPr="00CA3F58">
              <w:rPr>
                <w:rFonts w:ascii="GHEA Mariam" w:hAnsi="GHEA Mariam" w:cs="Calibri"/>
                <w:color w:val="000000"/>
                <w:lang w:val="fr-FR" w:eastAsia="en-US"/>
              </w:rPr>
              <w:t xml:space="preserve"> N 1 </w:t>
            </w:r>
            <w:r w:rsidRPr="00CA3F58">
              <w:rPr>
                <w:rFonts w:ascii="GHEA Mariam" w:hAnsi="GHEA Mariam" w:cs="Calibri"/>
                <w:color w:val="000000"/>
                <w:lang w:eastAsia="en-US"/>
              </w:rPr>
              <w:t>ՀԱՎԵԼՎԱԾԻ</w:t>
            </w:r>
            <w:r w:rsidRPr="00CA3F58">
              <w:rPr>
                <w:rFonts w:ascii="GHEA Mariam" w:hAnsi="GHEA Mariam" w:cs="Calibri"/>
                <w:color w:val="000000"/>
                <w:lang w:val="fr-FR" w:eastAsia="en-US"/>
              </w:rPr>
              <w:t xml:space="preserve"> N 2 </w:t>
            </w:r>
            <w:r w:rsidRPr="00CA3F58">
              <w:rPr>
                <w:rFonts w:ascii="GHEA Mariam" w:hAnsi="GHEA Mariam" w:cs="Calibri"/>
                <w:color w:val="000000"/>
                <w:lang w:eastAsia="en-US"/>
              </w:rPr>
              <w:t>ԱՂՅՈՒՍԱԿՈՒՄ</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ԿԱՏԱՐՎՈՂ</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ՎԵՐԱԲԱՇԽՈՒՄԸ</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ԵՎ</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ՀԱՅԱՍՏԱՆԻ</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ՀԱՆՐԱՊԵՏՈՒԹՅԱՆ</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ԿԱՌԱՎԱՐՈՒԹՅԱՆ</w:t>
            </w:r>
            <w:r w:rsidRPr="00CA3F58">
              <w:rPr>
                <w:rFonts w:ascii="GHEA Mariam" w:hAnsi="GHEA Mariam" w:cs="Calibri"/>
                <w:color w:val="000000"/>
                <w:lang w:val="fr-FR" w:eastAsia="en-US"/>
              </w:rPr>
              <w:t xml:space="preserve"> 2024 </w:t>
            </w:r>
            <w:r w:rsidRPr="00CA3F58">
              <w:rPr>
                <w:rFonts w:ascii="GHEA Mariam" w:hAnsi="GHEA Mariam" w:cs="Calibri"/>
                <w:color w:val="000000"/>
                <w:lang w:eastAsia="en-US"/>
              </w:rPr>
              <w:t>ԹՎԱԿԱՆԻ</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ԴԵԿՏԵՄԲԵՐԻ</w:t>
            </w:r>
            <w:r w:rsidRPr="00CA3F58">
              <w:rPr>
                <w:rFonts w:ascii="GHEA Mariam" w:hAnsi="GHEA Mariam" w:cs="Calibri"/>
                <w:color w:val="000000"/>
                <w:lang w:val="fr-FR" w:eastAsia="en-US"/>
              </w:rPr>
              <w:t xml:space="preserve"> 27-</w:t>
            </w:r>
            <w:r w:rsidRPr="00CA3F58">
              <w:rPr>
                <w:rFonts w:ascii="GHEA Mariam" w:hAnsi="GHEA Mariam" w:cs="Calibri"/>
                <w:color w:val="000000"/>
                <w:lang w:eastAsia="en-US"/>
              </w:rPr>
              <w:t>Ի</w:t>
            </w:r>
            <w:r w:rsidRPr="00CA3F58">
              <w:rPr>
                <w:rFonts w:ascii="GHEA Mariam" w:hAnsi="GHEA Mariam" w:cs="Calibri"/>
                <w:color w:val="000000"/>
                <w:lang w:val="fr-FR" w:eastAsia="en-US"/>
              </w:rPr>
              <w:t xml:space="preserve"> N 2060-</w:t>
            </w:r>
            <w:r w:rsidRPr="00CA3F58">
              <w:rPr>
                <w:rFonts w:ascii="GHEA Mariam" w:hAnsi="GHEA Mariam" w:cs="Calibri"/>
                <w:color w:val="000000"/>
                <w:lang w:eastAsia="en-US"/>
              </w:rPr>
              <w:t>Ն</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ՈՐՈՇՄԱՆ</w:t>
            </w:r>
            <w:r w:rsidRPr="00CA3F58">
              <w:rPr>
                <w:rFonts w:ascii="GHEA Mariam" w:hAnsi="GHEA Mariam" w:cs="Calibri"/>
                <w:color w:val="000000"/>
                <w:lang w:val="fr-FR" w:eastAsia="en-US"/>
              </w:rPr>
              <w:t xml:space="preserve"> </w:t>
            </w:r>
          </w:p>
          <w:p w:rsidR="00CA3F58" w:rsidRPr="00CA3F58" w:rsidRDefault="00CA3F58" w:rsidP="00CA3F58">
            <w:pPr>
              <w:jc w:val="center"/>
              <w:rPr>
                <w:rFonts w:ascii="GHEA Mariam" w:hAnsi="GHEA Mariam" w:cs="Calibri"/>
                <w:color w:val="000000"/>
                <w:lang w:val="fr-FR" w:eastAsia="en-US"/>
              </w:rPr>
            </w:pPr>
            <w:r w:rsidRPr="00CA3F58">
              <w:rPr>
                <w:rFonts w:ascii="GHEA Mariam" w:hAnsi="GHEA Mariam" w:cs="Calibri"/>
                <w:color w:val="000000"/>
                <w:lang w:val="fr-FR" w:eastAsia="en-US"/>
              </w:rPr>
              <w:t xml:space="preserve">N 5 </w:t>
            </w:r>
            <w:r w:rsidRPr="00CA3F58">
              <w:rPr>
                <w:rFonts w:ascii="GHEA Mariam" w:hAnsi="GHEA Mariam" w:cs="Calibri"/>
                <w:color w:val="000000"/>
                <w:lang w:eastAsia="en-US"/>
              </w:rPr>
              <w:t>ՀԱՎԵԼՎԱԾԻ</w:t>
            </w:r>
            <w:r w:rsidRPr="00CA3F58">
              <w:rPr>
                <w:rFonts w:ascii="GHEA Mariam" w:hAnsi="GHEA Mariam" w:cs="Calibri"/>
                <w:color w:val="000000"/>
                <w:lang w:val="fr-FR" w:eastAsia="en-US"/>
              </w:rPr>
              <w:t xml:space="preserve"> N 1 </w:t>
            </w:r>
            <w:r w:rsidRPr="00CA3F58">
              <w:rPr>
                <w:rFonts w:ascii="GHEA Mariam" w:hAnsi="GHEA Mariam" w:cs="Calibri"/>
                <w:color w:val="000000"/>
                <w:lang w:eastAsia="en-US"/>
              </w:rPr>
              <w:t>ԱՂՅՈՒՍԱԿՈՒՄ</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ԿԱՏԱՐՎՈՂ</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ՓՈՓՈԽՈՒԹՅՈՒՆՆԵՐԸ</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ԵՎ</w:t>
            </w:r>
            <w:r w:rsidRPr="00CA3F58">
              <w:rPr>
                <w:rFonts w:ascii="GHEA Mariam" w:hAnsi="GHEA Mariam" w:cs="Calibri"/>
                <w:color w:val="000000"/>
                <w:lang w:val="fr-FR" w:eastAsia="en-US"/>
              </w:rPr>
              <w:t xml:space="preserve"> </w:t>
            </w:r>
            <w:r w:rsidRPr="00CA3F58">
              <w:rPr>
                <w:rFonts w:ascii="GHEA Mariam" w:hAnsi="GHEA Mariam" w:cs="Calibri"/>
                <w:color w:val="000000"/>
                <w:lang w:eastAsia="en-US"/>
              </w:rPr>
              <w:t>ԼՐԱՑՈՒՄՆԵՐԸ</w:t>
            </w:r>
          </w:p>
        </w:tc>
      </w:tr>
      <w:tr w:rsidR="00CA3F58" w:rsidRPr="00CA3F58" w:rsidTr="00CA3F58">
        <w:trPr>
          <w:gridAfter w:val="1"/>
          <w:wAfter w:w="37" w:type="dxa"/>
          <w:trHeight w:val="345"/>
        </w:trPr>
        <w:tc>
          <w:tcPr>
            <w:tcW w:w="656" w:type="dxa"/>
            <w:tcBorders>
              <w:top w:val="nil"/>
              <w:left w:val="nil"/>
              <w:bottom w:val="nil"/>
              <w:right w:val="nil"/>
            </w:tcBorders>
            <w:shd w:val="clear" w:color="auto" w:fill="auto"/>
            <w:noWrap/>
            <w:vAlign w:val="bottom"/>
            <w:hideMark/>
          </w:tcPr>
          <w:p w:rsidR="00CA3F58" w:rsidRPr="00CA3F58" w:rsidRDefault="00CA3F58" w:rsidP="00CA3F58">
            <w:pPr>
              <w:jc w:val="center"/>
              <w:rPr>
                <w:rFonts w:ascii="GHEA Mariam" w:hAnsi="GHEA Mariam" w:cs="Calibri"/>
                <w:color w:val="000000"/>
                <w:lang w:val="fr-FR" w:eastAsia="en-US"/>
              </w:rPr>
            </w:pPr>
          </w:p>
        </w:tc>
        <w:tc>
          <w:tcPr>
            <w:tcW w:w="1117" w:type="dxa"/>
            <w:tcBorders>
              <w:top w:val="nil"/>
              <w:left w:val="nil"/>
              <w:bottom w:val="nil"/>
              <w:right w:val="nil"/>
            </w:tcBorders>
            <w:shd w:val="clear" w:color="auto" w:fill="auto"/>
            <w:noWrap/>
            <w:vAlign w:val="bottom"/>
            <w:hideMark/>
          </w:tcPr>
          <w:p w:rsidR="00CA3F58" w:rsidRPr="00CA3F58" w:rsidRDefault="00CA3F58" w:rsidP="00CA3F58">
            <w:pPr>
              <w:rPr>
                <w:rFonts w:ascii="GHEA Mariam" w:hAnsi="GHEA Mariam"/>
                <w:lang w:val="fr-FR" w:eastAsia="en-US"/>
              </w:rPr>
            </w:pPr>
          </w:p>
        </w:tc>
        <w:tc>
          <w:tcPr>
            <w:tcW w:w="1496" w:type="dxa"/>
            <w:tcBorders>
              <w:top w:val="nil"/>
              <w:left w:val="nil"/>
              <w:bottom w:val="nil"/>
              <w:right w:val="nil"/>
            </w:tcBorders>
            <w:shd w:val="clear" w:color="auto" w:fill="auto"/>
            <w:noWrap/>
            <w:vAlign w:val="bottom"/>
            <w:hideMark/>
          </w:tcPr>
          <w:p w:rsidR="00CA3F58" w:rsidRPr="00CA3F58" w:rsidRDefault="00CA3F58" w:rsidP="00CA3F58">
            <w:pPr>
              <w:rPr>
                <w:rFonts w:ascii="GHEA Mariam" w:hAnsi="GHEA Mariam"/>
                <w:lang w:val="fr-FR" w:eastAsia="en-US"/>
              </w:rPr>
            </w:pPr>
          </w:p>
        </w:tc>
        <w:tc>
          <w:tcPr>
            <w:tcW w:w="3301" w:type="dxa"/>
            <w:tcBorders>
              <w:top w:val="nil"/>
              <w:left w:val="nil"/>
              <w:bottom w:val="nil"/>
              <w:right w:val="nil"/>
            </w:tcBorders>
            <w:shd w:val="clear" w:color="auto" w:fill="auto"/>
            <w:noWrap/>
            <w:vAlign w:val="bottom"/>
            <w:hideMark/>
          </w:tcPr>
          <w:p w:rsidR="00CA3F58" w:rsidRPr="00CA3F58" w:rsidRDefault="00CA3F58" w:rsidP="00CA3F58">
            <w:pPr>
              <w:rPr>
                <w:rFonts w:ascii="GHEA Mariam" w:hAnsi="GHEA Mariam"/>
                <w:lang w:val="fr-FR" w:eastAsia="en-US"/>
              </w:rPr>
            </w:pPr>
          </w:p>
        </w:tc>
        <w:tc>
          <w:tcPr>
            <w:tcW w:w="3960" w:type="dxa"/>
            <w:tcBorders>
              <w:top w:val="nil"/>
              <w:left w:val="nil"/>
              <w:bottom w:val="nil"/>
              <w:right w:val="nil"/>
            </w:tcBorders>
            <w:shd w:val="clear" w:color="auto" w:fill="auto"/>
            <w:noWrap/>
            <w:vAlign w:val="bottom"/>
            <w:hideMark/>
          </w:tcPr>
          <w:p w:rsidR="00CA3F58" w:rsidRPr="00CA3F58" w:rsidRDefault="00CA3F58" w:rsidP="00CA3F58">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CA3F58" w:rsidRPr="00CA3F58" w:rsidRDefault="00CA3F58" w:rsidP="00CA3F58">
            <w:pPr>
              <w:rPr>
                <w:rFonts w:ascii="GHEA Mariam" w:hAnsi="GHEA Mariam"/>
                <w:lang w:val="fr-FR" w:eastAsia="en-US"/>
              </w:rPr>
            </w:pPr>
          </w:p>
        </w:tc>
        <w:tc>
          <w:tcPr>
            <w:tcW w:w="2032" w:type="dxa"/>
            <w:tcBorders>
              <w:top w:val="nil"/>
              <w:left w:val="nil"/>
              <w:bottom w:val="single" w:sz="4" w:space="0" w:color="auto"/>
              <w:right w:val="nil"/>
            </w:tcBorders>
            <w:shd w:val="clear" w:color="auto" w:fill="auto"/>
            <w:noWrap/>
            <w:vAlign w:val="bottom"/>
            <w:hideMark/>
          </w:tcPr>
          <w:p w:rsidR="00CA3F58" w:rsidRPr="00CA3F58" w:rsidRDefault="00CA3F58" w:rsidP="00CA3F58">
            <w:pPr>
              <w:rPr>
                <w:rFonts w:ascii="GHEA Mariam" w:hAnsi="GHEA Mariam" w:cs="Calibri"/>
                <w:color w:val="000000"/>
                <w:lang w:val="hy-AM" w:eastAsia="en-US"/>
              </w:rPr>
            </w:pPr>
            <w:r w:rsidRPr="00CA3F58">
              <w:rPr>
                <w:rFonts w:ascii="Calibri" w:hAnsi="Calibri" w:cs="Calibri"/>
                <w:color w:val="000000"/>
                <w:lang w:val="ru-RU" w:eastAsia="en-US"/>
              </w:rPr>
              <w:t>(</w:t>
            </w:r>
            <w:r w:rsidRPr="00CA3F58">
              <w:rPr>
                <w:rFonts w:ascii="GHEA Mariam" w:hAnsi="GHEA Mariam" w:cs="Calibri"/>
                <w:color w:val="000000"/>
                <w:szCs w:val="24"/>
                <w:lang w:eastAsia="en-US"/>
              </w:rPr>
              <w:t>հազ. դրամ)</w:t>
            </w:r>
          </w:p>
        </w:tc>
      </w:tr>
      <w:tr w:rsidR="00CA3F58" w:rsidRPr="00CA3F58" w:rsidTr="00CA3F58">
        <w:trPr>
          <w:gridAfter w:val="1"/>
          <w:wAfter w:w="37" w:type="dxa"/>
          <w:trHeight w:val="89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 Ծրագրային դասիչը</w:t>
            </w:r>
          </w:p>
        </w:tc>
        <w:tc>
          <w:tcPr>
            <w:tcW w:w="3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 ԲԳԿ/Ծրագրի /միջոցառման անվանումը</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 Ծրագրի նպատակը/Միջոցառման նկարագրու</w:t>
            </w:r>
            <w:r w:rsidR="00C833D6">
              <w:rPr>
                <w:rFonts w:ascii="GHEA Mariam" w:hAnsi="GHEA Mariam" w:cs="Calibri"/>
                <w:lang w:val="hy-AM" w:eastAsia="en-US"/>
              </w:rPr>
              <w:t>թ</w:t>
            </w:r>
            <w:r w:rsidRPr="00CA3F58">
              <w:rPr>
                <w:rFonts w:ascii="GHEA Mariam" w:hAnsi="GHEA Mariam" w:cs="Calibri"/>
                <w:lang w:eastAsia="en-US"/>
              </w:rPr>
              <w:t>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 Վերջնական արդյունքի նկարագրությունը/Միջոցառման տեսակը</w:t>
            </w:r>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CA3F58" w:rsidRPr="00CA3F58" w:rsidTr="00CA3F58">
        <w:trPr>
          <w:gridAfter w:val="1"/>
          <w:wAfter w:w="37" w:type="dxa"/>
          <w:trHeight w:val="386"/>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rsidP="00CA3F58">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val="hy-AM" w:eastAsia="en-US"/>
              </w:rPr>
            </w:pPr>
            <w:r w:rsidRPr="00CA3F58">
              <w:rPr>
                <w:rFonts w:ascii="GHEA Mariam" w:hAnsi="GHEA Mariam" w:cs="Calibri"/>
                <w:lang w:eastAsia="en-US"/>
              </w:rPr>
              <w:t>ծրագիր</w:t>
            </w:r>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val="hy-AM" w:eastAsia="en-US"/>
              </w:rPr>
            </w:pPr>
            <w:r w:rsidRPr="00CA3F58">
              <w:rPr>
                <w:rFonts w:ascii="GHEA Mariam" w:hAnsi="GHEA Mariam" w:cs="Calibri"/>
                <w:lang w:eastAsia="en-US"/>
              </w:rPr>
              <w:t>միջոցառում</w:t>
            </w:r>
            <w:r>
              <w:rPr>
                <w:rFonts w:ascii="GHEA Mariam" w:hAnsi="GHEA Mariam" w:cs="Calibri"/>
                <w:lang w:val="hy-AM" w:eastAsia="en-US"/>
              </w:rPr>
              <w:t>ը</w:t>
            </w:r>
          </w:p>
        </w:tc>
        <w:tc>
          <w:tcPr>
            <w:tcW w:w="3301" w:type="dxa"/>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rsidP="00CA3F58">
            <w:pPr>
              <w:rPr>
                <w:rFonts w:ascii="GHEA Mariam" w:hAnsi="GHEA Mariam" w:cs="Calibri"/>
                <w:lang w:eastAsia="en-US"/>
              </w:rPr>
            </w:pP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rsidP="00CA3F58">
            <w:pPr>
              <w:rPr>
                <w:rFonts w:ascii="GHEA Mariam" w:hAnsi="GHEA Mariam" w:cs="Calibri"/>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rsidP="00CA3F58">
            <w:pPr>
              <w:rPr>
                <w:rFonts w:ascii="GHEA Mariam" w:hAnsi="GHEA Mariam" w:cs="Calibri"/>
                <w:lang w:eastAsia="en-US"/>
              </w:rPr>
            </w:pPr>
          </w:p>
        </w:tc>
        <w:tc>
          <w:tcPr>
            <w:tcW w:w="2032" w:type="dxa"/>
            <w:tcBorders>
              <w:top w:val="nil"/>
              <w:left w:val="nil"/>
              <w:bottom w:val="single" w:sz="4" w:space="0" w:color="auto"/>
              <w:right w:val="single" w:sz="4" w:space="0" w:color="auto"/>
            </w:tcBorders>
            <w:shd w:val="clear" w:color="000000" w:fill="FFFFFF"/>
            <w:noWrap/>
            <w:vAlign w:val="center"/>
            <w:hideMark/>
          </w:tcPr>
          <w:p w:rsidR="00CA3F58" w:rsidRPr="00CA3F58" w:rsidRDefault="00CA3F58" w:rsidP="00CA3F58">
            <w:pPr>
              <w:jc w:val="center"/>
              <w:rPr>
                <w:rFonts w:ascii="GHEA Mariam" w:hAnsi="GHEA Mariam" w:cs="Calibri"/>
                <w:lang w:eastAsia="en-US"/>
              </w:rPr>
            </w:pPr>
            <w:r>
              <w:rPr>
                <w:rFonts w:ascii="GHEA Mariam" w:hAnsi="GHEA Mariam" w:cs="Calibri"/>
                <w:lang w:val="hy-AM" w:eastAsia="en-US"/>
              </w:rPr>
              <w:t>տ</w:t>
            </w:r>
            <w:r w:rsidRPr="00CA3F58">
              <w:rPr>
                <w:rFonts w:ascii="GHEA Mariam" w:hAnsi="GHEA Mariam" w:cs="Calibri"/>
                <w:lang w:eastAsia="en-US"/>
              </w:rPr>
              <w:t>արի</w:t>
            </w:r>
          </w:p>
        </w:tc>
      </w:tr>
      <w:tr w:rsidR="00CA3F58" w:rsidRPr="00CA3F58" w:rsidTr="00CA3F58">
        <w:trPr>
          <w:gridAfter w:val="1"/>
          <w:wAfter w:w="37" w:type="dxa"/>
          <w:trHeight w:val="440"/>
        </w:trPr>
        <w:tc>
          <w:tcPr>
            <w:tcW w:w="1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t> </w:t>
            </w:r>
          </w:p>
        </w:tc>
        <w:tc>
          <w:tcPr>
            <w:tcW w:w="3301" w:type="dxa"/>
            <w:tcBorders>
              <w:top w:val="nil"/>
              <w:left w:val="nil"/>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t> </w:t>
            </w:r>
          </w:p>
        </w:tc>
        <w:tc>
          <w:tcPr>
            <w:tcW w:w="3960" w:type="dxa"/>
            <w:tcBorders>
              <w:top w:val="nil"/>
              <w:left w:val="nil"/>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t> </w:t>
            </w:r>
          </w:p>
        </w:tc>
        <w:tc>
          <w:tcPr>
            <w:tcW w:w="2032" w:type="dxa"/>
            <w:tcBorders>
              <w:top w:val="nil"/>
              <w:left w:val="nil"/>
              <w:bottom w:val="single" w:sz="4" w:space="0" w:color="auto"/>
              <w:right w:val="single" w:sz="4" w:space="0" w:color="auto"/>
            </w:tcBorders>
            <w:shd w:val="clear" w:color="auto" w:fill="auto"/>
            <w:noWrap/>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0.0 </w:t>
            </w:r>
          </w:p>
        </w:tc>
      </w:tr>
      <w:tr w:rsidR="00CA3F58" w:rsidRPr="00CA3F58" w:rsidTr="00CA3F58">
        <w:trPr>
          <w:gridAfter w:val="1"/>
          <w:wAfter w:w="37" w:type="dxa"/>
          <w:trHeight w:val="330"/>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ՀՀ  աշխատանքի և սոցիալական հարցերի նախարարություն</w:t>
            </w:r>
          </w:p>
        </w:tc>
        <w:tc>
          <w:tcPr>
            <w:tcW w:w="2032" w:type="dxa"/>
            <w:tcBorders>
              <w:top w:val="nil"/>
              <w:left w:val="nil"/>
              <w:bottom w:val="single" w:sz="4" w:space="0" w:color="auto"/>
              <w:right w:val="single" w:sz="4" w:space="0" w:color="auto"/>
            </w:tcBorders>
            <w:shd w:val="clear" w:color="auto" w:fill="auto"/>
            <w:noWrap/>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0.0 </w:t>
            </w:r>
          </w:p>
        </w:tc>
      </w:tr>
      <w:tr w:rsidR="00CA3F58" w:rsidRPr="00CA3F58" w:rsidTr="00CA3F58">
        <w:trPr>
          <w:gridAfter w:val="1"/>
          <w:wAfter w:w="37" w:type="dxa"/>
          <w:trHeight w:val="278"/>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1205</w:t>
            </w:r>
          </w:p>
        </w:tc>
        <w:tc>
          <w:tcPr>
            <w:tcW w:w="1496"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t> </w:t>
            </w:r>
          </w:p>
        </w:tc>
        <w:tc>
          <w:tcPr>
            <w:tcW w:w="3301"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Սոցիալական ապահովություն</w:t>
            </w:r>
          </w:p>
        </w:tc>
        <w:tc>
          <w:tcPr>
            <w:tcW w:w="3960"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Սոցիալական ապահովության իրավունքի իրականացման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Սոցիալական ապահովության իրավունքի իրականացում</w:t>
            </w:r>
          </w:p>
        </w:tc>
        <w:tc>
          <w:tcPr>
            <w:tcW w:w="2032" w:type="dxa"/>
            <w:tcBorders>
              <w:top w:val="nil"/>
              <w:left w:val="nil"/>
              <w:bottom w:val="single" w:sz="4" w:space="0" w:color="auto"/>
              <w:right w:val="single" w:sz="4" w:space="0" w:color="auto"/>
            </w:tcBorders>
            <w:shd w:val="clear" w:color="auto" w:fill="auto"/>
            <w:noWrap/>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3,300.0 </w:t>
            </w:r>
          </w:p>
        </w:tc>
      </w:tr>
      <w:tr w:rsidR="00CA3F58" w:rsidRPr="00CA3F58" w:rsidTr="00CA3F58">
        <w:trPr>
          <w:gridAfter w:val="1"/>
          <w:wAfter w:w="37" w:type="dxa"/>
          <w:trHeight w:val="80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CA3F58" w:rsidRPr="00CA3F58" w:rsidRDefault="00CA3F58" w:rsidP="00CA3F58">
            <w:pPr>
              <w:rPr>
                <w:rFonts w:ascii="GHEA Mariam" w:hAnsi="GHEA Mariam" w:cs="Calibri"/>
                <w:color w:val="000000"/>
                <w:lang w:eastAsia="en-US"/>
              </w:rPr>
            </w:pPr>
            <w:r w:rsidRPr="00CA3F58">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noWrap/>
            <w:vAlign w:val="bottom"/>
            <w:hideMark/>
          </w:tcPr>
          <w:p w:rsidR="00CA3F58" w:rsidRPr="00CA3F58" w:rsidRDefault="00CA3F58" w:rsidP="00CA3F58">
            <w:pPr>
              <w:rPr>
                <w:rFonts w:ascii="GHEA Mariam" w:hAnsi="GHEA Mariam" w:cs="Calibri"/>
                <w:color w:val="000000"/>
                <w:lang w:eastAsia="en-US"/>
              </w:rPr>
            </w:pPr>
            <w:r w:rsidRPr="00CA3F58">
              <w:rPr>
                <w:rFonts w:ascii="Calibri" w:hAnsi="Calibri" w:cs="Calibri"/>
                <w:color w:val="000000"/>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1205-12020</w:t>
            </w:r>
          </w:p>
        </w:tc>
        <w:tc>
          <w:tcPr>
            <w:tcW w:w="3301"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Ռազմական դրությամբ պայմանավորված՝ դրամական աջակցություն քաղաքացիական անձանց շրջանում անհայտ կորածների ընտանիքներին</w:t>
            </w:r>
          </w:p>
        </w:tc>
        <w:tc>
          <w:tcPr>
            <w:tcW w:w="3960" w:type="dxa"/>
            <w:tcBorders>
              <w:top w:val="nil"/>
              <w:left w:val="nil"/>
              <w:bottom w:val="single" w:sz="4" w:space="0" w:color="auto"/>
              <w:right w:val="single" w:sz="4" w:space="0" w:color="auto"/>
            </w:tcBorders>
            <w:shd w:val="clear" w:color="auto" w:fill="auto"/>
            <w:vAlign w:val="center"/>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2020 թվականի սեպտեմբերի 27-ից Ադրբեջանի Հանրապետության</w:t>
            </w:r>
            <w:r w:rsidRPr="00CA3F58">
              <w:rPr>
                <w:rFonts w:ascii="GHEA Mariam" w:hAnsi="GHEA Mariam" w:cs="Calibri"/>
                <w:lang w:eastAsia="en-US"/>
              </w:rPr>
              <w:br/>
              <w:t>կողմից  Ղարաբաղի ուղղությամբ սկսված պատերազմական</w:t>
            </w:r>
            <w:r>
              <w:rPr>
                <w:rFonts w:ascii="GHEA Mariam" w:hAnsi="GHEA Mariam" w:cs="Calibri"/>
                <w:lang w:val="hy-AM" w:eastAsia="en-US"/>
              </w:rPr>
              <w:t xml:space="preserve"> </w:t>
            </w:r>
            <w:r w:rsidRPr="00CA3F58">
              <w:rPr>
                <w:rFonts w:ascii="GHEA Mariam" w:hAnsi="GHEA Mariam" w:cs="Calibri"/>
                <w:lang w:eastAsia="en-US"/>
              </w:rPr>
              <w:t>գոր</w:t>
            </w:r>
            <w:r>
              <w:rPr>
                <w:rFonts w:ascii="GHEA Mariam" w:hAnsi="GHEA Mariam" w:cs="Calibri"/>
                <w:lang w:eastAsia="en-US"/>
              </w:rPr>
              <w:softHyphen/>
            </w:r>
            <w:r w:rsidRPr="00CA3F58">
              <w:rPr>
                <w:rFonts w:ascii="GHEA Mariam" w:hAnsi="GHEA Mariam" w:cs="Calibri"/>
                <w:lang w:eastAsia="en-US"/>
              </w:rPr>
              <w:t>ծո</w:t>
            </w:r>
            <w:r>
              <w:rPr>
                <w:rFonts w:ascii="GHEA Mariam" w:hAnsi="GHEA Mariam" w:cs="Calibri"/>
                <w:lang w:eastAsia="en-US"/>
              </w:rPr>
              <w:softHyphen/>
            </w:r>
            <w:r w:rsidRPr="00CA3F58">
              <w:rPr>
                <w:rFonts w:ascii="GHEA Mariam" w:hAnsi="GHEA Mariam" w:cs="Calibri"/>
                <w:lang w:eastAsia="en-US"/>
              </w:rPr>
              <w:t>ղու</w:t>
            </w:r>
            <w:r>
              <w:rPr>
                <w:rFonts w:ascii="GHEA Mariam" w:hAnsi="GHEA Mariam" w:cs="Calibri"/>
                <w:lang w:eastAsia="en-US"/>
              </w:rPr>
              <w:softHyphen/>
            </w:r>
            <w:r w:rsidRPr="00CA3F58">
              <w:rPr>
                <w:rFonts w:ascii="GHEA Mariam" w:hAnsi="GHEA Mariam" w:cs="Calibri"/>
                <w:lang w:eastAsia="en-US"/>
              </w:rPr>
              <w:t>թյունների հետևանքով քաղաքացիա</w:t>
            </w:r>
            <w:r>
              <w:rPr>
                <w:rFonts w:ascii="GHEA Mariam" w:hAnsi="GHEA Mariam" w:cs="Calibri"/>
                <w:lang w:eastAsia="en-US"/>
              </w:rPr>
              <w:softHyphen/>
            </w:r>
            <w:r w:rsidRPr="00CA3F58">
              <w:rPr>
                <w:rFonts w:ascii="GHEA Mariam" w:hAnsi="GHEA Mariam" w:cs="Calibri"/>
                <w:lang w:eastAsia="en-US"/>
              </w:rPr>
              <w:t>կան անձանց շրջանում</w:t>
            </w:r>
            <w:r>
              <w:rPr>
                <w:rFonts w:ascii="GHEA Mariam" w:hAnsi="GHEA Mariam" w:cs="Calibri"/>
                <w:lang w:val="hy-AM" w:eastAsia="en-US"/>
              </w:rPr>
              <w:t xml:space="preserve"> </w:t>
            </w:r>
            <w:r w:rsidRPr="00CA3F58">
              <w:rPr>
                <w:rFonts w:ascii="GHEA Mariam" w:hAnsi="GHEA Mariam" w:cs="Calibri"/>
                <w:lang w:eastAsia="en-US"/>
              </w:rPr>
              <w:t>անհայտ կորած</w:t>
            </w:r>
            <w:r>
              <w:rPr>
                <w:rFonts w:ascii="GHEA Mariam" w:hAnsi="GHEA Mariam" w:cs="Calibri"/>
                <w:lang w:eastAsia="en-US"/>
              </w:rPr>
              <w:softHyphen/>
            </w:r>
            <w:r w:rsidRPr="00CA3F58">
              <w:rPr>
                <w:rFonts w:ascii="GHEA Mariam" w:hAnsi="GHEA Mariam" w:cs="Calibri"/>
                <w:lang w:eastAsia="en-US"/>
              </w:rPr>
              <w:t>ների ընտանիքներին սոցիալական աջակցության</w:t>
            </w:r>
            <w:r>
              <w:rPr>
                <w:rFonts w:ascii="GHEA Mariam" w:hAnsi="GHEA Mariam" w:cs="Calibri"/>
                <w:lang w:val="hy-AM" w:eastAsia="en-US"/>
              </w:rPr>
              <w:t xml:space="preserve"> </w:t>
            </w:r>
            <w:r w:rsidRPr="00CA3F58">
              <w:rPr>
                <w:rFonts w:ascii="GHEA Mariam" w:hAnsi="GHEA Mariam" w:cs="Calibri"/>
                <w:lang w:eastAsia="en-US"/>
              </w:rPr>
              <w:t xml:space="preserve">տրամադրում </w:t>
            </w:r>
          </w:p>
        </w:tc>
        <w:tc>
          <w:tcPr>
            <w:tcW w:w="3240" w:type="dxa"/>
            <w:tcBorders>
              <w:top w:val="nil"/>
              <w:left w:val="nil"/>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Տրանսֆերտների տրամադրում</w:t>
            </w:r>
          </w:p>
        </w:tc>
        <w:tc>
          <w:tcPr>
            <w:tcW w:w="2032" w:type="dxa"/>
            <w:tcBorders>
              <w:top w:val="nil"/>
              <w:left w:val="nil"/>
              <w:bottom w:val="single" w:sz="4" w:space="0" w:color="auto"/>
              <w:right w:val="single" w:sz="4" w:space="0" w:color="auto"/>
            </w:tcBorders>
            <w:shd w:val="clear" w:color="auto" w:fill="auto"/>
            <w:noWrap/>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 xml:space="preserve">3,300.0 </w:t>
            </w:r>
          </w:p>
        </w:tc>
      </w:tr>
      <w:tr w:rsidR="00CA3F58" w:rsidRPr="00CA3F58" w:rsidTr="00CA3F58">
        <w:trPr>
          <w:gridAfter w:val="1"/>
          <w:wAfter w:w="37" w:type="dxa"/>
          <w:trHeight w:val="99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lastRenderedPageBreak/>
              <w:t> </w:t>
            </w:r>
          </w:p>
        </w:tc>
        <w:tc>
          <w:tcPr>
            <w:tcW w:w="1117" w:type="dxa"/>
            <w:tcBorders>
              <w:top w:val="single" w:sz="4" w:space="0" w:color="auto"/>
              <w:left w:val="single" w:sz="4" w:space="0" w:color="auto"/>
              <w:bottom w:val="single" w:sz="4" w:space="0" w:color="auto"/>
              <w:right w:val="single" w:sz="4" w:space="0" w:color="auto"/>
            </w:tcBorders>
            <w:shd w:val="clear" w:color="auto" w:fill="auto"/>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1011</w:t>
            </w:r>
          </w:p>
        </w:tc>
        <w:tc>
          <w:tcPr>
            <w:tcW w:w="1496" w:type="dxa"/>
            <w:tcBorders>
              <w:top w:val="single" w:sz="4" w:space="0" w:color="auto"/>
              <w:left w:val="single" w:sz="4" w:space="0" w:color="auto"/>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t> </w:t>
            </w:r>
          </w:p>
        </w:tc>
        <w:tc>
          <w:tcPr>
            <w:tcW w:w="3301" w:type="dxa"/>
            <w:tcBorders>
              <w:top w:val="single" w:sz="4" w:space="0" w:color="auto"/>
              <w:left w:val="single" w:sz="4" w:space="0" w:color="auto"/>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Անապահով և կյանքի դժվարին իրավիճակում սոցիալական խմբերին աջակցություն</w:t>
            </w:r>
          </w:p>
        </w:tc>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Օժանդակել անապահով ընտանիքների կենսամակարդակի բարձրացմանը</w:t>
            </w:r>
          </w:p>
        </w:tc>
        <w:tc>
          <w:tcPr>
            <w:tcW w:w="3240" w:type="dxa"/>
            <w:tcBorders>
              <w:top w:val="single" w:sz="4" w:space="0" w:color="auto"/>
              <w:left w:val="single" w:sz="4" w:space="0" w:color="auto"/>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Աղքատության մեղմում և ծայրահեղ աղքատության կրճատում</w:t>
            </w:r>
          </w:p>
        </w:tc>
        <w:tc>
          <w:tcPr>
            <w:tcW w:w="20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(3,300.0)</w:t>
            </w:r>
          </w:p>
        </w:tc>
      </w:tr>
      <w:tr w:rsidR="00CA3F58" w:rsidRPr="00CA3F58" w:rsidTr="00CA3F58">
        <w:trPr>
          <w:gridAfter w:val="1"/>
          <w:wAfter w:w="37" w:type="dxa"/>
          <w:trHeight w:val="165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t> </w:t>
            </w:r>
          </w:p>
        </w:tc>
        <w:tc>
          <w:tcPr>
            <w:tcW w:w="1117" w:type="dxa"/>
            <w:tcBorders>
              <w:top w:val="single" w:sz="4" w:space="0" w:color="auto"/>
              <w:left w:val="nil"/>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1011 - 12001</w:t>
            </w:r>
          </w:p>
        </w:tc>
        <w:tc>
          <w:tcPr>
            <w:tcW w:w="3301" w:type="dxa"/>
            <w:tcBorders>
              <w:top w:val="single" w:sz="4" w:space="0" w:color="auto"/>
              <w:left w:val="nil"/>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Ընտանիքի կենսամակարդակի բարձրացմանն ուղղված նպաստներ</w:t>
            </w:r>
          </w:p>
        </w:tc>
        <w:tc>
          <w:tcPr>
            <w:tcW w:w="3960" w:type="dxa"/>
            <w:tcBorders>
              <w:top w:val="single" w:sz="4" w:space="0" w:color="auto"/>
              <w:left w:val="nil"/>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240" w:type="dxa"/>
            <w:tcBorders>
              <w:top w:val="single" w:sz="4" w:space="0" w:color="auto"/>
              <w:left w:val="nil"/>
              <w:bottom w:val="single" w:sz="4" w:space="0" w:color="auto"/>
              <w:right w:val="single" w:sz="4" w:space="0" w:color="auto"/>
            </w:tcBorders>
            <w:shd w:val="clear" w:color="auto" w:fill="auto"/>
            <w:hideMark/>
          </w:tcPr>
          <w:p w:rsidR="00CA3F58" w:rsidRPr="00CA3F58" w:rsidRDefault="00CA3F58" w:rsidP="00CA3F58">
            <w:pPr>
              <w:rPr>
                <w:rFonts w:ascii="GHEA Mariam" w:hAnsi="GHEA Mariam" w:cs="Calibri"/>
                <w:lang w:eastAsia="en-US"/>
              </w:rPr>
            </w:pPr>
            <w:r w:rsidRPr="00CA3F58">
              <w:rPr>
                <w:rFonts w:ascii="GHEA Mariam" w:hAnsi="GHEA Mariam" w:cs="Calibri"/>
                <w:lang w:eastAsia="en-US"/>
              </w:rPr>
              <w:t>Տրանսֆերտների տրամադրում</w:t>
            </w:r>
          </w:p>
        </w:tc>
        <w:tc>
          <w:tcPr>
            <w:tcW w:w="2032" w:type="dxa"/>
            <w:tcBorders>
              <w:top w:val="single" w:sz="4" w:space="0" w:color="auto"/>
              <w:left w:val="nil"/>
              <w:bottom w:val="single" w:sz="4" w:space="0" w:color="auto"/>
              <w:right w:val="single" w:sz="4" w:space="0" w:color="auto"/>
            </w:tcBorders>
            <w:shd w:val="clear" w:color="auto" w:fill="auto"/>
            <w:noWrap/>
            <w:vAlign w:val="center"/>
            <w:hideMark/>
          </w:tcPr>
          <w:p w:rsidR="00CA3F58" w:rsidRPr="00CA3F58" w:rsidRDefault="00CA3F58" w:rsidP="00CA3F58">
            <w:pPr>
              <w:jc w:val="center"/>
              <w:rPr>
                <w:rFonts w:ascii="GHEA Mariam" w:hAnsi="GHEA Mariam" w:cs="Calibri"/>
                <w:lang w:eastAsia="en-US"/>
              </w:rPr>
            </w:pPr>
            <w:r w:rsidRPr="00CA3F58">
              <w:rPr>
                <w:rFonts w:ascii="GHEA Mariam" w:hAnsi="GHEA Mariam" w:cs="Calibri"/>
                <w:lang w:eastAsia="en-US"/>
              </w:rPr>
              <w:t>(3,300.0)</w:t>
            </w:r>
          </w:p>
        </w:tc>
      </w:tr>
    </w:tbl>
    <w:p w:rsidR="000252D5" w:rsidRDefault="000252D5" w:rsidP="00C802CF">
      <w:pPr>
        <w:pStyle w:val="norm"/>
        <w:spacing w:line="240" w:lineRule="auto"/>
        <w:ind w:firstLine="0"/>
        <w:rPr>
          <w:rFonts w:ascii="GHEA Mariam" w:hAnsi="GHEA Mariam" w:cs="Arial"/>
          <w:sz w:val="24"/>
          <w:szCs w:val="24"/>
          <w:lang w:val="fr-FR"/>
        </w:rPr>
      </w:pPr>
    </w:p>
    <w:p w:rsidR="00CA3F58" w:rsidRDefault="00CA3F58" w:rsidP="00C802CF">
      <w:pPr>
        <w:pStyle w:val="norm"/>
        <w:spacing w:line="240" w:lineRule="auto"/>
        <w:ind w:firstLine="0"/>
        <w:rPr>
          <w:rFonts w:ascii="GHEA Mariam" w:hAnsi="GHEA Mariam" w:cs="Arial"/>
          <w:sz w:val="24"/>
          <w:szCs w:val="24"/>
          <w:lang w:val="fr-FR"/>
        </w:rPr>
      </w:pPr>
    </w:p>
    <w:p w:rsidR="00CA3F58" w:rsidRPr="000F4671" w:rsidRDefault="00CA3F58"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85568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480" w:type="dxa"/>
        <w:tblInd w:w="-450" w:type="dxa"/>
        <w:tblLayout w:type="fixed"/>
        <w:tblCellMar>
          <w:left w:w="0" w:type="dxa"/>
          <w:right w:w="0" w:type="dxa"/>
        </w:tblCellMar>
        <w:tblLook w:val="04A0" w:firstRow="1" w:lastRow="0" w:firstColumn="1" w:lastColumn="0" w:noHBand="0" w:noVBand="1"/>
      </w:tblPr>
      <w:tblGrid>
        <w:gridCol w:w="800"/>
        <w:gridCol w:w="730"/>
        <w:gridCol w:w="720"/>
        <w:gridCol w:w="810"/>
        <w:gridCol w:w="1170"/>
        <w:gridCol w:w="8460"/>
        <w:gridCol w:w="2790"/>
      </w:tblGrid>
      <w:tr w:rsidR="00CA3F58" w:rsidRPr="00C833D6" w:rsidTr="00CA3F58">
        <w:trPr>
          <w:trHeight w:val="780"/>
        </w:trPr>
        <w:tc>
          <w:tcPr>
            <w:tcW w:w="1548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CA3F58" w:rsidRDefault="00CA3F58">
            <w:pPr>
              <w:jc w:val="center"/>
              <w:rPr>
                <w:rFonts w:ascii="GHEA Mariam" w:hAnsi="GHEA Mariam" w:cs="Calibri"/>
                <w:sz w:val="24"/>
                <w:szCs w:val="24"/>
                <w:lang w:val="fr-FR"/>
              </w:rPr>
            </w:pPr>
            <w:r w:rsidRPr="00CA3F58">
              <w:rPr>
                <w:rFonts w:ascii="GHEA Mariam" w:hAnsi="GHEA Mariam" w:cs="Calibri"/>
                <w:sz w:val="24"/>
                <w:szCs w:val="24"/>
              </w:rPr>
              <w:t>ՀԱՅԱՍՏԱՆԻ</w:t>
            </w:r>
            <w:r w:rsidRPr="00CA3F58">
              <w:rPr>
                <w:rFonts w:ascii="GHEA Mariam" w:hAnsi="GHEA Mariam" w:cs="Calibri"/>
                <w:sz w:val="24"/>
                <w:szCs w:val="24"/>
                <w:lang w:val="fr-FR"/>
              </w:rPr>
              <w:t xml:space="preserve"> </w:t>
            </w:r>
            <w:r w:rsidRPr="00CA3F58">
              <w:rPr>
                <w:rFonts w:ascii="GHEA Mariam" w:hAnsi="GHEA Mariam" w:cs="Calibri"/>
                <w:sz w:val="24"/>
                <w:szCs w:val="24"/>
              </w:rPr>
              <w:t>ՀԱՆՐԱՊԵՏՈՒԹՅԱՆ</w:t>
            </w:r>
            <w:r w:rsidRPr="00CA3F58">
              <w:rPr>
                <w:rFonts w:ascii="GHEA Mariam" w:hAnsi="GHEA Mariam" w:cs="Calibri"/>
                <w:sz w:val="24"/>
                <w:szCs w:val="24"/>
                <w:lang w:val="fr-FR"/>
              </w:rPr>
              <w:t xml:space="preserve"> </w:t>
            </w:r>
            <w:r w:rsidRPr="00CA3F58">
              <w:rPr>
                <w:rFonts w:ascii="GHEA Mariam" w:hAnsi="GHEA Mariam" w:cs="Calibri"/>
                <w:sz w:val="24"/>
                <w:szCs w:val="24"/>
              </w:rPr>
              <w:t>ԿԱՌԱՎԱՐՈՒԹՅԱՆ</w:t>
            </w:r>
            <w:r w:rsidRPr="00CA3F58">
              <w:rPr>
                <w:rFonts w:ascii="GHEA Mariam" w:hAnsi="GHEA Mariam" w:cs="Calibri"/>
                <w:sz w:val="24"/>
                <w:szCs w:val="24"/>
                <w:lang w:val="fr-FR"/>
              </w:rPr>
              <w:t xml:space="preserve"> 2024 </w:t>
            </w:r>
            <w:r w:rsidRPr="00CA3F58">
              <w:rPr>
                <w:rFonts w:ascii="GHEA Mariam" w:hAnsi="GHEA Mariam" w:cs="Calibri"/>
                <w:sz w:val="24"/>
                <w:szCs w:val="24"/>
              </w:rPr>
              <w:t>ԹՎԱԿԱՆԻ</w:t>
            </w:r>
            <w:r w:rsidRPr="00CA3F58">
              <w:rPr>
                <w:rFonts w:ascii="GHEA Mariam" w:hAnsi="GHEA Mariam" w:cs="Calibri"/>
                <w:sz w:val="24"/>
                <w:szCs w:val="24"/>
                <w:lang w:val="fr-FR"/>
              </w:rPr>
              <w:t xml:space="preserve"> </w:t>
            </w:r>
            <w:r w:rsidRPr="00CA3F58">
              <w:rPr>
                <w:rFonts w:ascii="GHEA Mariam" w:hAnsi="GHEA Mariam" w:cs="Calibri"/>
                <w:sz w:val="24"/>
                <w:szCs w:val="24"/>
              </w:rPr>
              <w:t>ԴԵԿՏԵՄԲԵՐԻ</w:t>
            </w:r>
            <w:r w:rsidRPr="00CA3F58">
              <w:rPr>
                <w:rFonts w:ascii="GHEA Mariam" w:hAnsi="GHEA Mariam" w:cs="Calibri"/>
                <w:sz w:val="24"/>
                <w:szCs w:val="24"/>
                <w:lang w:val="fr-FR"/>
              </w:rPr>
              <w:t xml:space="preserve"> 27-</w:t>
            </w:r>
            <w:r w:rsidRPr="00CA3F58">
              <w:rPr>
                <w:rFonts w:ascii="GHEA Mariam" w:hAnsi="GHEA Mariam" w:cs="Calibri"/>
                <w:sz w:val="24"/>
                <w:szCs w:val="24"/>
              </w:rPr>
              <w:t>Ի</w:t>
            </w:r>
            <w:r w:rsidRPr="00CA3F58">
              <w:rPr>
                <w:rFonts w:ascii="GHEA Mariam" w:hAnsi="GHEA Mariam" w:cs="Calibri"/>
                <w:sz w:val="24"/>
                <w:szCs w:val="24"/>
                <w:lang w:val="fr-FR"/>
              </w:rPr>
              <w:t xml:space="preserve"> N 2060-</w:t>
            </w:r>
            <w:r w:rsidRPr="00CA3F58">
              <w:rPr>
                <w:rFonts w:ascii="GHEA Mariam" w:hAnsi="GHEA Mariam" w:cs="Calibri"/>
                <w:sz w:val="24"/>
                <w:szCs w:val="24"/>
              </w:rPr>
              <w:t>Ն</w:t>
            </w:r>
            <w:r w:rsidRPr="00CA3F58">
              <w:rPr>
                <w:rFonts w:ascii="GHEA Mariam" w:hAnsi="GHEA Mariam" w:cs="Calibri"/>
                <w:sz w:val="24"/>
                <w:szCs w:val="24"/>
                <w:lang w:val="fr-FR"/>
              </w:rPr>
              <w:t xml:space="preserve"> </w:t>
            </w:r>
            <w:r w:rsidRPr="00CA3F58">
              <w:rPr>
                <w:rFonts w:ascii="GHEA Mariam" w:hAnsi="GHEA Mariam" w:cs="Calibri"/>
                <w:sz w:val="24"/>
                <w:szCs w:val="24"/>
              </w:rPr>
              <w:t>ՈՐՈՇՄԱՆ</w:t>
            </w:r>
            <w:r w:rsidRPr="00CA3F58">
              <w:rPr>
                <w:rFonts w:ascii="GHEA Mariam" w:hAnsi="GHEA Mariam" w:cs="Calibri"/>
                <w:sz w:val="24"/>
                <w:szCs w:val="24"/>
                <w:lang w:val="fr-FR"/>
              </w:rPr>
              <w:t xml:space="preserve">  </w:t>
            </w:r>
          </w:p>
          <w:p w:rsidR="00CA3F58" w:rsidRPr="00CA3F58" w:rsidRDefault="00CA3F58" w:rsidP="00CA3F58">
            <w:pPr>
              <w:jc w:val="center"/>
              <w:rPr>
                <w:rFonts w:ascii="GHEA Mariam" w:hAnsi="GHEA Mariam" w:cs="Calibri"/>
                <w:sz w:val="24"/>
                <w:szCs w:val="24"/>
                <w:lang w:val="fr-FR"/>
              </w:rPr>
            </w:pPr>
            <w:r w:rsidRPr="00CA3F58">
              <w:rPr>
                <w:rFonts w:ascii="GHEA Mariam" w:hAnsi="GHEA Mariam" w:cs="Calibri"/>
                <w:sz w:val="24"/>
                <w:szCs w:val="24"/>
                <w:lang w:val="fr-FR"/>
              </w:rPr>
              <w:t xml:space="preserve">NN 3  </w:t>
            </w:r>
            <w:r w:rsidRPr="00CA3F58">
              <w:rPr>
                <w:rFonts w:ascii="GHEA Mariam" w:hAnsi="GHEA Mariam" w:cs="Calibri"/>
                <w:sz w:val="24"/>
                <w:szCs w:val="24"/>
              </w:rPr>
              <w:t>ԵՎ</w:t>
            </w:r>
            <w:r w:rsidRPr="00CA3F58">
              <w:rPr>
                <w:rFonts w:ascii="GHEA Mariam" w:hAnsi="GHEA Mariam" w:cs="Calibri"/>
                <w:sz w:val="24"/>
                <w:szCs w:val="24"/>
                <w:lang w:val="fr-FR"/>
              </w:rPr>
              <w:t xml:space="preserve"> 4  </w:t>
            </w:r>
            <w:r w:rsidRPr="00CA3F58">
              <w:rPr>
                <w:rFonts w:ascii="GHEA Mariam" w:hAnsi="GHEA Mariam" w:cs="Calibri"/>
                <w:sz w:val="24"/>
                <w:szCs w:val="24"/>
              </w:rPr>
              <w:t>ՀԱՎԵԼՎԱԾՆԵՐՈՒՄ</w:t>
            </w:r>
            <w:r w:rsidRPr="00CA3F58">
              <w:rPr>
                <w:rFonts w:ascii="GHEA Mariam" w:hAnsi="GHEA Mariam" w:cs="Calibri"/>
                <w:sz w:val="24"/>
                <w:szCs w:val="24"/>
                <w:lang w:val="fr-FR"/>
              </w:rPr>
              <w:t xml:space="preserve"> </w:t>
            </w:r>
            <w:r w:rsidRPr="00CA3F58">
              <w:rPr>
                <w:rFonts w:ascii="GHEA Mariam" w:hAnsi="GHEA Mariam" w:cs="Calibri"/>
                <w:sz w:val="24"/>
                <w:szCs w:val="24"/>
              </w:rPr>
              <w:t>ԿԱՏԱՐՎՈՂ</w:t>
            </w:r>
            <w:r w:rsidRPr="00CA3F58">
              <w:rPr>
                <w:rFonts w:ascii="GHEA Mariam" w:hAnsi="GHEA Mariam" w:cs="Calibri"/>
                <w:sz w:val="24"/>
                <w:szCs w:val="24"/>
                <w:lang w:val="fr-FR"/>
              </w:rPr>
              <w:t xml:space="preserve"> </w:t>
            </w:r>
            <w:r w:rsidRPr="00CA3F58">
              <w:rPr>
                <w:rFonts w:ascii="GHEA Mariam" w:hAnsi="GHEA Mariam" w:cs="Calibri"/>
                <w:sz w:val="24"/>
                <w:szCs w:val="24"/>
              </w:rPr>
              <w:t>ՓՈՓՈԽՈՒԹՅՈՒՆՆԵՐԸ</w:t>
            </w:r>
            <w:r w:rsidRPr="00CA3F58">
              <w:rPr>
                <w:rFonts w:ascii="GHEA Mariam" w:hAnsi="GHEA Mariam" w:cs="Calibri"/>
                <w:sz w:val="24"/>
                <w:szCs w:val="24"/>
                <w:lang w:val="fr-FR"/>
              </w:rPr>
              <w:t xml:space="preserve"> </w:t>
            </w:r>
            <w:r w:rsidRPr="00CA3F58">
              <w:rPr>
                <w:rFonts w:ascii="GHEA Mariam" w:hAnsi="GHEA Mariam" w:cs="Calibri"/>
                <w:sz w:val="24"/>
                <w:szCs w:val="24"/>
              </w:rPr>
              <w:t>ԵՎ</w:t>
            </w:r>
            <w:r w:rsidRPr="00CA3F58">
              <w:rPr>
                <w:rFonts w:ascii="GHEA Mariam" w:hAnsi="GHEA Mariam" w:cs="Calibri"/>
                <w:sz w:val="24"/>
                <w:szCs w:val="24"/>
                <w:lang w:val="fr-FR"/>
              </w:rPr>
              <w:t xml:space="preserve">  </w:t>
            </w:r>
            <w:r w:rsidRPr="00CA3F58">
              <w:rPr>
                <w:rFonts w:ascii="GHEA Mariam" w:hAnsi="GHEA Mariam" w:cs="Calibri"/>
                <w:sz w:val="24"/>
                <w:szCs w:val="24"/>
              </w:rPr>
              <w:t>ԼՐԱՑՈՒՄՆԵՐԸ</w:t>
            </w:r>
          </w:p>
          <w:p w:rsidR="00CA3F58" w:rsidRPr="00CA3F58" w:rsidRDefault="00CA3F58" w:rsidP="00CA3F58">
            <w:pPr>
              <w:jc w:val="center"/>
              <w:rPr>
                <w:rFonts w:ascii="GHEA Mariam" w:hAnsi="GHEA Mariam" w:cs="Calibri"/>
                <w:sz w:val="24"/>
                <w:szCs w:val="24"/>
                <w:lang w:val="fr-FR" w:eastAsia="en-US"/>
              </w:rPr>
            </w:pPr>
          </w:p>
        </w:tc>
      </w:tr>
      <w:tr w:rsidR="00CA3F58" w:rsidTr="00CA3F58">
        <w:trPr>
          <w:trHeight w:val="360"/>
        </w:trPr>
        <w:tc>
          <w:tcPr>
            <w:tcW w:w="8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lang w:val="fr-FR"/>
              </w:rPr>
            </w:pPr>
            <w:r w:rsidRPr="00CA3F58">
              <w:rPr>
                <w:rFonts w:ascii="Calibri" w:hAnsi="Calibri" w:cs="Calibri"/>
                <w:sz w:val="24"/>
                <w:szCs w:val="24"/>
                <w:lang w:val="fr-FR"/>
              </w:rPr>
              <w:t> </w:t>
            </w:r>
          </w:p>
        </w:tc>
        <w:tc>
          <w:tcPr>
            <w:tcW w:w="7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lang w:val="fr-FR"/>
              </w:rPr>
            </w:pPr>
            <w:r w:rsidRPr="00CA3F58">
              <w:rPr>
                <w:rFonts w:ascii="Calibri" w:hAnsi="Calibri" w:cs="Calibri"/>
                <w:sz w:val="24"/>
                <w:szCs w:val="24"/>
                <w:lang w:val="fr-FR"/>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lang w:val="fr-FR"/>
              </w:rPr>
            </w:pPr>
            <w:r w:rsidRPr="00CA3F58">
              <w:rPr>
                <w:rFonts w:ascii="Calibri" w:hAnsi="Calibri" w:cs="Calibri"/>
                <w:sz w:val="24"/>
                <w:szCs w:val="24"/>
                <w:lang w:val="fr-FR"/>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lang w:val="fr-FR"/>
              </w:rPr>
            </w:pPr>
            <w:r w:rsidRPr="00CA3F58">
              <w:rPr>
                <w:rFonts w:ascii="Calibri" w:hAnsi="Calibri" w:cs="Calibri"/>
                <w:sz w:val="24"/>
                <w:szCs w:val="24"/>
                <w:lang w:val="fr-FR"/>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lang w:val="fr-FR"/>
              </w:rPr>
            </w:pPr>
            <w:r w:rsidRPr="00CA3F58">
              <w:rPr>
                <w:rFonts w:ascii="Calibri" w:hAnsi="Calibri" w:cs="Calibri"/>
                <w:sz w:val="24"/>
                <w:szCs w:val="24"/>
                <w:lang w:val="fr-FR"/>
              </w:rPr>
              <w:t> </w:t>
            </w:r>
          </w:p>
        </w:tc>
        <w:tc>
          <w:tcPr>
            <w:tcW w:w="8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lang w:val="fr-FR"/>
              </w:rPr>
            </w:pPr>
            <w:r w:rsidRPr="00CA3F58">
              <w:rPr>
                <w:rFonts w:ascii="Calibri" w:hAnsi="Calibri" w:cs="Calibri"/>
                <w:sz w:val="24"/>
                <w:szCs w:val="24"/>
                <w:lang w:val="fr-FR"/>
              </w:rPr>
              <w:t> </w:t>
            </w:r>
          </w:p>
        </w:tc>
        <w:tc>
          <w:tcPr>
            <w:tcW w:w="279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A3F58" w:rsidRPr="00CA3F58" w:rsidRDefault="00CA3F58" w:rsidP="00CA3F58">
            <w:pPr>
              <w:rPr>
                <w:rFonts w:ascii="GHEA Mariam" w:hAnsi="GHEA Mariam" w:cs="Calibri"/>
                <w:color w:val="000000"/>
                <w:sz w:val="24"/>
                <w:szCs w:val="24"/>
              </w:rPr>
            </w:pPr>
            <w:r>
              <w:rPr>
                <w:rFonts w:ascii="GHEA Mariam" w:hAnsi="GHEA Mariam" w:cs="Calibri"/>
                <w:color w:val="000000"/>
                <w:sz w:val="24"/>
                <w:szCs w:val="24"/>
                <w:lang w:val="hy-AM" w:eastAsia="en-US"/>
              </w:rPr>
              <w:t xml:space="preserve">           </w:t>
            </w:r>
            <w:r w:rsidRPr="00CA3F58">
              <w:rPr>
                <w:rFonts w:ascii="GHEA Mariam" w:hAnsi="GHEA Mariam" w:cs="Calibri"/>
                <w:color w:val="000000"/>
                <w:sz w:val="24"/>
                <w:szCs w:val="24"/>
                <w:lang w:eastAsia="en-US"/>
              </w:rPr>
              <w:t>(հազ. դրամ)</w:t>
            </w:r>
          </w:p>
        </w:tc>
      </w:tr>
      <w:tr w:rsidR="00CA3F58" w:rsidTr="00CA3F58">
        <w:trPr>
          <w:trHeight w:val="317"/>
        </w:trPr>
        <w:tc>
          <w:tcPr>
            <w:tcW w:w="225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Գործառական դասիչը</w:t>
            </w:r>
          </w:p>
        </w:tc>
        <w:tc>
          <w:tcPr>
            <w:tcW w:w="198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br/>
              <w:t>Ծրագրային դասիչը</w:t>
            </w:r>
          </w:p>
        </w:tc>
        <w:tc>
          <w:tcPr>
            <w:tcW w:w="846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27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CA3F58" w:rsidRPr="00CA3F58" w:rsidTr="00CA3F58">
        <w:trPr>
          <w:trHeight w:val="133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A3F58" w:rsidRPr="00CA3F58" w:rsidRDefault="00CA3F58" w:rsidP="00CA3F58">
            <w:pPr>
              <w:jc w:val="center"/>
              <w:rPr>
                <w:rFonts w:ascii="GHEA Mariam" w:hAnsi="GHEA Mariam" w:cs="Calibri"/>
                <w:sz w:val="24"/>
                <w:szCs w:val="24"/>
              </w:rPr>
            </w:pPr>
            <w:r w:rsidRPr="00CA3F58">
              <w:rPr>
                <w:rFonts w:ascii="GHEA Mariam" w:hAnsi="GHEA Mariam" w:cs="Calibri"/>
                <w:sz w:val="24"/>
                <w:szCs w:val="24"/>
              </w:rPr>
              <w:t>բաժինը</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A3F58" w:rsidRPr="00CA3F58" w:rsidRDefault="00CA3F58" w:rsidP="00CA3F58">
            <w:pPr>
              <w:jc w:val="center"/>
              <w:rPr>
                <w:rFonts w:ascii="GHEA Mariam" w:hAnsi="GHEA Mariam" w:cs="Calibri"/>
                <w:sz w:val="24"/>
                <w:szCs w:val="24"/>
              </w:rPr>
            </w:pPr>
            <w:r w:rsidRPr="00CA3F58">
              <w:rPr>
                <w:rFonts w:ascii="GHEA Mariam" w:hAnsi="GHEA Mariam" w:cs="Calibri"/>
                <w:sz w:val="24"/>
                <w:szCs w:val="24"/>
              </w:rPr>
              <w:t>խումբը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A3F58" w:rsidRPr="00CA3F58" w:rsidRDefault="00CA3F58" w:rsidP="00CA3F58">
            <w:pPr>
              <w:jc w:val="center"/>
              <w:rPr>
                <w:rFonts w:ascii="GHEA Mariam" w:hAnsi="GHEA Mariam" w:cs="Calibri"/>
                <w:sz w:val="24"/>
                <w:szCs w:val="24"/>
              </w:rPr>
            </w:pPr>
            <w:r w:rsidRPr="00CA3F58">
              <w:rPr>
                <w:rFonts w:ascii="GHEA Mariam" w:hAnsi="GHEA Mariam" w:cs="Calibri"/>
                <w:sz w:val="24"/>
                <w:szCs w:val="24"/>
              </w:rPr>
              <w:t>դասը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A3F58" w:rsidRPr="00CA3F58" w:rsidRDefault="00CA3F58" w:rsidP="00CA3F58">
            <w:pPr>
              <w:jc w:val="center"/>
              <w:rPr>
                <w:rFonts w:ascii="GHEA Mariam" w:hAnsi="GHEA Mariam" w:cs="Calibri"/>
                <w:sz w:val="24"/>
                <w:szCs w:val="24"/>
                <w:lang w:val="hy-AM"/>
              </w:rPr>
            </w:pPr>
            <w:r w:rsidRPr="00CA3F58">
              <w:rPr>
                <w:rFonts w:ascii="GHEA Mariam" w:hAnsi="GHEA Mariam" w:cs="Calibri"/>
                <w:sz w:val="24"/>
                <w:szCs w:val="24"/>
              </w:rPr>
              <w:t>ծրագիր</w:t>
            </w:r>
            <w:r>
              <w:rPr>
                <w:rFonts w:ascii="GHEA Mariam" w:hAnsi="GHEA Mariam" w:cs="Calibri"/>
                <w:sz w:val="24"/>
                <w:szCs w:val="24"/>
                <w:lang w:val="hy-AM"/>
              </w:rPr>
              <w:t>ը</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A3F58" w:rsidRPr="00CA3F58" w:rsidRDefault="00CA3F58" w:rsidP="00CA3F58">
            <w:pPr>
              <w:jc w:val="center"/>
              <w:rPr>
                <w:rFonts w:ascii="GHEA Mariam" w:hAnsi="GHEA Mariam" w:cs="Calibri"/>
                <w:sz w:val="24"/>
                <w:szCs w:val="24"/>
                <w:lang w:val="hy-AM"/>
              </w:rPr>
            </w:pPr>
            <w:r w:rsidRPr="00CA3F58">
              <w:rPr>
                <w:rFonts w:ascii="GHEA Mariam" w:hAnsi="GHEA Mariam" w:cs="Calibri"/>
                <w:sz w:val="24"/>
                <w:szCs w:val="24"/>
              </w:rPr>
              <w:t>մ</w:t>
            </w:r>
            <w:r w:rsidRPr="00CA3F58">
              <w:rPr>
                <w:rFonts w:ascii="GHEA Mariam" w:hAnsi="GHEA Mariam" w:cs="Calibri"/>
                <w:sz w:val="24"/>
                <w:szCs w:val="24"/>
                <w:lang w:val="hy-AM"/>
              </w:rPr>
              <w:t>իջոցա</w:t>
            </w:r>
            <w:r>
              <w:rPr>
                <w:rFonts w:ascii="GHEA Mariam" w:hAnsi="GHEA Mariam" w:cs="Calibri"/>
                <w:sz w:val="24"/>
                <w:szCs w:val="24"/>
                <w:lang w:val="hy-AM"/>
              </w:rPr>
              <w:t>-</w:t>
            </w:r>
            <w:r w:rsidRPr="00CA3F58">
              <w:rPr>
                <w:rFonts w:ascii="GHEA Mariam" w:hAnsi="GHEA Mariam" w:cs="Calibri"/>
                <w:sz w:val="24"/>
                <w:szCs w:val="24"/>
                <w:lang w:val="hy-AM"/>
              </w:rPr>
              <w:br/>
              <w:t>ռում</w:t>
            </w:r>
            <w:r>
              <w:rPr>
                <w:rFonts w:ascii="GHEA Mariam" w:hAnsi="GHEA Mariam" w:cs="Calibri"/>
                <w:sz w:val="24"/>
                <w:szCs w:val="24"/>
                <w:lang w:val="hy-AM"/>
              </w:rPr>
              <w:t>ը</w:t>
            </w:r>
          </w:p>
        </w:tc>
        <w:tc>
          <w:tcPr>
            <w:tcW w:w="8460" w:type="dxa"/>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rsidP="00CA3F58">
            <w:pPr>
              <w:jc w:val="center"/>
              <w:rPr>
                <w:rFonts w:ascii="GHEA Mariam" w:hAnsi="GHEA Mariam" w:cs="Calibri"/>
                <w:sz w:val="24"/>
                <w:szCs w:val="24"/>
                <w:lang w:val="hy-AM"/>
              </w:rPr>
            </w:pP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sz w:val="24"/>
                <w:szCs w:val="24"/>
                <w:lang w:val="hy-AM"/>
              </w:rPr>
            </w:pPr>
            <w:r w:rsidRPr="00CA3F58">
              <w:rPr>
                <w:rFonts w:ascii="GHEA Mariam" w:hAnsi="GHEA Mariam" w:cs="Calibri"/>
                <w:sz w:val="24"/>
                <w:szCs w:val="24"/>
                <w:lang w:val="hy-AM"/>
              </w:rPr>
              <w:t>տարի</w:t>
            </w:r>
          </w:p>
        </w:tc>
      </w:tr>
      <w:tr w:rsidR="00CA3F58" w:rsidRP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lang w:val="hy-AM"/>
              </w:rPr>
            </w:pPr>
            <w:r w:rsidRPr="00CA3F58">
              <w:rPr>
                <w:rFonts w:ascii="GHEA Mariam" w:hAnsi="GHEA Mariam" w:cs="Calibri"/>
                <w:sz w:val="24"/>
                <w:szCs w:val="24"/>
                <w:lang w:val="hy-AM"/>
              </w:rPr>
              <w:t xml:space="preserve"> ԸՆԴԱՄԵՆԸ</w:t>
            </w:r>
            <w:r>
              <w:rPr>
                <w:rFonts w:ascii="GHEA Mariam" w:hAnsi="GHEA Mariam" w:cs="Calibri"/>
                <w:sz w:val="24"/>
                <w:szCs w:val="24"/>
                <w:lang w:val="hy-AM"/>
              </w:rPr>
              <w:t>՝</w:t>
            </w:r>
            <w:r w:rsidRPr="00CA3F58">
              <w:rPr>
                <w:rFonts w:ascii="GHEA Mariam" w:hAnsi="GHEA Mariam" w:cs="Calibri"/>
                <w:sz w:val="24"/>
                <w:szCs w:val="24"/>
                <w:lang w:val="hy-AM"/>
              </w:rPr>
              <w:t xml:space="preserve"> ԾԱԽՍԵՐ</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lang w:val="hy-AM"/>
              </w:rPr>
            </w:pPr>
            <w:r w:rsidRPr="00CA3F58">
              <w:rPr>
                <w:rFonts w:ascii="GHEA Mariam" w:hAnsi="GHEA Mariam" w:cs="Calibri"/>
                <w:sz w:val="24"/>
                <w:szCs w:val="24"/>
                <w:lang w:val="hy-AM"/>
              </w:rPr>
              <w:t xml:space="preserve">0.0 </w:t>
            </w:r>
          </w:p>
        </w:tc>
      </w:tr>
      <w:tr w:rsidR="00CA3F58" w:rsidRP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GHEA Mariam" w:hAnsi="GHEA Mariam" w:cs="Calibri"/>
                <w:sz w:val="24"/>
                <w:szCs w:val="24"/>
                <w:lang w:val="hy-AM"/>
              </w:rPr>
              <w:t xml:space="preserve"> այդ թվում`</w:t>
            </w:r>
          </w:p>
        </w:tc>
        <w:tc>
          <w:tcPr>
            <w:tcW w:w="27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lang w:val="hy-AM"/>
              </w:rPr>
            </w:pPr>
            <w:r w:rsidRPr="00CA3F58">
              <w:rPr>
                <w:rFonts w:ascii="Calibri" w:hAnsi="Calibri" w:cs="Calibri"/>
                <w:sz w:val="24"/>
                <w:szCs w:val="24"/>
                <w:lang w:val="hy-AM"/>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lang w:val="hy-AM"/>
              </w:rPr>
            </w:pPr>
            <w:r w:rsidRPr="00CA3F58">
              <w:rPr>
                <w:rFonts w:ascii="Calibri" w:hAnsi="Calibri" w:cs="Calibri"/>
                <w:sz w:val="24"/>
                <w:szCs w:val="24"/>
                <w:lang w:val="hy-AM"/>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b/>
                <w:bCs/>
                <w:sz w:val="24"/>
                <w:szCs w:val="24"/>
                <w:lang w:val="hy-AM"/>
              </w:rPr>
            </w:pPr>
            <w:r w:rsidRPr="00CA3F58">
              <w:rPr>
                <w:rFonts w:ascii="GHEA Mariam" w:hAnsi="GHEA Mariam" w:cs="Calibri"/>
                <w:b/>
                <w:bCs/>
                <w:sz w:val="24"/>
                <w:szCs w:val="24"/>
                <w:lang w:val="hy-AM"/>
              </w:rPr>
              <w:t xml:space="preserve"> ՀՀ  աշխատանքի և սոցիալական հարցերի նախարարություն</w:t>
            </w:r>
          </w:p>
        </w:tc>
        <w:tc>
          <w:tcPr>
            <w:tcW w:w="27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lang w:val="hy-AM"/>
              </w:rPr>
              <w:t>0.</w:t>
            </w:r>
            <w:r w:rsidRPr="00CA3F58">
              <w:rPr>
                <w:rFonts w:ascii="GHEA Mariam" w:hAnsi="GHEA Mariam" w:cs="Calibri"/>
                <w:sz w:val="24"/>
                <w:szCs w:val="24"/>
              </w:rPr>
              <w:t xml:space="preserve">0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այդ թվում՝</w:t>
            </w:r>
          </w:p>
        </w:tc>
        <w:tc>
          <w:tcPr>
            <w:tcW w:w="27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10</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ՍՈՑԻԱԼԱԿԱՆ ՊԱՇՏՊԱՆՈՒԹՅՈՒՆ</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0.0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այդ թվում՝</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09</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Սոցիալական պաշտպանություն (այլ դասերին չպատկանող)</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lastRenderedPageBreak/>
              <w:t> </w:t>
            </w:r>
          </w:p>
        </w:tc>
        <w:tc>
          <w:tcPr>
            <w:tcW w:w="7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այդ թվում՝</w:t>
            </w:r>
          </w:p>
        </w:tc>
        <w:tc>
          <w:tcPr>
            <w:tcW w:w="27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660"/>
        </w:trPr>
        <w:tc>
          <w:tcPr>
            <w:tcW w:w="8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02</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27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այդ թվում՝ </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ՀՀ  աշխատանքի և սոցիալական հարցերի նախարարություն</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այդ թվում՝</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1205</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Սոցիալական ապահովություն</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այդ թվում`</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5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12020</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Ռազմական դրությամբ պայմանավորված՝ դրամական աջակցություն քաղաքացիական անձանց շրջանում անհայտ կորածների ընտանիքներին</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այդ թվում` ըստ կատարողների</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i/>
                <w:iCs/>
                <w:sz w:val="24"/>
                <w:szCs w:val="24"/>
              </w:rPr>
            </w:pPr>
            <w:r w:rsidRPr="00CA3F58">
              <w:rPr>
                <w:rFonts w:ascii="GHEA Mariam" w:hAnsi="GHEA Mariam" w:cs="Calibri"/>
                <w:i/>
                <w:iCs/>
                <w:sz w:val="24"/>
                <w:szCs w:val="24"/>
              </w:rPr>
              <w:t xml:space="preserve"> ՀՀ աշխատանքի և սոցիալական հարցերի նախարարություն</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690"/>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այդ թվում` բյուջետային ծախսերի տնտեսագիտական դասակարգման հոդվածներ</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ԸՆԴԱՄԵՆԸ</w:t>
            </w:r>
            <w:r>
              <w:rPr>
                <w:rFonts w:ascii="GHEA Mariam" w:hAnsi="GHEA Mariam" w:cs="Calibri"/>
                <w:sz w:val="24"/>
                <w:szCs w:val="24"/>
                <w:lang w:val="hy-AM"/>
              </w:rPr>
              <w:t>՝</w:t>
            </w:r>
            <w:r w:rsidRPr="00CA3F58">
              <w:rPr>
                <w:rFonts w:ascii="GHEA Mariam" w:hAnsi="GHEA Mariam" w:cs="Calibri"/>
                <w:sz w:val="24"/>
                <w:szCs w:val="24"/>
              </w:rPr>
              <w:t xml:space="preserve"> ԾԱԽՍԵՐ</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ԸՆԹԱՑԻԿ ԾԱԽՍԵՐ</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ՍՈՑԻԱԼԱԿԱՆ  ՆՊԱՍՏՆԵՐ ԵՎ ԿԵՆՍԱԹՈՇԱԿՆԵՐ</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 Այլ նպաստներ բյուջեից</w:t>
            </w:r>
          </w:p>
        </w:tc>
        <w:tc>
          <w:tcPr>
            <w:tcW w:w="27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 xml:space="preserve">3,300.0 </w:t>
            </w:r>
          </w:p>
        </w:tc>
      </w:tr>
      <w:tr w:rsidR="00CA3F58" w:rsidTr="00CA3F58">
        <w:trPr>
          <w:trHeight w:val="40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04</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Ընտանիքի անդամներ և զավակներ</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այդ թվում՝</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01</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Ընտանիքի անդամներ և զավակներ</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այդ թվում՝ </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ՀՀ  աշխատանքի և սոցիալական հարցերի նախարարություն</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այդ թվում՝</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690"/>
        </w:trPr>
        <w:tc>
          <w:tcPr>
            <w:tcW w:w="8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lastRenderedPageBreak/>
              <w:t> </w:t>
            </w:r>
          </w:p>
        </w:tc>
        <w:tc>
          <w:tcPr>
            <w:tcW w:w="7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1011</w:t>
            </w:r>
          </w:p>
        </w:tc>
        <w:tc>
          <w:tcPr>
            <w:tcW w:w="117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Անապահով և կյանքի դժվարին իրավիճակում սոցիալական խմբերին աջակցություն</w:t>
            </w:r>
          </w:p>
        </w:tc>
        <w:tc>
          <w:tcPr>
            <w:tcW w:w="27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այդ թվում՝</w:t>
            </w:r>
          </w:p>
        </w:tc>
        <w:tc>
          <w:tcPr>
            <w:tcW w:w="27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66"/>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12001</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Ընտանիքի կենսամակարդակի բարձրացմանն ուղղված նպաստներ</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այդ թվում՝ ըստ կատարողների </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690"/>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i/>
                <w:iCs/>
                <w:sz w:val="24"/>
                <w:szCs w:val="24"/>
              </w:rPr>
            </w:pPr>
            <w:r w:rsidRPr="00CA3F58">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690"/>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այդ թվում՝ բյուջետային ծախսերի տնտեսագիտական դասակարգման հոդվածներ</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ԸՆԴԱՄԵՆԸ</w:t>
            </w:r>
            <w:r>
              <w:rPr>
                <w:rFonts w:ascii="GHEA Mariam" w:hAnsi="GHEA Mariam" w:cs="Calibri"/>
                <w:sz w:val="24"/>
                <w:szCs w:val="24"/>
                <w:lang w:val="hy-AM"/>
              </w:rPr>
              <w:t>՝</w:t>
            </w:r>
            <w:r w:rsidRPr="00CA3F58">
              <w:rPr>
                <w:rFonts w:ascii="GHEA Mariam" w:hAnsi="GHEA Mariam" w:cs="Calibri"/>
                <w:sz w:val="24"/>
                <w:szCs w:val="24"/>
              </w:rPr>
              <w:t xml:space="preserve"> ԾԱԽՍԵՐ</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ԸՆԹԱՑԻԿ ԾԱԽՍԵՐ</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ՍՈՑԻԱԼԱԿԱՆ  ՆՊԱՍՏՆԵՐ ԵՎ ԿԵՆՍԱԹՈՇԱԿՆԵՐ</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690"/>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Սոցիալական օգնության դրամական արտահայտությամբ նպաստներ (բյուջեից)</w:t>
            </w:r>
          </w:p>
        </w:tc>
        <w:tc>
          <w:tcPr>
            <w:tcW w:w="27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r w:rsidR="00CA3F58" w:rsidTr="00CA3F58">
        <w:trPr>
          <w:trHeight w:val="345"/>
        </w:trPr>
        <w:tc>
          <w:tcPr>
            <w:tcW w:w="80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A3F58" w:rsidRPr="00CA3F58" w:rsidRDefault="00CA3F58">
            <w:pPr>
              <w:jc w:val="center"/>
              <w:rPr>
                <w:rFonts w:ascii="GHEA Mariam" w:hAnsi="GHEA Mariam" w:cs="Calibri"/>
                <w:b/>
                <w:bCs/>
                <w:sz w:val="24"/>
                <w:szCs w:val="24"/>
              </w:rPr>
            </w:pPr>
            <w:r w:rsidRPr="00CA3F58">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Calibri" w:hAnsi="Calibri" w:cs="Calibri"/>
                <w:sz w:val="24"/>
                <w:szCs w:val="24"/>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rPr>
                <w:rFonts w:ascii="GHEA Mariam" w:hAnsi="GHEA Mariam" w:cs="Calibri"/>
                <w:sz w:val="24"/>
                <w:szCs w:val="24"/>
              </w:rPr>
            </w:pPr>
            <w:r w:rsidRPr="00CA3F58">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A3F58" w:rsidRPr="00CA3F58" w:rsidRDefault="00CA3F58">
            <w:pPr>
              <w:rPr>
                <w:rFonts w:ascii="GHEA Mariam" w:hAnsi="GHEA Mariam" w:cs="Calibri"/>
                <w:sz w:val="24"/>
                <w:szCs w:val="24"/>
              </w:rPr>
            </w:pPr>
            <w:r w:rsidRPr="00CA3F58">
              <w:rPr>
                <w:rFonts w:ascii="GHEA Mariam" w:hAnsi="GHEA Mariam" w:cs="Calibri"/>
                <w:sz w:val="24"/>
                <w:szCs w:val="24"/>
              </w:rPr>
              <w:t xml:space="preserve"> - Երեխաների կամ ընտանեկան նպաստներ բյուջեից</w:t>
            </w:r>
          </w:p>
        </w:tc>
        <w:tc>
          <w:tcPr>
            <w:tcW w:w="27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jc w:val="center"/>
              <w:rPr>
                <w:rFonts w:ascii="GHEA Mariam" w:hAnsi="GHEA Mariam" w:cs="Calibri"/>
                <w:sz w:val="24"/>
                <w:szCs w:val="24"/>
              </w:rPr>
            </w:pPr>
            <w:r w:rsidRPr="00CA3F58">
              <w:rPr>
                <w:rFonts w:ascii="GHEA Mariam" w:hAnsi="GHEA Mariam" w:cs="Calibri"/>
                <w:sz w:val="24"/>
                <w:szCs w:val="24"/>
              </w:rPr>
              <w:t>(3,300.0)</w:t>
            </w:r>
          </w:p>
        </w:tc>
      </w:tr>
    </w:tbl>
    <w:p w:rsidR="00574B41" w:rsidRPr="000F4671" w:rsidRDefault="00574B41" w:rsidP="00CA3F58">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85568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760" w:type="dxa"/>
        <w:tblInd w:w="-540" w:type="dxa"/>
        <w:tblCellMar>
          <w:left w:w="0" w:type="dxa"/>
          <w:right w:w="0" w:type="dxa"/>
        </w:tblCellMar>
        <w:tblLook w:val="04A0" w:firstRow="1" w:lastRow="0" w:firstColumn="1" w:lastColumn="0" w:noHBand="0" w:noVBand="1"/>
      </w:tblPr>
      <w:tblGrid>
        <w:gridCol w:w="613"/>
        <w:gridCol w:w="912"/>
        <w:gridCol w:w="1278"/>
        <w:gridCol w:w="1304"/>
        <w:gridCol w:w="1103"/>
        <w:gridCol w:w="1750"/>
        <w:gridCol w:w="914"/>
        <w:gridCol w:w="1836"/>
        <w:gridCol w:w="3533"/>
        <w:gridCol w:w="2506"/>
        <w:gridCol w:w="11"/>
      </w:tblGrid>
      <w:tr w:rsidR="00CA3F58" w:rsidRPr="00C833D6" w:rsidTr="00CA3F58">
        <w:trPr>
          <w:trHeight w:val="990"/>
        </w:trPr>
        <w:tc>
          <w:tcPr>
            <w:tcW w:w="15760"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CA3F58" w:rsidRDefault="00CA3F58">
            <w:pPr>
              <w:jc w:val="center"/>
              <w:rPr>
                <w:rFonts w:ascii="GHEA Mariam" w:hAnsi="GHEA Mariam" w:cs="Calibri"/>
                <w:lang w:val="fr-FR"/>
              </w:rPr>
            </w:pPr>
            <w:r w:rsidRPr="00CA3F58">
              <w:rPr>
                <w:rFonts w:ascii="GHEA Mariam" w:hAnsi="GHEA Mariam" w:cs="Calibri"/>
              </w:rPr>
              <w:t>ՀԱՅԱՍՏԱՆԻ</w:t>
            </w:r>
            <w:r w:rsidRPr="00CA3F58">
              <w:rPr>
                <w:rFonts w:ascii="GHEA Mariam" w:hAnsi="GHEA Mariam" w:cs="Calibri"/>
                <w:lang w:val="fr-FR"/>
              </w:rPr>
              <w:t xml:space="preserve"> </w:t>
            </w:r>
            <w:r w:rsidRPr="00CA3F58">
              <w:rPr>
                <w:rFonts w:ascii="GHEA Mariam" w:hAnsi="GHEA Mariam" w:cs="Calibri"/>
              </w:rPr>
              <w:t>ՀԱՆՐԱՊԵՏՈՒԹՅԱՆ</w:t>
            </w:r>
            <w:r w:rsidRPr="00CA3F58">
              <w:rPr>
                <w:rFonts w:ascii="GHEA Mariam" w:hAnsi="GHEA Mariam" w:cs="Calibri"/>
                <w:lang w:val="fr-FR"/>
              </w:rPr>
              <w:t xml:space="preserve"> </w:t>
            </w:r>
            <w:r w:rsidRPr="00CA3F58">
              <w:rPr>
                <w:rFonts w:ascii="GHEA Mariam" w:hAnsi="GHEA Mariam" w:cs="Calibri"/>
              </w:rPr>
              <w:t>ԿԱՌԱՎԱՐՈՒԹՅԱՆ</w:t>
            </w:r>
            <w:r w:rsidRPr="00CA3F58">
              <w:rPr>
                <w:rFonts w:ascii="GHEA Mariam" w:hAnsi="GHEA Mariam" w:cs="Calibri"/>
                <w:lang w:val="fr-FR"/>
              </w:rPr>
              <w:t xml:space="preserve"> 2024 </w:t>
            </w:r>
            <w:r w:rsidRPr="00CA3F58">
              <w:rPr>
                <w:rFonts w:ascii="GHEA Mariam" w:hAnsi="GHEA Mariam" w:cs="Calibri"/>
              </w:rPr>
              <w:t>ԹՎԱԿԱՆԻ</w:t>
            </w:r>
            <w:r w:rsidRPr="00CA3F58">
              <w:rPr>
                <w:rFonts w:ascii="GHEA Mariam" w:hAnsi="GHEA Mariam" w:cs="Calibri"/>
                <w:lang w:val="fr-FR"/>
              </w:rPr>
              <w:t xml:space="preserve"> </w:t>
            </w:r>
            <w:r w:rsidRPr="00CA3F58">
              <w:rPr>
                <w:rFonts w:ascii="GHEA Mariam" w:hAnsi="GHEA Mariam" w:cs="Calibri"/>
              </w:rPr>
              <w:t>ԴԵԿՏԵՄԲԵՐԻ</w:t>
            </w:r>
            <w:r w:rsidRPr="00CA3F58">
              <w:rPr>
                <w:rFonts w:ascii="GHEA Mariam" w:hAnsi="GHEA Mariam" w:cs="Calibri"/>
                <w:lang w:val="fr-FR"/>
              </w:rPr>
              <w:t xml:space="preserve"> 27-</w:t>
            </w:r>
            <w:r w:rsidRPr="00CA3F58">
              <w:rPr>
                <w:rFonts w:ascii="GHEA Mariam" w:hAnsi="GHEA Mariam" w:cs="Calibri"/>
              </w:rPr>
              <w:t>Ի</w:t>
            </w:r>
            <w:r w:rsidRPr="00CA3F58">
              <w:rPr>
                <w:rFonts w:ascii="GHEA Mariam" w:hAnsi="GHEA Mariam" w:cs="Calibri"/>
                <w:lang w:val="fr-FR"/>
              </w:rPr>
              <w:t xml:space="preserve"> N 2060-</w:t>
            </w:r>
            <w:r w:rsidRPr="00CA3F58">
              <w:rPr>
                <w:rFonts w:ascii="GHEA Mariam" w:hAnsi="GHEA Mariam" w:cs="Calibri"/>
              </w:rPr>
              <w:t>Ն</w:t>
            </w:r>
            <w:r w:rsidRPr="00CA3F58">
              <w:rPr>
                <w:rFonts w:ascii="GHEA Mariam" w:hAnsi="GHEA Mariam" w:cs="Calibri"/>
                <w:lang w:val="fr-FR"/>
              </w:rPr>
              <w:t xml:space="preserve"> </w:t>
            </w:r>
            <w:r w:rsidRPr="00CA3F58">
              <w:rPr>
                <w:rFonts w:ascii="GHEA Mariam" w:hAnsi="GHEA Mariam" w:cs="Calibri"/>
              </w:rPr>
              <w:t>ՈՐՈՇՄԱՆ</w:t>
            </w:r>
            <w:r w:rsidRPr="00CA3F58">
              <w:rPr>
                <w:rFonts w:ascii="GHEA Mariam" w:hAnsi="GHEA Mariam" w:cs="Calibri"/>
                <w:lang w:val="fr-FR"/>
              </w:rPr>
              <w:t xml:space="preserve"> </w:t>
            </w:r>
          </w:p>
          <w:p w:rsidR="00CA3F58" w:rsidRPr="00CA3F58" w:rsidRDefault="00CA3F58">
            <w:pPr>
              <w:jc w:val="center"/>
              <w:rPr>
                <w:rFonts w:ascii="GHEA Mariam" w:hAnsi="GHEA Mariam" w:cs="Calibri"/>
                <w:lang w:val="fr-FR" w:eastAsia="en-US"/>
              </w:rPr>
            </w:pPr>
            <w:r w:rsidRPr="00CA3F58">
              <w:rPr>
                <w:rFonts w:ascii="GHEA Mariam" w:hAnsi="GHEA Mariam" w:cs="Calibri"/>
                <w:lang w:val="fr-FR"/>
              </w:rPr>
              <w:t xml:space="preserve">N 9  </w:t>
            </w:r>
            <w:r w:rsidRPr="00CA3F58">
              <w:rPr>
                <w:rFonts w:ascii="GHEA Mariam" w:hAnsi="GHEA Mariam" w:cs="Calibri"/>
              </w:rPr>
              <w:t>ՀԱՎԵԼՎԱԾՈՒՄ</w:t>
            </w:r>
            <w:r w:rsidRPr="00CA3F58">
              <w:rPr>
                <w:rFonts w:ascii="GHEA Mariam" w:hAnsi="GHEA Mariam" w:cs="Calibri"/>
                <w:lang w:val="fr-FR"/>
              </w:rPr>
              <w:t xml:space="preserve">   </w:t>
            </w:r>
            <w:r w:rsidRPr="00CA3F58">
              <w:rPr>
                <w:rFonts w:ascii="GHEA Mariam" w:hAnsi="GHEA Mariam" w:cs="Calibri"/>
              </w:rPr>
              <w:t>ԿԱՏԱՐՎՈՂ</w:t>
            </w:r>
            <w:r w:rsidRPr="00CA3F58">
              <w:rPr>
                <w:rFonts w:ascii="GHEA Mariam" w:hAnsi="GHEA Mariam" w:cs="Calibri"/>
                <w:lang w:val="fr-FR"/>
              </w:rPr>
              <w:t xml:space="preserve"> </w:t>
            </w:r>
            <w:r w:rsidRPr="00CA3F58">
              <w:rPr>
                <w:rFonts w:ascii="GHEA Mariam" w:hAnsi="GHEA Mariam" w:cs="Calibri"/>
              </w:rPr>
              <w:t>ՓՈՓՈԽՈՒԹՅՈՒՆՆԵՐԸ</w:t>
            </w:r>
            <w:r w:rsidRPr="00CA3F58">
              <w:rPr>
                <w:rFonts w:ascii="GHEA Mariam" w:hAnsi="GHEA Mariam" w:cs="Calibri"/>
                <w:lang w:val="fr-FR"/>
              </w:rPr>
              <w:t xml:space="preserve"> </w:t>
            </w:r>
            <w:r w:rsidRPr="00CA3F58">
              <w:rPr>
                <w:rFonts w:ascii="GHEA Mariam" w:hAnsi="GHEA Mariam" w:cs="Calibri"/>
              </w:rPr>
              <w:t>ԵՎ</w:t>
            </w:r>
            <w:r w:rsidRPr="00CA3F58">
              <w:rPr>
                <w:rFonts w:ascii="GHEA Mariam" w:hAnsi="GHEA Mariam" w:cs="Calibri"/>
                <w:lang w:val="fr-FR"/>
              </w:rPr>
              <w:t xml:space="preserve"> </w:t>
            </w:r>
            <w:r w:rsidRPr="00CA3F58">
              <w:rPr>
                <w:rFonts w:ascii="GHEA Mariam" w:hAnsi="GHEA Mariam" w:cs="Calibri"/>
              </w:rPr>
              <w:t>ԼՐԱՑՈՒՄՆԵՐԸ</w:t>
            </w:r>
          </w:p>
        </w:tc>
      </w:tr>
      <w:tr w:rsidR="00CA3F58" w:rsidTr="00CA3F58">
        <w:trPr>
          <w:gridAfter w:val="1"/>
          <w:wAfter w:w="11"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lang w:val="fr-FR"/>
              </w:rPr>
            </w:pPr>
          </w:p>
        </w:tc>
        <w:tc>
          <w:tcPr>
            <w:tcW w:w="3533" w:type="dxa"/>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lang w:val="fr-FR"/>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CA3F58" w:rsidRPr="00CA3F58" w:rsidRDefault="00CA3F58" w:rsidP="00CA3F58">
            <w:pPr>
              <w:rPr>
                <w:rFonts w:ascii="GHEA Mariam" w:hAnsi="GHEA Mariam" w:cs="Calibri"/>
                <w:color w:val="000000"/>
              </w:rPr>
            </w:pPr>
            <w:r>
              <w:rPr>
                <w:rFonts w:ascii="Sylfaen" w:hAnsi="Sylfaen" w:cs="Calibri"/>
                <w:color w:val="000000"/>
                <w:lang w:val="hy-AM" w:eastAsia="en-US"/>
              </w:rPr>
              <w:t xml:space="preserve">            </w:t>
            </w:r>
            <w:r w:rsidRPr="00CA3F58">
              <w:rPr>
                <w:rFonts w:ascii="Calibri" w:hAnsi="Calibri" w:cs="Calibri"/>
                <w:color w:val="000000"/>
                <w:lang w:val="ru-RU" w:eastAsia="en-US"/>
              </w:rPr>
              <w:t>(</w:t>
            </w:r>
            <w:r w:rsidRPr="00CA3F58">
              <w:rPr>
                <w:rFonts w:ascii="GHEA Mariam" w:hAnsi="GHEA Mariam" w:cs="Calibri"/>
                <w:color w:val="000000"/>
                <w:szCs w:val="24"/>
                <w:lang w:eastAsia="en-US"/>
              </w:rPr>
              <w:t>հազ. դրամ)</w:t>
            </w:r>
          </w:p>
        </w:tc>
      </w:tr>
      <w:tr w:rsidR="00CA3F58" w:rsidTr="00CA3F58">
        <w:trPr>
          <w:gridAfter w:val="1"/>
          <w:wAfter w:w="11" w:type="dxa"/>
          <w:trHeight w:val="1109"/>
        </w:trPr>
        <w:tc>
          <w:tcPr>
            <w:tcW w:w="61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 xml:space="preserve"> ԲԳԿ </w:t>
            </w:r>
          </w:p>
        </w:tc>
        <w:tc>
          <w:tcPr>
            <w:tcW w:w="219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 xml:space="preserve"> Ծրագիր</w:t>
            </w:r>
            <w:r>
              <w:rPr>
                <w:rFonts w:ascii="GHEA Mariam" w:hAnsi="GHEA Mariam" w:cs="Calibri"/>
                <w:lang w:val="hy-AM"/>
              </w:rPr>
              <w:t>ը</w:t>
            </w:r>
            <w:r w:rsidRPr="00CA3F58">
              <w:rPr>
                <w:rFonts w:ascii="GHEA Mariam" w:hAnsi="GHEA Mariam" w:cs="Calibri"/>
              </w:rPr>
              <w:t xml:space="preserve"> </w:t>
            </w:r>
          </w:p>
        </w:tc>
        <w:tc>
          <w:tcPr>
            <w:tcW w:w="507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 xml:space="preserve"> Միջոցառում</w:t>
            </w:r>
            <w:r>
              <w:rPr>
                <w:rFonts w:ascii="GHEA Mariam" w:hAnsi="GHEA Mariam" w:cs="Calibri"/>
                <w:lang w:val="hy-AM"/>
              </w:rPr>
              <w:t>ը</w:t>
            </w:r>
            <w:r w:rsidRPr="00CA3F58">
              <w:rPr>
                <w:rFonts w:ascii="GHEA Mariam" w:hAnsi="GHEA Mariam" w:cs="Calibri"/>
              </w:rPr>
              <w:t xml:space="preserve"> </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Իրականացնողը/ ակտիվն օգտագործողը/ շահառուի ընտրության չափորոշիչը</w:t>
            </w:r>
          </w:p>
        </w:tc>
        <w:tc>
          <w:tcPr>
            <w:tcW w:w="353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Արդյունքային չափորոշիչը</w:t>
            </w:r>
          </w:p>
        </w:tc>
        <w:tc>
          <w:tcPr>
            <w:tcW w:w="250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CA3F58" w:rsidTr="00CA3F58">
        <w:trPr>
          <w:gridAfter w:val="1"/>
          <w:wAfter w:w="11" w:type="dxa"/>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pPr>
              <w:rPr>
                <w:rFonts w:ascii="GHEA Mariam" w:hAnsi="GHEA Mariam" w:cs="Calibri"/>
              </w:rPr>
            </w:pPr>
          </w:p>
        </w:tc>
        <w:tc>
          <w:tcPr>
            <w:tcW w:w="9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դասիչը</w:t>
            </w:r>
          </w:p>
        </w:tc>
        <w:tc>
          <w:tcPr>
            <w:tcW w:w="127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անվանումը</w:t>
            </w:r>
          </w:p>
        </w:tc>
        <w:tc>
          <w:tcPr>
            <w:tcW w:w="13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անվանումը</w:t>
            </w:r>
          </w:p>
        </w:tc>
        <w:tc>
          <w:tcPr>
            <w:tcW w:w="17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նկարագրությունը</w:t>
            </w:r>
          </w:p>
        </w:tc>
        <w:tc>
          <w:tcPr>
            <w:tcW w:w="9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rsidP="00CA3F58">
            <w:pPr>
              <w:jc w:val="center"/>
              <w:rPr>
                <w:rFonts w:ascii="GHEA Mariam" w:hAnsi="GHEA Mariam" w:cs="Calibri"/>
              </w:rPr>
            </w:pPr>
          </w:p>
        </w:tc>
        <w:tc>
          <w:tcPr>
            <w:tcW w:w="3533" w:type="dxa"/>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rsidP="00CA3F58">
            <w:pPr>
              <w:jc w:val="center"/>
              <w:rPr>
                <w:rFonts w:ascii="GHEA Mariam" w:hAnsi="GHEA Mariam" w:cs="Calibri"/>
              </w:rPr>
            </w:pPr>
          </w:p>
        </w:tc>
        <w:tc>
          <w:tcPr>
            <w:tcW w:w="25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տարի</w:t>
            </w:r>
          </w:p>
        </w:tc>
      </w:tr>
      <w:tr w:rsidR="00CA3F58" w:rsidTr="00CA3F58">
        <w:trPr>
          <w:gridAfter w:val="1"/>
          <w:wAfter w:w="11" w:type="dxa"/>
          <w:trHeight w:val="405"/>
        </w:trPr>
        <w:tc>
          <w:tcPr>
            <w:tcW w:w="13243"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 xml:space="preserve">0.0 </w:t>
            </w:r>
          </w:p>
        </w:tc>
      </w:tr>
      <w:tr w:rsidR="00CA3F58" w:rsidTr="00CA3F58">
        <w:trPr>
          <w:gridAfter w:val="1"/>
          <w:wAfter w:w="11" w:type="dxa"/>
          <w:trHeight w:val="345"/>
        </w:trPr>
        <w:tc>
          <w:tcPr>
            <w:tcW w:w="13243"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ՀՀ  աշխատանքի և սոցիալական հարցերի նախարարություն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 xml:space="preserve">0.0 </w:t>
            </w:r>
          </w:p>
        </w:tc>
      </w:tr>
      <w:tr w:rsidR="00CA3F58" w:rsidTr="00CA3F58">
        <w:trPr>
          <w:gridAfter w:val="1"/>
          <w:wAfter w:w="11" w:type="dxa"/>
          <w:trHeight w:val="344"/>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p>
        </w:tc>
        <w:tc>
          <w:tcPr>
            <w:tcW w:w="91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1205 </w:t>
            </w:r>
          </w:p>
        </w:tc>
        <w:tc>
          <w:tcPr>
            <w:tcW w:w="1171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Սոցիալական ապահովություն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3,300.0</w:t>
            </w:r>
          </w:p>
        </w:tc>
      </w:tr>
      <w:tr w:rsidR="00CA3F58" w:rsidTr="00CA3F58">
        <w:trPr>
          <w:gridAfter w:val="1"/>
          <w:wAfter w:w="11" w:type="dxa"/>
          <w:trHeight w:val="732"/>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3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1205-12020</w:t>
            </w:r>
          </w:p>
        </w:tc>
        <w:tc>
          <w:tcPr>
            <w:tcW w:w="9136"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Ռազմական դրությամբ պայմանավորված՝ դրամական աջակցություն քաղաքացիական անձանց շրջանում անհայտ կորածների ընտանիքներին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3,300.0</w:t>
            </w:r>
          </w:p>
        </w:tc>
      </w:tr>
      <w:tr w:rsidR="00CA3F58" w:rsidTr="00CA3F58">
        <w:trPr>
          <w:trHeight w:val="966"/>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055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rPr>
                <w:rFonts w:ascii="GHEA Mariam" w:hAnsi="GHEA Mariam" w:cs="Calibri"/>
              </w:rPr>
            </w:pPr>
            <w:r w:rsidRPr="00CA3F58">
              <w:rPr>
                <w:rFonts w:ascii="GHEA Mariam" w:hAnsi="GHEA Mariam" w:cs="Calibri"/>
              </w:rPr>
              <w:t>2020 թվականի սեպտեմբերի 27-ից Ադրբեջանի Հանրապետության</w:t>
            </w:r>
            <w:r>
              <w:rPr>
                <w:rFonts w:ascii="GHEA Mariam" w:hAnsi="GHEA Mariam" w:cs="Calibri"/>
                <w:lang w:val="hy-AM"/>
              </w:rPr>
              <w:t xml:space="preserve"> </w:t>
            </w:r>
            <w:r w:rsidRPr="00CA3F58">
              <w:rPr>
                <w:rFonts w:ascii="GHEA Mariam" w:hAnsi="GHEA Mariam" w:cs="Calibri"/>
              </w:rPr>
              <w:t>կողմից  Ղարաբաղի ուղղությամբ սկսված պատերազմական</w:t>
            </w:r>
            <w:r>
              <w:rPr>
                <w:rFonts w:ascii="GHEA Mariam" w:hAnsi="GHEA Mariam" w:cs="Calibri"/>
                <w:lang w:val="hy-AM"/>
              </w:rPr>
              <w:t xml:space="preserve"> </w:t>
            </w:r>
            <w:r w:rsidRPr="00CA3F58">
              <w:rPr>
                <w:rFonts w:ascii="GHEA Mariam" w:hAnsi="GHEA Mariam" w:cs="Calibri"/>
              </w:rPr>
              <w:t>գործողությունների հետևանքով քաղաքացիական անձանց շրջանում</w:t>
            </w:r>
            <w:r>
              <w:rPr>
                <w:rFonts w:ascii="GHEA Mariam" w:hAnsi="GHEA Mariam" w:cs="Calibri"/>
                <w:lang w:val="hy-AM"/>
              </w:rPr>
              <w:t xml:space="preserve"> </w:t>
            </w:r>
            <w:r w:rsidRPr="00CA3F58">
              <w:rPr>
                <w:rFonts w:ascii="GHEA Mariam" w:hAnsi="GHEA Mariam" w:cs="Calibri"/>
              </w:rPr>
              <w:t>անհայտ կորածների ընտանիքներին սոցիալական աջակցության</w:t>
            </w:r>
            <w:r>
              <w:rPr>
                <w:rFonts w:ascii="GHEA Mariam" w:hAnsi="GHEA Mariam" w:cs="Calibri"/>
                <w:lang w:val="hy-AM"/>
              </w:rPr>
              <w:t xml:space="preserve"> </w:t>
            </w:r>
            <w:r w:rsidRPr="00CA3F58">
              <w:rPr>
                <w:rFonts w:ascii="GHEA Mariam" w:hAnsi="GHEA Mariam" w:cs="Calibri"/>
              </w:rPr>
              <w:t xml:space="preserve">տրամադրում </w:t>
            </w:r>
          </w:p>
        </w:tc>
      </w:tr>
      <w:tr w:rsidR="00CA3F58" w:rsidTr="00CA3F58">
        <w:trPr>
          <w:trHeight w:val="345"/>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8800"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Տրանսֆերտների տրամադրում </w:t>
            </w:r>
          </w:p>
        </w:tc>
      </w:tr>
      <w:tr w:rsidR="00CA3F58" w:rsidTr="00CA3F58">
        <w:trPr>
          <w:trHeight w:val="825"/>
        </w:trPr>
        <w:tc>
          <w:tcPr>
            <w:tcW w:w="61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914"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7886"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rPr>
                <w:rFonts w:ascii="GHEA Mariam" w:hAnsi="GHEA Mariam" w:cs="Calibri"/>
              </w:rPr>
            </w:pPr>
            <w:r w:rsidRPr="00CA3F58">
              <w:rPr>
                <w:rFonts w:ascii="GHEA Mariam" w:hAnsi="GHEA Mariam" w:cs="Calibri"/>
              </w:rPr>
              <w:t>ՀՀ կառավարության 2020 թվականի դեկտեմբերի 3-ի</w:t>
            </w:r>
            <w:r>
              <w:rPr>
                <w:rFonts w:ascii="GHEA Mariam" w:hAnsi="GHEA Mariam" w:cs="Calibri"/>
                <w:lang w:val="hy-AM"/>
              </w:rPr>
              <w:t xml:space="preserve"> </w:t>
            </w:r>
            <w:r w:rsidRPr="00CA3F58">
              <w:rPr>
                <w:rFonts w:ascii="GHEA Mariam" w:hAnsi="GHEA Mariam" w:cs="Calibri"/>
              </w:rPr>
              <w:t xml:space="preserve">N 1924-Լ որոշման պահանջներին համապատասխան </w:t>
            </w:r>
          </w:p>
        </w:tc>
      </w:tr>
      <w:tr w:rsidR="00CA3F58" w:rsidTr="00CA3F58">
        <w:trPr>
          <w:gridAfter w:val="1"/>
          <w:wAfter w:w="11"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3533" w:type="dxa"/>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r>
      <w:tr w:rsidR="00CA3F58" w:rsidTr="00CA3F58">
        <w:trPr>
          <w:gridAfter w:val="1"/>
          <w:wAfter w:w="11"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9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1011</w:t>
            </w:r>
          </w:p>
        </w:tc>
        <w:tc>
          <w:tcPr>
            <w:tcW w:w="1171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Անապահով և կյանքի դժվարին իրավիճակում սոցիալական խմբերին աջակցություն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(3,300.0)</w:t>
            </w:r>
          </w:p>
        </w:tc>
      </w:tr>
      <w:tr w:rsidR="00CA3F58" w:rsidTr="00CA3F58">
        <w:trPr>
          <w:gridAfter w:val="1"/>
          <w:wAfter w:w="11" w:type="dxa"/>
          <w:trHeight w:val="66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3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1011 - 12001 </w:t>
            </w:r>
          </w:p>
        </w:tc>
        <w:tc>
          <w:tcPr>
            <w:tcW w:w="913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Ընտանիքի կենսամակարդակի բարձրացմանն ուղղված նպաստներ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(3,300.0)</w:t>
            </w:r>
          </w:p>
        </w:tc>
      </w:tr>
      <w:tr w:rsidR="00CA3F58" w:rsidTr="00CA3F58">
        <w:trPr>
          <w:trHeight w:val="632"/>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0550"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CA3F58" w:rsidTr="00CA3F58">
        <w:trPr>
          <w:trHeight w:val="43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8800"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Տրանսֆերտների տրամադրում </w:t>
            </w:r>
          </w:p>
        </w:tc>
      </w:tr>
      <w:tr w:rsidR="00CA3F58" w:rsidTr="00CA3F58">
        <w:trPr>
          <w:trHeight w:val="96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304"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914" w:type="dxa"/>
            <w:tcBorders>
              <w:top w:val="nil"/>
              <w:left w:val="nil"/>
              <w:bottom w:val="nil"/>
              <w:right w:val="nil"/>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rPr>
            </w:pPr>
          </w:p>
        </w:tc>
        <w:tc>
          <w:tcPr>
            <w:tcW w:w="7886"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rPr>
                <w:rFonts w:ascii="GHEA Mariam" w:hAnsi="GHEA Mariam" w:cs="Calibri"/>
              </w:rPr>
            </w:pPr>
            <w:r w:rsidRPr="00CA3F58">
              <w:rPr>
                <w:rFonts w:ascii="GHEA Mariam" w:hAnsi="GHEA Mariam" w:cs="Calibri"/>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CA3F58" w:rsidTr="00CA3F58">
        <w:trPr>
          <w:gridAfter w:val="1"/>
          <w:wAfter w:w="11" w:type="dxa"/>
          <w:trHeight w:val="97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35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Ընտանիքի կենսամակարդակի բարձրացմանն ուղղված նպաստներ ստացող ընտանիքների միջին թիվ, հատ, այդ թվում</w:t>
            </w:r>
            <w:r>
              <w:rPr>
                <w:rFonts w:ascii="GHEA Mariam" w:hAnsi="GHEA Mariam" w:cs="Calibri"/>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(7.0)</w:t>
            </w:r>
          </w:p>
        </w:tc>
      </w:tr>
      <w:tr w:rsidR="00CA3F58" w:rsidTr="00CA3F58">
        <w:trPr>
          <w:gridAfter w:val="1"/>
          <w:wAfter w:w="11" w:type="dxa"/>
          <w:trHeight w:val="66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CA3F58" w:rsidRPr="00CA3F58" w:rsidRDefault="00CA3F58">
            <w:pPr>
              <w:rPr>
                <w:rFonts w:ascii="GHEA Mariam" w:hAnsi="GHEA Mariam"/>
              </w:rPr>
            </w:pPr>
          </w:p>
        </w:tc>
        <w:tc>
          <w:tcPr>
            <w:tcW w:w="35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Նպաստ ստացող անդամների միջին թիվ, այդ թվում</w:t>
            </w:r>
            <w:r>
              <w:rPr>
                <w:rFonts w:ascii="GHEA Mariam" w:hAnsi="GHEA Mariam" w:cs="Calibri"/>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(10.0)</w:t>
            </w:r>
          </w:p>
        </w:tc>
      </w:tr>
    </w:tbl>
    <w:p w:rsidR="002B441C" w:rsidRPr="00CA3F58" w:rsidRDefault="002B441C" w:rsidP="00CA3F58">
      <w:pPr>
        <w:pStyle w:val="norm"/>
        <w:spacing w:line="240" w:lineRule="auto"/>
        <w:ind w:firstLine="0"/>
        <w:rPr>
          <w:rFonts w:ascii="GHEA Mariam" w:hAnsi="GHEA Mariam" w:cs="Arial"/>
          <w:sz w:val="4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85568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B441C" w:rsidRPr="00853E16" w:rsidRDefault="002B441C" w:rsidP="00621FB0">
      <w:pPr>
        <w:pStyle w:val="norm"/>
        <w:spacing w:line="240" w:lineRule="auto"/>
        <w:ind w:firstLine="0"/>
        <w:rPr>
          <w:rFonts w:ascii="GHEA Mariam" w:hAnsi="GHEA Mariam" w:cs="Arial"/>
          <w:sz w:val="24"/>
          <w:szCs w:val="24"/>
          <w:lang w:val="fr-FR"/>
        </w:rPr>
      </w:pPr>
    </w:p>
    <w:tbl>
      <w:tblPr>
        <w:tblW w:w="15756" w:type="dxa"/>
        <w:tblInd w:w="-450" w:type="dxa"/>
        <w:tblCellMar>
          <w:left w:w="0" w:type="dxa"/>
          <w:right w:w="0" w:type="dxa"/>
        </w:tblCellMar>
        <w:tblLook w:val="04A0" w:firstRow="1" w:lastRow="0" w:firstColumn="1" w:lastColumn="0" w:noHBand="0" w:noVBand="1"/>
      </w:tblPr>
      <w:tblGrid>
        <w:gridCol w:w="611"/>
        <w:gridCol w:w="903"/>
        <w:gridCol w:w="1283"/>
        <w:gridCol w:w="1299"/>
        <w:gridCol w:w="1103"/>
        <w:gridCol w:w="1691"/>
        <w:gridCol w:w="924"/>
        <w:gridCol w:w="1838"/>
        <w:gridCol w:w="3668"/>
        <w:gridCol w:w="2436"/>
      </w:tblGrid>
      <w:tr w:rsidR="00CA3F58" w:rsidRPr="00C833D6" w:rsidTr="00CA3F58">
        <w:trPr>
          <w:trHeight w:val="990"/>
        </w:trPr>
        <w:tc>
          <w:tcPr>
            <w:tcW w:w="15756"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CA3F58" w:rsidRDefault="00CA3F58">
            <w:pPr>
              <w:jc w:val="center"/>
              <w:rPr>
                <w:rFonts w:ascii="GHEA Mariam" w:hAnsi="GHEA Mariam" w:cs="Calibri"/>
                <w:lang w:val="fr-FR"/>
              </w:rPr>
            </w:pPr>
            <w:r w:rsidRPr="00CA3F58">
              <w:rPr>
                <w:rFonts w:ascii="GHEA Mariam" w:hAnsi="GHEA Mariam" w:cs="Calibri"/>
              </w:rPr>
              <w:t>ՀԱՅԱՍՏԱՆԻ</w:t>
            </w:r>
            <w:r w:rsidRPr="00CA3F58">
              <w:rPr>
                <w:rFonts w:ascii="GHEA Mariam" w:hAnsi="GHEA Mariam" w:cs="Calibri"/>
                <w:lang w:val="fr-FR"/>
              </w:rPr>
              <w:t xml:space="preserve"> </w:t>
            </w:r>
            <w:r w:rsidRPr="00CA3F58">
              <w:rPr>
                <w:rFonts w:ascii="GHEA Mariam" w:hAnsi="GHEA Mariam" w:cs="Calibri"/>
              </w:rPr>
              <w:t>ՀԱՆՐԱՊԵՏՈՒԹՅԱՆ</w:t>
            </w:r>
            <w:r w:rsidRPr="00CA3F58">
              <w:rPr>
                <w:rFonts w:ascii="GHEA Mariam" w:hAnsi="GHEA Mariam" w:cs="Calibri"/>
                <w:lang w:val="fr-FR"/>
              </w:rPr>
              <w:t xml:space="preserve"> </w:t>
            </w:r>
            <w:r w:rsidRPr="00CA3F58">
              <w:rPr>
                <w:rFonts w:ascii="GHEA Mariam" w:hAnsi="GHEA Mariam" w:cs="Calibri"/>
              </w:rPr>
              <w:t>ԿԱՌԱՎԱՐՈՒԹՅԱՆ</w:t>
            </w:r>
            <w:r w:rsidRPr="00CA3F58">
              <w:rPr>
                <w:rFonts w:ascii="GHEA Mariam" w:hAnsi="GHEA Mariam" w:cs="Calibri"/>
                <w:lang w:val="fr-FR"/>
              </w:rPr>
              <w:t xml:space="preserve"> 2024 </w:t>
            </w:r>
            <w:r w:rsidRPr="00CA3F58">
              <w:rPr>
                <w:rFonts w:ascii="GHEA Mariam" w:hAnsi="GHEA Mariam" w:cs="Calibri"/>
              </w:rPr>
              <w:t>ԹՎԱԿԱՆԻ</w:t>
            </w:r>
            <w:r w:rsidRPr="00CA3F58">
              <w:rPr>
                <w:rFonts w:ascii="GHEA Mariam" w:hAnsi="GHEA Mariam" w:cs="Calibri"/>
                <w:lang w:val="fr-FR"/>
              </w:rPr>
              <w:t xml:space="preserve"> </w:t>
            </w:r>
            <w:r w:rsidRPr="00CA3F58">
              <w:rPr>
                <w:rFonts w:ascii="GHEA Mariam" w:hAnsi="GHEA Mariam" w:cs="Calibri"/>
              </w:rPr>
              <w:t>ԴԵԿՏԵՄԲԵՐԻ</w:t>
            </w:r>
            <w:r w:rsidRPr="00CA3F58">
              <w:rPr>
                <w:rFonts w:ascii="GHEA Mariam" w:hAnsi="GHEA Mariam" w:cs="Calibri"/>
                <w:lang w:val="fr-FR"/>
              </w:rPr>
              <w:t xml:space="preserve"> 27-</w:t>
            </w:r>
            <w:r w:rsidRPr="00CA3F58">
              <w:rPr>
                <w:rFonts w:ascii="GHEA Mariam" w:hAnsi="GHEA Mariam" w:cs="Calibri"/>
              </w:rPr>
              <w:t>Ի</w:t>
            </w:r>
            <w:r w:rsidRPr="00CA3F58">
              <w:rPr>
                <w:rFonts w:ascii="GHEA Mariam" w:hAnsi="GHEA Mariam" w:cs="Calibri"/>
                <w:lang w:val="fr-FR"/>
              </w:rPr>
              <w:t xml:space="preserve"> N 2060-</w:t>
            </w:r>
            <w:r w:rsidRPr="00CA3F58">
              <w:rPr>
                <w:rFonts w:ascii="GHEA Mariam" w:hAnsi="GHEA Mariam" w:cs="Calibri"/>
              </w:rPr>
              <w:t>Ն</w:t>
            </w:r>
            <w:r w:rsidRPr="00CA3F58">
              <w:rPr>
                <w:rFonts w:ascii="GHEA Mariam" w:hAnsi="GHEA Mariam" w:cs="Calibri"/>
                <w:lang w:val="fr-FR"/>
              </w:rPr>
              <w:t xml:space="preserve"> </w:t>
            </w:r>
            <w:r w:rsidRPr="00CA3F58">
              <w:rPr>
                <w:rFonts w:ascii="GHEA Mariam" w:hAnsi="GHEA Mariam" w:cs="Calibri"/>
              </w:rPr>
              <w:t>ՈՐՈՇՄԱՆ</w:t>
            </w:r>
            <w:r w:rsidRPr="00CA3F58">
              <w:rPr>
                <w:rFonts w:ascii="GHEA Mariam" w:hAnsi="GHEA Mariam" w:cs="Calibri"/>
                <w:lang w:val="fr-FR"/>
              </w:rPr>
              <w:t xml:space="preserve"> </w:t>
            </w:r>
          </w:p>
          <w:p w:rsidR="00CA3F58" w:rsidRPr="00CA3F58" w:rsidRDefault="00CA3F58">
            <w:pPr>
              <w:jc w:val="center"/>
              <w:rPr>
                <w:rFonts w:ascii="GHEA Mariam" w:hAnsi="GHEA Mariam" w:cs="Calibri"/>
                <w:lang w:val="fr-FR" w:eastAsia="en-US"/>
              </w:rPr>
            </w:pPr>
            <w:bookmarkStart w:id="0" w:name="_GoBack"/>
            <w:bookmarkEnd w:id="0"/>
            <w:r w:rsidRPr="00CA3F58">
              <w:rPr>
                <w:rFonts w:ascii="GHEA Mariam" w:hAnsi="GHEA Mariam" w:cs="Calibri"/>
                <w:lang w:val="fr-FR"/>
              </w:rPr>
              <w:t xml:space="preserve">  N 9.1 </w:t>
            </w:r>
            <w:r w:rsidRPr="00CA3F58">
              <w:rPr>
                <w:rFonts w:ascii="GHEA Mariam" w:hAnsi="GHEA Mariam" w:cs="Calibri"/>
              </w:rPr>
              <w:t>ՀԱՎԵԼՎԱԾՈՒՄ</w:t>
            </w:r>
            <w:r w:rsidRPr="00CA3F58">
              <w:rPr>
                <w:rFonts w:ascii="GHEA Mariam" w:hAnsi="GHEA Mariam" w:cs="Calibri"/>
                <w:lang w:val="fr-FR"/>
              </w:rPr>
              <w:t xml:space="preserve">   </w:t>
            </w:r>
            <w:r w:rsidRPr="00CA3F58">
              <w:rPr>
                <w:rFonts w:ascii="GHEA Mariam" w:hAnsi="GHEA Mariam" w:cs="Calibri"/>
              </w:rPr>
              <w:t>ԿԱՏԱՐՎՈՂ</w:t>
            </w:r>
            <w:r w:rsidRPr="00CA3F58">
              <w:rPr>
                <w:rFonts w:ascii="GHEA Mariam" w:hAnsi="GHEA Mariam" w:cs="Calibri"/>
                <w:lang w:val="fr-FR"/>
              </w:rPr>
              <w:t xml:space="preserve"> </w:t>
            </w:r>
            <w:r w:rsidRPr="00CA3F58">
              <w:rPr>
                <w:rFonts w:ascii="GHEA Mariam" w:hAnsi="GHEA Mariam" w:cs="Calibri"/>
              </w:rPr>
              <w:t>ՓՈՓՈԽՈՒԹՅՈՒՆՆԵՐԸ</w:t>
            </w:r>
            <w:r w:rsidRPr="00CA3F58">
              <w:rPr>
                <w:rFonts w:ascii="GHEA Mariam" w:hAnsi="GHEA Mariam" w:cs="Calibri"/>
                <w:lang w:val="fr-FR"/>
              </w:rPr>
              <w:t xml:space="preserve"> </w:t>
            </w:r>
            <w:r w:rsidRPr="00CA3F58">
              <w:rPr>
                <w:rFonts w:ascii="GHEA Mariam" w:hAnsi="GHEA Mariam" w:cs="Calibri"/>
              </w:rPr>
              <w:t>ԵՎ</w:t>
            </w:r>
            <w:r w:rsidRPr="00CA3F58">
              <w:rPr>
                <w:rFonts w:ascii="GHEA Mariam" w:hAnsi="GHEA Mariam" w:cs="Calibri"/>
                <w:lang w:val="fr-FR"/>
              </w:rPr>
              <w:t xml:space="preserve"> </w:t>
            </w:r>
            <w:r w:rsidRPr="00CA3F58">
              <w:rPr>
                <w:rFonts w:ascii="GHEA Mariam" w:hAnsi="GHEA Mariam" w:cs="Calibri"/>
              </w:rPr>
              <w:t>ԼՐԱՑՈՒՄՆԵՐԸ</w:t>
            </w:r>
          </w:p>
        </w:tc>
      </w:tr>
      <w:tr w:rsidR="00CA3F58" w:rsidTr="00CA3F58">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lang w:val="fr-FR"/>
              </w:rPr>
            </w:pPr>
          </w:p>
        </w:tc>
        <w:tc>
          <w:tcPr>
            <w:tcW w:w="3668" w:type="dxa"/>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lang w:val="fr-FR"/>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A3F58" w:rsidRPr="00CA3F58" w:rsidRDefault="00CA3F58" w:rsidP="00CA3F58">
            <w:pPr>
              <w:rPr>
                <w:rFonts w:ascii="GHEA Mariam" w:hAnsi="GHEA Mariam" w:cs="Calibri"/>
                <w:color w:val="000000"/>
              </w:rPr>
            </w:pPr>
            <w:r>
              <w:rPr>
                <w:rFonts w:ascii="Sylfaen" w:hAnsi="Sylfaen" w:cs="Calibri"/>
                <w:color w:val="000000"/>
                <w:lang w:val="hy-AM" w:eastAsia="en-US"/>
              </w:rPr>
              <w:t xml:space="preserve">            </w:t>
            </w:r>
            <w:r w:rsidRPr="00CA3F58">
              <w:rPr>
                <w:rFonts w:ascii="Calibri" w:hAnsi="Calibri" w:cs="Calibri"/>
                <w:color w:val="000000"/>
                <w:lang w:val="ru-RU" w:eastAsia="en-US"/>
              </w:rPr>
              <w:t>(</w:t>
            </w:r>
            <w:r w:rsidRPr="00CA3F58">
              <w:rPr>
                <w:rFonts w:ascii="GHEA Mariam" w:hAnsi="GHEA Mariam" w:cs="Calibri"/>
                <w:color w:val="000000"/>
                <w:szCs w:val="24"/>
                <w:lang w:eastAsia="en-US"/>
              </w:rPr>
              <w:t>հազ. դրամ)</w:t>
            </w:r>
          </w:p>
        </w:tc>
      </w:tr>
      <w:tr w:rsidR="00CA3F58" w:rsidTr="00CA3F58">
        <w:trPr>
          <w:trHeight w:val="884"/>
        </w:trPr>
        <w:tc>
          <w:tcPr>
            <w:tcW w:w="61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 xml:space="preserve"> ԲՍԿ </w:t>
            </w:r>
          </w:p>
        </w:tc>
        <w:tc>
          <w:tcPr>
            <w:tcW w:w="218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 xml:space="preserve"> Ծրագիր</w:t>
            </w:r>
            <w:r>
              <w:rPr>
                <w:rFonts w:ascii="GHEA Mariam" w:hAnsi="GHEA Mariam" w:cs="Calibri"/>
                <w:lang w:val="hy-AM"/>
              </w:rPr>
              <w:t>ը</w:t>
            </w:r>
            <w:r w:rsidRPr="00CA3F58">
              <w:rPr>
                <w:rFonts w:ascii="GHEA Mariam" w:hAnsi="GHEA Mariam" w:cs="Calibri"/>
              </w:rPr>
              <w:t xml:space="preserve"> </w:t>
            </w:r>
          </w:p>
        </w:tc>
        <w:tc>
          <w:tcPr>
            <w:tcW w:w="501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 xml:space="preserve"> Միջոցառում</w:t>
            </w:r>
            <w:r>
              <w:rPr>
                <w:rFonts w:ascii="GHEA Mariam" w:hAnsi="GHEA Mariam" w:cs="Calibri"/>
                <w:lang w:val="hy-AM"/>
              </w:rPr>
              <w:t>ը</w:t>
            </w:r>
            <w:r w:rsidRPr="00CA3F58">
              <w:rPr>
                <w:rFonts w:ascii="GHEA Mariam" w:hAnsi="GHEA Mariam" w:cs="Calibri"/>
              </w:rPr>
              <w:t xml:space="preserve"> </w:t>
            </w:r>
          </w:p>
        </w:tc>
        <w:tc>
          <w:tcPr>
            <w:tcW w:w="183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Իրականացնողը/ ակտիվն օգտագործողը/ շահառուի ընտրության չափորոշիչը</w:t>
            </w:r>
          </w:p>
        </w:tc>
        <w:tc>
          <w:tcPr>
            <w:tcW w:w="36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Արդյունքային չափորոշիչը</w:t>
            </w:r>
          </w:p>
        </w:tc>
        <w:tc>
          <w:tcPr>
            <w:tcW w:w="243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A3F58" w:rsidRPr="00CA3F58" w:rsidRDefault="00CA3F58">
            <w:pPr>
              <w:jc w:val="center"/>
              <w:rPr>
                <w:rFonts w:ascii="GHEA Mariam" w:hAnsi="GHEA Mariam" w:cs="Calibri"/>
              </w:rPr>
            </w:pPr>
            <w:r w:rsidRPr="00CA3F58">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CA3F58" w:rsidTr="00CA3F58">
        <w:trPr>
          <w:trHeight w:val="4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pPr>
              <w:rPr>
                <w:rFonts w:ascii="GHEA Mariam" w:hAnsi="GHEA Mariam" w:cs="Calibri"/>
              </w:rPr>
            </w:pP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դասիչը</w:t>
            </w:r>
          </w:p>
        </w:tc>
        <w:tc>
          <w:tcPr>
            <w:tcW w:w="128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անվանումը</w:t>
            </w:r>
          </w:p>
        </w:tc>
        <w:tc>
          <w:tcPr>
            <w:tcW w:w="12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անվանումը</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նկարագրությունը</w:t>
            </w:r>
          </w:p>
        </w:tc>
        <w:tc>
          <w:tcPr>
            <w:tcW w:w="92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rsidP="00CA3F58">
            <w:pPr>
              <w:jc w:val="center"/>
              <w:rPr>
                <w:rFonts w:ascii="GHEA Mariam" w:hAnsi="GHEA Mariam" w:cs="Calibri"/>
              </w:rPr>
            </w:pPr>
          </w:p>
        </w:tc>
        <w:tc>
          <w:tcPr>
            <w:tcW w:w="3668" w:type="dxa"/>
            <w:vMerge/>
            <w:tcBorders>
              <w:top w:val="single" w:sz="4" w:space="0" w:color="auto"/>
              <w:left w:val="single" w:sz="4" w:space="0" w:color="auto"/>
              <w:bottom w:val="single" w:sz="4" w:space="0" w:color="auto"/>
              <w:right w:val="single" w:sz="4" w:space="0" w:color="auto"/>
            </w:tcBorders>
            <w:vAlign w:val="center"/>
            <w:hideMark/>
          </w:tcPr>
          <w:p w:rsidR="00CA3F58" w:rsidRPr="00CA3F58" w:rsidRDefault="00CA3F58" w:rsidP="00CA3F58">
            <w:pPr>
              <w:jc w:val="center"/>
              <w:rPr>
                <w:rFonts w:ascii="GHEA Mariam" w:hAnsi="GHEA Mariam" w:cs="Calibri"/>
              </w:rPr>
            </w:pPr>
          </w:p>
        </w:tc>
        <w:tc>
          <w:tcPr>
            <w:tcW w:w="243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A3F58" w:rsidRPr="00CA3F58" w:rsidRDefault="00CA3F58" w:rsidP="00CA3F58">
            <w:pPr>
              <w:jc w:val="center"/>
              <w:rPr>
                <w:rFonts w:ascii="GHEA Mariam" w:hAnsi="GHEA Mariam" w:cs="Calibri"/>
              </w:rPr>
            </w:pPr>
            <w:r w:rsidRPr="00CA3F58">
              <w:rPr>
                <w:rFonts w:ascii="GHEA Mariam" w:hAnsi="GHEA Mariam" w:cs="Calibri"/>
              </w:rPr>
              <w:t>տարի</w:t>
            </w:r>
          </w:p>
        </w:tc>
      </w:tr>
      <w:tr w:rsidR="00CA3F58" w:rsidTr="00CA3F58">
        <w:trPr>
          <w:trHeight w:val="405"/>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A3F58" w:rsidRPr="00CA3F58" w:rsidRDefault="00CA3F58">
            <w:pPr>
              <w:jc w:val="center"/>
              <w:rPr>
                <w:rFonts w:ascii="GHEA Mariam" w:hAnsi="GHEA Mariam" w:cs="Calibri"/>
              </w:rPr>
            </w:pPr>
            <w:r w:rsidRPr="00CA3F58">
              <w:rPr>
                <w:rFonts w:ascii="GHEA Mariam" w:hAnsi="GHEA Mariam" w:cs="Calibri"/>
              </w:rPr>
              <w:t xml:space="preserve">0.0 </w:t>
            </w:r>
          </w:p>
        </w:tc>
      </w:tr>
      <w:tr w:rsidR="00CA3F58" w:rsidTr="00CA3F58">
        <w:trPr>
          <w:trHeight w:val="345"/>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ՀՀ  աշխատանքի և սոցիալական հարցերի նախարարություն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A3F58" w:rsidRPr="00CA3F58" w:rsidRDefault="00CA3F58">
            <w:pPr>
              <w:jc w:val="center"/>
              <w:rPr>
                <w:rFonts w:ascii="GHEA Mariam" w:hAnsi="GHEA Mariam" w:cs="Calibri"/>
              </w:rPr>
            </w:pPr>
            <w:r w:rsidRPr="00CA3F58">
              <w:rPr>
                <w:rFonts w:ascii="GHEA Mariam" w:hAnsi="GHEA Mariam" w:cs="Calibri"/>
              </w:rPr>
              <w:t xml:space="preserve">3,300.0 </w:t>
            </w:r>
          </w:p>
        </w:tc>
      </w:tr>
      <w:tr w:rsidR="00CA3F58" w:rsidTr="00CA3F58">
        <w:trPr>
          <w:trHeight w:val="407"/>
        </w:trPr>
        <w:tc>
          <w:tcPr>
            <w:tcW w:w="611"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jc w:val="center"/>
              <w:rPr>
                <w:rFonts w:ascii="GHEA Mariam" w:hAnsi="GHEA Mariam" w:cs="Calibri"/>
              </w:rPr>
            </w:pPr>
          </w:p>
        </w:tc>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1205 </w:t>
            </w:r>
          </w:p>
        </w:tc>
        <w:tc>
          <w:tcPr>
            <w:tcW w:w="1180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Սոցիալական ապահովություն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A3F58" w:rsidRPr="00CA3F58" w:rsidRDefault="00CA3F58">
            <w:pPr>
              <w:jc w:val="center"/>
              <w:rPr>
                <w:rFonts w:ascii="GHEA Mariam" w:hAnsi="GHEA Mariam" w:cs="Calibri"/>
              </w:rPr>
            </w:pPr>
            <w:r w:rsidRPr="00CA3F58">
              <w:rPr>
                <w:rFonts w:ascii="GHEA Mariam" w:hAnsi="GHEA Mariam" w:cs="Calibri"/>
              </w:rPr>
              <w:t>3,300.0</w:t>
            </w:r>
          </w:p>
        </w:tc>
      </w:tr>
      <w:tr w:rsidR="00CA3F58" w:rsidTr="00CA3F58">
        <w:trPr>
          <w:trHeight w:val="720"/>
        </w:trPr>
        <w:tc>
          <w:tcPr>
            <w:tcW w:w="611"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jc w:val="center"/>
              <w:rPr>
                <w:rFonts w:ascii="GHEA Mariam" w:hAnsi="GHEA Mariam" w:cs="Calibri"/>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1205-12020</w:t>
            </w:r>
          </w:p>
        </w:tc>
        <w:tc>
          <w:tcPr>
            <w:tcW w:w="9224"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Ռազմական դրությամբ պայմանավորված՝ դրամական աջակցություն քաղաքացիական անձանց շրջանում անհայտ կորածների ընտանիքներին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A3F58" w:rsidRPr="00CA3F58" w:rsidRDefault="00CA3F58">
            <w:pPr>
              <w:jc w:val="center"/>
              <w:rPr>
                <w:rFonts w:ascii="GHEA Mariam" w:hAnsi="GHEA Mariam" w:cs="Calibri"/>
              </w:rPr>
            </w:pPr>
            <w:r w:rsidRPr="00CA3F58">
              <w:rPr>
                <w:rFonts w:ascii="GHEA Mariam" w:hAnsi="GHEA Mariam" w:cs="Calibri"/>
              </w:rPr>
              <w:t>3,300.0</w:t>
            </w:r>
          </w:p>
        </w:tc>
      </w:tr>
      <w:tr w:rsidR="00CA3F58" w:rsidTr="00CA3F58">
        <w:trPr>
          <w:trHeight w:val="957"/>
        </w:trPr>
        <w:tc>
          <w:tcPr>
            <w:tcW w:w="611"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jc w:val="center"/>
              <w:rPr>
                <w:rFonts w:ascii="GHEA Mariam" w:hAnsi="GHEA Mariam" w:cs="Calibri"/>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99"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0557"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rsidP="00CA3F58">
            <w:pPr>
              <w:rPr>
                <w:rFonts w:ascii="GHEA Mariam" w:hAnsi="GHEA Mariam" w:cs="Calibri"/>
              </w:rPr>
            </w:pPr>
            <w:r w:rsidRPr="00CA3F58">
              <w:rPr>
                <w:rFonts w:ascii="GHEA Mariam" w:hAnsi="GHEA Mariam" w:cs="Calibri"/>
              </w:rPr>
              <w:t>2020 թվականի սեպտեմբերի 27-ից Ադրբեջանի Հանրապետության</w:t>
            </w:r>
            <w:r>
              <w:rPr>
                <w:rFonts w:ascii="GHEA Mariam" w:hAnsi="GHEA Mariam" w:cs="Calibri"/>
                <w:lang w:val="hy-AM"/>
              </w:rPr>
              <w:t xml:space="preserve"> </w:t>
            </w:r>
            <w:r w:rsidRPr="00CA3F58">
              <w:rPr>
                <w:rFonts w:ascii="GHEA Mariam" w:hAnsi="GHEA Mariam" w:cs="Calibri"/>
              </w:rPr>
              <w:t>կողմից  Ղարաբաղի ուղղությամբ սկսված պատերազմական</w:t>
            </w:r>
            <w:r>
              <w:rPr>
                <w:rFonts w:ascii="GHEA Mariam" w:hAnsi="GHEA Mariam" w:cs="Calibri"/>
                <w:lang w:val="hy-AM"/>
              </w:rPr>
              <w:t xml:space="preserve"> </w:t>
            </w:r>
            <w:r w:rsidRPr="00CA3F58">
              <w:rPr>
                <w:rFonts w:ascii="GHEA Mariam" w:hAnsi="GHEA Mariam" w:cs="Calibri"/>
              </w:rPr>
              <w:t>գործողությունների հետևանքով քաղաքացիական անձանց շրջանում</w:t>
            </w:r>
            <w:r>
              <w:rPr>
                <w:rFonts w:ascii="GHEA Mariam" w:hAnsi="GHEA Mariam" w:cs="Calibri"/>
                <w:lang w:val="hy-AM"/>
              </w:rPr>
              <w:t xml:space="preserve"> </w:t>
            </w:r>
            <w:r w:rsidRPr="00CA3F58">
              <w:rPr>
                <w:rFonts w:ascii="GHEA Mariam" w:hAnsi="GHEA Mariam" w:cs="Calibri"/>
              </w:rPr>
              <w:t>անհայտ կորածների ընտանիքներին սոցիալական աջակցության</w:t>
            </w:r>
            <w:r>
              <w:rPr>
                <w:rFonts w:ascii="GHEA Mariam" w:hAnsi="GHEA Mariam" w:cs="Calibri"/>
                <w:lang w:val="hy-AM"/>
              </w:rPr>
              <w:t xml:space="preserve"> </w:t>
            </w:r>
            <w:r w:rsidRPr="00CA3F58">
              <w:rPr>
                <w:rFonts w:ascii="GHEA Mariam" w:hAnsi="GHEA Mariam" w:cs="Calibri"/>
              </w:rPr>
              <w:t xml:space="preserve">տրամադրում </w:t>
            </w:r>
          </w:p>
        </w:tc>
      </w:tr>
      <w:tr w:rsidR="00CA3F58" w:rsidTr="00CA3F58">
        <w:trPr>
          <w:trHeight w:val="345"/>
        </w:trPr>
        <w:tc>
          <w:tcPr>
            <w:tcW w:w="611"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99"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8866"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Տրանսֆերտների տրամադրում </w:t>
            </w:r>
          </w:p>
        </w:tc>
      </w:tr>
      <w:tr w:rsidR="00CA3F58" w:rsidTr="00CA3F58">
        <w:trPr>
          <w:trHeight w:val="825"/>
        </w:trPr>
        <w:tc>
          <w:tcPr>
            <w:tcW w:w="611"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99"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7942"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rsidP="00CA3F58">
            <w:pPr>
              <w:rPr>
                <w:rFonts w:ascii="GHEA Mariam" w:hAnsi="GHEA Mariam" w:cs="Calibri"/>
              </w:rPr>
            </w:pPr>
            <w:r w:rsidRPr="00CA3F58">
              <w:rPr>
                <w:rFonts w:ascii="GHEA Mariam" w:hAnsi="GHEA Mariam" w:cs="Calibri"/>
              </w:rPr>
              <w:t>ՀՀ կառավարության 2020 թվականի դեկտեմբերի 3-ի</w:t>
            </w:r>
            <w:r>
              <w:rPr>
                <w:rFonts w:ascii="GHEA Mariam" w:hAnsi="GHEA Mariam" w:cs="Calibri"/>
                <w:lang w:val="hy-AM"/>
              </w:rPr>
              <w:t xml:space="preserve"> </w:t>
            </w:r>
            <w:r w:rsidRPr="00CA3F58">
              <w:rPr>
                <w:rFonts w:ascii="GHEA Mariam" w:hAnsi="GHEA Mariam" w:cs="Calibri"/>
              </w:rPr>
              <w:t xml:space="preserve">N 1924-Լ որոշման պահանջներին համապատասխան </w:t>
            </w:r>
          </w:p>
        </w:tc>
      </w:tr>
      <w:tr w:rsidR="00CA3F58" w:rsidTr="00CA3F58">
        <w:trPr>
          <w:trHeight w:val="90"/>
        </w:trPr>
        <w:tc>
          <w:tcPr>
            <w:tcW w:w="611" w:type="dxa"/>
            <w:tcBorders>
              <w:top w:val="nil"/>
              <w:left w:val="nil"/>
              <w:bottom w:val="single" w:sz="4" w:space="0" w:color="auto"/>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p>
        </w:tc>
        <w:tc>
          <w:tcPr>
            <w:tcW w:w="903" w:type="dxa"/>
            <w:tcBorders>
              <w:top w:val="nil"/>
              <w:left w:val="nil"/>
              <w:bottom w:val="single" w:sz="4" w:space="0" w:color="auto"/>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83" w:type="dxa"/>
            <w:tcBorders>
              <w:top w:val="nil"/>
              <w:left w:val="nil"/>
              <w:bottom w:val="single" w:sz="4" w:space="0" w:color="auto"/>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99" w:type="dxa"/>
            <w:tcBorders>
              <w:top w:val="nil"/>
              <w:left w:val="nil"/>
              <w:bottom w:val="single" w:sz="4" w:space="0" w:color="auto"/>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103" w:type="dxa"/>
            <w:tcBorders>
              <w:top w:val="nil"/>
              <w:left w:val="nil"/>
              <w:bottom w:val="single" w:sz="4" w:space="0" w:color="auto"/>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691" w:type="dxa"/>
            <w:tcBorders>
              <w:top w:val="nil"/>
              <w:left w:val="nil"/>
              <w:bottom w:val="single" w:sz="4" w:space="0" w:color="auto"/>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924" w:type="dxa"/>
            <w:tcBorders>
              <w:top w:val="nil"/>
              <w:left w:val="nil"/>
              <w:bottom w:val="single" w:sz="4" w:space="0" w:color="auto"/>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838" w:type="dxa"/>
            <w:tcBorders>
              <w:top w:val="nil"/>
              <w:left w:val="nil"/>
              <w:bottom w:val="single" w:sz="4" w:space="0" w:color="auto"/>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3668" w:type="dxa"/>
            <w:tcBorders>
              <w:top w:val="nil"/>
              <w:left w:val="nil"/>
              <w:bottom w:val="single" w:sz="4" w:space="0" w:color="auto"/>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2435"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r>
      <w:tr w:rsidR="00CA3F58" w:rsidTr="00CA3F58">
        <w:trPr>
          <w:trHeight w:val="345"/>
        </w:trPr>
        <w:tc>
          <w:tcPr>
            <w:tcW w:w="13320" w:type="dxa"/>
            <w:gridSpan w:val="9"/>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cs="Calibri"/>
                <w:color w:val="000000"/>
              </w:rPr>
            </w:pPr>
            <w:r w:rsidRPr="00CA3F58">
              <w:rPr>
                <w:rFonts w:ascii="GHEA Mariam" w:hAnsi="GHEA Mariam" w:cs="Calibri"/>
                <w:color w:val="000000"/>
              </w:rPr>
              <w:t xml:space="preserve"> ՀՀ աշխատանքի և սոցիալական հարցերի նախարարության միասնական սոցիալական ծառայություն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A3F58" w:rsidRPr="00CA3F58" w:rsidRDefault="00CA3F58">
            <w:pPr>
              <w:jc w:val="center"/>
              <w:rPr>
                <w:rFonts w:ascii="GHEA Mariam" w:hAnsi="GHEA Mariam" w:cs="Calibri"/>
              </w:rPr>
            </w:pPr>
            <w:r w:rsidRPr="00CA3F58">
              <w:rPr>
                <w:rFonts w:ascii="GHEA Mariam" w:hAnsi="GHEA Mariam" w:cs="Calibri"/>
              </w:rPr>
              <w:t>(3,300.0)</w:t>
            </w:r>
          </w:p>
        </w:tc>
      </w:tr>
      <w:tr w:rsidR="00CA3F58" w:rsidTr="00CA3F58">
        <w:trPr>
          <w:trHeight w:val="389"/>
        </w:trPr>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jc w:val="center"/>
              <w:rPr>
                <w:rFonts w:ascii="GHEA Mariam" w:hAnsi="GHEA Mariam" w:cs="Calibri"/>
              </w:rPr>
            </w:pPr>
          </w:p>
        </w:tc>
        <w:tc>
          <w:tcPr>
            <w:tcW w:w="9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1011</w:t>
            </w:r>
          </w:p>
        </w:tc>
        <w:tc>
          <w:tcPr>
            <w:tcW w:w="1180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Անապահով և կյանքի դժվարին իրավիճակում սոցիալական խմբերին աջակցություն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A3F58" w:rsidRPr="00CA3F58" w:rsidRDefault="00CA3F58">
            <w:pPr>
              <w:jc w:val="center"/>
              <w:rPr>
                <w:rFonts w:ascii="GHEA Mariam" w:hAnsi="GHEA Mariam" w:cs="Calibri"/>
              </w:rPr>
            </w:pPr>
            <w:r w:rsidRPr="00CA3F58">
              <w:rPr>
                <w:rFonts w:ascii="GHEA Mariam" w:hAnsi="GHEA Mariam" w:cs="Calibri"/>
              </w:rPr>
              <w:t>(3,300.0)</w:t>
            </w:r>
          </w:p>
        </w:tc>
      </w:tr>
      <w:tr w:rsidR="00CA3F58" w:rsidTr="00CA3F58">
        <w:trPr>
          <w:trHeight w:val="51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jc w:val="center"/>
              <w:rPr>
                <w:rFonts w:ascii="GHEA Mariam" w:hAnsi="GHEA Mariam" w:cs="Calibri"/>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9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1011 - 12001 </w:t>
            </w:r>
          </w:p>
        </w:tc>
        <w:tc>
          <w:tcPr>
            <w:tcW w:w="922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Ընտանիքի կենսամակարդակի բարձրացմանն ուղղված նպաստներ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A3F58" w:rsidRPr="00CA3F58" w:rsidRDefault="00CA3F58">
            <w:pPr>
              <w:jc w:val="center"/>
              <w:rPr>
                <w:rFonts w:ascii="GHEA Mariam" w:hAnsi="GHEA Mariam" w:cs="Calibri"/>
              </w:rPr>
            </w:pPr>
            <w:r w:rsidRPr="00CA3F58">
              <w:rPr>
                <w:rFonts w:ascii="GHEA Mariam" w:hAnsi="GHEA Mariam" w:cs="Calibri"/>
              </w:rPr>
              <w:t>(3,300.0)</w:t>
            </w:r>
          </w:p>
        </w:tc>
      </w:tr>
      <w:tr w:rsidR="00CA3F58" w:rsidTr="00CA3F58">
        <w:trPr>
          <w:trHeight w:val="70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jc w:val="center"/>
              <w:rPr>
                <w:rFonts w:ascii="GHEA Mariam" w:hAnsi="GHEA Mariam" w:cs="Calibri"/>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99"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055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CA3F58" w:rsidTr="00CA3F58">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cs="Calibri"/>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99"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8866"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Տրանսֆերտների տրամադրում </w:t>
            </w:r>
          </w:p>
        </w:tc>
      </w:tr>
      <w:tr w:rsidR="00CA3F58" w:rsidTr="00CA3F58">
        <w:trPr>
          <w:trHeight w:val="70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cs="Calibri"/>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299"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CA3F58" w:rsidRPr="00CA3F58" w:rsidRDefault="00CA3F58">
            <w:pPr>
              <w:rPr>
                <w:rFonts w:ascii="GHEA Mariam" w:hAnsi="GHEA Mariam"/>
              </w:rPr>
            </w:pPr>
          </w:p>
        </w:tc>
        <w:tc>
          <w:tcPr>
            <w:tcW w:w="7942"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CA3F58" w:rsidTr="00CA3F58">
        <w:trPr>
          <w:trHeight w:val="1029"/>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366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Ընտանիքի կենսամակարդակի բարձրացմանն ուղղված նպաստներ ստացող ընտանիքների միջին թիվ, հատ, այդ թվում</w:t>
            </w:r>
            <w:r>
              <w:rPr>
                <w:rFonts w:ascii="GHEA Mariam" w:hAnsi="GHEA Mariam" w:cs="Calibri"/>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A3F58" w:rsidRPr="00CA3F58" w:rsidRDefault="00CA3F58">
            <w:pPr>
              <w:jc w:val="center"/>
              <w:rPr>
                <w:rFonts w:ascii="GHEA Mariam" w:hAnsi="GHEA Mariam" w:cs="Calibri"/>
              </w:rPr>
            </w:pPr>
            <w:r w:rsidRPr="00CA3F58">
              <w:rPr>
                <w:rFonts w:ascii="GHEA Mariam" w:hAnsi="GHEA Mariam" w:cs="Calibri"/>
              </w:rPr>
              <w:t>(7.0)</w:t>
            </w:r>
          </w:p>
        </w:tc>
      </w:tr>
      <w:tr w:rsidR="00CA3F58" w:rsidTr="00CA3F58">
        <w:trPr>
          <w:trHeight w:val="723"/>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CA3F58" w:rsidRPr="00CA3F58" w:rsidRDefault="00CA3F58">
            <w:pPr>
              <w:rPr>
                <w:rFonts w:ascii="GHEA Mariam" w:hAnsi="GHEA Mariam"/>
              </w:rPr>
            </w:pPr>
          </w:p>
        </w:tc>
        <w:tc>
          <w:tcPr>
            <w:tcW w:w="366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A3F58" w:rsidRPr="00CA3F58" w:rsidRDefault="00CA3F58">
            <w:pPr>
              <w:rPr>
                <w:rFonts w:ascii="GHEA Mariam" w:hAnsi="GHEA Mariam" w:cs="Calibri"/>
              </w:rPr>
            </w:pPr>
            <w:r w:rsidRPr="00CA3F58">
              <w:rPr>
                <w:rFonts w:ascii="GHEA Mariam" w:hAnsi="GHEA Mariam" w:cs="Calibri"/>
              </w:rPr>
              <w:t>Նպաստ ստացող անդամների միջին թիվ, այդ թվում</w:t>
            </w:r>
            <w:r>
              <w:rPr>
                <w:rFonts w:ascii="GHEA Mariam" w:hAnsi="GHEA Mariam" w:cs="Calibri"/>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A3F58" w:rsidRPr="00CA3F58" w:rsidRDefault="00CA3F58">
            <w:pPr>
              <w:jc w:val="center"/>
              <w:rPr>
                <w:rFonts w:ascii="GHEA Mariam" w:hAnsi="GHEA Mariam" w:cs="Calibri"/>
              </w:rPr>
            </w:pPr>
            <w:r w:rsidRPr="00CA3F58">
              <w:rPr>
                <w:rFonts w:ascii="GHEA Mariam" w:hAnsi="GHEA Mariam" w:cs="Calibri"/>
              </w:rPr>
              <w:t>(10.0)</w:t>
            </w:r>
          </w:p>
        </w:tc>
      </w:tr>
    </w:tbl>
    <w:p w:rsidR="004A5357" w:rsidRPr="00CA3F58" w:rsidRDefault="004A5357" w:rsidP="00CA3F58">
      <w:pPr>
        <w:pStyle w:val="norm"/>
        <w:spacing w:line="240" w:lineRule="auto"/>
        <w:ind w:firstLine="0"/>
        <w:rPr>
          <w:rFonts w:ascii="GHEA Mariam" w:hAnsi="GHEA Mariam" w:cs="Arial"/>
          <w:sz w:val="4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CA3F58">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F75" w:rsidRDefault="00B11F75">
      <w:r>
        <w:separator/>
      </w:r>
    </w:p>
  </w:endnote>
  <w:endnote w:type="continuationSeparator" w:id="0">
    <w:p w:rsidR="00B11F75" w:rsidRDefault="00B11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3D6" w:rsidRDefault="00B11F75">
    <w:pPr>
      <w:pStyle w:val="Footer"/>
    </w:pPr>
    <w:r>
      <w:fldChar w:fldCharType="begin"/>
    </w:r>
    <w:r>
      <w:instrText xml:space="preserve"> FILENAME   \* MERGEFORMAT </w:instrText>
    </w:r>
    <w:r>
      <w:fldChar w:fldCharType="separate"/>
    </w:r>
    <w:r w:rsidR="00C833D6">
      <w:rPr>
        <w:noProof/>
      </w:rPr>
      <w:t>TK369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F75" w:rsidRDefault="00B11F75">
      <w:r>
        <w:separator/>
      </w:r>
    </w:p>
  </w:footnote>
  <w:footnote w:type="continuationSeparator" w:id="0">
    <w:p w:rsidR="00B11F75" w:rsidRDefault="00B11F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26ED">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77F6B"/>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745"/>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50A"/>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6ED"/>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685"/>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1F75"/>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3D6"/>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3F5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76A"/>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2849966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6012935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0059701">
      <w:bodyDiv w:val="1"/>
      <w:marLeft w:val="0"/>
      <w:marRight w:val="0"/>
      <w:marTop w:val="0"/>
      <w:marBottom w:val="0"/>
      <w:divBdr>
        <w:top w:val="none" w:sz="0" w:space="0" w:color="auto"/>
        <w:left w:val="none" w:sz="0" w:space="0" w:color="auto"/>
        <w:bottom w:val="none" w:sz="0" w:space="0" w:color="auto"/>
        <w:right w:val="none" w:sz="0" w:space="0" w:color="auto"/>
      </w:divBdr>
    </w:div>
    <w:div w:id="1080374794">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1C7CD-163A-46F3-A20D-478A51516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1531</Words>
  <Characters>8732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https:/mul2.gov.am/tasks/1252441/oneclick?token=1d585bc2ba554bcb2a91411e1aafc86b</cp:keywords>
  <dc:description/>
  <cp:lastModifiedBy>Tatevik Manukyan</cp:lastModifiedBy>
  <cp:revision>4</cp:revision>
  <dcterms:created xsi:type="dcterms:W3CDTF">2025-12-15T07:11:00Z</dcterms:created>
  <dcterms:modified xsi:type="dcterms:W3CDTF">2025-12-15T12:41:00Z</dcterms:modified>
</cp:coreProperties>
</file>