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CAC5DB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B6FB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ԼԵՔՍ ՏՈԲԱԿՈ ՔՈՄՓԱՆԻ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0CE10C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B6F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ԼԵՔՍ ՏՈԲԱԿՈ ՔՈՄՓԱՆԻ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16844612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B6F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ԼԵՔՍ ՏՈԲԱԿՈ ՔՈՄՓԱՆԻ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AB6FB6">
        <w:rPr>
          <w:rFonts w:ascii="GHEA Grapalat" w:eastAsia="Calibri" w:hAnsi="GHEA Grapalat" w:cs="Times New Roman"/>
          <w:sz w:val="24"/>
          <w:szCs w:val="24"/>
          <w:lang w:val="hy-AM"/>
        </w:rPr>
        <w:t>ծխախոտի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 xml:space="preserve"> արտադրությ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 xml:space="preserve">ն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474CDAE5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B6FB6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6EA75405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B6FB6">
        <w:rPr>
          <w:rFonts w:ascii="GHEA Grapalat" w:eastAsia="Calibri" w:hAnsi="GHEA Grapalat" w:cs="Times New Roman"/>
          <w:sz w:val="24"/>
          <w:szCs w:val="24"/>
          <w:lang w:val="hy-AM"/>
        </w:rPr>
        <w:t>32</w:t>
      </w:r>
      <w:r w:rsidR="00AB6FB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B6FB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AB6FB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4</w:t>
      </w:r>
      <w:r w:rsidR="00AB6FB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B6FB6">
        <w:rPr>
          <w:rFonts w:ascii="GHEA Grapalat" w:eastAsia="Calibri" w:hAnsi="GHEA Grapalat" w:cs="Times New Roman"/>
          <w:sz w:val="24"/>
          <w:szCs w:val="24"/>
          <w:lang w:val="hy-AM"/>
        </w:rPr>
        <w:t>3 մլրդ դրամի կապիտալ ներդրում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3A09B6D" w:rsidR="00422BE0" w:rsidRPr="007A6698" w:rsidRDefault="00AB6FB6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Նեկայումս առկա է 258 աշխատատեղ՝ 311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333-ի՝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390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01E4515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B6FB6">
        <w:rPr>
          <w:rFonts w:ascii="GHEA Grapalat" w:eastAsia="Calibri" w:hAnsi="GHEA Grapalat" w:cs="Times New Roman"/>
          <w:sz w:val="24"/>
          <w:szCs w:val="24"/>
          <w:lang w:val="hy-AM"/>
        </w:rPr>
        <w:t>32</w:t>
      </w:r>
      <w:r w:rsidR="00AB6FB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B6FB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8367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7A75FF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AB6FB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3106BD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 w:rsidRPr="00583673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B6FB6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CA2D42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2978D3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B6F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ԼԵՔՍ ՏՈԲԱԿՈ ՔՈՄՓԱՆԻ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4FCBB7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B6F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ԼԵՔՍ ՏՈԲԱԿՈ ՔՈՄՓԱՆԻ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417CF8D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AB6FB6">
        <w:rPr>
          <w:rFonts w:ascii="GHEA Grapalat" w:eastAsia="Calibri" w:hAnsi="GHEA Grapalat" w:cs="Times New Roman"/>
          <w:sz w:val="24"/>
          <w:szCs w:val="24"/>
          <w:lang w:val="hy-AM"/>
        </w:rPr>
        <w:t>ԼԵՔՍ ՏՈԲԱԿՈ ՔՈՄՓԱՆԻ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2BFAD5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AB6F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ԼԵՔՍ ՏՈԲԱԿՈ ՔՈՄՓԱՆԻ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BC133F" w14:textId="77777777" w:rsidR="002A20F7" w:rsidRDefault="002A20F7" w:rsidP="008325A3">
      <w:pPr>
        <w:spacing w:after="0" w:line="240" w:lineRule="auto"/>
      </w:pPr>
      <w:r>
        <w:separator/>
      </w:r>
    </w:p>
  </w:endnote>
  <w:endnote w:type="continuationSeparator" w:id="0">
    <w:p w14:paraId="2E84A080" w14:textId="77777777" w:rsidR="002A20F7" w:rsidRDefault="002A20F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2A20F7">
    <w:pPr>
      <w:pStyle w:val="Footer"/>
    </w:pPr>
  </w:p>
  <w:p w14:paraId="722B2118" w14:textId="77777777" w:rsidR="00085719" w:rsidRDefault="002A20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031B1B" w14:textId="77777777" w:rsidR="002A20F7" w:rsidRDefault="002A20F7" w:rsidP="008325A3">
      <w:pPr>
        <w:spacing w:after="0" w:line="240" w:lineRule="auto"/>
      </w:pPr>
      <w:r>
        <w:separator/>
      </w:r>
    </w:p>
  </w:footnote>
  <w:footnote w:type="continuationSeparator" w:id="0">
    <w:p w14:paraId="33ABD5B8" w14:textId="77777777" w:rsidR="002A20F7" w:rsidRDefault="002A20F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4453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523F6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A20F7"/>
    <w:rsid w:val="002B4824"/>
    <w:rsid w:val="002C11F1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37FB1"/>
    <w:rsid w:val="00444A89"/>
    <w:rsid w:val="00450AFD"/>
    <w:rsid w:val="00456BAD"/>
    <w:rsid w:val="00466E20"/>
    <w:rsid w:val="004B12DF"/>
    <w:rsid w:val="004C624B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83673"/>
    <w:rsid w:val="00591CA0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299A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10D4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B6FB6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02C81"/>
    <w:rsid w:val="00C2332D"/>
    <w:rsid w:val="00C31754"/>
    <w:rsid w:val="00C37BA7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00834"/>
    <w:rsid w:val="00D165E0"/>
    <w:rsid w:val="00D2268F"/>
    <w:rsid w:val="00D2299A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75C47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Pages>3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96</cp:revision>
  <dcterms:created xsi:type="dcterms:W3CDTF">2022-01-19T13:25:00Z</dcterms:created>
  <dcterms:modified xsi:type="dcterms:W3CDTF">2025-11-20T12:11:00Z</dcterms:modified>
</cp:coreProperties>
</file>