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F2" w:rsidRDefault="008312F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2F2" w:rsidRDefault="008312F2" w:rsidP="00A71CED">
      <w:pPr>
        <w:jc w:val="center"/>
      </w:pPr>
    </w:p>
    <w:p w:rsidR="008312F2" w:rsidRDefault="008312F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312F2" w:rsidRDefault="008312F2" w:rsidP="00A71CED">
      <w:pPr>
        <w:pStyle w:val="mechtex"/>
        <w:rPr>
          <w:rFonts w:ascii="GHEA Mariam" w:hAnsi="GHEA Mariam"/>
          <w:b/>
        </w:rPr>
      </w:pPr>
    </w:p>
    <w:p w:rsidR="008312F2" w:rsidRDefault="008312F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12F2" w:rsidRPr="008E1B5A" w:rsidRDefault="008312F2" w:rsidP="00A71CED">
      <w:pPr>
        <w:jc w:val="center"/>
        <w:rPr>
          <w:rFonts w:ascii="GHEA Mariam" w:hAnsi="GHEA Mariam"/>
          <w:sz w:val="24"/>
          <w:szCs w:val="24"/>
        </w:rPr>
      </w:pPr>
    </w:p>
    <w:p w:rsidR="008312F2" w:rsidRPr="00691610" w:rsidRDefault="008312F2" w:rsidP="00A71CED">
      <w:pPr>
        <w:jc w:val="center"/>
        <w:rPr>
          <w:rFonts w:ascii="GHEA Mariam" w:hAnsi="GHEA Mariam"/>
          <w:sz w:val="12"/>
          <w:szCs w:val="24"/>
        </w:rPr>
      </w:pPr>
    </w:p>
    <w:p w:rsidR="008312F2" w:rsidRPr="008E1B5A" w:rsidRDefault="008312F2" w:rsidP="00A71CED">
      <w:pPr>
        <w:jc w:val="center"/>
        <w:rPr>
          <w:rFonts w:ascii="GHEA Mariam" w:hAnsi="GHEA Mariam"/>
          <w:sz w:val="24"/>
          <w:szCs w:val="24"/>
        </w:rPr>
      </w:pPr>
    </w:p>
    <w:p w:rsidR="008312F2" w:rsidRPr="008312F2" w:rsidRDefault="008312F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8312F2" w:rsidRDefault="008312F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12F2" w:rsidRDefault="008312F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8312F2" w:rsidRDefault="008312F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12F2" w:rsidRPr="008312F2" w:rsidRDefault="008312F2" w:rsidP="008312F2">
      <w:pPr>
        <w:pStyle w:val="mechtex"/>
        <w:rPr>
          <w:rFonts w:ascii="GHEA Mariam" w:hAnsi="GHEA Mariam"/>
          <w:sz w:val="24"/>
          <w:lang w:val="hy-AM"/>
        </w:rPr>
      </w:pPr>
      <w:r w:rsidRPr="008312F2">
        <w:rPr>
          <w:rFonts w:ascii="GHEA Mariam" w:hAnsi="GHEA Mariam"/>
          <w:sz w:val="24"/>
          <w:lang w:val="hy-AM"/>
        </w:rPr>
        <w:t>«</w:t>
      </w:r>
      <w:r w:rsidRPr="008312F2">
        <w:rPr>
          <w:rFonts w:ascii="GHEA Mariam" w:hAnsi="GHEA Mariam" w:cs="Sylfaen"/>
          <w:sz w:val="24"/>
          <w:lang w:val="hy-AM"/>
        </w:rPr>
        <w:t>ԲԱՑ</w:t>
      </w:r>
      <w:r w:rsidRPr="008312F2">
        <w:rPr>
          <w:rFonts w:ascii="GHEA Mariam" w:hAnsi="GHEA Mariam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lang w:val="hy-AM"/>
        </w:rPr>
        <w:t>ԿԱՌԱՎԱՐՄԱՆ</w:t>
      </w:r>
      <w:r w:rsidRPr="008312F2">
        <w:rPr>
          <w:rFonts w:ascii="GHEA Mariam" w:hAnsi="GHEA Mariam" w:cs="Arial Armenian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lang w:val="hy-AM"/>
        </w:rPr>
        <w:t>ԳՈՐԾԸՆԿԵՐՈՒԹՅՈՒՆ</w:t>
      </w:r>
      <w:r w:rsidRPr="008312F2">
        <w:rPr>
          <w:rFonts w:ascii="GHEA Mariam" w:hAnsi="GHEA Mariam"/>
          <w:sz w:val="24"/>
          <w:lang w:val="hy-AM"/>
        </w:rPr>
        <w:t xml:space="preserve">» </w:t>
      </w:r>
      <w:r w:rsidRPr="008312F2">
        <w:rPr>
          <w:rFonts w:ascii="GHEA Mariam" w:hAnsi="GHEA Mariam" w:cs="Sylfaen"/>
          <w:sz w:val="24"/>
          <w:lang w:val="hy-AM"/>
        </w:rPr>
        <w:t>ՆԱԽԱՁԵՌՆՈՒԹՅԱՆ</w:t>
      </w:r>
      <w:r w:rsidRPr="008312F2">
        <w:rPr>
          <w:rFonts w:ascii="GHEA Mariam" w:hAnsi="GHEA Mariam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pacing w:val="-6"/>
          <w:sz w:val="24"/>
          <w:lang w:val="hy-AM"/>
        </w:rPr>
        <w:t>ՇՐՋԱՆԱԿՆԵՐՈՒՄ</w:t>
      </w:r>
      <w:r w:rsidRPr="008312F2">
        <w:rPr>
          <w:rFonts w:ascii="GHEA Mariam" w:hAnsi="GHEA Mariam"/>
          <w:spacing w:val="-6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pacing w:val="-6"/>
          <w:sz w:val="24"/>
          <w:lang w:val="hy-AM"/>
        </w:rPr>
        <w:t>ՀԱՅԱՍՏԱՆԻ</w:t>
      </w:r>
      <w:r w:rsidRPr="008312F2">
        <w:rPr>
          <w:rFonts w:ascii="GHEA Mariam" w:hAnsi="GHEA Mariam" w:cs="Arial Armenian"/>
          <w:spacing w:val="-6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pacing w:val="-6"/>
          <w:sz w:val="24"/>
          <w:lang w:val="hy-AM"/>
        </w:rPr>
        <w:t>ՀԱՆՐԱՊԵՏՈՒԹՅԱՆ</w:t>
      </w:r>
      <w:r w:rsidRPr="008312F2">
        <w:rPr>
          <w:rFonts w:ascii="GHEA Mariam" w:hAnsi="GHEA Mariam" w:cs="Arial Armenian"/>
          <w:spacing w:val="-6"/>
          <w:sz w:val="24"/>
          <w:lang w:val="hy-AM"/>
        </w:rPr>
        <w:t xml:space="preserve"> </w:t>
      </w:r>
      <w:r w:rsidRPr="008312F2">
        <w:rPr>
          <w:rFonts w:ascii="GHEA Mariam" w:hAnsi="GHEA Mariam"/>
          <w:spacing w:val="-2"/>
          <w:sz w:val="24"/>
          <w:lang w:val="hy-AM"/>
        </w:rPr>
        <w:t xml:space="preserve">2025-2027 </w:t>
      </w:r>
      <w:r w:rsidRPr="008312F2">
        <w:rPr>
          <w:rFonts w:ascii="GHEA Mariam" w:hAnsi="GHEA Mariam" w:cs="Sylfaen"/>
          <w:spacing w:val="-2"/>
          <w:sz w:val="24"/>
          <w:lang w:val="hy-AM"/>
        </w:rPr>
        <w:t>ԹՎԱ</w:t>
      </w:r>
      <w:r>
        <w:rPr>
          <w:rFonts w:ascii="GHEA Mariam" w:hAnsi="GHEA Mariam" w:cs="Sylfaen"/>
          <w:spacing w:val="-2"/>
          <w:sz w:val="24"/>
          <w:lang w:val="hy-AM"/>
        </w:rPr>
        <w:softHyphen/>
      </w:r>
      <w:r w:rsidRPr="008312F2">
        <w:rPr>
          <w:rFonts w:ascii="GHEA Mariam" w:hAnsi="GHEA Mariam" w:cs="Sylfaen"/>
          <w:spacing w:val="-2"/>
          <w:sz w:val="24"/>
          <w:lang w:val="hy-AM"/>
        </w:rPr>
        <w:t>ԿԱՆՆԵՐԻ</w:t>
      </w:r>
      <w:r w:rsidRPr="008312F2">
        <w:rPr>
          <w:rFonts w:ascii="GHEA Mariam" w:hAnsi="GHEA Mariam"/>
          <w:spacing w:val="-6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pacing w:val="-6"/>
          <w:sz w:val="24"/>
          <w:lang w:val="hy-AM"/>
        </w:rPr>
        <w:t>ԳՈՐԾՈՂՈՒԹՅՈՒՆՆԵՐԻ</w:t>
      </w:r>
      <w:r w:rsidRPr="008312F2">
        <w:rPr>
          <w:rFonts w:ascii="GHEA Mariam" w:hAnsi="GHEA Mariam" w:cs="Arial Armenian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lang w:val="hy-AM"/>
        </w:rPr>
        <w:t>ԾՐԱԳԻՐԸ</w:t>
      </w:r>
      <w:r w:rsidRPr="008312F2">
        <w:rPr>
          <w:rFonts w:ascii="GHEA Mariam" w:hAnsi="GHEA Mariam" w:cs="Arial Armenian"/>
          <w:sz w:val="24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shd w:val="clear" w:color="auto" w:fill="FFFFFF"/>
          <w:lang w:val="hy-AM"/>
        </w:rPr>
        <w:t>ՀԱՍՏԱՏԵԼՈՒ</w:t>
      </w:r>
      <w:r w:rsidRPr="008312F2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8312F2" w:rsidRPr="008312F2" w:rsidRDefault="008312F2" w:rsidP="008312F2">
      <w:pPr>
        <w:pStyle w:val="mechtex"/>
        <w:rPr>
          <w:rFonts w:ascii="GHEA Mariam" w:hAnsi="GHEA Mariam"/>
          <w:sz w:val="24"/>
          <w:lang w:val="hy-AM"/>
        </w:rPr>
      </w:pPr>
      <w:r w:rsidRPr="008312F2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</w:t>
      </w:r>
    </w:p>
    <w:p w:rsidR="008312F2" w:rsidRDefault="008312F2" w:rsidP="008312F2">
      <w:pPr>
        <w:pStyle w:val="mechtex"/>
        <w:rPr>
          <w:rFonts w:ascii="GHEA Mariam" w:hAnsi="GHEA Mariam"/>
          <w:sz w:val="24"/>
          <w:lang w:val="hy-AM"/>
        </w:rPr>
      </w:pPr>
    </w:p>
    <w:p w:rsidR="008312F2" w:rsidRPr="008312F2" w:rsidRDefault="008312F2" w:rsidP="008312F2">
      <w:pPr>
        <w:pStyle w:val="mechtex"/>
        <w:rPr>
          <w:rFonts w:ascii="GHEA Mariam" w:hAnsi="GHEA Mariam"/>
          <w:sz w:val="24"/>
          <w:lang w:val="hy-AM"/>
        </w:rPr>
      </w:pPr>
    </w:p>
    <w:p w:rsidR="008312F2" w:rsidRPr="008312F2" w:rsidRDefault="008312F2" w:rsidP="008312F2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312F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8312F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312F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8312F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312F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8312F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312F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8312F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312F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Սահմանադրության</w:t>
      </w:r>
      <w:r w:rsidRPr="008312F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146-</w:t>
      </w:r>
      <w:r w:rsidRPr="008312F2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8312F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312F2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հոդվածի 2-րդ մասը </w:t>
      </w:r>
      <w:r w:rsidRPr="008312F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8312F2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153-րդ հոդվածի 3-րդ մասը</w:t>
      </w:r>
      <w:r w:rsidRPr="008312F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8312F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312F2">
        <w:rPr>
          <w:rFonts w:ascii="GHEA Mariam" w:hAnsi="GHEA Mariam" w:cs="Sylfaen"/>
          <w:sz w:val="24"/>
          <w:szCs w:val="22"/>
          <w:lang w:val="de-DE"/>
        </w:rPr>
        <w:t>ո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ր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ո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շ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ու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12F2">
        <w:rPr>
          <w:rFonts w:ascii="GHEA Mariam" w:hAnsi="GHEA Mariam" w:cs="Sylfaen"/>
          <w:sz w:val="24"/>
          <w:szCs w:val="22"/>
          <w:lang w:val="de-DE"/>
        </w:rPr>
        <w:t>մ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312F2">
        <w:rPr>
          <w:rFonts w:ascii="GHEA Mariam" w:hAnsi="GHEA Mariam" w:cs="Sylfaen"/>
          <w:sz w:val="24"/>
          <w:szCs w:val="22"/>
          <w:lang w:val="de-DE"/>
        </w:rPr>
        <w:t>է</w:t>
      </w:r>
      <w:r w:rsidRPr="008312F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312F2" w:rsidRPr="008312F2" w:rsidRDefault="008312F2" w:rsidP="008312F2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8312F2">
        <w:rPr>
          <w:rFonts w:ascii="GHEA Mariam" w:eastAsia="Times New Roman" w:hAnsi="GHEA Mariam" w:cs="Arial"/>
          <w:color w:val="000000"/>
          <w:sz w:val="24"/>
          <w:szCs w:val="24"/>
          <w:lang w:val="hy-AM" w:eastAsia="ru-RU"/>
        </w:rPr>
        <w:t>Հաստատել</w:t>
      </w:r>
      <w:r w:rsidRPr="008312F2">
        <w:rPr>
          <w:rFonts w:ascii="GHEA Mariam" w:eastAsia="Times New Roman" w:hAnsi="GHEA Mariam" w:cs="Arial Armenian"/>
          <w:color w:val="000000"/>
          <w:sz w:val="24"/>
          <w:szCs w:val="24"/>
          <w:lang w:val="hy-AM" w:eastAsia="ru-RU"/>
        </w:rPr>
        <w:t xml:space="preserve"> «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t>Բաց</w:t>
      </w:r>
      <w:r w:rsidRPr="008312F2">
        <w:rPr>
          <w:rFonts w:ascii="GHEA Mariam" w:eastAsia="Times New Roman" w:hAnsi="GHEA Mariam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t>կառավարման</w:t>
      </w:r>
      <w:r w:rsidRPr="008312F2">
        <w:rPr>
          <w:rFonts w:ascii="GHEA Mariam" w:eastAsia="Times New Roman" w:hAnsi="GHEA Mariam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t>գործընկերություն» նախա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softHyphen/>
        <w:t>ձեռ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softHyphen/>
        <w:t>նու</w:t>
      </w:r>
      <w:r w:rsidRPr="008312F2">
        <w:rPr>
          <w:rFonts w:ascii="GHEA Mariam" w:eastAsia="Times New Roman" w:hAnsi="GHEA Mariam" w:cs="Arial"/>
          <w:bCs/>
          <w:color w:val="000000"/>
          <w:sz w:val="24"/>
          <w:szCs w:val="24"/>
          <w:lang w:val="hy-AM" w:eastAsia="ru-RU"/>
        </w:rPr>
        <w:softHyphen/>
        <w:t>թյան</w:t>
      </w:r>
      <w:r w:rsidRPr="008312F2">
        <w:rPr>
          <w:rFonts w:ascii="GHEA Mariam" w:eastAsia="Times New Roman" w:hAnsi="GHEA Mariam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hy-AM" w:eastAsia="ru-RU"/>
        </w:rPr>
        <w:t>շրջա</w:t>
      </w:r>
      <w:r w:rsidRPr="008312F2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hy-AM" w:eastAsia="ru-RU"/>
        </w:rPr>
        <w:softHyphen/>
        <w:t>նակ</w:t>
      </w:r>
      <w:r w:rsidRPr="008312F2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hy-AM" w:eastAsia="ru-RU"/>
        </w:rPr>
        <w:softHyphen/>
        <w:t>նե</w:t>
      </w:r>
      <w:r w:rsidRPr="008312F2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hy-AM" w:eastAsia="ru-RU"/>
        </w:rPr>
        <w:softHyphen/>
        <w:t xml:space="preserve">րում </w:t>
      </w:r>
      <w:r w:rsidRPr="008312F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 w:eastAsia="ru-RU"/>
        </w:rPr>
        <w:t>Հայաստանի</w:t>
      </w:r>
      <w:r w:rsidRPr="008312F2">
        <w:rPr>
          <w:rFonts w:ascii="GHEA Mariam" w:eastAsia="Times New Roman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 w:eastAsia="ru-RU"/>
        </w:rPr>
        <w:t>Հանրապետության</w:t>
      </w:r>
      <w:r w:rsidRPr="008312F2">
        <w:rPr>
          <w:rFonts w:ascii="GHEA Mariam" w:eastAsia="Times New Roman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 w:eastAsia="ru-RU"/>
        </w:rPr>
        <w:t>2025-2027 թվականների</w:t>
      </w:r>
      <w:r w:rsidRPr="008312F2">
        <w:rPr>
          <w:rFonts w:ascii="GHEA Mariam" w:eastAsia="Times New Roman" w:hAnsi="GHEA Mariam" w:cs="Arial Armenian"/>
          <w:bCs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t>գործողու</w:t>
      </w:r>
      <w:r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softHyphen/>
      </w:r>
      <w:r w:rsidRPr="008312F2"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t>թյուն</w:t>
      </w:r>
      <w:r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softHyphen/>
      </w:r>
      <w:r w:rsidRPr="008312F2"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t>ների</w:t>
      </w:r>
      <w:r w:rsidRPr="008312F2">
        <w:rPr>
          <w:rFonts w:ascii="GHEA Mariam" w:eastAsia="Times New Roman" w:hAnsi="GHEA Mariam" w:cs="Arial Armenian"/>
          <w:bCs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bCs/>
          <w:color w:val="000000"/>
          <w:spacing w:val="-2"/>
          <w:sz w:val="24"/>
          <w:szCs w:val="24"/>
          <w:lang w:val="hy-AM" w:eastAsia="ru-RU"/>
        </w:rPr>
        <w:t>ծրագիրը</w:t>
      </w:r>
      <w:r w:rsidRPr="008312F2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 w:eastAsia="ru-RU"/>
        </w:rPr>
        <w:t xml:space="preserve">` </w:t>
      </w:r>
      <w:r w:rsidRPr="008312F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 w:eastAsia="ru-RU"/>
        </w:rPr>
        <w:t>համա</w:t>
      </w:r>
      <w:r w:rsidRPr="008312F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 w:eastAsia="ru-RU"/>
        </w:rPr>
        <w:softHyphen/>
      </w:r>
      <w:r w:rsidRPr="008312F2">
        <w:rPr>
          <w:rFonts w:ascii="GHEA Mariam" w:eastAsia="Times New Roman" w:hAnsi="GHEA Mariam" w:cs="Arial"/>
          <w:color w:val="000000"/>
          <w:sz w:val="24"/>
          <w:szCs w:val="24"/>
          <w:lang w:val="hy-AM" w:eastAsia="ru-RU"/>
        </w:rPr>
        <w:t>ձայն</w:t>
      </w:r>
      <w:r w:rsidRPr="008312F2">
        <w:rPr>
          <w:rFonts w:ascii="GHEA Mariam" w:eastAsia="Times New Roman" w:hAnsi="GHEA Mariam" w:cs="Arial Armenian"/>
          <w:color w:val="000000"/>
          <w:sz w:val="24"/>
          <w:szCs w:val="24"/>
          <w:lang w:val="hy-AM" w:eastAsia="ru-RU"/>
        </w:rPr>
        <w:t xml:space="preserve"> </w:t>
      </w:r>
      <w:r w:rsidRPr="008312F2">
        <w:rPr>
          <w:rFonts w:ascii="GHEA Mariam" w:eastAsia="Times New Roman" w:hAnsi="GHEA Mariam" w:cs="Arial"/>
          <w:color w:val="000000"/>
          <w:sz w:val="24"/>
          <w:szCs w:val="24"/>
          <w:lang w:val="hy-AM" w:eastAsia="ru-RU"/>
        </w:rPr>
        <w:t>հավելվածի</w:t>
      </w:r>
      <w:r w:rsidRPr="008312F2">
        <w:rPr>
          <w:rFonts w:ascii="GHEA Mariam" w:eastAsia="Times New Roman" w:hAnsi="GHEA Mariam" w:cs="Arial Armenian"/>
          <w:color w:val="000000"/>
          <w:sz w:val="24"/>
          <w:szCs w:val="24"/>
          <w:lang w:val="hy-AM" w:eastAsia="ru-RU"/>
        </w:rPr>
        <w:t>:</w:t>
      </w:r>
    </w:p>
    <w:p w:rsidR="008312F2" w:rsidRPr="000F4671" w:rsidRDefault="008312F2" w:rsidP="008312F2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12F2" w:rsidRPr="00B45A61" w:rsidRDefault="008312F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312F2" w:rsidRPr="00B45A61" w:rsidRDefault="008312F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312F2" w:rsidRPr="000F4671" w:rsidRDefault="008312F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312F2" w:rsidRPr="000F4671" w:rsidRDefault="008312F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12F2" w:rsidRPr="000F4671" w:rsidRDefault="008312F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312F2" w:rsidRPr="000F4671" w:rsidRDefault="008312F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312F2" w:rsidRPr="000F4671" w:rsidRDefault="008312F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312F2" w:rsidRDefault="008312F2" w:rsidP="008312F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312F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C5" w:rsidRDefault="00DE31C5">
      <w:r>
        <w:separator/>
      </w:r>
    </w:p>
  </w:endnote>
  <w:endnote w:type="continuationSeparator" w:id="0">
    <w:p w:rsidR="00DE31C5" w:rsidRDefault="00D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844" w:rsidRDefault="00B54844">
    <w:pPr>
      <w:pStyle w:val="Footer"/>
    </w:pPr>
    <w:fldSimple w:instr=" FILENAME   \* MERGEFORMAT ">
      <w:r>
        <w:rPr>
          <w:noProof/>
        </w:rPr>
        <w:t>TK371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C5" w:rsidRDefault="00DE31C5">
      <w:r>
        <w:separator/>
      </w:r>
    </w:p>
  </w:footnote>
  <w:footnote w:type="continuationSeparator" w:id="0">
    <w:p w:rsidR="00DE31C5" w:rsidRDefault="00DE3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F156B"/>
    <w:multiLevelType w:val="hybridMultilevel"/>
    <w:tmpl w:val="14FEB536"/>
    <w:lvl w:ilvl="0" w:tplc="D52C9CE8">
      <w:start w:val="1"/>
      <w:numFmt w:val="decimal"/>
      <w:lvlText w:val="%1."/>
      <w:lvlJc w:val="left"/>
      <w:pPr>
        <w:ind w:left="98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2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B75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197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2F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44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BC9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1C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11025F-30D4-4D32-9FA3-B339C045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12F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12F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312F2"/>
    <w:rPr>
      <w:rFonts w:ascii="Arial Armenian" w:hAnsi="Arial Armenian"/>
      <w:lang w:eastAsia="ru-RU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8312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8312F2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https:/mul2.gov.am/tasks/1251309/oneclick?token=ac7a4a4f5e4dc938cc14186b7a74e164</cp:keywords>
  <dc:description/>
  <cp:lastModifiedBy>Tatevik Manukyan</cp:lastModifiedBy>
  <cp:revision>3</cp:revision>
  <dcterms:created xsi:type="dcterms:W3CDTF">2025-12-15T07:16:00Z</dcterms:created>
  <dcterms:modified xsi:type="dcterms:W3CDTF">2025-12-15T07:18:00Z</dcterms:modified>
</cp:coreProperties>
</file>