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7F10AB" w14:textId="77777777" w:rsidR="00335559" w:rsidRDefault="00335559" w:rsidP="00335559">
      <w:pPr>
        <w:spacing w:line="360" w:lineRule="auto"/>
        <w:jc w:val="center"/>
        <w:rPr>
          <w:rFonts w:ascii="GHEA Grapalat" w:hAnsi="GHEA Grapalat"/>
          <w:b/>
        </w:rPr>
      </w:pPr>
      <w:r w:rsidRPr="00335559">
        <w:rPr>
          <w:rFonts w:ascii="GHEA Grapalat" w:hAnsi="GHEA Grapalat"/>
          <w:b/>
        </w:rPr>
        <w:t>ՏԵՂԵԿԱՆՔ</w:t>
      </w:r>
    </w:p>
    <w:p w14:paraId="11F86DB9" w14:textId="77777777" w:rsidR="00FA03F6" w:rsidRPr="00335559" w:rsidRDefault="00FA03F6" w:rsidP="0033555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53AF13A3" w14:textId="33362A66" w:rsidR="00335559" w:rsidRPr="00335559" w:rsidRDefault="0018357E" w:rsidP="00335559">
      <w:pPr>
        <w:spacing w:after="0" w:line="276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bookmarkStart w:id="0" w:name="_GoBack"/>
      <w:bookmarkEnd w:id="0"/>
      <w:r w:rsidR="00335559" w:rsidRPr="00335559">
        <w:rPr>
          <w:rFonts w:ascii="GHEA Grapalat" w:hAnsi="GHEA Grapalat"/>
          <w:b/>
          <w:bCs/>
          <w:lang w:val="hy-AM"/>
        </w:rPr>
        <w:t xml:space="preserve">ԱՆՎԱՎՈՐ </w:t>
      </w:r>
      <w:r w:rsidR="00B818A0">
        <w:rPr>
          <w:rFonts w:ascii="GHEA Grapalat" w:hAnsi="GHEA Grapalat"/>
          <w:b/>
          <w:bCs/>
          <w:lang w:val="hy-AM"/>
        </w:rPr>
        <w:t>ՓՈԽԱԴՐԱՄԻՋՈՑՆԵՐԻ</w:t>
      </w:r>
      <w:r w:rsidR="00335559" w:rsidRPr="00335559">
        <w:rPr>
          <w:rFonts w:ascii="GHEA Grapalat" w:hAnsi="GHEA Grapalat"/>
          <w:b/>
          <w:bCs/>
          <w:lang w:val="hy-AM"/>
        </w:rPr>
        <w:t xml:space="preserve"> ՊԱՐԲԵՐԱԿԱՆ ՏԵԽՆԻԿԱԿԱՆ ԶՆՆՈՒԹՅԱՆ ՄԱՍԻՆ» (PTI) ՀԱՄԱՁԱՅՆԱԳՐԻ </w:t>
      </w:r>
      <w:r w:rsidR="00A558B8">
        <w:rPr>
          <w:rFonts w:ascii="GHEA Grapalat" w:hAnsi="GHEA Grapalat"/>
          <w:b/>
          <w:bCs/>
          <w:lang w:val="hy-AM"/>
        </w:rPr>
        <w:t>ՀԱՍՏԱՏՄԱՆ</w:t>
      </w:r>
      <w:r w:rsidR="00335559" w:rsidRPr="00335559">
        <w:rPr>
          <w:rFonts w:ascii="GHEA Grapalat" w:hAnsi="GHEA Grapalat"/>
          <w:b/>
          <w:bCs/>
          <w:lang w:val="hy-AM"/>
        </w:rPr>
        <w:t xml:space="preserve"> ՆՊԱՏԱԿԱՀԱՐՄԱՐՈՒԹՅԱՆ ՎԵՐԱԲԵՐՅԱԼ</w:t>
      </w:r>
    </w:p>
    <w:p w14:paraId="7E9131CC" w14:textId="77777777" w:rsidR="00335559" w:rsidRPr="00335559" w:rsidRDefault="00335559" w:rsidP="00335559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23305A4B" w14:textId="373558DA" w:rsidR="00335559" w:rsidRPr="00335559" w:rsidRDefault="00335559" w:rsidP="00335559">
      <w:pPr>
        <w:spacing w:line="360" w:lineRule="auto"/>
        <w:jc w:val="both"/>
        <w:rPr>
          <w:rFonts w:ascii="GHEA Grapalat" w:hAnsi="GHEA Grapalat"/>
          <w:lang w:val="hy-AM"/>
        </w:rPr>
      </w:pPr>
      <w:r w:rsidRPr="00335559">
        <w:rPr>
          <w:rFonts w:ascii="GHEA Grapalat" w:hAnsi="GHEA Grapalat" w:cs="Sylfaen"/>
          <w:lang w:val="hy-AM"/>
        </w:rPr>
        <w:t xml:space="preserve">«Անվավոր </w:t>
      </w:r>
      <w:r w:rsidR="00B818A0">
        <w:rPr>
          <w:rFonts w:ascii="GHEA Grapalat" w:hAnsi="GHEA Grapalat" w:cs="Sylfaen"/>
          <w:lang w:val="hy-AM"/>
        </w:rPr>
        <w:t>փոխադրամիջոցների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պարբերական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տեխնիկական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զննության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 xml:space="preserve">մասին» 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1997թ. համաձայնագրի (այսուհետ՝ Համաձայնագիր) նպատակն է ստեղծել միասնական պայմաններ անվավոր տրանսպորտային միջոցների պարբերական տեխնիկական զննության համար՝ ապահովելով դրանց պիտանելիությունը, բարելավելով անվտանգությունը, նվազեցնելով շրջակա միջավայրի վրա ազդեցությունը և դյուրացնելով անդամ երկրների միջև տեխզննության համակարգերի փոխադարձ ճանաչումը:</w:t>
      </w:r>
    </w:p>
    <w:p w14:paraId="1104BA67" w14:textId="77777777" w:rsidR="00335559" w:rsidRPr="00335559" w:rsidRDefault="00335559" w:rsidP="00335559">
      <w:pPr>
        <w:spacing w:line="360" w:lineRule="auto"/>
        <w:jc w:val="both"/>
        <w:rPr>
          <w:rFonts w:ascii="GHEA Grapalat" w:hAnsi="GHEA Grapalat"/>
          <w:lang w:val="hy-AM"/>
        </w:rPr>
      </w:pPr>
      <w:r w:rsidRPr="00335559">
        <w:rPr>
          <w:rFonts w:ascii="GHEA Grapalat" w:hAnsi="GHEA Grapalat"/>
          <w:lang w:val="hy-AM"/>
        </w:rPr>
        <w:t>Համաձայնագիրը հնարավորություն կտա՝</w:t>
      </w:r>
    </w:p>
    <w:p w14:paraId="7D6FBC02" w14:textId="77777777" w:rsidR="00335559" w:rsidRPr="00335559" w:rsidRDefault="00335559" w:rsidP="0033555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35559">
        <w:rPr>
          <w:rFonts w:ascii="GHEA Grapalat" w:hAnsi="GHEA Grapalat" w:cs="Sylfaen"/>
          <w:lang w:val="hy-AM"/>
        </w:rPr>
        <w:t>բարելավել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ճանապարհային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անվտանգությունը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տրանսպորտային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միջոցների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ստանդարտացված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զննումների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միջոցով՝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ապահովելով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տրանսպորտային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միջոցների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համապատասխանեցումը անվտանգության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հիմնական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չափորոշիչներին</w:t>
      </w:r>
      <w:r w:rsidRPr="00335559">
        <w:rPr>
          <w:rFonts w:ascii="GHEA Grapalat" w:hAnsi="GHEA Grapalat"/>
          <w:lang w:val="hy-AM"/>
        </w:rPr>
        <w:t>,</w:t>
      </w:r>
    </w:p>
    <w:p w14:paraId="428C9A94" w14:textId="77777777" w:rsidR="00335559" w:rsidRPr="00335559" w:rsidRDefault="00335559" w:rsidP="0033555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35559">
        <w:rPr>
          <w:rFonts w:ascii="GHEA Grapalat" w:hAnsi="GHEA Grapalat" w:cs="Sylfaen"/>
          <w:lang w:val="hy-AM"/>
        </w:rPr>
        <w:t>հեշտացնել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միջսահմանային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շարժունակությունը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և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առևտուրը</w:t>
      </w:r>
      <w:r w:rsidRPr="00335559">
        <w:rPr>
          <w:rFonts w:ascii="GHEA Grapalat" w:hAnsi="GHEA Grapalat"/>
          <w:lang w:val="hy-AM"/>
        </w:rPr>
        <w:t>՝ հնարավորություն տալով փոխադարձաբար ճանաչել տրանսպորտային միջոցների տեխնիկական զննությունը այլ երկրների հետ,</w:t>
      </w:r>
    </w:p>
    <w:p w14:paraId="2712F15D" w14:textId="77777777" w:rsidR="00335559" w:rsidRPr="00335559" w:rsidRDefault="00335559" w:rsidP="0033555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35559">
        <w:rPr>
          <w:rFonts w:ascii="GHEA Grapalat" w:hAnsi="GHEA Grapalat" w:cs="Sylfaen"/>
          <w:lang w:val="hy-AM"/>
        </w:rPr>
        <w:t>միջազգային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ճանաչված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տեխնիկական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ստանդարտների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ընդունմամբ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բարելավել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տրանսպորտային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միջոցների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սպասարկումը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և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նվազեցնել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վթարների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վտանգը՝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ժամանակի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ընթացքում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հանգեցնելով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ծախսերի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խնայողության</w:t>
      </w:r>
      <w:r w:rsidRPr="00335559">
        <w:rPr>
          <w:rFonts w:ascii="GHEA Grapalat" w:hAnsi="GHEA Grapalat"/>
          <w:lang w:val="hy-AM"/>
        </w:rPr>
        <w:t xml:space="preserve">, </w:t>
      </w:r>
    </w:p>
    <w:p w14:paraId="1CC24F35" w14:textId="77777777" w:rsidR="00335559" w:rsidRPr="00335559" w:rsidRDefault="00335559" w:rsidP="0033555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35559">
        <w:rPr>
          <w:rFonts w:ascii="GHEA Grapalat" w:hAnsi="GHEA Grapalat" w:cs="Sylfaen"/>
          <w:lang w:val="hy-AM"/>
        </w:rPr>
        <w:lastRenderedPageBreak/>
        <w:t>ընդունել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արտանետումների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միասնական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ստանդարտներ՝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փորձելով նվազեցնել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օդի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աղտոտվածությունը</w:t>
      </w:r>
      <w:r w:rsidRPr="00335559">
        <w:rPr>
          <w:rFonts w:ascii="GHEA Grapalat" w:hAnsi="GHEA Grapalat"/>
          <w:lang w:val="hy-AM"/>
        </w:rPr>
        <w:t>,</w:t>
      </w:r>
    </w:p>
    <w:p w14:paraId="65657699" w14:textId="77777777" w:rsidR="00335559" w:rsidRPr="00335559" w:rsidRDefault="00335559" w:rsidP="0033555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35559">
        <w:rPr>
          <w:rFonts w:ascii="GHEA Grapalat" w:hAnsi="GHEA Grapalat" w:cs="Sylfaen"/>
          <w:lang w:val="hy-AM"/>
        </w:rPr>
        <w:t>շահել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լավագույն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փորձի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և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տեխնիկական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փորձաքննության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հասանելիությունից՝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բարձրացնելով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տրանսպորտային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միջոցների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զննման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ծառայությունների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ընդհանուր</w:t>
      </w:r>
      <w:r w:rsidRPr="00335559">
        <w:rPr>
          <w:rFonts w:ascii="GHEA Grapalat" w:hAnsi="GHEA Grapalat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որակը</w:t>
      </w:r>
      <w:r w:rsidRPr="00335559">
        <w:rPr>
          <w:rFonts w:ascii="GHEA Grapalat" w:hAnsi="GHEA Grapalat"/>
          <w:lang w:val="hy-AM"/>
        </w:rPr>
        <w:t>:</w:t>
      </w:r>
    </w:p>
    <w:p w14:paraId="0083BD54" w14:textId="77777777" w:rsidR="00335559" w:rsidRDefault="00335559" w:rsidP="0033555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35559">
        <w:rPr>
          <w:rFonts w:ascii="GHEA Grapalat" w:hAnsi="GHEA Grapalat"/>
          <w:lang w:val="hy-AM"/>
        </w:rPr>
        <w:t>Համաձայնագրին միանալու առաջարկը արվել է 2021 թվականին՝ ՏԿԵ նախարարի տեղակալ Ա</w:t>
      </w:r>
      <w:r w:rsidRPr="0033555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335559">
        <w:rPr>
          <w:rFonts w:ascii="GHEA Grapalat" w:hAnsi="GHEA Grapalat"/>
          <w:lang w:val="hy-AM"/>
        </w:rPr>
        <w:t>Սիմոնյանի և ՄԱԿ-ի Եվրոպայի տնտեսական հանձնաժողովի գործադիր քարտուղար Օլգա Ալգաերովայի և Եվրոպայի տնտեսական հանձնաժողովի գործադիր քարտուղարի տեղակալ Դմիտրի Մարյասինի միջև տեղի ունեցած պաշտոնական հանդիպման ժամանակ:</w:t>
      </w:r>
    </w:p>
    <w:p w14:paraId="5DBA2531" w14:textId="37F48F77" w:rsidR="009D1E83" w:rsidRPr="009D1E83" w:rsidRDefault="009D1E83" w:rsidP="009D1E8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D1E83">
        <w:rPr>
          <w:rFonts w:ascii="GHEA Grapalat" w:hAnsi="GHEA Grapalat"/>
          <w:lang w:val="hy-AM"/>
        </w:rPr>
        <w:t>Համաձայնագիրը բխում է 2021 թվականի</w:t>
      </w:r>
      <w:r>
        <w:rPr>
          <w:rFonts w:ascii="GHEA Grapalat" w:hAnsi="GHEA Grapalat"/>
          <w:lang w:val="hy-AM"/>
        </w:rPr>
        <w:t xml:space="preserve"> </w:t>
      </w:r>
      <w:r w:rsidRPr="009D1E83">
        <w:rPr>
          <w:rFonts w:ascii="GHEA Grapalat" w:hAnsi="GHEA Grapalat"/>
          <w:lang w:val="hy-AM"/>
        </w:rPr>
        <w:t>օգոստոսի 18</w:t>
      </w:r>
      <w:r>
        <w:rPr>
          <w:rFonts w:ascii="GHEA Grapalat" w:hAnsi="GHEA Grapalat"/>
          <w:lang w:val="hy-AM"/>
        </w:rPr>
        <w:t xml:space="preserve">-ի </w:t>
      </w:r>
      <w:r w:rsidRPr="009D1E83">
        <w:rPr>
          <w:rFonts w:ascii="GHEA Grapalat" w:hAnsi="GHEA Grapalat"/>
          <w:lang w:val="hy-AM"/>
        </w:rPr>
        <w:t>N 1363-Ա որոշմամբ հաստատված ՀՀ կառավարության ծրագրի 3</w:t>
      </w:r>
      <w:r w:rsidRPr="009D1E83">
        <w:rPr>
          <w:rFonts w:ascii="MS Mincho" w:eastAsia="MS Mincho" w:hAnsi="MS Mincho" w:cs="MS Mincho" w:hint="eastAsia"/>
          <w:lang w:val="hy-AM"/>
        </w:rPr>
        <w:t>․</w:t>
      </w:r>
      <w:r w:rsidRPr="009D1E83">
        <w:rPr>
          <w:rFonts w:ascii="GHEA Grapalat" w:hAnsi="GHEA Grapalat"/>
          <w:lang w:val="hy-AM"/>
        </w:rPr>
        <w:t>2-րդ «Ճանապարհաշինություն» կետի «ճանապարհային անվտանգության համակարգի ներդրում՝ ճանապարհային անվտանգության ԵՄ հրահանգներին համապատասխան» ենթակետից, ինչպես նաև՝ Հայաստանի Հանրապետության վարչապետի 2019 թվականի հունիսի 1-ի N 666-Լ որոշման հավելվածում ընդգրկված ՀԸԳՀ ճանապարհային քարտեզի 18-րդ կետից։ Վերջինս սահմանում է «2009/40/ԵՀ հրահանգը ուժը կորցրած ճանաչող և Եվրոպական խորհրդարանի ու Խորհրդի 2014 թվականի ապրիլի 3-ի 2014/45/ԵՄ հրահանգի՝ մոտոտրանսպորտային միջոցների և դրանց կցորդների շահագործման համար պիտանիության պարբերական փորձարկումների մասին, որը ենթակա է կիրարկման 2018 թվականի մայիսի 20-ից» պահանջները։</w:t>
      </w:r>
    </w:p>
    <w:p w14:paraId="4931A0D7" w14:textId="77777777" w:rsidR="009D1E83" w:rsidRPr="009D1E83" w:rsidRDefault="009D1E83" w:rsidP="009D1E8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D1E83">
        <w:rPr>
          <w:rFonts w:ascii="GHEA Grapalat" w:hAnsi="GHEA Grapalat"/>
          <w:lang w:val="hy-AM"/>
        </w:rPr>
        <w:t xml:space="preserve">Նշված պահանջների նպատակը ճանապարհային անվտանգության համակարգի ներդրումն է ԵՄ համապատասխան հրահանգներին համապատասխան, երթևեկության անվտանգության մակարդակի բարձրացումը, </w:t>
      </w:r>
      <w:r w:rsidRPr="009D1E83">
        <w:rPr>
          <w:rFonts w:ascii="GHEA Grapalat" w:hAnsi="GHEA Grapalat"/>
          <w:lang w:val="hy-AM"/>
        </w:rPr>
        <w:lastRenderedPageBreak/>
        <w:t>վթարների հետևանքով մահացության ցուցանիշների կրճատումը և տրանսպորտային միջոցների տեխնիկական զննության գործընթացի կատարելագործումը։</w:t>
      </w:r>
    </w:p>
    <w:p w14:paraId="5902E8A6" w14:textId="775DEC90" w:rsidR="00335559" w:rsidRPr="00335559" w:rsidRDefault="00335559" w:rsidP="00335559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335559">
        <w:rPr>
          <w:rFonts w:ascii="GHEA Grapalat" w:hAnsi="GHEA Grapalat" w:cs="Arial"/>
          <w:lang w:val="hy-AM"/>
        </w:rPr>
        <w:t>Ելնելով վերոնշյալից և հիմք ընդունելով «Միջազգային պայմանագրերի մասին» ՀՀ օրենքի պահանջները՝ ՀՀ տարածքային կառավարման և ենթակառուցվածքների նախարարությունն առաջարկում է Համաձայնագիրը</w:t>
      </w:r>
      <w:r w:rsidR="00210511">
        <w:rPr>
          <w:rFonts w:ascii="GHEA Grapalat" w:hAnsi="GHEA Grapalat" w:cs="Arial"/>
          <w:lang w:val="hy-AM"/>
        </w:rPr>
        <w:t xml:space="preserve"> ներկայացնել Հանրապետության նախագահի հաստատմանը</w:t>
      </w:r>
      <w:r w:rsidRPr="00335559">
        <w:rPr>
          <w:rFonts w:ascii="GHEA Grapalat" w:hAnsi="GHEA Grapalat" w:cs="Arial"/>
          <w:lang w:val="hy-AM"/>
        </w:rPr>
        <w:t>:</w:t>
      </w:r>
    </w:p>
    <w:p w14:paraId="5FA41DCB" w14:textId="77777777" w:rsidR="00335559" w:rsidRPr="00335559" w:rsidRDefault="00335559" w:rsidP="00335559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5BE1BB9E" w14:textId="77777777" w:rsidR="00335559" w:rsidRPr="00335559" w:rsidRDefault="00335559" w:rsidP="00335559">
      <w:pPr>
        <w:spacing w:after="0" w:line="240" w:lineRule="auto"/>
        <w:jc w:val="both"/>
        <w:rPr>
          <w:rFonts w:ascii="GHEA Grapalat" w:hAnsi="GHEA Grapalat" w:cs="Sylfaen"/>
          <w:lang w:val="hy-AM"/>
        </w:rPr>
      </w:pPr>
      <w:r w:rsidRPr="00335559">
        <w:rPr>
          <w:rFonts w:ascii="GHEA Grapalat" w:hAnsi="GHEA Grapalat" w:cs="Sylfaen"/>
          <w:lang w:val="hy-AM"/>
        </w:rPr>
        <w:t xml:space="preserve">Տարածքային կառավարման և </w:t>
      </w:r>
    </w:p>
    <w:p w14:paraId="7DE78C43" w14:textId="69494BDE" w:rsidR="00335559" w:rsidRPr="00335559" w:rsidRDefault="00335559" w:rsidP="00335559">
      <w:pPr>
        <w:spacing w:after="0" w:line="240" w:lineRule="auto"/>
        <w:jc w:val="both"/>
        <w:rPr>
          <w:rFonts w:ascii="GHEA Grapalat" w:hAnsi="GHEA Grapalat" w:cs="Sylfaen"/>
          <w:lang w:val="hy-AM"/>
        </w:rPr>
      </w:pPr>
      <w:r w:rsidRPr="00335559">
        <w:rPr>
          <w:rFonts w:ascii="GHEA Grapalat" w:hAnsi="GHEA Grapalat" w:cs="Sylfaen"/>
          <w:lang w:val="hy-AM"/>
        </w:rPr>
        <w:t>ենթակառուցվածքների նախարարի տեղակալ</w:t>
      </w:r>
      <w:r w:rsidRPr="00335559">
        <w:rPr>
          <w:rFonts w:ascii="GHEA Grapalat" w:hAnsi="GHEA Grapalat" w:cs="Sylfaen"/>
          <w:lang w:val="hy-AM"/>
        </w:rPr>
        <w:tab/>
      </w:r>
      <w:r w:rsidRPr="00335559">
        <w:rPr>
          <w:rFonts w:ascii="GHEA Grapalat" w:hAnsi="GHEA Grapalat" w:cs="Sylfaen"/>
          <w:lang w:val="hy-AM"/>
        </w:rPr>
        <w:tab/>
      </w:r>
      <w:r w:rsidRPr="00335559"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 xml:space="preserve">   </w:t>
      </w:r>
      <w:r w:rsidRPr="00335559">
        <w:rPr>
          <w:rFonts w:ascii="GHEA Grapalat" w:hAnsi="GHEA Grapalat" w:cs="Sylfaen"/>
          <w:lang w:val="hy-AM"/>
        </w:rPr>
        <w:t>Ա</w:t>
      </w:r>
      <w:r w:rsidRPr="0033555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210511">
        <w:rPr>
          <w:rFonts w:ascii="Microsoft JhengHei" w:eastAsia="Microsoft JhengHei" w:hAnsi="Microsoft JhengHei" w:cs="Microsoft JhengHei"/>
          <w:lang w:val="hy-AM"/>
        </w:rPr>
        <w:t xml:space="preserve"> </w:t>
      </w:r>
      <w:r w:rsidRPr="00335559">
        <w:rPr>
          <w:rFonts w:ascii="GHEA Grapalat" w:hAnsi="GHEA Grapalat" w:cs="Sylfaen"/>
          <w:lang w:val="hy-AM"/>
        </w:rPr>
        <w:t>Սիմոնյան</w:t>
      </w:r>
    </w:p>
    <w:p w14:paraId="3617D2DB" w14:textId="77777777" w:rsidR="00335559" w:rsidRPr="00335559" w:rsidRDefault="00335559" w:rsidP="00335559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6F1DB940" w14:textId="77777777" w:rsidR="002D4BBE" w:rsidRPr="00335559" w:rsidRDefault="002D4BBE" w:rsidP="00335559">
      <w:pPr>
        <w:spacing w:line="360" w:lineRule="auto"/>
        <w:rPr>
          <w:rFonts w:ascii="GHEA Grapalat" w:hAnsi="GHEA Grapalat"/>
          <w:lang w:val="hy-AM"/>
        </w:rPr>
      </w:pPr>
    </w:p>
    <w:sectPr w:rsidR="002D4BBE" w:rsidRPr="003355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C4776"/>
    <w:multiLevelType w:val="hybridMultilevel"/>
    <w:tmpl w:val="FFFFFFFF"/>
    <w:lvl w:ilvl="0" w:tplc="A4DAC0FC">
      <w:numFmt w:val="bullet"/>
      <w:lvlText w:val="-"/>
      <w:lvlJc w:val="left"/>
      <w:pPr>
        <w:ind w:left="720" w:hanging="360"/>
      </w:pPr>
      <w:rPr>
        <w:rFonts w:ascii="Sylfaen" w:eastAsiaTheme="minorEastAsia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BE"/>
    <w:rsid w:val="00160BB1"/>
    <w:rsid w:val="0018357E"/>
    <w:rsid w:val="00210511"/>
    <w:rsid w:val="002D4BBE"/>
    <w:rsid w:val="00335559"/>
    <w:rsid w:val="0034648B"/>
    <w:rsid w:val="00393DF4"/>
    <w:rsid w:val="00493939"/>
    <w:rsid w:val="0063594E"/>
    <w:rsid w:val="007856BB"/>
    <w:rsid w:val="009D1E83"/>
    <w:rsid w:val="00A558B8"/>
    <w:rsid w:val="00B519DA"/>
    <w:rsid w:val="00B7337C"/>
    <w:rsid w:val="00B818A0"/>
    <w:rsid w:val="00CA2A45"/>
    <w:rsid w:val="00FA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EECA1"/>
  <w15:chartTrackingRefBased/>
  <w15:docId w15:val="{3653158E-F447-4FFE-AB31-51CE39F2C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5559"/>
    <w:rPr>
      <w:rFonts w:eastAsiaTheme="minorEastAsia" w:cs="Times New Roma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4B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4B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4B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4B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4B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4B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4B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4B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4B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4B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4B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4B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4B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4B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4B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4B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4B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4B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4B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4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4B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4B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4B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4B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4B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4B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4B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4B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4B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0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317</Words>
  <Characters>2650</Characters>
  <Application>Microsoft Office Word</Application>
  <DocSecurity>0</DocSecurity>
  <Lines>59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Vardanyan</dc:creator>
  <cp:keywords>https://mul2.gov.am/tasks/1249917/oneclick?token=fcab1ddab16cc35b3125346935df3997</cp:keywords>
  <dc:description/>
  <cp:lastModifiedBy>Alisa Hayrapetyan</cp:lastModifiedBy>
  <cp:revision>10</cp:revision>
  <cp:lastPrinted>2025-12-04T07:02:00Z</cp:lastPrinted>
  <dcterms:created xsi:type="dcterms:W3CDTF">2025-01-17T06:15:00Z</dcterms:created>
  <dcterms:modified xsi:type="dcterms:W3CDTF">2025-12-17T05:32:00Z</dcterms:modified>
</cp:coreProperties>
</file>