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Pr>
          <w:rFonts w:ascii="GHEA Mariam" w:hAnsi="GHEA Mariam" w:cs="Sylfaen"/>
          <w:spacing w:val="-4"/>
          <w:sz w:val="24"/>
          <w:szCs w:val="24"/>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0A6885" w:rsidRDefault="000A6885" w:rsidP="00A71CED">
      <w:pPr>
        <w:jc w:val="center"/>
        <w:rPr>
          <w:rFonts w:ascii="GHEA Mariam" w:hAnsi="GHEA Mariam"/>
          <w:sz w:val="24"/>
          <w:szCs w:val="24"/>
          <w:lang w:val="fr-FR"/>
        </w:rPr>
      </w:pPr>
    </w:p>
    <w:p w:rsidR="000A6885" w:rsidRDefault="000A6885" w:rsidP="000A6885">
      <w:pPr>
        <w:pStyle w:val="mechtex"/>
        <w:rPr>
          <w:rFonts w:ascii="GHEA Mariam" w:hAnsi="GHEA Mariam" w:cs="Sylfaen"/>
          <w:sz w:val="24"/>
          <w:lang w:val="hy-AM"/>
        </w:rPr>
      </w:pPr>
      <w:r w:rsidRPr="000A6885">
        <w:rPr>
          <w:rFonts w:ascii="GHEA Mariam" w:eastAsia="GHEA Grapalat" w:hAnsi="GHEA Mariam"/>
          <w:sz w:val="24"/>
          <w:shd w:val="clear" w:color="auto" w:fill="FFFFFF"/>
          <w:lang w:val="hy-AM"/>
        </w:rPr>
        <w:t>«</w:t>
      </w:r>
      <w:r w:rsidRPr="000A6885">
        <w:rPr>
          <w:rFonts w:ascii="GHEA Mariam" w:eastAsia="GHEA Grapalat" w:hAnsi="GHEA Mariam" w:cs="Sylfaen"/>
          <w:sz w:val="24"/>
          <w:shd w:val="clear" w:color="auto" w:fill="FFFFFF"/>
          <w:lang w:val="hy-AM"/>
        </w:rPr>
        <w:t>ՀԱՅԱՍՏԱՆԻ</w:t>
      </w:r>
      <w:r>
        <w:rPr>
          <w:rFonts w:ascii="GHEA Mariam" w:eastAsia="GHEA Grapalat" w:hAnsi="GHEA Mariam" w:cs="Sylfaen"/>
          <w:sz w:val="24"/>
          <w:shd w:val="clear" w:color="auto" w:fill="FFFFFF"/>
          <w:lang w:val="hy-AM"/>
        </w:rPr>
        <w:t xml:space="preserve"> </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cs="Sylfaen"/>
          <w:sz w:val="24"/>
          <w:shd w:val="clear" w:color="auto" w:fill="FFFFFF"/>
          <w:lang w:val="hy-AM"/>
        </w:rPr>
        <w:t>ՀԱՆՐԱՊԵՏՈՒԹՅԱՆ</w:t>
      </w:r>
      <w:r w:rsidRPr="000A6885">
        <w:rPr>
          <w:rFonts w:ascii="GHEA Mariam" w:eastAsia="GHEA Grapalat" w:hAnsi="GHEA Mariam"/>
          <w:sz w:val="24"/>
          <w:shd w:val="clear" w:color="auto" w:fill="FFFFFF"/>
          <w:lang w:val="hy-AM"/>
        </w:rPr>
        <w:t xml:space="preserve"> 2025 </w:t>
      </w:r>
      <w:r w:rsidRPr="000A6885">
        <w:rPr>
          <w:rFonts w:ascii="GHEA Mariam" w:eastAsia="GHEA Grapalat" w:hAnsi="GHEA Mariam" w:cs="Sylfaen"/>
          <w:sz w:val="24"/>
          <w:shd w:val="clear" w:color="auto" w:fill="FFFFFF"/>
          <w:lang w:val="hy-AM"/>
        </w:rPr>
        <w:t>ԹՎԱԿԱՆԻ</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cs="Sylfaen"/>
          <w:sz w:val="24"/>
          <w:shd w:val="clear" w:color="auto" w:fill="FFFFFF"/>
          <w:lang w:val="hy-AM"/>
        </w:rPr>
        <w:t>ՊԵՏԱԿԱՆ</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cs="Sylfaen"/>
          <w:sz w:val="24"/>
          <w:shd w:val="clear" w:color="auto" w:fill="FFFFFF"/>
          <w:lang w:val="hy-AM"/>
        </w:rPr>
        <w:t>ԲՅՈՒՋԵԻ</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ՄԱՍԻՆ</w:t>
      </w:r>
      <w:r w:rsidRPr="000A6885">
        <w:rPr>
          <w:rFonts w:ascii="GHEA Mariam" w:eastAsia="GHEA Grapalat" w:hAnsi="GHEA Mariam"/>
          <w:spacing w:val="-8"/>
          <w:sz w:val="24"/>
          <w:shd w:val="clear" w:color="auto" w:fill="FFFFFF"/>
          <w:lang w:val="hy-AM"/>
        </w:rPr>
        <w:t>»</w:t>
      </w:r>
      <w:r>
        <w:rPr>
          <w:rFonts w:ascii="GHEA Mariam" w:eastAsia="GHEA Grapalat" w:hAnsi="GHEA Mariam"/>
          <w:spacing w:val="-8"/>
          <w:sz w:val="24"/>
          <w:shd w:val="clear" w:color="auto" w:fill="FFFFFF"/>
          <w:lang w:val="hy-AM"/>
        </w:rPr>
        <w:t xml:space="preserve"> </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ՕՐԵՆՔՈՒՄ</w:t>
      </w:r>
      <w:r w:rsidRPr="000A6885">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ՎԵՐԱԲԱՇԽՈՒՄ</w:t>
      </w:r>
      <w:r w:rsidRPr="000A6885">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ԵՎ</w:t>
      </w:r>
      <w:r>
        <w:rPr>
          <w:rFonts w:ascii="GHEA Mariam" w:eastAsia="GHEA Grapalat" w:hAnsi="GHEA Mariam" w:cs="Sylfaen"/>
          <w:spacing w:val="-8"/>
          <w:sz w:val="24"/>
          <w:shd w:val="clear" w:color="auto" w:fill="FFFFFF"/>
          <w:lang w:val="hy-AM"/>
        </w:rPr>
        <w:t xml:space="preserve"> </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ՓՈՓՈԽՈՒԹՅՈՒՆ</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ՀԱՅԱՍՏԱՆԻ</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ՀԱՆՐԱՊԵՏՈՒԹՅԱՆ</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ԿԱՌԱՎԱՐՈՒԹՅԱՆ</w:t>
      </w:r>
      <w:r w:rsidRPr="000A6885">
        <w:rPr>
          <w:rFonts w:ascii="GHEA Mariam" w:eastAsia="GHEA Grapalat" w:hAnsi="GHEA Mariam"/>
          <w:spacing w:val="-8"/>
          <w:sz w:val="24"/>
          <w:shd w:val="clear" w:color="auto" w:fill="FFFFFF"/>
          <w:lang w:val="hy-AM"/>
        </w:rPr>
        <w:t xml:space="preserve"> 2024 </w:t>
      </w:r>
      <w:r w:rsidRPr="000A6885">
        <w:rPr>
          <w:rFonts w:ascii="GHEA Mariam" w:eastAsia="GHEA Grapalat" w:hAnsi="GHEA Mariam" w:cs="Sylfaen"/>
          <w:spacing w:val="-8"/>
          <w:sz w:val="24"/>
          <w:shd w:val="clear" w:color="auto" w:fill="FFFFFF"/>
          <w:lang w:val="hy-AM"/>
        </w:rPr>
        <w:t>ԹՎԱԿԱՆԻ</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ԴԵԿՏԵՄԲԵՐԻ</w:t>
      </w:r>
      <w:r w:rsidRPr="000A6885">
        <w:rPr>
          <w:rFonts w:ascii="GHEA Mariam" w:eastAsia="GHEA Grapalat" w:hAnsi="GHEA Mariam"/>
          <w:spacing w:val="-8"/>
          <w:sz w:val="24"/>
          <w:shd w:val="clear" w:color="auto" w:fill="FFFFFF"/>
          <w:lang w:val="hy-AM"/>
        </w:rPr>
        <w:t xml:space="preserve"> 27-</w:t>
      </w:r>
      <w:r w:rsidRPr="000A6885">
        <w:rPr>
          <w:rFonts w:ascii="GHEA Mariam" w:eastAsia="GHEA Grapalat" w:hAnsi="GHEA Mariam" w:cs="Sylfaen"/>
          <w:spacing w:val="-8"/>
          <w:sz w:val="24"/>
          <w:shd w:val="clear" w:color="auto" w:fill="FFFFFF"/>
          <w:lang w:val="hy-AM"/>
        </w:rPr>
        <w:t>Ի</w:t>
      </w:r>
      <w:r w:rsidRPr="000A6885">
        <w:rPr>
          <w:rFonts w:ascii="GHEA Mariam" w:eastAsia="GHEA Grapalat" w:hAnsi="GHEA Mariam"/>
          <w:sz w:val="24"/>
          <w:shd w:val="clear" w:color="auto" w:fill="FFFFFF"/>
          <w:lang w:val="hy-AM"/>
        </w:rPr>
        <w:t xml:space="preserve"> </w:t>
      </w:r>
      <w:r w:rsidRPr="000A6885">
        <w:rPr>
          <w:rFonts w:ascii="GHEA Mariam" w:eastAsia="GHEA Grapalat" w:hAnsi="GHEA Mariam"/>
          <w:spacing w:val="-8"/>
          <w:sz w:val="24"/>
          <w:shd w:val="clear" w:color="auto" w:fill="FFFFFF"/>
          <w:lang w:val="hy-AM"/>
        </w:rPr>
        <w:t>N 2060-</w:t>
      </w:r>
      <w:r w:rsidRPr="000A6885">
        <w:rPr>
          <w:rFonts w:ascii="GHEA Mariam" w:eastAsia="GHEA Grapalat" w:hAnsi="GHEA Mariam" w:cs="Sylfaen"/>
          <w:spacing w:val="-8"/>
          <w:sz w:val="24"/>
          <w:shd w:val="clear" w:color="auto" w:fill="FFFFFF"/>
          <w:lang w:val="hy-AM"/>
        </w:rPr>
        <w:t>Ն</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ՈՐՈՇՄԱՆ</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ՄԵՋ</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ՓՈՓՈԽՈՒԹՅՈՒՆՆԵՐ</w:t>
      </w:r>
      <w:r w:rsidRPr="000A6885">
        <w:rPr>
          <w:rFonts w:ascii="GHEA Mariam" w:eastAsia="GHEA Grapalat" w:hAnsi="GHEA Mariam"/>
          <w:spacing w:val="-8"/>
          <w:sz w:val="24"/>
          <w:shd w:val="clear" w:color="auto" w:fill="FFFFFF"/>
          <w:lang w:val="hy-AM"/>
        </w:rPr>
        <w:t xml:space="preserve"> </w:t>
      </w:r>
      <w:r w:rsidRPr="000A6885">
        <w:rPr>
          <w:rFonts w:ascii="GHEA Mariam" w:eastAsia="GHEA Grapalat" w:hAnsi="GHEA Mariam" w:cs="Sylfaen"/>
          <w:spacing w:val="-8"/>
          <w:sz w:val="24"/>
          <w:shd w:val="clear" w:color="auto" w:fill="FFFFFF"/>
          <w:lang w:val="hy-AM"/>
        </w:rPr>
        <w:t>ԿԱՏԱՐԵԼՈՒ</w:t>
      </w:r>
      <w:r w:rsidRPr="000A6885">
        <w:rPr>
          <w:rFonts w:ascii="GHEA Mariam" w:eastAsia="GHEA Grapalat" w:hAnsi="GHEA Mariam"/>
          <w:spacing w:val="-8"/>
          <w:sz w:val="24"/>
          <w:shd w:val="clear" w:color="auto" w:fill="FFFFFF"/>
          <w:lang w:val="hy-AM"/>
        </w:rPr>
        <w:t xml:space="preserve"> </w:t>
      </w:r>
      <w:r w:rsidRPr="000A6885">
        <w:rPr>
          <w:rFonts w:ascii="GHEA Mariam" w:hAnsi="GHEA Mariam" w:cs="Sylfaen"/>
          <w:spacing w:val="-8"/>
          <w:sz w:val="24"/>
          <w:lang w:val="hy-AM"/>
        </w:rPr>
        <w:t>ԵՎ</w:t>
      </w:r>
      <w:r w:rsidRPr="000A6885">
        <w:rPr>
          <w:rFonts w:ascii="GHEA Mariam" w:hAnsi="GHEA Mariam"/>
          <w:spacing w:val="-8"/>
          <w:sz w:val="24"/>
          <w:lang w:val="hy-AM"/>
        </w:rPr>
        <w:t xml:space="preserve"> </w:t>
      </w:r>
      <w:r w:rsidRPr="000A6885">
        <w:rPr>
          <w:rFonts w:ascii="GHEA Mariam" w:hAnsi="GHEA Mariam" w:cs="Sylfaen"/>
          <w:spacing w:val="-8"/>
          <w:sz w:val="24"/>
          <w:lang w:val="hy-AM"/>
        </w:rPr>
        <w:t>ՀԱՅԱՍՏԱՆԻ</w:t>
      </w:r>
      <w:r w:rsidRPr="000A6885">
        <w:rPr>
          <w:rFonts w:ascii="GHEA Mariam" w:hAnsi="GHEA Mariam"/>
          <w:sz w:val="24"/>
          <w:lang w:val="hy-AM"/>
        </w:rPr>
        <w:t xml:space="preserve"> </w:t>
      </w:r>
      <w:r w:rsidRPr="000A6885">
        <w:rPr>
          <w:rFonts w:ascii="GHEA Mariam" w:hAnsi="GHEA Mariam" w:cs="Sylfaen"/>
          <w:spacing w:val="-8"/>
          <w:sz w:val="24"/>
          <w:lang w:val="hy-AM"/>
        </w:rPr>
        <w:t>ՀԱՆՐԱՊԵՏՈՒԹՅԱՆ</w:t>
      </w:r>
      <w:r w:rsidRPr="000A6885">
        <w:rPr>
          <w:rFonts w:ascii="GHEA Mariam" w:hAnsi="GHEA Mariam"/>
          <w:spacing w:val="-8"/>
          <w:sz w:val="24"/>
          <w:lang w:val="hy-AM"/>
        </w:rPr>
        <w:t xml:space="preserve"> </w:t>
      </w:r>
      <w:r w:rsidRPr="000A6885">
        <w:rPr>
          <w:rFonts w:ascii="GHEA Mariam" w:hAnsi="GHEA Mariam" w:cs="Sylfaen"/>
          <w:spacing w:val="-8"/>
          <w:sz w:val="24"/>
          <w:lang w:val="hy-AM"/>
        </w:rPr>
        <w:t>ԿՐԹՈՒԹՅԱՆ</w:t>
      </w:r>
      <w:r w:rsidRPr="000A6885">
        <w:rPr>
          <w:rFonts w:ascii="GHEA Mariam" w:hAnsi="GHEA Mariam"/>
          <w:spacing w:val="-8"/>
          <w:sz w:val="24"/>
          <w:lang w:val="hy-AM"/>
        </w:rPr>
        <w:t xml:space="preserve">, </w:t>
      </w:r>
      <w:r w:rsidRPr="000A6885">
        <w:rPr>
          <w:rFonts w:ascii="GHEA Mariam" w:hAnsi="GHEA Mariam" w:cs="Sylfaen"/>
          <w:spacing w:val="-8"/>
          <w:sz w:val="24"/>
          <w:lang w:val="hy-AM"/>
        </w:rPr>
        <w:t>ԳԻՏՈՒԹՅԱՆ</w:t>
      </w:r>
      <w:r w:rsidRPr="000A6885">
        <w:rPr>
          <w:rFonts w:ascii="GHEA Mariam" w:hAnsi="GHEA Mariam"/>
          <w:spacing w:val="-8"/>
          <w:sz w:val="24"/>
          <w:lang w:val="hy-AM"/>
        </w:rPr>
        <w:t xml:space="preserve">, </w:t>
      </w:r>
      <w:r w:rsidRPr="000A6885">
        <w:rPr>
          <w:rFonts w:ascii="GHEA Mariam" w:hAnsi="GHEA Mariam" w:cs="Sylfaen"/>
          <w:spacing w:val="-8"/>
          <w:sz w:val="24"/>
          <w:lang w:val="hy-AM"/>
        </w:rPr>
        <w:t>ՄՇԱԿՈՒՅԹԻ</w:t>
      </w:r>
      <w:r w:rsidRPr="000A6885">
        <w:rPr>
          <w:rFonts w:ascii="GHEA Mariam" w:hAnsi="GHEA Mariam"/>
          <w:spacing w:val="-8"/>
          <w:sz w:val="24"/>
          <w:lang w:val="hy-AM"/>
        </w:rPr>
        <w:t xml:space="preserve"> </w:t>
      </w:r>
      <w:r w:rsidRPr="000A6885">
        <w:rPr>
          <w:rFonts w:ascii="GHEA Mariam" w:hAnsi="GHEA Mariam" w:cs="Sylfaen"/>
          <w:spacing w:val="-8"/>
          <w:sz w:val="24"/>
          <w:lang w:val="hy-AM"/>
        </w:rPr>
        <w:t>ԵՎ</w:t>
      </w:r>
      <w:r w:rsidRPr="000A6885">
        <w:rPr>
          <w:rFonts w:ascii="GHEA Mariam" w:hAnsi="GHEA Mariam"/>
          <w:spacing w:val="-8"/>
          <w:sz w:val="24"/>
          <w:lang w:val="hy-AM"/>
        </w:rPr>
        <w:t xml:space="preserve"> </w:t>
      </w:r>
      <w:r w:rsidRPr="000A6885">
        <w:rPr>
          <w:rFonts w:ascii="GHEA Mariam" w:hAnsi="GHEA Mariam" w:cs="Sylfaen"/>
          <w:spacing w:val="-8"/>
          <w:sz w:val="24"/>
          <w:lang w:val="hy-AM"/>
        </w:rPr>
        <w:t>ՍՊՈՐՏԻ</w:t>
      </w:r>
      <w:r w:rsidRPr="000A6885">
        <w:rPr>
          <w:rFonts w:ascii="GHEA Mariam" w:hAnsi="GHEA Mariam"/>
          <w:sz w:val="24"/>
          <w:lang w:val="hy-AM"/>
        </w:rPr>
        <w:t xml:space="preserve"> </w:t>
      </w:r>
      <w:r w:rsidRPr="000A6885">
        <w:rPr>
          <w:rFonts w:ascii="GHEA Mariam" w:hAnsi="GHEA Mariam" w:cs="Sylfaen"/>
          <w:sz w:val="24"/>
          <w:lang w:val="hy-AM"/>
        </w:rPr>
        <w:t>ՆԱԽԱՐԱՐՈՒԹՅԱՆԸ</w:t>
      </w:r>
      <w:r w:rsidRPr="000A6885">
        <w:rPr>
          <w:rFonts w:ascii="GHEA Mariam" w:hAnsi="GHEA Mariam"/>
          <w:sz w:val="24"/>
          <w:lang w:val="hy-AM"/>
        </w:rPr>
        <w:t xml:space="preserve"> </w:t>
      </w:r>
      <w:r w:rsidRPr="000A6885">
        <w:rPr>
          <w:rFonts w:ascii="GHEA Mariam" w:hAnsi="GHEA Mariam" w:cs="Sylfaen"/>
          <w:sz w:val="24"/>
          <w:lang w:val="hy-AM"/>
        </w:rPr>
        <w:t>ԳՈՒՄԱՐ</w:t>
      </w:r>
      <w:r w:rsidRPr="000A6885">
        <w:rPr>
          <w:rFonts w:ascii="GHEA Mariam" w:hAnsi="GHEA Mariam"/>
          <w:sz w:val="24"/>
          <w:lang w:val="hy-AM"/>
        </w:rPr>
        <w:t xml:space="preserve"> </w:t>
      </w:r>
      <w:r w:rsidRPr="000A6885">
        <w:rPr>
          <w:rFonts w:ascii="GHEA Mariam" w:hAnsi="GHEA Mariam" w:cs="Sylfaen"/>
          <w:sz w:val="24"/>
          <w:lang w:val="hy-AM"/>
        </w:rPr>
        <w:t>ՀԱՏԿԱՑՆԵԼՈՒ</w:t>
      </w:r>
      <w:r w:rsidRPr="000A6885">
        <w:rPr>
          <w:rFonts w:ascii="GHEA Mariam" w:hAnsi="GHEA Mariam"/>
          <w:sz w:val="24"/>
          <w:lang w:val="hy-AM"/>
        </w:rPr>
        <w:t xml:space="preserve"> </w:t>
      </w:r>
      <w:r w:rsidRPr="000A6885">
        <w:rPr>
          <w:rFonts w:ascii="GHEA Mariam" w:hAnsi="GHEA Mariam" w:cs="Sylfaen"/>
          <w:sz w:val="24"/>
          <w:lang w:val="hy-AM"/>
        </w:rPr>
        <w:t>ՄԱՍԻՆ</w:t>
      </w:r>
    </w:p>
    <w:p w:rsidR="000A6885" w:rsidRPr="000045DA" w:rsidRDefault="000A6885" w:rsidP="00412EFF">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A6885" w:rsidRDefault="000A6885" w:rsidP="000A6885">
      <w:pPr>
        <w:pStyle w:val="mechtex"/>
        <w:rPr>
          <w:rFonts w:ascii="GHEA Mariam" w:hAnsi="GHEA Mariam" w:cs="Sylfaen"/>
          <w:sz w:val="24"/>
          <w:lang w:val="hy-AM"/>
        </w:rPr>
      </w:pPr>
    </w:p>
    <w:p w:rsidR="000A6885" w:rsidRPr="000A6885" w:rsidRDefault="000A6885" w:rsidP="000A6885">
      <w:pPr>
        <w:pStyle w:val="mechtex"/>
        <w:rPr>
          <w:rFonts w:ascii="GHEA Mariam" w:hAnsi="GHEA Mariam" w:cs="Sylfaen"/>
          <w:sz w:val="24"/>
          <w:lang w:val="hy-AM"/>
        </w:rPr>
      </w:pPr>
    </w:p>
    <w:p w:rsidR="000A6885" w:rsidRPr="000A6885" w:rsidRDefault="000A6885" w:rsidP="000A6885">
      <w:pPr>
        <w:pStyle w:val="norm"/>
        <w:tabs>
          <w:tab w:val="left" w:pos="990"/>
        </w:tabs>
        <w:spacing w:line="360" w:lineRule="auto"/>
        <w:ind w:firstLine="720"/>
        <w:rPr>
          <w:rFonts w:ascii="GHEA Mariam" w:hAnsi="GHEA Mariam"/>
          <w:sz w:val="24"/>
          <w:szCs w:val="24"/>
          <w:lang w:val="de-DE"/>
        </w:rPr>
      </w:pPr>
      <w:r w:rsidRPr="000A6885">
        <w:rPr>
          <w:rFonts w:ascii="GHEA Mariam" w:hAnsi="GHEA Mariam" w:cs="Sylfaen"/>
          <w:spacing w:val="-8"/>
          <w:sz w:val="24"/>
          <w:szCs w:val="24"/>
          <w:lang w:val="hy-AM"/>
        </w:rPr>
        <w:t>Ղեկավարվելով «Հայաստանի Հանրապետության բյուջետային</w:t>
      </w:r>
      <w:r w:rsidRPr="000A6885">
        <w:rPr>
          <w:rFonts w:ascii="GHEA Mariam" w:hAnsi="GHEA Mariam" w:cs="Sylfaen"/>
          <w:sz w:val="24"/>
          <w:szCs w:val="24"/>
          <w:lang w:val="hy-AM"/>
        </w:rPr>
        <w:t xml:space="preserve"> համակարգի մասին» Հայաստանի Հանրապետության օրենքի 19-րդ և 23-րդ հոդվածների 3-րդ </w:t>
      </w:r>
      <w:r w:rsidRPr="000A6885">
        <w:rPr>
          <w:rFonts w:ascii="GHEA Mariam" w:hAnsi="GHEA Mariam" w:cs="Sylfaen"/>
          <w:spacing w:val="-8"/>
          <w:sz w:val="24"/>
          <w:szCs w:val="24"/>
          <w:lang w:val="hy-AM"/>
        </w:rPr>
        <w:t>մասերով, «Նորմատիվ իրավական ակտերի մասին» Հայաստանի</w:t>
      </w:r>
      <w:r w:rsidRPr="000A6885">
        <w:rPr>
          <w:rFonts w:ascii="GHEA Mariam" w:hAnsi="GHEA Mariam" w:cs="Sylfaen"/>
          <w:sz w:val="24"/>
          <w:szCs w:val="24"/>
          <w:lang w:val="hy-AM"/>
        </w:rPr>
        <w:t xml:space="preserve"> Հանրապե</w:t>
      </w:r>
      <w:r>
        <w:rPr>
          <w:rFonts w:ascii="GHEA Mariam" w:hAnsi="GHEA Mariam" w:cs="Sylfaen"/>
          <w:sz w:val="24"/>
          <w:szCs w:val="24"/>
          <w:lang w:val="hy-AM"/>
        </w:rPr>
        <w:softHyphen/>
      </w:r>
      <w:r w:rsidRPr="000A6885">
        <w:rPr>
          <w:rFonts w:ascii="GHEA Mariam" w:hAnsi="GHEA Mariam" w:cs="Sylfaen"/>
          <w:sz w:val="24"/>
          <w:szCs w:val="24"/>
          <w:lang w:val="hy-AM"/>
        </w:rPr>
        <w:t xml:space="preserve">տության օրենքի 33-րդ և 34-րդ հոդվածներով՝ </w:t>
      </w:r>
      <w:r w:rsidRPr="000A6885">
        <w:rPr>
          <w:rFonts w:ascii="GHEA Mariam" w:hAnsi="GHEA Mariam" w:cs="Sylfaen"/>
          <w:sz w:val="24"/>
          <w:szCs w:val="24"/>
          <w:lang w:val="de-DE"/>
        </w:rPr>
        <w:t>Հայաստանի</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Հանրապետության</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կառա</w:t>
      </w:r>
      <w:r>
        <w:rPr>
          <w:rFonts w:ascii="GHEA Mariam" w:hAnsi="GHEA Mariam" w:cs="Sylfaen"/>
          <w:sz w:val="24"/>
          <w:szCs w:val="24"/>
          <w:lang w:val="de-DE"/>
        </w:rPr>
        <w:softHyphen/>
      </w:r>
      <w:r w:rsidRPr="000A6885">
        <w:rPr>
          <w:rFonts w:ascii="GHEA Mariam" w:hAnsi="GHEA Mariam" w:cs="Sylfaen"/>
          <w:sz w:val="24"/>
          <w:szCs w:val="24"/>
          <w:lang w:val="de-DE"/>
        </w:rPr>
        <w:t>վարությունը</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ո</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ր</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ո</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շ</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ու</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մ</w:t>
      </w:r>
      <w:r w:rsidRPr="000A6885">
        <w:rPr>
          <w:rFonts w:ascii="GHEA Mariam" w:hAnsi="GHEA Mariam" w:cs="Arial Armenian"/>
          <w:sz w:val="24"/>
          <w:szCs w:val="24"/>
          <w:lang w:val="de-DE"/>
        </w:rPr>
        <w:t xml:space="preserve">     </w:t>
      </w:r>
      <w:r w:rsidRPr="000A6885">
        <w:rPr>
          <w:rFonts w:ascii="GHEA Mariam" w:hAnsi="GHEA Mariam" w:cs="Sylfaen"/>
          <w:sz w:val="24"/>
          <w:szCs w:val="24"/>
          <w:lang w:val="de-DE"/>
        </w:rPr>
        <w:t>է</w:t>
      </w:r>
      <w:r w:rsidRPr="000A6885">
        <w:rPr>
          <w:rFonts w:ascii="GHEA Mariam" w:hAnsi="GHEA Mariam" w:cs="Arial Armenian"/>
          <w:sz w:val="24"/>
          <w:szCs w:val="24"/>
          <w:lang w:val="de-DE"/>
        </w:rPr>
        <w:t>.</w:t>
      </w:r>
    </w:p>
    <w:p w:rsidR="000A6885" w:rsidRPr="000A6885" w:rsidRDefault="000A6885" w:rsidP="000A6885">
      <w:pPr>
        <w:pStyle w:val="ListParagraph"/>
        <w:numPr>
          <w:ilvl w:val="0"/>
          <w:numId w:val="11"/>
        </w:numPr>
        <w:tabs>
          <w:tab w:val="left" w:pos="-6600"/>
          <w:tab w:val="left" w:pos="540"/>
          <w:tab w:val="left" w:pos="990"/>
        </w:tabs>
        <w:spacing w:after="0" w:line="360" w:lineRule="auto"/>
        <w:ind w:left="0" w:firstLine="720"/>
        <w:jc w:val="both"/>
        <w:rPr>
          <w:rFonts w:ascii="GHEA Mariam" w:eastAsia="Calibri" w:hAnsi="GHEA Mariam" w:cs="Times New Roman"/>
          <w:sz w:val="24"/>
          <w:szCs w:val="24"/>
          <w:lang w:val="hy-AM"/>
        </w:rPr>
      </w:pPr>
      <w:r w:rsidRPr="000A6885">
        <w:rPr>
          <w:rFonts w:ascii="GHEA Mariam" w:eastAsia="Calibri" w:hAnsi="GHEA Mariam" w:cs="Times New Roman"/>
          <w:spacing w:val="-8"/>
          <w:sz w:val="24"/>
          <w:szCs w:val="24"/>
          <w:lang w:val="hy-AM"/>
        </w:rPr>
        <w:t>«Հայաստանի Հանրապետության 2025 թվականի պետական բյուջեի</w:t>
      </w:r>
      <w:r w:rsidRPr="000A6885">
        <w:rPr>
          <w:rFonts w:ascii="GHEA Mariam" w:eastAsia="Calibri" w:hAnsi="GHEA Mariam" w:cs="Times New Roman"/>
          <w:sz w:val="24"/>
          <w:szCs w:val="24"/>
          <w:lang w:val="hy-AM"/>
        </w:rPr>
        <w:t xml:space="preserve"> մասին» </w:t>
      </w:r>
      <w:r w:rsidRPr="000A6885">
        <w:rPr>
          <w:rFonts w:ascii="GHEA Mariam" w:eastAsia="Calibri" w:hAnsi="GHEA Mariam" w:cs="Times New Roman"/>
          <w:spacing w:val="-8"/>
          <w:sz w:val="24"/>
          <w:szCs w:val="24"/>
          <w:lang w:val="hy-AM"/>
        </w:rPr>
        <w:t>օրենքի  N 1 հավելվածի N 2 աղյուսակում կատարել վերաբաշխում, N 3</w:t>
      </w:r>
      <w:r w:rsidRPr="000A6885">
        <w:rPr>
          <w:rFonts w:ascii="GHEA Mariam" w:eastAsia="Calibri" w:hAnsi="GHEA Mariam" w:cs="Times New Roman"/>
          <w:sz w:val="24"/>
          <w:szCs w:val="24"/>
          <w:lang w:val="hy-AM"/>
        </w:rPr>
        <w:t xml:space="preserve"> աղյուսակում կատարել փոփոխություն և Հայաստանի Հանրապետության կառավարության </w:t>
      </w:r>
      <w:r w:rsidRPr="000A6885">
        <w:rPr>
          <w:rFonts w:ascii="GHEA Mariam" w:eastAsia="Calibri" w:hAnsi="GHEA Mariam" w:cs="Times New Roman"/>
          <w:spacing w:val="-8"/>
          <w:sz w:val="24"/>
          <w:szCs w:val="24"/>
          <w:lang w:val="hy-AM"/>
        </w:rPr>
        <w:t>2024 թվականի դեկտեմբերի 27-ի «Հայաստանի Հանրապետության 2025</w:t>
      </w:r>
      <w:r w:rsidRPr="000A6885">
        <w:rPr>
          <w:rFonts w:ascii="GHEA Mariam" w:eastAsia="Calibri" w:hAnsi="GHEA Mariam" w:cs="Times New Roman"/>
          <w:sz w:val="24"/>
          <w:szCs w:val="24"/>
          <w:lang w:val="hy-AM"/>
        </w:rPr>
        <w:t xml:space="preserve"> թվականի պետական բյուջեի կատարումն ապահովող միջոցառումների մասին» N 2060-Ն </w:t>
      </w:r>
      <w:r w:rsidRPr="000A6885">
        <w:rPr>
          <w:rFonts w:ascii="GHEA Mariam" w:eastAsia="Calibri" w:hAnsi="GHEA Mariam" w:cs="Times New Roman"/>
          <w:spacing w:val="-8"/>
          <w:sz w:val="24"/>
          <w:szCs w:val="24"/>
          <w:lang w:val="hy-AM"/>
        </w:rPr>
        <w:lastRenderedPageBreak/>
        <w:t>որոշման NN 3, 4, 5, 9 և 9.1 հավելվածներում կատարել փոփոխություններ՝</w:t>
      </w:r>
      <w:r w:rsidRPr="000A6885">
        <w:rPr>
          <w:rFonts w:ascii="GHEA Mariam" w:eastAsia="Calibri" w:hAnsi="GHEA Mariam" w:cs="Times New Roman"/>
          <w:sz w:val="24"/>
          <w:szCs w:val="24"/>
          <w:lang w:val="hy-AM"/>
        </w:rPr>
        <w:t xml:space="preserve"> համաձայն NN 1, 2, 3, 4, 5, 6 և 7 հավելվածների:</w:t>
      </w:r>
    </w:p>
    <w:p w:rsidR="000A6885" w:rsidRPr="000A6885" w:rsidRDefault="000A6885" w:rsidP="000A6885">
      <w:pPr>
        <w:pStyle w:val="ListParagraph"/>
        <w:numPr>
          <w:ilvl w:val="0"/>
          <w:numId w:val="11"/>
        </w:numPr>
        <w:tabs>
          <w:tab w:val="left" w:pos="-6600"/>
          <w:tab w:val="left" w:pos="426"/>
          <w:tab w:val="left" w:pos="540"/>
          <w:tab w:val="left" w:pos="990"/>
        </w:tabs>
        <w:spacing w:after="0" w:line="360" w:lineRule="auto"/>
        <w:ind w:left="0" w:firstLine="720"/>
        <w:jc w:val="both"/>
        <w:rPr>
          <w:rFonts w:ascii="GHEA Mariam" w:eastAsia="Calibri" w:hAnsi="GHEA Mariam"/>
          <w:sz w:val="24"/>
          <w:szCs w:val="24"/>
          <w:lang w:val="hy-AM"/>
        </w:rPr>
      </w:pPr>
      <w:r w:rsidRPr="000A6885">
        <w:rPr>
          <w:rFonts w:ascii="GHEA Mariam" w:eastAsia="Calibri" w:hAnsi="GHEA Mariam" w:cs="Times New Roman"/>
          <w:spacing w:val="-8"/>
          <w:sz w:val="24"/>
          <w:szCs w:val="24"/>
          <w:lang w:val="hy-AM"/>
        </w:rPr>
        <w:t>Սույն որոշումն ուժի մեջ է մտնում պաշտոնական հրապարակմանը</w:t>
      </w:r>
      <w:r w:rsidRPr="000A6885">
        <w:rPr>
          <w:rFonts w:ascii="GHEA Mariam" w:eastAsia="Calibri" w:hAnsi="GHEA Mariam" w:cs="Times New Roman"/>
          <w:sz w:val="24"/>
          <w:szCs w:val="24"/>
          <w:lang w:val="hy-AM"/>
        </w:rPr>
        <w:t xml:space="preserve"> հաջորդող օրվանից:</w:t>
      </w:r>
      <w:r w:rsidRPr="000A6885">
        <w:rPr>
          <w:rFonts w:ascii="GHEA Mariam" w:eastAsia="Calibri" w:hAnsi="GHEA Mariam"/>
          <w:sz w:val="24"/>
          <w:szCs w:val="24"/>
          <w:lang w:val="hy-AM"/>
        </w:rPr>
        <w:t xml:space="preserve">         </w:t>
      </w: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10" w:type="dxa"/>
        <w:tblInd w:w="-540" w:type="dxa"/>
        <w:tblLook w:val="04A0" w:firstRow="1" w:lastRow="0" w:firstColumn="1" w:lastColumn="0" w:noHBand="0" w:noVBand="1"/>
      </w:tblPr>
      <w:tblGrid>
        <w:gridCol w:w="746"/>
        <w:gridCol w:w="1168"/>
        <w:gridCol w:w="1452"/>
        <w:gridCol w:w="3589"/>
        <w:gridCol w:w="3665"/>
        <w:gridCol w:w="3330"/>
        <w:gridCol w:w="2060"/>
      </w:tblGrid>
      <w:tr w:rsidR="00412EFF" w:rsidRPr="00412EFF" w:rsidTr="00412EFF">
        <w:trPr>
          <w:trHeight w:val="1440"/>
        </w:trPr>
        <w:tc>
          <w:tcPr>
            <w:tcW w:w="16010" w:type="dxa"/>
            <w:gridSpan w:val="7"/>
            <w:tcBorders>
              <w:top w:val="nil"/>
              <w:left w:val="nil"/>
              <w:bottom w:val="nil"/>
              <w:right w:val="nil"/>
            </w:tcBorders>
            <w:shd w:val="clear" w:color="auto" w:fill="auto"/>
            <w:hideMark/>
          </w:tcPr>
          <w:p w:rsidR="00412EFF" w:rsidRDefault="00412EFF" w:rsidP="00412EFF">
            <w:pPr>
              <w:jc w:val="center"/>
              <w:rPr>
                <w:rFonts w:ascii="GHEA Mariam" w:hAnsi="GHEA Mariam"/>
                <w:bCs/>
                <w:lang w:val="fr-FR" w:eastAsia="en-US"/>
              </w:rPr>
            </w:pPr>
            <w:r w:rsidRPr="00412EFF">
              <w:rPr>
                <w:rFonts w:ascii="GHEA Mariam" w:hAnsi="GHEA Mariam"/>
                <w:bCs/>
                <w:lang w:val="fr-FR" w:eastAsia="en-US"/>
              </w:rPr>
              <w:t xml:space="preserve">                                   </w:t>
            </w:r>
            <w:r w:rsidRPr="00412EFF">
              <w:rPr>
                <w:rFonts w:ascii="GHEA Mariam" w:hAnsi="GHEA Mariam"/>
                <w:bCs/>
                <w:lang w:val="fr-FR" w:eastAsia="en-US"/>
              </w:rPr>
              <w:br/>
              <w:t>«</w:t>
            </w:r>
            <w:r w:rsidRPr="00412EFF">
              <w:rPr>
                <w:rFonts w:ascii="GHEA Mariam" w:hAnsi="GHEA Mariam"/>
                <w:bCs/>
                <w:lang w:eastAsia="en-US"/>
              </w:rPr>
              <w:t>ՀԱՅԱՍՏԱՆԻ</w:t>
            </w:r>
            <w:r w:rsidRPr="00412EFF">
              <w:rPr>
                <w:rFonts w:ascii="GHEA Mariam" w:hAnsi="GHEA Mariam"/>
                <w:bCs/>
                <w:lang w:val="fr-FR" w:eastAsia="en-US"/>
              </w:rPr>
              <w:t xml:space="preserve"> </w:t>
            </w:r>
            <w:r w:rsidRPr="00412EFF">
              <w:rPr>
                <w:rFonts w:ascii="GHEA Mariam" w:hAnsi="GHEA Mariam"/>
                <w:bCs/>
                <w:lang w:eastAsia="en-US"/>
              </w:rPr>
              <w:t>ՀԱՆՐԱՊԵՏՈՒԹՅԱՆ</w:t>
            </w:r>
            <w:r w:rsidRPr="00412EFF">
              <w:rPr>
                <w:rFonts w:ascii="GHEA Mariam" w:hAnsi="GHEA Mariam"/>
                <w:bCs/>
                <w:lang w:val="fr-FR" w:eastAsia="en-US"/>
              </w:rPr>
              <w:t xml:space="preserve"> 2025 </w:t>
            </w:r>
            <w:r w:rsidRPr="00412EFF">
              <w:rPr>
                <w:rFonts w:ascii="GHEA Mariam" w:hAnsi="GHEA Mariam"/>
                <w:bCs/>
                <w:lang w:eastAsia="en-US"/>
              </w:rPr>
              <w:t>ԹՎԱԿԱՆԻ</w:t>
            </w:r>
            <w:r w:rsidRPr="00412EFF">
              <w:rPr>
                <w:rFonts w:ascii="GHEA Mariam" w:hAnsi="GHEA Mariam"/>
                <w:bCs/>
                <w:lang w:val="fr-FR" w:eastAsia="en-US"/>
              </w:rPr>
              <w:t xml:space="preserve"> </w:t>
            </w:r>
            <w:r w:rsidRPr="00412EFF">
              <w:rPr>
                <w:rFonts w:ascii="GHEA Mariam" w:hAnsi="GHEA Mariam"/>
                <w:bCs/>
                <w:lang w:eastAsia="en-US"/>
              </w:rPr>
              <w:t>ՊԵՏԱԿԱՆ</w:t>
            </w:r>
            <w:r w:rsidRPr="00412EFF">
              <w:rPr>
                <w:rFonts w:ascii="GHEA Mariam" w:hAnsi="GHEA Mariam"/>
                <w:bCs/>
                <w:lang w:val="fr-FR" w:eastAsia="en-US"/>
              </w:rPr>
              <w:t xml:space="preserve"> </w:t>
            </w:r>
            <w:r w:rsidRPr="00412EFF">
              <w:rPr>
                <w:rFonts w:ascii="GHEA Mariam" w:hAnsi="GHEA Mariam"/>
                <w:bCs/>
                <w:lang w:eastAsia="en-US"/>
              </w:rPr>
              <w:t>ԲՅՈՒՋԵԻ</w:t>
            </w:r>
            <w:r w:rsidRPr="00412EFF">
              <w:rPr>
                <w:rFonts w:ascii="GHEA Mariam" w:hAnsi="GHEA Mariam"/>
                <w:bCs/>
                <w:lang w:val="fr-FR" w:eastAsia="en-US"/>
              </w:rPr>
              <w:t xml:space="preserve"> </w:t>
            </w:r>
            <w:r w:rsidRPr="00412EFF">
              <w:rPr>
                <w:rFonts w:ascii="GHEA Mariam" w:hAnsi="GHEA Mariam"/>
                <w:bCs/>
                <w:lang w:eastAsia="en-US"/>
              </w:rPr>
              <w:t>ՄԱՍԻՆ</w:t>
            </w:r>
            <w:r w:rsidRPr="00412EFF">
              <w:rPr>
                <w:rFonts w:ascii="GHEA Mariam" w:hAnsi="GHEA Mariam"/>
                <w:bCs/>
                <w:lang w:val="fr-FR" w:eastAsia="en-US"/>
              </w:rPr>
              <w:t xml:space="preserve">» </w:t>
            </w:r>
            <w:r w:rsidRPr="00412EFF">
              <w:rPr>
                <w:rFonts w:ascii="GHEA Mariam" w:hAnsi="GHEA Mariam"/>
                <w:bCs/>
                <w:lang w:eastAsia="en-US"/>
              </w:rPr>
              <w:t>ՕՐԵՆՔԻ</w:t>
            </w:r>
            <w:r w:rsidRPr="00412EFF">
              <w:rPr>
                <w:rFonts w:ascii="GHEA Mariam" w:hAnsi="GHEA Mariam"/>
                <w:bCs/>
                <w:lang w:val="fr-FR" w:eastAsia="en-US"/>
              </w:rPr>
              <w:t xml:space="preserve"> N 1 </w:t>
            </w:r>
            <w:r w:rsidRPr="00412EFF">
              <w:rPr>
                <w:rFonts w:ascii="GHEA Mariam" w:hAnsi="GHEA Mariam"/>
                <w:bCs/>
                <w:lang w:eastAsia="en-US"/>
              </w:rPr>
              <w:t>ՀԱՎԵԼՎԱԾԻ</w:t>
            </w:r>
            <w:r w:rsidRPr="00412EFF">
              <w:rPr>
                <w:rFonts w:ascii="GHEA Mariam" w:hAnsi="GHEA Mariam"/>
                <w:bCs/>
                <w:lang w:val="fr-FR" w:eastAsia="en-US"/>
              </w:rPr>
              <w:t xml:space="preserve"> N 2 </w:t>
            </w:r>
            <w:r w:rsidRPr="00412EFF">
              <w:rPr>
                <w:rFonts w:ascii="GHEA Mariam" w:hAnsi="GHEA Mariam"/>
                <w:bCs/>
                <w:lang w:eastAsia="en-US"/>
              </w:rPr>
              <w:t>ԱՂՅՈՒՍԱԿՈՒՄ</w:t>
            </w:r>
            <w:r w:rsidRPr="00412EFF">
              <w:rPr>
                <w:rFonts w:ascii="GHEA Mariam" w:hAnsi="GHEA Mariam"/>
                <w:bCs/>
                <w:lang w:val="fr-FR" w:eastAsia="en-US"/>
              </w:rPr>
              <w:t xml:space="preserve"> </w:t>
            </w:r>
            <w:r w:rsidRPr="00412EFF">
              <w:rPr>
                <w:rFonts w:ascii="GHEA Mariam" w:hAnsi="GHEA Mariam"/>
                <w:bCs/>
                <w:lang w:eastAsia="en-US"/>
              </w:rPr>
              <w:t>ԿԱՏԱՐՎՈՂ</w:t>
            </w:r>
            <w:r w:rsidRPr="00412EFF">
              <w:rPr>
                <w:rFonts w:ascii="GHEA Mariam" w:hAnsi="GHEA Mariam"/>
                <w:bCs/>
                <w:lang w:val="fr-FR" w:eastAsia="en-US"/>
              </w:rPr>
              <w:t xml:space="preserve"> </w:t>
            </w:r>
            <w:r w:rsidRPr="00412EFF">
              <w:rPr>
                <w:rFonts w:ascii="GHEA Mariam" w:hAnsi="GHEA Mariam"/>
                <w:bCs/>
                <w:lang w:eastAsia="en-US"/>
              </w:rPr>
              <w:t>ՎԵՐԱԲԱՇԽՈՒՄԸ</w:t>
            </w:r>
            <w:r w:rsidRPr="00412EFF">
              <w:rPr>
                <w:rFonts w:ascii="GHEA Mariam" w:hAnsi="GHEA Mariam"/>
                <w:bCs/>
                <w:lang w:val="fr-FR" w:eastAsia="en-US"/>
              </w:rPr>
              <w:t xml:space="preserve"> </w:t>
            </w:r>
            <w:r w:rsidRPr="00412EFF">
              <w:rPr>
                <w:rFonts w:ascii="GHEA Mariam" w:hAnsi="GHEA Mariam"/>
                <w:bCs/>
                <w:lang w:eastAsia="en-US"/>
              </w:rPr>
              <w:t>ԵՎ</w:t>
            </w:r>
            <w:r w:rsidRPr="00412EFF">
              <w:rPr>
                <w:rFonts w:ascii="GHEA Mariam" w:hAnsi="GHEA Mariam"/>
                <w:bCs/>
                <w:lang w:val="fr-FR" w:eastAsia="en-US"/>
              </w:rPr>
              <w:t xml:space="preserve"> </w:t>
            </w:r>
            <w:r w:rsidRPr="00412EFF">
              <w:rPr>
                <w:rFonts w:ascii="GHEA Mariam" w:hAnsi="GHEA Mariam"/>
                <w:bCs/>
                <w:lang w:eastAsia="en-US"/>
              </w:rPr>
              <w:t>ՀԱՅԱՍՏԱՆԻ</w:t>
            </w:r>
            <w:r w:rsidRPr="00412EFF">
              <w:rPr>
                <w:rFonts w:ascii="GHEA Mariam" w:hAnsi="GHEA Mariam"/>
                <w:bCs/>
                <w:lang w:val="fr-FR" w:eastAsia="en-US"/>
              </w:rPr>
              <w:t xml:space="preserve"> </w:t>
            </w:r>
            <w:r w:rsidRPr="00412EFF">
              <w:rPr>
                <w:rFonts w:ascii="GHEA Mariam" w:hAnsi="GHEA Mariam"/>
                <w:bCs/>
                <w:lang w:eastAsia="en-US"/>
              </w:rPr>
              <w:t>ՀԱՆՐԱՊԵՏՈՒԹՅԱՆ</w:t>
            </w:r>
            <w:r w:rsidRPr="00412EFF">
              <w:rPr>
                <w:rFonts w:ascii="GHEA Mariam" w:hAnsi="GHEA Mariam"/>
                <w:bCs/>
                <w:lang w:val="fr-FR" w:eastAsia="en-US"/>
              </w:rPr>
              <w:t xml:space="preserve"> </w:t>
            </w:r>
            <w:r w:rsidRPr="00412EFF">
              <w:rPr>
                <w:rFonts w:ascii="GHEA Mariam" w:hAnsi="GHEA Mariam"/>
                <w:bCs/>
                <w:lang w:eastAsia="en-US"/>
              </w:rPr>
              <w:t>ԿԱՌԱՎԱՐՈՒԹՅԱՆ</w:t>
            </w:r>
            <w:r w:rsidRPr="00412EFF">
              <w:rPr>
                <w:rFonts w:ascii="GHEA Mariam" w:hAnsi="GHEA Mariam"/>
                <w:bCs/>
                <w:lang w:val="fr-FR" w:eastAsia="en-US"/>
              </w:rPr>
              <w:t xml:space="preserve"> 2024 </w:t>
            </w:r>
            <w:r w:rsidRPr="00412EFF">
              <w:rPr>
                <w:rFonts w:ascii="GHEA Mariam" w:hAnsi="GHEA Mariam"/>
                <w:bCs/>
                <w:lang w:eastAsia="en-US"/>
              </w:rPr>
              <w:t>ԹՎԱԿԱՆԻ</w:t>
            </w:r>
            <w:r w:rsidRPr="00412EFF">
              <w:rPr>
                <w:rFonts w:ascii="GHEA Mariam" w:hAnsi="GHEA Mariam"/>
                <w:bCs/>
                <w:lang w:val="fr-FR" w:eastAsia="en-US"/>
              </w:rPr>
              <w:t xml:space="preserve"> </w:t>
            </w:r>
            <w:r w:rsidRPr="00412EFF">
              <w:rPr>
                <w:rFonts w:ascii="GHEA Mariam" w:hAnsi="GHEA Mariam"/>
                <w:bCs/>
                <w:lang w:eastAsia="en-US"/>
              </w:rPr>
              <w:t>ԴԵԿՏԵՄԲԵՐԻ</w:t>
            </w:r>
            <w:r w:rsidRPr="00412EFF">
              <w:rPr>
                <w:rFonts w:ascii="GHEA Mariam" w:hAnsi="GHEA Mariam"/>
                <w:bCs/>
                <w:lang w:val="fr-FR" w:eastAsia="en-US"/>
              </w:rPr>
              <w:t xml:space="preserve"> 27-</w:t>
            </w:r>
            <w:r w:rsidRPr="00412EFF">
              <w:rPr>
                <w:rFonts w:ascii="GHEA Mariam" w:hAnsi="GHEA Mariam"/>
                <w:bCs/>
                <w:lang w:eastAsia="en-US"/>
              </w:rPr>
              <w:t>Ի</w:t>
            </w:r>
            <w:r w:rsidRPr="00412EFF">
              <w:rPr>
                <w:rFonts w:ascii="GHEA Mariam" w:hAnsi="GHEA Mariam"/>
                <w:bCs/>
                <w:lang w:val="fr-FR" w:eastAsia="en-US"/>
              </w:rPr>
              <w:t xml:space="preserve">  N  2060-</w:t>
            </w:r>
            <w:r w:rsidRPr="00412EFF">
              <w:rPr>
                <w:rFonts w:ascii="GHEA Mariam" w:hAnsi="GHEA Mariam"/>
                <w:bCs/>
                <w:lang w:eastAsia="en-US"/>
              </w:rPr>
              <w:t>Ն</w:t>
            </w:r>
            <w:r w:rsidRPr="00412EFF">
              <w:rPr>
                <w:rFonts w:ascii="GHEA Mariam" w:hAnsi="GHEA Mariam"/>
                <w:bCs/>
                <w:lang w:val="fr-FR" w:eastAsia="en-US"/>
              </w:rPr>
              <w:t xml:space="preserve"> </w:t>
            </w:r>
            <w:r w:rsidRPr="00412EFF">
              <w:rPr>
                <w:rFonts w:ascii="GHEA Mariam" w:hAnsi="GHEA Mariam"/>
                <w:bCs/>
                <w:lang w:eastAsia="en-US"/>
              </w:rPr>
              <w:t>ՈՐՈՇՄԱՆ</w:t>
            </w:r>
            <w:r w:rsidRPr="00412EFF">
              <w:rPr>
                <w:rFonts w:ascii="GHEA Mariam" w:hAnsi="GHEA Mariam"/>
                <w:bCs/>
                <w:lang w:val="fr-FR" w:eastAsia="en-US"/>
              </w:rPr>
              <w:t xml:space="preserve">  </w:t>
            </w:r>
          </w:p>
          <w:p w:rsidR="00412EFF" w:rsidRPr="00412EFF" w:rsidRDefault="00412EFF" w:rsidP="00412EFF">
            <w:pPr>
              <w:jc w:val="center"/>
              <w:rPr>
                <w:rFonts w:ascii="GHEA Mariam" w:hAnsi="GHEA Mariam"/>
                <w:bCs/>
                <w:lang w:val="fr-FR" w:eastAsia="en-US"/>
              </w:rPr>
            </w:pPr>
            <w:r w:rsidRPr="00412EFF">
              <w:rPr>
                <w:rFonts w:ascii="GHEA Mariam" w:hAnsi="GHEA Mariam"/>
                <w:bCs/>
                <w:lang w:val="fr-FR" w:eastAsia="en-US"/>
              </w:rPr>
              <w:t xml:space="preserve">N 5 </w:t>
            </w:r>
            <w:r w:rsidRPr="00412EFF">
              <w:rPr>
                <w:rFonts w:ascii="GHEA Mariam" w:hAnsi="GHEA Mariam"/>
                <w:bCs/>
                <w:lang w:eastAsia="en-US"/>
              </w:rPr>
              <w:t>ՀԱՎԵԼՎԱԾԻ</w:t>
            </w:r>
            <w:r w:rsidRPr="00412EFF">
              <w:rPr>
                <w:rFonts w:ascii="GHEA Mariam" w:hAnsi="GHEA Mariam"/>
                <w:bCs/>
                <w:lang w:val="fr-FR" w:eastAsia="en-US"/>
              </w:rPr>
              <w:t xml:space="preserve"> N 1 </w:t>
            </w:r>
            <w:r w:rsidRPr="00412EFF">
              <w:rPr>
                <w:rFonts w:ascii="GHEA Mariam" w:hAnsi="GHEA Mariam"/>
                <w:bCs/>
                <w:lang w:eastAsia="en-US"/>
              </w:rPr>
              <w:t>ԱՂՅՈՒՍԱԿՈՒՄ</w:t>
            </w:r>
            <w:r w:rsidRPr="00412EFF">
              <w:rPr>
                <w:rFonts w:ascii="GHEA Mariam" w:hAnsi="GHEA Mariam"/>
                <w:bCs/>
                <w:lang w:val="fr-FR" w:eastAsia="en-US"/>
              </w:rPr>
              <w:t xml:space="preserve"> </w:t>
            </w:r>
            <w:r w:rsidRPr="00412EFF">
              <w:rPr>
                <w:rFonts w:ascii="GHEA Mariam" w:hAnsi="GHEA Mariam"/>
                <w:bCs/>
                <w:lang w:eastAsia="en-US"/>
              </w:rPr>
              <w:t>ԿԱՏԱՐՎՈՂ</w:t>
            </w:r>
            <w:r w:rsidRPr="00412EFF">
              <w:rPr>
                <w:rFonts w:ascii="GHEA Mariam" w:hAnsi="GHEA Mariam"/>
                <w:bCs/>
                <w:lang w:val="fr-FR" w:eastAsia="en-US"/>
              </w:rPr>
              <w:t xml:space="preserve">  </w:t>
            </w:r>
            <w:r w:rsidRPr="00412EFF">
              <w:rPr>
                <w:rFonts w:ascii="GHEA Mariam" w:hAnsi="GHEA Mariam"/>
                <w:bCs/>
                <w:lang w:eastAsia="en-US"/>
              </w:rPr>
              <w:t>ՓՈՓՈԽՈՒԹՅՈՒՆՆԵՐԸ</w:t>
            </w:r>
            <w:r w:rsidRPr="00412EFF">
              <w:rPr>
                <w:rFonts w:ascii="GHEA Mariam" w:hAnsi="GHEA Mariam"/>
                <w:bCs/>
                <w:lang w:val="fr-FR" w:eastAsia="en-US"/>
              </w:rPr>
              <w:t xml:space="preserve"> </w:t>
            </w:r>
          </w:p>
        </w:tc>
      </w:tr>
      <w:tr w:rsidR="00412EFF" w:rsidRPr="00412EFF" w:rsidTr="00412EFF">
        <w:trPr>
          <w:trHeight w:val="349"/>
        </w:trPr>
        <w:tc>
          <w:tcPr>
            <w:tcW w:w="746" w:type="dxa"/>
            <w:tcBorders>
              <w:top w:val="nil"/>
              <w:left w:val="nil"/>
              <w:bottom w:val="nil"/>
              <w:right w:val="nil"/>
            </w:tcBorders>
            <w:shd w:val="clear" w:color="auto" w:fill="auto"/>
            <w:hideMark/>
          </w:tcPr>
          <w:p w:rsidR="00412EFF" w:rsidRPr="00412EFF" w:rsidRDefault="00412EFF" w:rsidP="00412EFF">
            <w:pPr>
              <w:jc w:val="center"/>
              <w:rPr>
                <w:rFonts w:ascii="GHEA Mariam" w:hAnsi="GHEA Mariam"/>
                <w:b/>
                <w:bCs/>
                <w:lang w:val="fr-FR" w:eastAsia="en-US"/>
              </w:rPr>
            </w:pPr>
          </w:p>
        </w:tc>
        <w:tc>
          <w:tcPr>
            <w:tcW w:w="1168" w:type="dxa"/>
            <w:tcBorders>
              <w:top w:val="nil"/>
              <w:left w:val="nil"/>
              <w:bottom w:val="nil"/>
              <w:right w:val="nil"/>
            </w:tcBorders>
            <w:shd w:val="clear" w:color="auto" w:fill="auto"/>
            <w:hideMark/>
          </w:tcPr>
          <w:p w:rsidR="00412EFF" w:rsidRPr="00412EFF" w:rsidRDefault="00412EFF" w:rsidP="00412EFF">
            <w:pPr>
              <w:jc w:val="center"/>
              <w:rPr>
                <w:rFonts w:ascii="GHEA Mariam" w:hAnsi="GHEA Mariam"/>
                <w:lang w:val="fr-FR" w:eastAsia="en-US"/>
              </w:rPr>
            </w:pPr>
          </w:p>
        </w:tc>
        <w:tc>
          <w:tcPr>
            <w:tcW w:w="1452" w:type="dxa"/>
            <w:tcBorders>
              <w:top w:val="nil"/>
              <w:left w:val="nil"/>
              <w:bottom w:val="nil"/>
              <w:right w:val="nil"/>
            </w:tcBorders>
            <w:shd w:val="clear" w:color="auto" w:fill="auto"/>
            <w:hideMark/>
          </w:tcPr>
          <w:p w:rsidR="00412EFF" w:rsidRPr="00412EFF" w:rsidRDefault="00412EFF" w:rsidP="00412EFF">
            <w:pPr>
              <w:jc w:val="center"/>
              <w:rPr>
                <w:rFonts w:ascii="GHEA Mariam" w:hAnsi="GHEA Mariam"/>
                <w:lang w:val="fr-FR" w:eastAsia="en-US"/>
              </w:rPr>
            </w:pPr>
          </w:p>
        </w:tc>
        <w:tc>
          <w:tcPr>
            <w:tcW w:w="3589" w:type="dxa"/>
            <w:tcBorders>
              <w:top w:val="nil"/>
              <w:left w:val="nil"/>
              <w:bottom w:val="nil"/>
              <w:right w:val="nil"/>
            </w:tcBorders>
            <w:shd w:val="clear" w:color="auto" w:fill="auto"/>
            <w:hideMark/>
          </w:tcPr>
          <w:p w:rsidR="00412EFF" w:rsidRPr="00412EFF" w:rsidRDefault="00412EFF" w:rsidP="00412EFF">
            <w:pPr>
              <w:jc w:val="center"/>
              <w:rPr>
                <w:rFonts w:ascii="GHEA Mariam" w:hAnsi="GHEA Mariam"/>
                <w:lang w:val="fr-FR" w:eastAsia="en-US"/>
              </w:rPr>
            </w:pPr>
          </w:p>
        </w:tc>
        <w:tc>
          <w:tcPr>
            <w:tcW w:w="3665" w:type="dxa"/>
            <w:tcBorders>
              <w:top w:val="nil"/>
              <w:left w:val="nil"/>
              <w:bottom w:val="nil"/>
              <w:right w:val="nil"/>
            </w:tcBorders>
            <w:shd w:val="clear" w:color="auto" w:fill="auto"/>
            <w:hideMark/>
          </w:tcPr>
          <w:p w:rsidR="00412EFF" w:rsidRPr="00412EFF" w:rsidRDefault="00412EFF" w:rsidP="00412EFF">
            <w:pPr>
              <w:jc w:val="center"/>
              <w:rPr>
                <w:rFonts w:ascii="GHEA Mariam" w:hAnsi="GHEA Mariam"/>
                <w:lang w:val="fr-FR" w:eastAsia="en-US"/>
              </w:rPr>
            </w:pPr>
          </w:p>
        </w:tc>
        <w:tc>
          <w:tcPr>
            <w:tcW w:w="5390" w:type="dxa"/>
            <w:gridSpan w:val="2"/>
            <w:tcBorders>
              <w:top w:val="nil"/>
              <w:left w:val="nil"/>
              <w:bottom w:val="nil"/>
              <w:right w:val="nil"/>
            </w:tcBorders>
            <w:shd w:val="clear" w:color="auto" w:fill="auto"/>
            <w:hideMark/>
          </w:tcPr>
          <w:p w:rsidR="00412EFF" w:rsidRPr="00412EFF" w:rsidRDefault="00412EFF" w:rsidP="00412EFF">
            <w:pPr>
              <w:jc w:val="right"/>
              <w:rPr>
                <w:rFonts w:ascii="GHEA Mariam" w:hAnsi="GHEA Mariam"/>
                <w:i/>
                <w:iCs/>
                <w:lang w:eastAsia="en-US"/>
              </w:rPr>
            </w:pPr>
            <w:r w:rsidRPr="00412EFF">
              <w:rPr>
                <w:rFonts w:ascii="Calibri" w:hAnsi="Calibri" w:cs="Calibri"/>
                <w:i/>
                <w:iCs/>
                <w:color w:val="000000"/>
                <w:lang w:val="ru-RU" w:eastAsia="en-US"/>
              </w:rPr>
              <w:t>(</w:t>
            </w:r>
            <w:r w:rsidRPr="00412EFF">
              <w:rPr>
                <w:rFonts w:ascii="GHEA Mariam" w:hAnsi="GHEA Mariam" w:cs="Calibri"/>
                <w:i/>
                <w:iCs/>
                <w:color w:val="000000"/>
                <w:szCs w:val="24"/>
                <w:lang w:eastAsia="en-US"/>
              </w:rPr>
              <w:t>հազ. դրամ)</w:t>
            </w:r>
          </w:p>
        </w:tc>
      </w:tr>
      <w:tr w:rsidR="00412EFF" w:rsidRPr="00412EFF" w:rsidTr="00412EFF">
        <w:trPr>
          <w:trHeight w:val="1800"/>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ԲԳԿ</w:t>
            </w:r>
          </w:p>
        </w:tc>
        <w:tc>
          <w:tcPr>
            <w:tcW w:w="2620" w:type="dxa"/>
            <w:gridSpan w:val="2"/>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Ծրագրային դասիչը</w:t>
            </w:r>
          </w:p>
        </w:tc>
        <w:tc>
          <w:tcPr>
            <w:tcW w:w="35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ԲԳԿ/Ծրագրի /միջոցառման անվանումը</w:t>
            </w:r>
          </w:p>
        </w:tc>
        <w:tc>
          <w:tcPr>
            <w:tcW w:w="3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Ծրագրի նպատակը/Միջոցառման նկարագրությունը</w:t>
            </w:r>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Վերջնական արդյունքի նկարագրությունը/Միջոցառման տեսակը</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Ցուցանիշների փոփոխություն</w:t>
            </w:r>
            <w:r w:rsidR="00CB1CE9">
              <w:rPr>
                <w:rFonts w:ascii="GHEA Mariam" w:hAnsi="GHEA Mariam"/>
                <w:i/>
                <w:iCs/>
                <w:lang w:val="hy-AM" w:eastAsia="en-US"/>
              </w:rPr>
              <w:t>ը</w:t>
            </w:r>
            <w:r w:rsidRPr="00412EFF">
              <w:rPr>
                <w:rFonts w:ascii="GHEA Mariam" w:hAnsi="GHEA Mariam"/>
                <w:i/>
                <w:iCs/>
                <w:lang w:eastAsia="en-US"/>
              </w:rPr>
              <w:t xml:space="preserve"> (ավելացումները նշված են դրական նշանով, իսկ  նվազեցումները՝ փակագծերում)</w:t>
            </w:r>
          </w:p>
        </w:tc>
      </w:tr>
      <w:tr w:rsidR="00412EFF" w:rsidRPr="00412EFF" w:rsidTr="00412EFF">
        <w:trPr>
          <w:trHeight w:val="34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lang w:eastAsia="en-US"/>
              </w:rPr>
            </w:pPr>
          </w:p>
        </w:tc>
        <w:tc>
          <w:tcPr>
            <w:tcW w:w="1168"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val="hy-AM" w:eastAsia="en-US"/>
              </w:rPr>
            </w:pPr>
            <w:r w:rsidRPr="00412EFF">
              <w:rPr>
                <w:rFonts w:ascii="GHEA Mariam" w:hAnsi="GHEA Mariam"/>
                <w:i/>
                <w:iCs/>
                <w:lang w:eastAsia="en-US"/>
              </w:rPr>
              <w:t>ծրագիր</w:t>
            </w:r>
            <w:r>
              <w:rPr>
                <w:rFonts w:ascii="GHEA Mariam" w:hAnsi="GHEA Mariam"/>
                <w:i/>
                <w:iCs/>
                <w:lang w:val="hy-AM" w:eastAsia="en-US"/>
              </w:rPr>
              <w:t>ը</w:t>
            </w:r>
          </w:p>
        </w:tc>
        <w:tc>
          <w:tcPr>
            <w:tcW w:w="1452"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val="hy-AM" w:eastAsia="en-US"/>
              </w:rPr>
            </w:pPr>
            <w:r w:rsidRPr="00412EFF">
              <w:rPr>
                <w:rFonts w:ascii="GHEA Mariam" w:hAnsi="GHEA Mariam"/>
                <w:i/>
                <w:iCs/>
                <w:lang w:eastAsia="en-US"/>
              </w:rPr>
              <w:t>միջոցառում</w:t>
            </w:r>
            <w:r>
              <w:rPr>
                <w:rFonts w:ascii="GHEA Mariam" w:hAnsi="GHEA Mariam"/>
                <w:i/>
                <w:iCs/>
                <w:lang w:val="hy-AM" w:eastAsia="en-US"/>
              </w:rPr>
              <w:t>ը</w:t>
            </w:r>
          </w:p>
        </w:tc>
        <w:tc>
          <w:tcPr>
            <w:tcW w:w="3589"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lang w:eastAsia="en-US"/>
              </w:rPr>
            </w:pPr>
          </w:p>
        </w:tc>
        <w:tc>
          <w:tcPr>
            <w:tcW w:w="3665"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lang w:eastAsia="en-US"/>
              </w:rPr>
            </w:pP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w:t>
            </w:r>
            <w:r>
              <w:rPr>
                <w:rFonts w:ascii="GHEA Mariam" w:hAnsi="GHEA Mariam"/>
                <w:i/>
                <w:iCs/>
                <w:lang w:val="hy-AM" w:eastAsia="en-US"/>
              </w:rPr>
              <w:t>տ</w:t>
            </w:r>
            <w:r w:rsidRPr="00412EFF">
              <w:rPr>
                <w:rFonts w:ascii="GHEA Mariam" w:hAnsi="GHEA Mariam"/>
                <w:i/>
                <w:iCs/>
                <w:lang w:eastAsia="en-US"/>
              </w:rPr>
              <w:t>արի</w:t>
            </w:r>
          </w:p>
        </w:tc>
      </w:tr>
      <w:tr w:rsidR="00412EFF" w:rsidRPr="00412EFF" w:rsidTr="00CB1CE9">
        <w:trPr>
          <w:trHeight w:val="345"/>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ԸՆԴԱՄԵՆԸ</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0.0</w:t>
            </w:r>
          </w:p>
        </w:tc>
      </w:tr>
      <w:tr w:rsidR="00412EFF" w:rsidRPr="00412EFF" w:rsidTr="00CB1CE9">
        <w:trPr>
          <w:trHeight w:val="360"/>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ՀՀ  կրթության, գիտության, մշակույթի և սպորտի նախարարություն</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1320"/>
        </w:trPr>
        <w:tc>
          <w:tcPr>
            <w:tcW w:w="746"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color w:val="FF0000"/>
                <w:lang w:eastAsia="en-US"/>
              </w:rPr>
            </w:pPr>
            <w:r w:rsidRPr="00412EFF">
              <w:rPr>
                <w:rFonts w:ascii="Calibri" w:hAnsi="Calibri" w:cs="Calibri"/>
                <w:color w:val="FF0000"/>
                <w:lang w:eastAsia="en-US"/>
              </w:rPr>
              <w:t> </w:t>
            </w:r>
          </w:p>
        </w:tc>
        <w:tc>
          <w:tcPr>
            <w:tcW w:w="1168"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lang w:eastAsia="en-US"/>
              </w:rPr>
            </w:pPr>
            <w:r w:rsidRPr="00412EFF">
              <w:rPr>
                <w:rFonts w:ascii="GHEA Mariam" w:hAnsi="GHEA Mariam"/>
                <w:b/>
                <w:bCs/>
                <w:lang w:eastAsia="en-US"/>
              </w:rPr>
              <w:t>1041</w:t>
            </w:r>
          </w:p>
        </w:tc>
        <w:tc>
          <w:tcPr>
            <w:tcW w:w="1452"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3589"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Մեծ նվաճումների սպորտ</w:t>
            </w:r>
          </w:p>
        </w:tc>
        <w:tc>
          <w:tcPr>
            <w:tcW w:w="3665"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Նպաստել Հայաստանում մեծ սպորտի շարունակական զարգացմանը և միջազգային հարթակներում ՀՀ դիրքի բարելավմանը</w:t>
            </w:r>
          </w:p>
        </w:tc>
        <w:tc>
          <w:tcPr>
            <w:tcW w:w="333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ՀՀ առաջնությունների ընդլայնում, միջազգային սպորտային միջոցառումներին մասնակցության և նվաճումների ապահովում</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1549"/>
        </w:trPr>
        <w:tc>
          <w:tcPr>
            <w:tcW w:w="746"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color w:val="FF0000"/>
                <w:lang w:eastAsia="en-US"/>
              </w:rPr>
            </w:pPr>
            <w:r w:rsidRPr="00412EFF">
              <w:rPr>
                <w:rFonts w:ascii="Calibri" w:hAnsi="Calibri" w:cs="Calibri"/>
                <w:color w:val="FF0000"/>
                <w:lang w:eastAsia="en-US"/>
              </w:rPr>
              <w:t> </w:t>
            </w:r>
          </w:p>
        </w:tc>
        <w:tc>
          <w:tcPr>
            <w:tcW w:w="1168"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color w:val="FF0000"/>
                <w:lang w:eastAsia="en-US"/>
              </w:rPr>
            </w:pPr>
            <w:r w:rsidRPr="00412EFF">
              <w:rPr>
                <w:rFonts w:ascii="Calibri" w:hAnsi="Calibri" w:cs="Calibri"/>
                <w:color w:val="FF0000"/>
                <w:lang w:eastAsia="en-US"/>
              </w:rPr>
              <w:t> </w:t>
            </w:r>
          </w:p>
        </w:tc>
        <w:tc>
          <w:tcPr>
            <w:tcW w:w="1452"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lang w:eastAsia="en-US"/>
              </w:rPr>
            </w:pPr>
            <w:r w:rsidRPr="00412EFF">
              <w:rPr>
                <w:rFonts w:ascii="GHEA Mariam" w:hAnsi="GHEA Mariam"/>
                <w:lang w:eastAsia="en-US"/>
              </w:rPr>
              <w:t>1041 - 12001</w:t>
            </w:r>
          </w:p>
        </w:tc>
        <w:tc>
          <w:tcPr>
            <w:tcW w:w="3589"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Միջազգային մարզական միջոցառումների հաղթողներին և մրցանակակիրներին դրամական մրցանակների հանձնում</w:t>
            </w:r>
          </w:p>
        </w:tc>
        <w:tc>
          <w:tcPr>
            <w:tcW w:w="3665"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Միջազգային մարզական միջոցառումների հաղթողներին և մրցանակակիրներին դրամական մրցանակների հանձնում</w:t>
            </w:r>
          </w:p>
        </w:tc>
        <w:tc>
          <w:tcPr>
            <w:tcW w:w="333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Տրանսֆերտների տրամադրում</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i/>
                <w:iCs/>
                <w:lang w:eastAsia="en-US"/>
              </w:rPr>
            </w:pPr>
            <w:r w:rsidRPr="00412EFF">
              <w:rPr>
                <w:rFonts w:ascii="GHEA Mariam" w:hAnsi="GHEA Mariam"/>
                <w:i/>
                <w:iCs/>
                <w:lang w:eastAsia="en-US"/>
              </w:rPr>
              <w:t>252,700.0</w:t>
            </w:r>
          </w:p>
        </w:tc>
      </w:tr>
      <w:tr w:rsidR="00412EFF" w:rsidRPr="00412EFF" w:rsidTr="00CB1CE9">
        <w:trPr>
          <w:trHeight w:val="345"/>
        </w:trPr>
        <w:tc>
          <w:tcPr>
            <w:tcW w:w="1395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lastRenderedPageBreak/>
              <w:t>ՀՀ կառավարություն</w:t>
            </w:r>
          </w:p>
        </w:tc>
        <w:tc>
          <w:tcPr>
            <w:tcW w:w="2060"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1380"/>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168"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lang w:eastAsia="en-US"/>
              </w:rPr>
            </w:pPr>
            <w:r w:rsidRPr="00412EFF">
              <w:rPr>
                <w:rFonts w:ascii="GHEA Mariam" w:hAnsi="GHEA Mariam"/>
                <w:b/>
                <w:bCs/>
                <w:lang w:eastAsia="en-US"/>
              </w:rPr>
              <w:t>1139</w:t>
            </w:r>
          </w:p>
        </w:tc>
        <w:tc>
          <w:tcPr>
            <w:tcW w:w="1452"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3589"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ՀՀ կառավարության պահուստային ֆոնդ</w:t>
            </w:r>
          </w:p>
        </w:tc>
        <w:tc>
          <w:tcPr>
            <w:tcW w:w="366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Պետական բյուջեում չկանխատեսված, ինչպես նաեւ բյուջետային երաշխիքների ապահովման ծախսերի ֆինանսավորման ապահովում</w:t>
            </w:r>
          </w:p>
        </w:tc>
        <w:tc>
          <w:tcPr>
            <w:tcW w:w="333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Պահուստային ֆոնդի կառավարման արդյունավետության և թափանցիկության ապահովում</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2070"/>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168"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lang w:eastAsia="en-US"/>
              </w:rPr>
            </w:pPr>
            <w:r w:rsidRPr="00412EFF">
              <w:rPr>
                <w:rFonts w:ascii="Calibri" w:hAnsi="Calibri" w:cs="Calibri"/>
                <w:b/>
                <w:bCs/>
                <w:lang w:eastAsia="en-US"/>
              </w:rPr>
              <w:t> </w:t>
            </w:r>
          </w:p>
        </w:tc>
        <w:tc>
          <w:tcPr>
            <w:tcW w:w="1452"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lang w:eastAsia="en-US"/>
              </w:rPr>
            </w:pPr>
            <w:r w:rsidRPr="00412EFF">
              <w:rPr>
                <w:rFonts w:ascii="GHEA Mariam" w:hAnsi="GHEA Mariam"/>
                <w:lang w:eastAsia="en-US"/>
              </w:rPr>
              <w:t>1139 - 11001</w:t>
            </w:r>
          </w:p>
        </w:tc>
        <w:tc>
          <w:tcPr>
            <w:tcW w:w="3589"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GHEA Mariam" w:hAnsi="GHEA Mariam"/>
                <w:lang w:eastAsia="en-US"/>
              </w:rPr>
              <w:t>ՀՀ կառավարության պահուստային ֆոնդ</w:t>
            </w:r>
          </w:p>
        </w:tc>
        <w:tc>
          <w:tcPr>
            <w:tcW w:w="366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33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lang w:eastAsia="en-US"/>
              </w:rPr>
            </w:pPr>
            <w:r w:rsidRPr="00412EFF">
              <w:rPr>
                <w:rFonts w:ascii="GHEA Mariam" w:hAnsi="GHEA Mariam"/>
                <w:lang w:eastAsia="en-US"/>
              </w:rPr>
              <w:t>Ծառայությունների մատուցում</w:t>
            </w:r>
          </w:p>
        </w:tc>
        <w:tc>
          <w:tcPr>
            <w:tcW w:w="20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i/>
                <w:iCs/>
                <w:lang w:eastAsia="en-US"/>
              </w:rPr>
            </w:pPr>
            <w:r w:rsidRPr="00412EFF">
              <w:rPr>
                <w:rFonts w:ascii="GHEA Mariam" w:hAnsi="GHEA Mariam"/>
                <w:i/>
                <w:iCs/>
                <w:lang w:eastAsia="en-US"/>
              </w:rPr>
              <w:t>(252,700.0)</w:t>
            </w:r>
          </w:p>
        </w:tc>
      </w:tr>
    </w:tbl>
    <w:p w:rsidR="002B441C" w:rsidRDefault="002B441C" w:rsidP="00C802CF">
      <w:pPr>
        <w:pStyle w:val="norm"/>
        <w:spacing w:line="240" w:lineRule="auto"/>
        <w:ind w:firstLine="0"/>
        <w:rPr>
          <w:rFonts w:ascii="GHEA Mariam" w:hAnsi="GHEA Mariam" w:cs="Arial"/>
          <w:sz w:val="24"/>
          <w:szCs w:val="24"/>
          <w:lang w:val="fr-FR"/>
        </w:rPr>
      </w:pPr>
    </w:p>
    <w:p w:rsidR="00412EFF" w:rsidRPr="000F4671" w:rsidRDefault="00412EFF"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412EFF"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17" w:type="dxa"/>
        <w:tblInd w:w="-450" w:type="dxa"/>
        <w:tblLook w:val="04A0" w:firstRow="1" w:lastRow="0" w:firstColumn="1" w:lastColumn="0" w:noHBand="0" w:noVBand="1"/>
      </w:tblPr>
      <w:tblGrid>
        <w:gridCol w:w="678"/>
        <w:gridCol w:w="828"/>
        <w:gridCol w:w="5424"/>
        <w:gridCol w:w="1410"/>
        <w:gridCol w:w="1863"/>
        <w:gridCol w:w="2114"/>
        <w:gridCol w:w="2130"/>
        <w:gridCol w:w="1454"/>
        <w:gridCol w:w="16"/>
      </w:tblGrid>
      <w:tr w:rsidR="00412EFF" w:rsidRPr="00412EFF" w:rsidTr="00412EFF">
        <w:trPr>
          <w:trHeight w:val="1215"/>
        </w:trPr>
        <w:tc>
          <w:tcPr>
            <w:tcW w:w="15917" w:type="dxa"/>
            <w:gridSpan w:val="9"/>
            <w:tcBorders>
              <w:top w:val="nil"/>
              <w:left w:val="nil"/>
              <w:bottom w:val="nil"/>
              <w:right w:val="nil"/>
            </w:tcBorders>
            <w:shd w:val="clear" w:color="auto" w:fill="auto"/>
            <w:hideMark/>
          </w:tcPr>
          <w:p w:rsidR="00412EFF" w:rsidRPr="00412EFF" w:rsidRDefault="00412EFF" w:rsidP="00412EFF">
            <w:pPr>
              <w:jc w:val="center"/>
              <w:rPr>
                <w:rFonts w:ascii="GHEA Mariam" w:hAnsi="GHEA Mariam"/>
                <w:bCs/>
                <w:sz w:val="22"/>
                <w:szCs w:val="22"/>
                <w:lang w:val="fr-FR" w:eastAsia="en-US"/>
              </w:rPr>
            </w:pPr>
            <w:r w:rsidRPr="00412EFF">
              <w:rPr>
                <w:rFonts w:ascii="GHEA Mariam" w:hAnsi="GHEA Mariam"/>
                <w:bCs/>
                <w:sz w:val="22"/>
                <w:szCs w:val="22"/>
                <w:lang w:val="fr-FR" w:eastAsia="en-US"/>
              </w:rPr>
              <w:t xml:space="preserve">                                   </w:t>
            </w:r>
            <w:r w:rsidRPr="00412EFF">
              <w:rPr>
                <w:rFonts w:ascii="GHEA Mariam" w:hAnsi="GHEA Mariam"/>
                <w:bCs/>
                <w:sz w:val="22"/>
                <w:szCs w:val="22"/>
                <w:lang w:val="fr-FR" w:eastAsia="en-US"/>
              </w:rPr>
              <w:br/>
              <w:t>«</w:t>
            </w:r>
            <w:r w:rsidRPr="00412EFF">
              <w:rPr>
                <w:rFonts w:ascii="GHEA Mariam" w:hAnsi="GHEA Mariam"/>
                <w:bCs/>
                <w:sz w:val="22"/>
                <w:szCs w:val="22"/>
                <w:lang w:eastAsia="en-US"/>
              </w:rPr>
              <w:t>ՀԱՅԱՍՏԱՆԻ</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ՀԱՆՐԱՊԵՏՈՒԹՅԱՆ</w:t>
            </w:r>
            <w:r w:rsidRPr="00412EFF">
              <w:rPr>
                <w:rFonts w:ascii="GHEA Mariam" w:hAnsi="GHEA Mariam"/>
                <w:bCs/>
                <w:sz w:val="22"/>
                <w:szCs w:val="22"/>
                <w:lang w:val="fr-FR" w:eastAsia="en-US"/>
              </w:rPr>
              <w:t xml:space="preserve"> 2025 </w:t>
            </w:r>
            <w:r w:rsidRPr="00412EFF">
              <w:rPr>
                <w:rFonts w:ascii="GHEA Mariam" w:hAnsi="GHEA Mariam"/>
                <w:bCs/>
                <w:sz w:val="22"/>
                <w:szCs w:val="22"/>
                <w:lang w:eastAsia="en-US"/>
              </w:rPr>
              <w:t>ԹՎԱԿԱՆԻ</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ՊԵՏԱԿԱՆ</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ԲՅՈՒՋԵԻ</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ՄԱՍԻՆ</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ՕՐԵՆՔԻ</w:t>
            </w:r>
            <w:r w:rsidRPr="00412EFF">
              <w:rPr>
                <w:rFonts w:ascii="GHEA Mariam" w:hAnsi="GHEA Mariam"/>
                <w:bCs/>
                <w:sz w:val="22"/>
                <w:szCs w:val="22"/>
                <w:lang w:val="fr-FR" w:eastAsia="en-US"/>
              </w:rPr>
              <w:t xml:space="preserve"> N 1 </w:t>
            </w:r>
            <w:r w:rsidRPr="00412EFF">
              <w:rPr>
                <w:rFonts w:ascii="GHEA Mariam" w:hAnsi="GHEA Mariam"/>
                <w:bCs/>
                <w:sz w:val="22"/>
                <w:szCs w:val="22"/>
                <w:lang w:eastAsia="en-US"/>
              </w:rPr>
              <w:t>ՀԱՎԵԼՎԱԾԻ</w:t>
            </w:r>
          </w:p>
          <w:p w:rsidR="00412EFF" w:rsidRPr="00412EFF" w:rsidRDefault="00412EFF" w:rsidP="00412EFF">
            <w:pPr>
              <w:jc w:val="center"/>
              <w:rPr>
                <w:rFonts w:ascii="GHEA Mariam" w:hAnsi="GHEA Mariam"/>
                <w:bCs/>
                <w:sz w:val="22"/>
                <w:szCs w:val="22"/>
                <w:lang w:val="fr-FR" w:eastAsia="en-US"/>
              </w:rPr>
            </w:pPr>
            <w:r w:rsidRPr="00412EFF">
              <w:rPr>
                <w:rFonts w:ascii="GHEA Mariam" w:hAnsi="GHEA Mariam"/>
                <w:bCs/>
                <w:sz w:val="22"/>
                <w:szCs w:val="22"/>
                <w:lang w:val="fr-FR" w:eastAsia="en-US"/>
              </w:rPr>
              <w:t xml:space="preserve"> N 3 </w:t>
            </w:r>
            <w:r w:rsidRPr="00412EFF">
              <w:rPr>
                <w:rFonts w:ascii="GHEA Mariam" w:hAnsi="GHEA Mariam"/>
                <w:bCs/>
                <w:sz w:val="22"/>
                <w:szCs w:val="22"/>
                <w:lang w:eastAsia="en-US"/>
              </w:rPr>
              <w:t>ԱՂՅՈՒՍԱԿՈՒՄ</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ԿԱՏԱՐՎՈՂ</w:t>
            </w:r>
            <w:r w:rsidRPr="00412EFF">
              <w:rPr>
                <w:rFonts w:ascii="GHEA Mariam" w:hAnsi="GHEA Mariam"/>
                <w:bCs/>
                <w:sz w:val="22"/>
                <w:szCs w:val="22"/>
                <w:lang w:val="fr-FR" w:eastAsia="en-US"/>
              </w:rPr>
              <w:t xml:space="preserve">  </w:t>
            </w:r>
            <w:r w:rsidRPr="00412EFF">
              <w:rPr>
                <w:rFonts w:ascii="GHEA Mariam" w:hAnsi="GHEA Mariam"/>
                <w:bCs/>
                <w:sz w:val="22"/>
                <w:szCs w:val="22"/>
                <w:lang w:eastAsia="en-US"/>
              </w:rPr>
              <w:t>ՓՈՓՈԽՈՒԹՅՈՒՆԸ</w:t>
            </w:r>
            <w:r w:rsidRPr="00412EFF">
              <w:rPr>
                <w:rFonts w:ascii="GHEA Mariam" w:hAnsi="GHEA Mariam"/>
                <w:bCs/>
                <w:sz w:val="22"/>
                <w:szCs w:val="22"/>
                <w:lang w:val="fr-FR" w:eastAsia="en-US"/>
              </w:rPr>
              <w:t xml:space="preserve"> </w:t>
            </w:r>
          </w:p>
        </w:tc>
      </w:tr>
      <w:tr w:rsidR="00412EFF" w:rsidRPr="00412EFF" w:rsidTr="00412EFF">
        <w:trPr>
          <w:gridAfter w:val="1"/>
          <w:wAfter w:w="16" w:type="dxa"/>
          <w:trHeight w:val="70"/>
        </w:trPr>
        <w:tc>
          <w:tcPr>
            <w:tcW w:w="678" w:type="dxa"/>
            <w:tcBorders>
              <w:top w:val="nil"/>
              <w:left w:val="nil"/>
              <w:bottom w:val="nil"/>
              <w:right w:val="nil"/>
            </w:tcBorders>
            <w:shd w:val="clear" w:color="auto" w:fill="auto"/>
            <w:vAlign w:val="center"/>
            <w:hideMark/>
          </w:tcPr>
          <w:p w:rsidR="00412EFF" w:rsidRPr="00412EFF" w:rsidRDefault="00412EFF" w:rsidP="00412EFF">
            <w:pPr>
              <w:jc w:val="right"/>
              <w:rPr>
                <w:rFonts w:ascii="GHEA Mariam" w:hAnsi="GHEA Mariam"/>
                <w:sz w:val="22"/>
                <w:szCs w:val="22"/>
                <w:lang w:val="fr-FR" w:eastAsia="en-US"/>
              </w:rPr>
            </w:pPr>
          </w:p>
        </w:tc>
        <w:tc>
          <w:tcPr>
            <w:tcW w:w="828" w:type="dxa"/>
            <w:tcBorders>
              <w:top w:val="nil"/>
              <w:left w:val="nil"/>
              <w:bottom w:val="nil"/>
              <w:right w:val="nil"/>
            </w:tcBorders>
            <w:shd w:val="clear" w:color="auto" w:fill="auto"/>
            <w:vAlign w:val="center"/>
            <w:hideMark/>
          </w:tcPr>
          <w:p w:rsidR="00412EFF" w:rsidRPr="00412EFF" w:rsidRDefault="00412EFF" w:rsidP="00412EFF">
            <w:pPr>
              <w:rPr>
                <w:rFonts w:ascii="GHEA Mariam" w:hAnsi="GHEA Mariam"/>
                <w:sz w:val="22"/>
                <w:szCs w:val="22"/>
                <w:lang w:val="fr-FR" w:eastAsia="en-US"/>
              </w:rPr>
            </w:pPr>
          </w:p>
        </w:tc>
        <w:tc>
          <w:tcPr>
            <w:tcW w:w="5424" w:type="dxa"/>
            <w:tcBorders>
              <w:top w:val="nil"/>
              <w:left w:val="nil"/>
              <w:bottom w:val="nil"/>
              <w:right w:val="nil"/>
            </w:tcBorders>
            <w:shd w:val="clear" w:color="auto" w:fill="auto"/>
            <w:hideMark/>
          </w:tcPr>
          <w:p w:rsidR="00412EFF" w:rsidRPr="00412EFF" w:rsidRDefault="00412EFF" w:rsidP="00412EFF">
            <w:pPr>
              <w:rPr>
                <w:rFonts w:ascii="GHEA Mariam" w:hAnsi="GHEA Mariam"/>
                <w:sz w:val="22"/>
                <w:szCs w:val="22"/>
                <w:lang w:val="fr-FR" w:eastAsia="en-US"/>
              </w:rPr>
            </w:pPr>
          </w:p>
        </w:tc>
        <w:tc>
          <w:tcPr>
            <w:tcW w:w="1410" w:type="dxa"/>
            <w:tcBorders>
              <w:top w:val="nil"/>
              <w:left w:val="nil"/>
              <w:bottom w:val="nil"/>
              <w:right w:val="nil"/>
            </w:tcBorders>
            <w:shd w:val="clear" w:color="auto" w:fill="auto"/>
            <w:vAlign w:val="center"/>
            <w:hideMark/>
          </w:tcPr>
          <w:p w:rsidR="00412EFF" w:rsidRPr="00412EFF" w:rsidRDefault="00412EFF" w:rsidP="00412EFF">
            <w:pPr>
              <w:rPr>
                <w:rFonts w:ascii="GHEA Mariam" w:hAnsi="GHEA Mariam"/>
                <w:sz w:val="22"/>
                <w:szCs w:val="22"/>
                <w:lang w:val="fr-FR" w:eastAsia="en-US"/>
              </w:rPr>
            </w:pPr>
          </w:p>
        </w:tc>
        <w:tc>
          <w:tcPr>
            <w:tcW w:w="1863" w:type="dxa"/>
            <w:tcBorders>
              <w:top w:val="nil"/>
              <w:left w:val="nil"/>
              <w:bottom w:val="nil"/>
              <w:right w:val="nil"/>
            </w:tcBorders>
            <w:shd w:val="clear" w:color="auto" w:fill="auto"/>
            <w:vAlign w:val="center"/>
            <w:hideMark/>
          </w:tcPr>
          <w:p w:rsidR="00412EFF" w:rsidRPr="00412EFF" w:rsidRDefault="00412EFF" w:rsidP="00412EFF">
            <w:pPr>
              <w:jc w:val="right"/>
              <w:rPr>
                <w:rFonts w:ascii="GHEA Mariam" w:hAnsi="GHEA Mariam"/>
                <w:sz w:val="22"/>
                <w:szCs w:val="22"/>
                <w:lang w:val="fr-FR" w:eastAsia="en-US"/>
              </w:rPr>
            </w:pPr>
          </w:p>
        </w:tc>
        <w:tc>
          <w:tcPr>
            <w:tcW w:w="2114" w:type="dxa"/>
            <w:tcBorders>
              <w:top w:val="nil"/>
              <w:left w:val="nil"/>
              <w:bottom w:val="nil"/>
              <w:right w:val="nil"/>
            </w:tcBorders>
            <w:shd w:val="clear" w:color="auto" w:fill="auto"/>
            <w:vAlign w:val="center"/>
            <w:hideMark/>
          </w:tcPr>
          <w:p w:rsidR="00412EFF" w:rsidRPr="00412EFF" w:rsidRDefault="00412EFF" w:rsidP="00412EFF">
            <w:pPr>
              <w:jc w:val="right"/>
              <w:rPr>
                <w:rFonts w:ascii="GHEA Mariam" w:hAnsi="GHEA Mariam"/>
                <w:sz w:val="22"/>
                <w:szCs w:val="22"/>
                <w:lang w:val="fr-FR" w:eastAsia="en-US"/>
              </w:rPr>
            </w:pPr>
          </w:p>
        </w:tc>
        <w:tc>
          <w:tcPr>
            <w:tcW w:w="3584" w:type="dxa"/>
            <w:gridSpan w:val="2"/>
            <w:tcBorders>
              <w:top w:val="nil"/>
              <w:left w:val="nil"/>
              <w:bottom w:val="nil"/>
              <w:right w:val="nil"/>
            </w:tcBorders>
            <w:shd w:val="clear" w:color="auto" w:fill="auto"/>
            <w:vAlign w:val="center"/>
            <w:hideMark/>
          </w:tcPr>
          <w:p w:rsidR="00412EFF" w:rsidRPr="00412EFF" w:rsidRDefault="00412EFF" w:rsidP="00412EFF">
            <w:pPr>
              <w:jc w:val="right"/>
              <w:rPr>
                <w:rFonts w:ascii="GHEA Mariam" w:hAnsi="GHEA Mariam"/>
                <w:i/>
                <w:iCs/>
                <w:sz w:val="22"/>
                <w:szCs w:val="22"/>
                <w:lang w:eastAsia="en-US"/>
              </w:rPr>
            </w:pPr>
            <w:r w:rsidRPr="00412EFF">
              <w:rPr>
                <w:rFonts w:ascii="GHEA Mariam" w:hAnsi="GHEA Mariam"/>
                <w:i/>
                <w:iCs/>
                <w:color w:val="000000"/>
                <w:sz w:val="22"/>
                <w:szCs w:val="24"/>
                <w:lang w:eastAsia="en-US"/>
              </w:rPr>
              <w:t>(հազ. դրամ)</w:t>
            </w:r>
          </w:p>
        </w:tc>
      </w:tr>
      <w:tr w:rsidR="00412EFF" w:rsidRPr="00412EFF" w:rsidTr="00412EFF">
        <w:trPr>
          <w:gridAfter w:val="1"/>
          <w:wAfter w:w="16" w:type="dxa"/>
          <w:trHeight w:val="690"/>
        </w:trPr>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val="hy-AM" w:eastAsia="en-US"/>
              </w:rPr>
            </w:pPr>
            <w:r w:rsidRPr="00412EFF">
              <w:rPr>
                <w:rFonts w:ascii="GHEA Mariam" w:hAnsi="GHEA Mariam"/>
                <w:bCs/>
                <w:sz w:val="22"/>
                <w:szCs w:val="22"/>
                <w:lang w:eastAsia="en-US"/>
              </w:rPr>
              <w:t>Ծրագրային դասիչ</w:t>
            </w:r>
            <w:r>
              <w:rPr>
                <w:rFonts w:ascii="GHEA Mariam" w:hAnsi="GHEA Mariam"/>
                <w:bCs/>
                <w:sz w:val="22"/>
                <w:szCs w:val="22"/>
                <w:lang w:val="hy-AM" w:eastAsia="en-US"/>
              </w:rPr>
              <w:t>ը</w:t>
            </w:r>
          </w:p>
        </w:tc>
        <w:tc>
          <w:tcPr>
            <w:tcW w:w="54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val="hy-AM" w:eastAsia="en-US"/>
              </w:rPr>
            </w:pPr>
            <w:r w:rsidRPr="00412EFF">
              <w:rPr>
                <w:rFonts w:ascii="GHEA Mariam" w:hAnsi="GHEA Mariam"/>
                <w:bCs/>
                <w:sz w:val="22"/>
                <w:szCs w:val="22"/>
                <w:lang w:val="hy-AM" w:eastAsia="en-US"/>
              </w:rPr>
              <w:t xml:space="preserve"> Բյուջետային գլխավոր կարգադրիչների, ծրագրերի, միջոցառումների և ուղղությունների անվանումները</w:t>
            </w:r>
          </w:p>
        </w:tc>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val="hy-AM" w:eastAsia="en-US"/>
              </w:rPr>
              <w:t xml:space="preserve"> </w:t>
            </w:r>
            <w:r w:rsidRPr="00412EFF">
              <w:rPr>
                <w:rFonts w:ascii="GHEA Mariam" w:hAnsi="GHEA Mariam"/>
                <w:bCs/>
                <w:sz w:val="22"/>
                <w:szCs w:val="22"/>
                <w:lang w:eastAsia="en-US"/>
              </w:rPr>
              <w:t>Ընդամենը</w:t>
            </w:r>
          </w:p>
        </w:tc>
        <w:tc>
          <w:tcPr>
            <w:tcW w:w="7561" w:type="dxa"/>
            <w:gridSpan w:val="4"/>
            <w:tcBorders>
              <w:top w:val="single" w:sz="4" w:space="0" w:color="auto"/>
              <w:left w:val="nil"/>
              <w:bottom w:val="single" w:sz="4" w:space="0" w:color="auto"/>
              <w:right w:val="single" w:sz="4" w:space="0" w:color="auto"/>
            </w:tcBorders>
            <w:shd w:val="clear" w:color="auto" w:fill="auto"/>
            <w:vAlign w:val="center"/>
            <w:hideMark/>
          </w:tcPr>
          <w:p w:rsid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Ցուցանիշների փոփոխությունը</w:t>
            </w:r>
          </w:p>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 xml:space="preserve"> (նվազեցումները նշված են փակագծերում)</w:t>
            </w:r>
          </w:p>
        </w:tc>
      </w:tr>
      <w:tr w:rsidR="00412EFF" w:rsidRPr="00412EFF" w:rsidTr="00412EFF">
        <w:trPr>
          <w:gridAfter w:val="1"/>
          <w:wAfter w:w="16" w:type="dxa"/>
          <w:cantSplit/>
          <w:trHeight w:val="341"/>
        </w:trPr>
        <w:tc>
          <w:tcPr>
            <w:tcW w:w="678" w:type="dxa"/>
            <w:tcBorders>
              <w:top w:val="nil"/>
              <w:left w:val="single" w:sz="4" w:space="0" w:color="auto"/>
              <w:bottom w:val="single" w:sz="4" w:space="0" w:color="auto"/>
              <w:right w:val="single" w:sz="4" w:space="0" w:color="auto"/>
            </w:tcBorders>
            <w:shd w:val="clear" w:color="auto" w:fill="auto"/>
            <w:textDirection w:val="btLr"/>
            <w:vAlign w:val="center"/>
            <w:hideMark/>
          </w:tcPr>
          <w:p w:rsidR="00412EFF" w:rsidRPr="00412EFF" w:rsidRDefault="00412EFF" w:rsidP="00412EFF">
            <w:pPr>
              <w:ind w:left="113" w:right="113"/>
              <w:jc w:val="center"/>
              <w:rPr>
                <w:rFonts w:ascii="GHEA Mariam" w:hAnsi="GHEA Mariam"/>
                <w:bCs/>
                <w:sz w:val="22"/>
                <w:szCs w:val="22"/>
                <w:lang w:val="hy-AM" w:eastAsia="en-US"/>
              </w:rPr>
            </w:pPr>
            <w:r w:rsidRPr="00412EFF">
              <w:rPr>
                <w:rFonts w:ascii="GHEA Mariam" w:hAnsi="GHEA Mariam"/>
                <w:bCs/>
                <w:sz w:val="22"/>
                <w:szCs w:val="22"/>
                <w:lang w:eastAsia="en-US"/>
              </w:rPr>
              <w:t>ծրագիր</w:t>
            </w:r>
            <w:r>
              <w:rPr>
                <w:rFonts w:ascii="GHEA Mariam" w:hAnsi="GHEA Mariam"/>
                <w:bCs/>
                <w:sz w:val="22"/>
                <w:szCs w:val="22"/>
                <w:lang w:val="hy-AM" w:eastAsia="en-US"/>
              </w:rPr>
              <w:t>ը</w:t>
            </w:r>
          </w:p>
        </w:tc>
        <w:tc>
          <w:tcPr>
            <w:tcW w:w="828" w:type="dxa"/>
            <w:tcBorders>
              <w:top w:val="nil"/>
              <w:left w:val="nil"/>
              <w:bottom w:val="single" w:sz="4" w:space="0" w:color="auto"/>
              <w:right w:val="single" w:sz="4" w:space="0" w:color="auto"/>
            </w:tcBorders>
            <w:shd w:val="clear" w:color="auto" w:fill="auto"/>
            <w:textDirection w:val="btLr"/>
            <w:vAlign w:val="center"/>
            <w:hideMark/>
          </w:tcPr>
          <w:p w:rsidR="00412EFF" w:rsidRPr="00412EFF" w:rsidRDefault="00412EFF" w:rsidP="00412EFF">
            <w:pPr>
              <w:ind w:left="113" w:right="113"/>
              <w:jc w:val="center"/>
              <w:rPr>
                <w:rFonts w:ascii="GHEA Mariam" w:hAnsi="GHEA Mariam"/>
                <w:bCs/>
                <w:sz w:val="22"/>
                <w:szCs w:val="22"/>
                <w:lang w:val="hy-AM" w:eastAsia="en-US"/>
              </w:rPr>
            </w:pPr>
            <w:r w:rsidRPr="00412EFF">
              <w:rPr>
                <w:rFonts w:ascii="GHEA Mariam" w:hAnsi="GHEA Mariam"/>
                <w:bCs/>
                <w:sz w:val="22"/>
                <w:szCs w:val="22"/>
                <w:lang w:eastAsia="en-US"/>
              </w:rPr>
              <w:t>միջոցա</w:t>
            </w:r>
            <w:r>
              <w:rPr>
                <w:rFonts w:ascii="GHEA Mariam" w:hAnsi="GHEA Mariam"/>
                <w:bCs/>
                <w:sz w:val="22"/>
                <w:szCs w:val="22"/>
                <w:lang w:val="hy-AM" w:eastAsia="en-US"/>
              </w:rPr>
              <w:t>-</w:t>
            </w:r>
            <w:r>
              <w:rPr>
                <w:rFonts w:ascii="GHEA Mariam" w:hAnsi="GHEA Mariam"/>
                <w:bCs/>
                <w:sz w:val="22"/>
                <w:szCs w:val="22"/>
                <w:lang w:eastAsia="en-US"/>
              </w:rPr>
              <w:br/>
            </w:r>
            <w:r w:rsidRPr="00412EFF">
              <w:rPr>
                <w:rFonts w:ascii="GHEA Mariam" w:hAnsi="GHEA Mariam"/>
                <w:bCs/>
                <w:sz w:val="22"/>
                <w:szCs w:val="22"/>
                <w:lang w:eastAsia="en-US"/>
              </w:rPr>
              <w:t>ռում</w:t>
            </w:r>
            <w:r>
              <w:rPr>
                <w:rFonts w:ascii="GHEA Mariam" w:hAnsi="GHEA Mariam"/>
                <w:bCs/>
                <w:sz w:val="22"/>
                <w:szCs w:val="22"/>
                <w:lang w:val="hy-AM" w:eastAsia="en-US"/>
              </w:rPr>
              <w:t>ը</w:t>
            </w:r>
          </w:p>
        </w:tc>
        <w:tc>
          <w:tcPr>
            <w:tcW w:w="5424"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bCs/>
                <w:sz w:val="22"/>
                <w:szCs w:val="22"/>
                <w:lang w:eastAsia="en-US"/>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bCs/>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 xml:space="preserve"> կառուցման աշխատանքներ</w:t>
            </w:r>
          </w:p>
        </w:tc>
        <w:tc>
          <w:tcPr>
            <w:tcW w:w="211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 xml:space="preserve"> 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 xml:space="preserve"> նախագծահե- տազոտական, գեոդեզիա- քարտեզագրական աշխատանքներ</w:t>
            </w:r>
          </w:p>
        </w:tc>
        <w:tc>
          <w:tcPr>
            <w:tcW w:w="145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2"/>
                <w:szCs w:val="22"/>
                <w:lang w:eastAsia="en-US"/>
              </w:rPr>
            </w:pPr>
            <w:r w:rsidRPr="00412EFF">
              <w:rPr>
                <w:rFonts w:ascii="GHEA Mariam" w:hAnsi="GHEA Mariam"/>
                <w:bCs/>
                <w:sz w:val="22"/>
                <w:szCs w:val="22"/>
                <w:lang w:eastAsia="en-US"/>
              </w:rPr>
              <w:t xml:space="preserve"> ոչ ֆինան</w:t>
            </w:r>
            <w:r>
              <w:rPr>
                <w:rFonts w:ascii="GHEA Mariam" w:hAnsi="GHEA Mariam"/>
                <w:bCs/>
                <w:sz w:val="22"/>
                <w:szCs w:val="22"/>
                <w:lang w:val="hy-AM" w:eastAsia="en-US"/>
              </w:rPr>
              <w:t>-</w:t>
            </w:r>
            <w:r>
              <w:rPr>
                <w:rFonts w:ascii="GHEA Mariam" w:hAnsi="GHEA Mariam"/>
                <w:bCs/>
                <w:sz w:val="22"/>
                <w:szCs w:val="22"/>
                <w:lang w:eastAsia="en-US"/>
              </w:rPr>
              <w:br/>
            </w:r>
            <w:r w:rsidRPr="00412EFF">
              <w:rPr>
                <w:rFonts w:ascii="GHEA Mariam" w:hAnsi="GHEA Mariam"/>
                <w:bCs/>
                <w:sz w:val="22"/>
                <w:szCs w:val="22"/>
                <w:lang w:eastAsia="en-US"/>
              </w:rPr>
              <w:t>սական այլ ակտիվների ձեռքբերում</w:t>
            </w:r>
          </w:p>
        </w:tc>
      </w:tr>
      <w:tr w:rsidR="00412EFF" w:rsidRPr="00412EFF" w:rsidTr="00CB1CE9">
        <w:trPr>
          <w:gridAfter w:val="1"/>
          <w:wAfter w:w="16"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sz w:val="22"/>
                <w:szCs w:val="22"/>
                <w:lang w:eastAsia="en-US"/>
              </w:rPr>
            </w:pPr>
            <w:r w:rsidRPr="00412EFF">
              <w:rPr>
                <w:rFonts w:ascii="Calibri" w:hAnsi="Calibri" w:cs="Calibri"/>
                <w:sz w:val="22"/>
                <w:szCs w:val="22"/>
                <w:lang w:eastAsia="en-US"/>
              </w:rPr>
              <w:t> </w:t>
            </w:r>
          </w:p>
        </w:tc>
        <w:tc>
          <w:tcPr>
            <w:tcW w:w="828"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sz w:val="22"/>
                <w:szCs w:val="22"/>
                <w:lang w:eastAsia="en-US"/>
              </w:rPr>
            </w:pPr>
            <w:r w:rsidRPr="00412EFF">
              <w:rPr>
                <w:rFonts w:ascii="Calibri" w:hAnsi="Calibri" w:cs="Calibri"/>
                <w:sz w:val="22"/>
                <w:szCs w:val="22"/>
                <w:lang w:eastAsia="en-US"/>
              </w:rPr>
              <w:t> </w:t>
            </w:r>
          </w:p>
        </w:tc>
        <w:tc>
          <w:tcPr>
            <w:tcW w:w="542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sz w:val="22"/>
                <w:szCs w:val="22"/>
                <w:u w:val="single"/>
                <w:lang w:eastAsia="en-US"/>
              </w:rPr>
            </w:pPr>
            <w:r w:rsidRPr="00412EFF">
              <w:rPr>
                <w:rFonts w:ascii="GHEA Mariam" w:hAnsi="GHEA Mariam"/>
                <w:b/>
                <w:bCs/>
                <w:sz w:val="22"/>
                <w:szCs w:val="22"/>
                <w:u w:val="single"/>
                <w:lang w:eastAsia="en-US"/>
              </w:rPr>
              <w:t xml:space="preserve"> ՀՀ կառավարություն</w:t>
            </w:r>
          </w:p>
        </w:tc>
        <w:tc>
          <w:tcPr>
            <w:tcW w:w="141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2"/>
                <w:szCs w:val="22"/>
                <w:lang w:eastAsia="en-US"/>
              </w:rPr>
            </w:pPr>
            <w:r w:rsidRPr="00412EFF">
              <w:rPr>
                <w:rFonts w:ascii="GHEA Mariam" w:hAnsi="GHEA Mariam"/>
                <w:b/>
                <w:bCs/>
                <w:sz w:val="22"/>
                <w:szCs w:val="22"/>
                <w:lang w:eastAsia="en-US"/>
              </w:rPr>
              <w:t>(252,700.0)</w:t>
            </w:r>
          </w:p>
        </w:tc>
        <w:tc>
          <w:tcPr>
            <w:tcW w:w="1863"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2"/>
                <w:szCs w:val="22"/>
                <w:lang w:eastAsia="en-US"/>
              </w:rPr>
            </w:pPr>
            <w:r w:rsidRPr="00412EFF">
              <w:rPr>
                <w:rFonts w:ascii="GHEA Mariam" w:hAnsi="GHEA Mariam"/>
                <w:b/>
                <w:bCs/>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2"/>
                <w:szCs w:val="22"/>
                <w:lang w:eastAsia="en-US"/>
              </w:rPr>
            </w:pPr>
            <w:r w:rsidRPr="00412EFF">
              <w:rPr>
                <w:rFonts w:ascii="GHEA Mariam" w:hAnsi="GHEA Mariam"/>
                <w:b/>
                <w:bCs/>
                <w:sz w:val="22"/>
                <w:szCs w:val="22"/>
                <w:lang w:eastAsia="en-US"/>
              </w:rPr>
              <w:t>(252,700.0)</w:t>
            </w:r>
          </w:p>
        </w:tc>
        <w:tc>
          <w:tcPr>
            <w:tcW w:w="213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2"/>
                <w:szCs w:val="22"/>
                <w:lang w:eastAsia="en-US"/>
              </w:rPr>
            </w:pPr>
            <w:r w:rsidRPr="00412EFF">
              <w:rPr>
                <w:rFonts w:ascii="GHEA Mariam" w:hAnsi="GHEA Mariam"/>
                <w:b/>
                <w:bCs/>
                <w:sz w:val="22"/>
                <w:szCs w:val="22"/>
                <w:lang w:eastAsia="en-US"/>
              </w:rPr>
              <w:t>-</w:t>
            </w:r>
          </w:p>
        </w:tc>
        <w:tc>
          <w:tcPr>
            <w:tcW w:w="1454"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2"/>
                <w:szCs w:val="22"/>
                <w:lang w:eastAsia="en-US"/>
              </w:rPr>
            </w:pPr>
            <w:r w:rsidRPr="00412EFF">
              <w:rPr>
                <w:rFonts w:ascii="GHEA Mariam" w:hAnsi="GHEA Mariam"/>
                <w:b/>
                <w:bCs/>
                <w:sz w:val="22"/>
                <w:szCs w:val="22"/>
                <w:lang w:eastAsia="en-US"/>
              </w:rPr>
              <w:t>-</w:t>
            </w:r>
          </w:p>
        </w:tc>
      </w:tr>
      <w:tr w:rsidR="00412EFF" w:rsidRPr="00412EFF" w:rsidTr="00CB1CE9">
        <w:trPr>
          <w:gridAfter w:val="1"/>
          <w:wAfter w:w="16"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sz w:val="22"/>
                <w:szCs w:val="22"/>
                <w:lang w:eastAsia="en-US"/>
              </w:rPr>
            </w:pPr>
            <w:r w:rsidRPr="00412EFF">
              <w:rPr>
                <w:rFonts w:ascii="Calibri" w:hAnsi="Calibri" w:cs="Calibri"/>
                <w:sz w:val="22"/>
                <w:szCs w:val="22"/>
                <w:lang w:eastAsia="en-US"/>
              </w:rPr>
              <w:t> </w:t>
            </w:r>
          </w:p>
        </w:tc>
        <w:tc>
          <w:tcPr>
            <w:tcW w:w="828"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sz w:val="22"/>
                <w:szCs w:val="22"/>
                <w:lang w:eastAsia="en-US"/>
              </w:rPr>
            </w:pPr>
            <w:r w:rsidRPr="00412EFF">
              <w:rPr>
                <w:rFonts w:ascii="Calibri" w:hAnsi="Calibri" w:cs="Calibri"/>
                <w:sz w:val="22"/>
                <w:szCs w:val="22"/>
                <w:lang w:eastAsia="en-US"/>
              </w:rPr>
              <w:t> </w:t>
            </w:r>
          </w:p>
        </w:tc>
        <w:tc>
          <w:tcPr>
            <w:tcW w:w="542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sz w:val="22"/>
                <w:szCs w:val="22"/>
                <w:lang w:eastAsia="en-US"/>
              </w:rPr>
            </w:pPr>
            <w:r w:rsidRPr="00412EFF">
              <w:rPr>
                <w:rFonts w:ascii="GHEA Mariam" w:hAnsi="GHEA Mariam"/>
                <w:sz w:val="22"/>
                <w:szCs w:val="22"/>
                <w:lang w:eastAsia="en-US"/>
              </w:rPr>
              <w:t xml:space="preserve"> այդ թվում՛</w:t>
            </w:r>
          </w:p>
        </w:tc>
        <w:tc>
          <w:tcPr>
            <w:tcW w:w="14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2"/>
                <w:szCs w:val="22"/>
                <w:lang w:eastAsia="en-US"/>
              </w:rPr>
            </w:pPr>
          </w:p>
        </w:tc>
        <w:tc>
          <w:tcPr>
            <w:tcW w:w="211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2"/>
                <w:szCs w:val="22"/>
                <w:lang w:eastAsia="en-US"/>
              </w:rPr>
            </w:pPr>
          </w:p>
        </w:tc>
        <w:tc>
          <w:tcPr>
            <w:tcW w:w="145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2"/>
                <w:szCs w:val="22"/>
                <w:lang w:eastAsia="en-US"/>
              </w:rPr>
            </w:pPr>
          </w:p>
        </w:tc>
      </w:tr>
      <w:tr w:rsidR="00412EFF" w:rsidRPr="00412EFF" w:rsidTr="00CB1CE9">
        <w:trPr>
          <w:gridAfter w:val="1"/>
          <w:wAfter w:w="16" w:type="dxa"/>
          <w:trHeight w:val="330"/>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2"/>
                <w:szCs w:val="22"/>
                <w:lang w:eastAsia="en-US"/>
              </w:rPr>
            </w:pPr>
            <w:r w:rsidRPr="00412EFF">
              <w:rPr>
                <w:rFonts w:ascii="GHEA Mariam" w:hAnsi="GHEA Mariam"/>
                <w:sz w:val="22"/>
                <w:szCs w:val="22"/>
                <w:lang w:eastAsia="en-US"/>
              </w:rPr>
              <w:t xml:space="preserve"> 1139</w:t>
            </w:r>
          </w:p>
        </w:tc>
        <w:tc>
          <w:tcPr>
            <w:tcW w:w="828"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2"/>
                <w:szCs w:val="22"/>
                <w:lang w:eastAsia="en-US"/>
              </w:rPr>
            </w:pPr>
            <w:r w:rsidRPr="00412EFF">
              <w:rPr>
                <w:rFonts w:ascii="GHEA Mariam" w:hAnsi="GHEA Mariam"/>
                <w:sz w:val="22"/>
                <w:szCs w:val="22"/>
                <w:lang w:eastAsia="en-US"/>
              </w:rPr>
              <w:t xml:space="preserve"> 11001</w:t>
            </w:r>
          </w:p>
        </w:tc>
        <w:tc>
          <w:tcPr>
            <w:tcW w:w="5424"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2"/>
                <w:szCs w:val="22"/>
                <w:lang w:eastAsia="en-US"/>
              </w:rPr>
            </w:pPr>
            <w:r w:rsidRPr="00412EFF">
              <w:rPr>
                <w:rFonts w:ascii="GHEA Mariam" w:hAnsi="GHEA Mariam"/>
                <w:sz w:val="22"/>
                <w:szCs w:val="22"/>
                <w:lang w:eastAsia="en-US"/>
              </w:rPr>
              <w:t xml:space="preserve"> ՀՀ կառավարության պահուստային ֆոնդ</w:t>
            </w:r>
          </w:p>
        </w:tc>
        <w:tc>
          <w:tcPr>
            <w:tcW w:w="141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2"/>
                <w:szCs w:val="22"/>
                <w:lang w:eastAsia="en-US"/>
              </w:rPr>
            </w:pPr>
            <w:r w:rsidRPr="00412EFF">
              <w:rPr>
                <w:rFonts w:ascii="GHEA Mariam" w:hAnsi="GHEA Mariam"/>
                <w:sz w:val="22"/>
                <w:szCs w:val="22"/>
                <w:lang w:eastAsia="en-US"/>
              </w:rPr>
              <w:t>(252,700.0)</w:t>
            </w:r>
          </w:p>
        </w:tc>
        <w:tc>
          <w:tcPr>
            <w:tcW w:w="1863"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2"/>
                <w:szCs w:val="22"/>
                <w:lang w:eastAsia="en-US"/>
              </w:rPr>
            </w:pPr>
            <w:r w:rsidRPr="00412EFF">
              <w:rPr>
                <w:rFonts w:ascii="GHEA Mariam" w:hAnsi="GHEA Mariam"/>
                <w:sz w:val="22"/>
                <w:szCs w:val="22"/>
                <w:lang w:eastAsia="en-US"/>
              </w:rPr>
              <w:t>-</w:t>
            </w:r>
          </w:p>
        </w:tc>
        <w:tc>
          <w:tcPr>
            <w:tcW w:w="2114"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2"/>
                <w:szCs w:val="22"/>
                <w:lang w:eastAsia="en-US"/>
              </w:rPr>
            </w:pPr>
            <w:r w:rsidRPr="00412EFF">
              <w:rPr>
                <w:rFonts w:ascii="GHEA Mariam" w:hAnsi="GHEA Mariam"/>
                <w:sz w:val="22"/>
                <w:szCs w:val="22"/>
                <w:lang w:eastAsia="en-US"/>
              </w:rPr>
              <w:t>(252,700.0)</w:t>
            </w:r>
          </w:p>
        </w:tc>
        <w:tc>
          <w:tcPr>
            <w:tcW w:w="213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2"/>
                <w:szCs w:val="22"/>
                <w:lang w:eastAsia="en-US"/>
              </w:rPr>
            </w:pPr>
            <w:r w:rsidRPr="00412EFF">
              <w:rPr>
                <w:rFonts w:ascii="GHEA Mariam" w:hAnsi="GHEA Mariam"/>
                <w:sz w:val="22"/>
                <w:szCs w:val="22"/>
                <w:lang w:eastAsia="en-US"/>
              </w:rPr>
              <w:t>-</w:t>
            </w:r>
          </w:p>
        </w:tc>
        <w:tc>
          <w:tcPr>
            <w:tcW w:w="1454"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2"/>
                <w:szCs w:val="22"/>
                <w:lang w:eastAsia="en-US"/>
              </w:rPr>
            </w:pPr>
            <w:r w:rsidRPr="00412EFF">
              <w:rPr>
                <w:rFonts w:ascii="GHEA Mariam" w:hAnsi="GHEA Mariam"/>
                <w:sz w:val="22"/>
                <w:szCs w:val="22"/>
                <w:lang w:eastAsia="en-US"/>
              </w:rPr>
              <w:t>-</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2" w:type="dxa"/>
        <w:tblInd w:w="-540" w:type="dxa"/>
        <w:tblLook w:val="04A0" w:firstRow="1" w:lastRow="0" w:firstColumn="1" w:lastColumn="0" w:noHBand="0" w:noVBand="1"/>
      </w:tblPr>
      <w:tblGrid>
        <w:gridCol w:w="1220"/>
        <w:gridCol w:w="1025"/>
        <w:gridCol w:w="986"/>
        <w:gridCol w:w="1294"/>
        <w:gridCol w:w="1755"/>
        <w:gridCol w:w="6770"/>
        <w:gridCol w:w="2792"/>
      </w:tblGrid>
      <w:tr w:rsidR="00412EFF" w:rsidRPr="00412EFF" w:rsidTr="00412EFF">
        <w:trPr>
          <w:trHeight w:val="1020"/>
        </w:trPr>
        <w:tc>
          <w:tcPr>
            <w:tcW w:w="15842" w:type="dxa"/>
            <w:gridSpan w:val="7"/>
            <w:tcBorders>
              <w:top w:val="nil"/>
              <w:left w:val="nil"/>
              <w:bottom w:val="nil"/>
              <w:right w:val="nil"/>
            </w:tcBorders>
            <w:shd w:val="clear" w:color="000000" w:fill="FFFFFF"/>
            <w:vAlign w:val="center"/>
            <w:hideMark/>
          </w:tcPr>
          <w:p w:rsidR="00412EFF" w:rsidRPr="00412EFF" w:rsidRDefault="00412EFF" w:rsidP="00412EFF">
            <w:pPr>
              <w:jc w:val="center"/>
              <w:rPr>
                <w:rFonts w:ascii="GHEA Mariam" w:hAnsi="GHEA Mariam"/>
                <w:bCs/>
                <w:sz w:val="24"/>
                <w:szCs w:val="24"/>
                <w:lang w:val="fr-FR" w:eastAsia="en-US"/>
              </w:rPr>
            </w:pPr>
            <w:r w:rsidRPr="00412EFF">
              <w:rPr>
                <w:rFonts w:ascii="GHEA Mariam" w:hAnsi="GHEA Mariam"/>
                <w:bCs/>
                <w:sz w:val="24"/>
                <w:szCs w:val="24"/>
                <w:lang w:eastAsia="en-US"/>
              </w:rPr>
              <w:t>ՀԱՅԱՍՏԱՆԻ</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ՀԱՆՐԱՊԵՏՈՒԹՅԱՆ</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ԿԱՌԱՎԱՐՈՒԹՅԱՆ</w:t>
            </w:r>
            <w:r w:rsidRPr="00412EFF">
              <w:rPr>
                <w:rFonts w:ascii="GHEA Mariam" w:hAnsi="GHEA Mariam"/>
                <w:bCs/>
                <w:sz w:val="24"/>
                <w:szCs w:val="24"/>
                <w:lang w:val="fr-FR" w:eastAsia="en-US"/>
              </w:rPr>
              <w:t xml:space="preserve"> 2024 </w:t>
            </w:r>
            <w:r w:rsidRPr="00412EFF">
              <w:rPr>
                <w:rFonts w:ascii="GHEA Mariam" w:hAnsi="GHEA Mariam"/>
                <w:bCs/>
                <w:sz w:val="24"/>
                <w:szCs w:val="24"/>
                <w:lang w:eastAsia="en-US"/>
              </w:rPr>
              <w:t>ԹՎԱԿԱՆԻ</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ԴԵԿՏԵՄԲԵՐԻ</w:t>
            </w:r>
            <w:r w:rsidRPr="00412EFF">
              <w:rPr>
                <w:rFonts w:ascii="GHEA Mariam" w:hAnsi="GHEA Mariam"/>
                <w:bCs/>
                <w:sz w:val="24"/>
                <w:szCs w:val="24"/>
                <w:lang w:val="fr-FR" w:eastAsia="en-US"/>
              </w:rPr>
              <w:t xml:space="preserve"> 27-</w:t>
            </w:r>
            <w:r w:rsidRPr="00412EFF">
              <w:rPr>
                <w:rFonts w:ascii="GHEA Mariam" w:hAnsi="GHEA Mariam"/>
                <w:bCs/>
                <w:sz w:val="24"/>
                <w:szCs w:val="24"/>
                <w:lang w:eastAsia="en-US"/>
              </w:rPr>
              <w:t>Ի</w:t>
            </w:r>
            <w:r w:rsidRPr="00412EFF">
              <w:rPr>
                <w:rFonts w:ascii="GHEA Mariam" w:hAnsi="GHEA Mariam"/>
                <w:bCs/>
                <w:sz w:val="24"/>
                <w:szCs w:val="24"/>
                <w:lang w:val="fr-FR" w:eastAsia="en-US"/>
              </w:rPr>
              <w:t xml:space="preserve"> N 2060-</w:t>
            </w:r>
            <w:r w:rsidRPr="00412EFF">
              <w:rPr>
                <w:rFonts w:ascii="GHEA Mariam" w:hAnsi="GHEA Mariam"/>
                <w:bCs/>
                <w:sz w:val="24"/>
                <w:szCs w:val="24"/>
                <w:lang w:eastAsia="en-US"/>
              </w:rPr>
              <w:t>Ն</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ՈՐՈՇՄԱՆ</w:t>
            </w:r>
            <w:r w:rsidRPr="00412EFF">
              <w:rPr>
                <w:rFonts w:ascii="GHEA Mariam" w:hAnsi="GHEA Mariam"/>
                <w:bCs/>
                <w:sz w:val="24"/>
                <w:szCs w:val="24"/>
                <w:lang w:val="fr-FR" w:eastAsia="en-US"/>
              </w:rPr>
              <w:t xml:space="preserve"> </w:t>
            </w:r>
          </w:p>
          <w:p w:rsidR="00412EFF" w:rsidRPr="00412EFF" w:rsidRDefault="00412EFF" w:rsidP="00412EFF">
            <w:pPr>
              <w:jc w:val="center"/>
              <w:rPr>
                <w:rFonts w:ascii="GHEA Mariam" w:hAnsi="GHEA Mariam"/>
                <w:bCs/>
                <w:sz w:val="24"/>
                <w:szCs w:val="24"/>
                <w:lang w:val="fr-FR" w:eastAsia="en-US"/>
              </w:rPr>
            </w:pPr>
            <w:r w:rsidRPr="00412EFF">
              <w:rPr>
                <w:rFonts w:ascii="GHEA Mariam" w:hAnsi="GHEA Mariam"/>
                <w:bCs/>
                <w:sz w:val="24"/>
                <w:szCs w:val="24"/>
                <w:lang w:val="fr-FR" w:eastAsia="en-US"/>
              </w:rPr>
              <w:t xml:space="preserve">NN 3 </w:t>
            </w:r>
            <w:r w:rsidRPr="00412EFF">
              <w:rPr>
                <w:rFonts w:ascii="GHEA Mariam" w:hAnsi="GHEA Mariam"/>
                <w:bCs/>
                <w:sz w:val="24"/>
                <w:szCs w:val="24"/>
                <w:lang w:eastAsia="en-US"/>
              </w:rPr>
              <w:t>ԵՎ</w:t>
            </w:r>
            <w:r w:rsidRPr="00412EFF">
              <w:rPr>
                <w:rFonts w:ascii="GHEA Mariam" w:hAnsi="GHEA Mariam"/>
                <w:bCs/>
                <w:sz w:val="24"/>
                <w:szCs w:val="24"/>
                <w:lang w:val="fr-FR" w:eastAsia="en-US"/>
              </w:rPr>
              <w:t xml:space="preserve"> 4  </w:t>
            </w:r>
            <w:r w:rsidRPr="00412EFF">
              <w:rPr>
                <w:rFonts w:ascii="GHEA Mariam" w:hAnsi="GHEA Mariam"/>
                <w:bCs/>
                <w:sz w:val="24"/>
                <w:szCs w:val="24"/>
                <w:lang w:eastAsia="en-US"/>
              </w:rPr>
              <w:t>ՀԱՎԵԼՎԱԾՆԵՐՈՒՄ</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ԿԱՏԱՐՎՈՂ</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ՓՈՓՈԽՈՒԹՅՈՒՆՆԵՐԸ</w:t>
            </w:r>
            <w:r w:rsidRPr="00412EFF">
              <w:rPr>
                <w:rFonts w:ascii="GHEA Mariam" w:hAnsi="GHEA Mariam"/>
                <w:bCs/>
                <w:sz w:val="24"/>
                <w:szCs w:val="24"/>
                <w:lang w:val="fr-FR" w:eastAsia="en-US"/>
              </w:rPr>
              <w:t xml:space="preserve"> </w:t>
            </w:r>
          </w:p>
        </w:tc>
      </w:tr>
      <w:tr w:rsidR="00412EFF" w:rsidRPr="00412EFF" w:rsidTr="00412EFF">
        <w:trPr>
          <w:trHeight w:val="383"/>
        </w:trPr>
        <w:tc>
          <w:tcPr>
            <w:tcW w:w="1220"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986"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1294"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1755"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6770" w:type="dxa"/>
            <w:tcBorders>
              <w:top w:val="nil"/>
              <w:left w:val="nil"/>
              <w:bottom w:val="nil"/>
              <w:right w:val="nil"/>
            </w:tcBorders>
            <w:shd w:val="clear" w:color="000000" w:fill="FFFFFF"/>
            <w:vAlign w:val="bottom"/>
            <w:hideMark/>
          </w:tcPr>
          <w:p w:rsidR="00412EFF" w:rsidRPr="00412EFF" w:rsidRDefault="00412EFF" w:rsidP="00412EFF">
            <w:pPr>
              <w:jc w:val="center"/>
              <w:rPr>
                <w:rFonts w:ascii="GHEA Mariam" w:hAnsi="GHEA Mariam"/>
                <w:b/>
                <w:bCs/>
                <w:sz w:val="24"/>
                <w:szCs w:val="24"/>
                <w:lang w:val="fr-FR" w:eastAsia="en-US"/>
              </w:rPr>
            </w:pPr>
            <w:r w:rsidRPr="00412EFF">
              <w:rPr>
                <w:rFonts w:ascii="Calibri" w:hAnsi="Calibri" w:cs="Calibri"/>
                <w:b/>
                <w:bCs/>
                <w:sz w:val="24"/>
                <w:szCs w:val="24"/>
                <w:lang w:val="fr-FR" w:eastAsia="en-US"/>
              </w:rPr>
              <w:t> </w:t>
            </w:r>
          </w:p>
        </w:tc>
        <w:tc>
          <w:tcPr>
            <w:tcW w:w="2790" w:type="dxa"/>
            <w:tcBorders>
              <w:top w:val="nil"/>
              <w:left w:val="nil"/>
              <w:bottom w:val="single" w:sz="4" w:space="0" w:color="auto"/>
              <w:right w:val="nil"/>
            </w:tcBorders>
            <w:shd w:val="clear" w:color="000000" w:fill="FFFFFF"/>
            <w:hideMark/>
          </w:tcPr>
          <w:p w:rsidR="00412EFF" w:rsidRPr="00412EFF" w:rsidRDefault="00412EFF" w:rsidP="00412EFF">
            <w:pPr>
              <w:jc w:val="right"/>
              <w:rPr>
                <w:rFonts w:ascii="GHEA Mariam" w:hAnsi="GHEA Mariam"/>
                <w:i/>
                <w:iCs/>
                <w:sz w:val="24"/>
                <w:szCs w:val="24"/>
                <w:lang w:eastAsia="en-US"/>
              </w:rPr>
            </w:pPr>
            <w:r w:rsidRPr="00412EFF">
              <w:rPr>
                <w:rFonts w:ascii="GHEA Mariam" w:hAnsi="GHEA Mariam"/>
                <w:i/>
                <w:iCs/>
                <w:color w:val="000000"/>
                <w:sz w:val="24"/>
                <w:szCs w:val="24"/>
                <w:lang w:eastAsia="en-US"/>
              </w:rPr>
              <w:t>(հազ. դրամ)</w:t>
            </w:r>
          </w:p>
        </w:tc>
      </w:tr>
      <w:tr w:rsidR="00412EFF" w:rsidRPr="00412EFF" w:rsidTr="00412EFF">
        <w:trPr>
          <w:trHeight w:val="1452"/>
        </w:trPr>
        <w:tc>
          <w:tcPr>
            <w:tcW w:w="323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 xml:space="preserve"> Գործառական դասիչը</w:t>
            </w:r>
          </w:p>
        </w:tc>
        <w:tc>
          <w:tcPr>
            <w:tcW w:w="3049" w:type="dxa"/>
            <w:gridSpan w:val="2"/>
            <w:tcBorders>
              <w:top w:val="single" w:sz="4" w:space="0" w:color="auto"/>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 xml:space="preserve"> Ծրագրային դասիչը</w:t>
            </w:r>
          </w:p>
        </w:tc>
        <w:tc>
          <w:tcPr>
            <w:tcW w:w="67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Ցուցանիշների փոփոխություն</w:t>
            </w:r>
            <w:r w:rsidR="00CB1CE9">
              <w:rPr>
                <w:rFonts w:ascii="GHEA Mariam" w:hAnsi="GHEA Mariam"/>
                <w:i/>
                <w:iCs/>
                <w:sz w:val="24"/>
                <w:szCs w:val="24"/>
                <w:lang w:val="hy-AM" w:eastAsia="en-US"/>
              </w:rPr>
              <w:t>ը</w:t>
            </w:r>
            <w:r w:rsidRPr="00412EFF">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412EFF" w:rsidRPr="00412EFF" w:rsidTr="00412EFF">
        <w:trPr>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val="hy-AM" w:eastAsia="en-US"/>
              </w:rPr>
            </w:pPr>
            <w:r w:rsidRPr="00412EFF">
              <w:rPr>
                <w:rFonts w:ascii="GHEA Mariam" w:hAnsi="GHEA Mariam"/>
                <w:i/>
                <w:iCs/>
                <w:sz w:val="24"/>
                <w:szCs w:val="24"/>
                <w:lang w:eastAsia="en-US"/>
              </w:rPr>
              <w:t>բաժին</w:t>
            </w:r>
            <w:r>
              <w:rPr>
                <w:rFonts w:ascii="GHEA Mariam" w:hAnsi="GHEA Mariam"/>
                <w:i/>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val="hy-AM" w:eastAsia="en-US"/>
              </w:rPr>
            </w:pPr>
            <w:r w:rsidRPr="00412EFF">
              <w:rPr>
                <w:rFonts w:ascii="GHEA Mariam" w:hAnsi="GHEA Mariam"/>
                <w:i/>
                <w:iCs/>
                <w:sz w:val="24"/>
                <w:szCs w:val="24"/>
                <w:lang w:eastAsia="en-US"/>
              </w:rPr>
              <w:t>խումբ</w:t>
            </w:r>
            <w:r>
              <w:rPr>
                <w:rFonts w:ascii="GHEA Mariam" w:hAnsi="GHEA Mariam"/>
                <w:i/>
                <w:iCs/>
                <w:sz w:val="24"/>
                <w:szCs w:val="24"/>
                <w:lang w:val="hy-AM" w:eastAsia="en-US"/>
              </w:rPr>
              <w:t>ը</w:t>
            </w:r>
          </w:p>
        </w:tc>
        <w:tc>
          <w:tcPr>
            <w:tcW w:w="986"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val="hy-AM" w:eastAsia="en-US"/>
              </w:rPr>
            </w:pPr>
            <w:r w:rsidRPr="00412EFF">
              <w:rPr>
                <w:rFonts w:ascii="GHEA Mariam" w:hAnsi="GHEA Mariam"/>
                <w:i/>
                <w:iCs/>
                <w:sz w:val="24"/>
                <w:szCs w:val="24"/>
                <w:lang w:eastAsia="en-US"/>
              </w:rPr>
              <w:t xml:space="preserve"> դաս</w:t>
            </w:r>
            <w:r>
              <w:rPr>
                <w:rFonts w:ascii="GHEA Mariam" w:hAnsi="GHEA Mariam"/>
                <w:i/>
                <w:iCs/>
                <w:sz w:val="24"/>
                <w:szCs w:val="24"/>
                <w:lang w:val="hy-AM" w:eastAsia="en-US"/>
              </w:rPr>
              <w:t>ը</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val="hy-AM" w:eastAsia="en-US"/>
              </w:rPr>
            </w:pPr>
            <w:r w:rsidRPr="00412EFF">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val="hy-AM" w:eastAsia="en-US"/>
              </w:rPr>
            </w:pPr>
            <w:r w:rsidRPr="00412EFF">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6770"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sz w:val="24"/>
                <w:szCs w:val="24"/>
                <w:lang w:eastAsia="en-US"/>
              </w:rPr>
            </w:pP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 xml:space="preserve"> </w:t>
            </w:r>
            <w:r>
              <w:rPr>
                <w:rFonts w:ascii="GHEA Mariam" w:hAnsi="GHEA Mariam"/>
                <w:i/>
                <w:iCs/>
                <w:sz w:val="24"/>
                <w:szCs w:val="24"/>
                <w:lang w:val="hy-AM" w:eastAsia="en-US"/>
              </w:rPr>
              <w:t>տ</w:t>
            </w:r>
            <w:r w:rsidRPr="00412EFF">
              <w:rPr>
                <w:rFonts w:ascii="GHEA Mariam" w:hAnsi="GHEA Mariam"/>
                <w:i/>
                <w:iCs/>
                <w:sz w:val="24"/>
                <w:szCs w:val="24"/>
                <w:lang w:eastAsia="en-US"/>
              </w:rPr>
              <w:t>արի</w:t>
            </w: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 ԸՆԴԱՄԵՆԸ</w:t>
            </w:r>
          </w:p>
        </w:tc>
        <w:tc>
          <w:tcPr>
            <w:tcW w:w="2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0.0</w:t>
            </w: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69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ՀՀ կրթության, գիտության, մշակույթի և սպորտի նախարարություն </w:t>
            </w:r>
          </w:p>
        </w:tc>
        <w:tc>
          <w:tcPr>
            <w:tcW w:w="2790" w:type="dxa"/>
            <w:tcBorders>
              <w:top w:val="single" w:sz="4" w:space="0" w:color="auto"/>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 xml:space="preserve"> 08</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 ՀԱՆԳԻՍՏ, ՄՇԱԿՈՒՅԹ ԵՎ ԿՐՈՆ</w:t>
            </w:r>
          </w:p>
        </w:tc>
        <w:tc>
          <w:tcPr>
            <w:tcW w:w="2790" w:type="dxa"/>
            <w:tcBorders>
              <w:top w:val="single" w:sz="4" w:space="0" w:color="auto"/>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 xml:space="preserve"> 01</w:t>
            </w:r>
          </w:p>
        </w:tc>
        <w:tc>
          <w:tcPr>
            <w:tcW w:w="986"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 Հանգստի և սպորտի ծառայություններ</w:t>
            </w:r>
          </w:p>
        </w:tc>
        <w:tc>
          <w:tcPr>
            <w:tcW w:w="279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 xml:space="preserve"> 01</w:t>
            </w:r>
          </w:p>
        </w:tc>
        <w:tc>
          <w:tcPr>
            <w:tcW w:w="1294"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 Հանգստի և սպորտի ծառայություններ</w:t>
            </w:r>
          </w:p>
        </w:tc>
        <w:tc>
          <w:tcPr>
            <w:tcW w:w="279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single" w:sz="4" w:space="0" w:color="auto"/>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ՀՀ կրթության, գիտության, մշակույթի և սպորտի նախարարություն </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677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այդ թվում`</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1041</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color w:val="FF0000"/>
                <w:sz w:val="24"/>
                <w:szCs w:val="24"/>
                <w:lang w:eastAsia="en-US"/>
              </w:rPr>
            </w:pPr>
            <w:r w:rsidRPr="00412EFF">
              <w:rPr>
                <w:rFonts w:ascii="Calibri" w:hAnsi="Calibri" w:cs="Calibri"/>
                <w:color w:val="FF0000"/>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 xml:space="preserve"> Մեծ նվաճումների սպորտ</w:t>
            </w:r>
          </w:p>
        </w:tc>
        <w:tc>
          <w:tcPr>
            <w:tcW w:w="279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color w:val="FF0000"/>
                <w:sz w:val="24"/>
                <w:szCs w:val="24"/>
                <w:lang w:eastAsia="en-US"/>
              </w:rPr>
            </w:pPr>
            <w:r w:rsidRPr="00412EFF">
              <w:rPr>
                <w:rFonts w:ascii="Calibri" w:hAnsi="Calibri" w:cs="Calibri"/>
                <w:color w:val="FF0000"/>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i/>
                <w:iCs/>
                <w:sz w:val="24"/>
                <w:szCs w:val="24"/>
                <w:lang w:eastAsia="en-US"/>
              </w:rPr>
            </w:pPr>
            <w:r w:rsidRPr="00412EFF">
              <w:rPr>
                <w:rFonts w:ascii="GHEA Mariam" w:hAnsi="GHEA Mariam"/>
                <w:i/>
                <w:iCs/>
                <w:sz w:val="24"/>
                <w:szCs w:val="24"/>
                <w:lang w:eastAsia="en-US"/>
              </w:rPr>
              <w:t xml:space="preserve"> այդ թվում`</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758"/>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12001</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Միջազգային մարզական միջոցառումների հաղթողներին </w:t>
            </w:r>
            <w:r w:rsidRPr="00412EFF">
              <w:rPr>
                <w:rFonts w:ascii="GHEA Mariam" w:hAnsi="GHEA Mariam"/>
                <w:spacing w:val="-8"/>
                <w:sz w:val="24"/>
                <w:szCs w:val="24"/>
                <w:lang w:eastAsia="en-US"/>
              </w:rPr>
              <w:t>և մրցանակակիրներին դրամական մրցանակների հանձնում</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269"/>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 ըստ կատարողների</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431"/>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b/>
                <w:bCs/>
                <w:i/>
                <w:iCs/>
                <w:sz w:val="24"/>
                <w:szCs w:val="24"/>
                <w:lang w:eastAsia="en-US"/>
              </w:rPr>
            </w:pPr>
            <w:r w:rsidRPr="00412EFF">
              <w:rPr>
                <w:rFonts w:ascii="GHEA Mariam" w:hAnsi="GHEA Mariam"/>
                <w:b/>
                <w:bCs/>
                <w:i/>
                <w:iCs/>
                <w:sz w:val="24"/>
                <w:szCs w:val="24"/>
                <w:lang w:eastAsia="en-US"/>
              </w:rPr>
              <w:t xml:space="preserve"> ՀՀ  կրթության, գիտության, մշակույթի և սպորտի նախարարություն</w:t>
            </w:r>
          </w:p>
        </w:tc>
        <w:tc>
          <w:tcPr>
            <w:tcW w:w="279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p>
        </w:tc>
      </w:tr>
      <w:tr w:rsidR="00412EFF" w:rsidRPr="00412EFF" w:rsidTr="00CB1CE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ԸՆԴԱՄԵՆԸ</w:t>
            </w:r>
            <w:r>
              <w:rPr>
                <w:rFonts w:ascii="GHEA Mariam" w:hAnsi="GHEA Mariam"/>
                <w:sz w:val="24"/>
                <w:szCs w:val="24"/>
                <w:lang w:val="hy-AM" w:eastAsia="en-US"/>
              </w:rPr>
              <w:t>՝</w:t>
            </w:r>
            <w:r w:rsidRPr="00412EFF">
              <w:rPr>
                <w:rFonts w:ascii="GHEA Mariam" w:hAnsi="GHEA Mariam"/>
                <w:sz w:val="24"/>
                <w:szCs w:val="24"/>
                <w:lang w:eastAsia="en-US"/>
              </w:rPr>
              <w:t xml:space="preserve"> ԾԱԽՍԵՐ</w:t>
            </w:r>
          </w:p>
        </w:tc>
        <w:tc>
          <w:tcPr>
            <w:tcW w:w="279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ԸՆԹԱՑԻԿ ԾԱԽՍԵՐ</w:t>
            </w:r>
          </w:p>
        </w:tc>
        <w:tc>
          <w:tcPr>
            <w:tcW w:w="279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125"/>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ՍՈՑԻԱԼԱԿԱՆ  ՆՊԱՍՏՆԵՐ ԵՎ ԿԵՆՍԱԹՈՇԱԿՆԵՐ</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Սոցիալական օգնության դրամական արտահայտությամբ նպաստներ (բյուջեից)</w:t>
            </w:r>
          </w:p>
        </w:tc>
        <w:tc>
          <w:tcPr>
            <w:tcW w:w="279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480"/>
        </w:trPr>
        <w:tc>
          <w:tcPr>
            <w:tcW w:w="1220" w:type="dxa"/>
            <w:tcBorders>
              <w:top w:val="nil"/>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Calibri" w:hAnsi="Calibri" w:cs="Calibri"/>
                <w:sz w:val="24"/>
                <w:szCs w:val="24"/>
                <w:lang w:eastAsia="en-US"/>
              </w:rPr>
              <w:t> </w:t>
            </w:r>
          </w:p>
        </w:tc>
        <w:tc>
          <w:tcPr>
            <w:tcW w:w="1294"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 </w:t>
            </w:r>
            <w:r w:rsidRPr="00412EFF">
              <w:rPr>
                <w:rFonts w:ascii="GHEA Mariam" w:hAnsi="GHEA Mariam"/>
                <w:spacing w:val="-8"/>
                <w:sz w:val="24"/>
                <w:szCs w:val="24"/>
                <w:lang w:eastAsia="en-US"/>
              </w:rPr>
              <w:t>Կրթական, մշակութային և սպորտային նպաստներ բյուջեից</w:t>
            </w:r>
          </w:p>
        </w:tc>
        <w:tc>
          <w:tcPr>
            <w:tcW w:w="279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single" w:sz="4" w:space="0" w:color="auto"/>
              <w:bottom w:val="single" w:sz="4" w:space="0" w:color="auto"/>
              <w:right w:val="nil"/>
            </w:tcBorders>
            <w:shd w:val="clear" w:color="auto" w:fill="auto"/>
            <w:vAlign w:val="center"/>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ՀՀ կառավարություն</w:t>
            </w:r>
          </w:p>
        </w:tc>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458"/>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ՀԻՄՆԱԿԱՆ ԲԱԺԻՆՆԵՐԻՆ ՉԴԱՍՎՈՂ ՊԱՀՈՒՍՏԱՅԻՆ ՖՈՆԴԵՐ</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 xml:space="preserve"> 01</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pacing w:val="-8"/>
                <w:sz w:val="24"/>
                <w:szCs w:val="24"/>
                <w:lang w:eastAsia="en-US"/>
              </w:rPr>
            </w:pPr>
            <w:r w:rsidRPr="00412EFF">
              <w:rPr>
                <w:rFonts w:ascii="GHEA Mariam" w:hAnsi="GHEA Mariam"/>
                <w:b/>
                <w:bCs/>
                <w:spacing w:val="-8"/>
                <w:sz w:val="24"/>
                <w:szCs w:val="24"/>
                <w:lang w:eastAsia="en-US"/>
              </w:rPr>
              <w:t>ՀՀ կառավարության և համայնքների պահուստային ֆոնդ</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single" w:sz="4" w:space="0" w:color="auto"/>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single" w:sz="4" w:space="0" w:color="auto"/>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GHEA Mariam" w:hAnsi="GHEA Mariam"/>
                <w:b/>
                <w:bCs/>
                <w:sz w:val="24"/>
                <w:szCs w:val="24"/>
                <w:lang w:eastAsia="en-US"/>
              </w:rPr>
              <w:t xml:space="preserve"> 01</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ՀՀ կառավարության պահուստային ֆոնդ</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nil"/>
              <w:right w:val="nil"/>
            </w:tcBorders>
            <w:shd w:val="clear" w:color="auto" w:fill="auto"/>
            <w:hideMark/>
          </w:tcPr>
          <w:p w:rsidR="00412EFF" w:rsidRPr="00412EFF" w:rsidRDefault="00412EFF" w:rsidP="00412EFF">
            <w:pPr>
              <w:rPr>
                <w:rFonts w:ascii="GHEA Mariam" w:hAnsi="GHEA Mariam"/>
                <w:i/>
                <w:iCs/>
                <w:sz w:val="24"/>
                <w:szCs w:val="24"/>
                <w:lang w:eastAsia="en-US"/>
              </w:rPr>
            </w:pPr>
            <w:r w:rsidRPr="00412EFF">
              <w:rPr>
                <w:rFonts w:ascii="GHEA Mariam" w:hAnsi="GHEA Mariam"/>
                <w:i/>
                <w:iCs/>
                <w:sz w:val="24"/>
                <w:szCs w:val="24"/>
                <w:lang w:eastAsia="en-US"/>
              </w:rPr>
              <w:t>ՀՀ կառավարություն</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single" w:sz="4" w:space="0" w:color="auto"/>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1139</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color w:val="000000"/>
                <w:sz w:val="24"/>
                <w:szCs w:val="24"/>
                <w:lang w:eastAsia="en-US"/>
              </w:rPr>
            </w:pPr>
            <w:r w:rsidRPr="00412EFF">
              <w:rPr>
                <w:rFonts w:ascii="GHEA Mariam" w:hAnsi="GHEA Mariam"/>
                <w:color w:val="000000"/>
                <w:sz w:val="24"/>
                <w:szCs w:val="24"/>
                <w:lang w:eastAsia="en-US"/>
              </w:rPr>
              <w:t>ՀՀ կառավարության պահուստային ֆոնդ</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vAlign w:val="center"/>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GHEA Mariam" w:hAnsi="GHEA Mariam"/>
                <w:b/>
                <w:bCs/>
                <w:sz w:val="24"/>
                <w:szCs w:val="24"/>
                <w:lang w:eastAsia="en-US"/>
              </w:rPr>
              <w:t>11001</w:t>
            </w:r>
          </w:p>
        </w:tc>
        <w:tc>
          <w:tcPr>
            <w:tcW w:w="6770" w:type="dxa"/>
            <w:tcBorders>
              <w:top w:val="single" w:sz="4" w:space="0" w:color="auto"/>
              <w:left w:val="nil"/>
              <w:bottom w:val="single" w:sz="4" w:space="0" w:color="auto"/>
              <w:right w:val="single" w:sz="4" w:space="0" w:color="auto"/>
            </w:tcBorders>
            <w:shd w:val="clear" w:color="000000" w:fill="FFFFFF"/>
            <w:noWrap/>
            <w:hideMark/>
          </w:tcPr>
          <w:p w:rsidR="00412EFF" w:rsidRPr="00412EFF" w:rsidRDefault="00412EFF" w:rsidP="00412EFF">
            <w:pPr>
              <w:rPr>
                <w:rFonts w:ascii="GHEA Mariam" w:hAnsi="GHEA Mariam"/>
                <w:b/>
                <w:bCs/>
                <w:i/>
                <w:iCs/>
                <w:sz w:val="24"/>
                <w:szCs w:val="24"/>
                <w:lang w:eastAsia="en-US"/>
              </w:rPr>
            </w:pPr>
            <w:r w:rsidRPr="00412EFF">
              <w:rPr>
                <w:rFonts w:ascii="GHEA Mariam" w:hAnsi="GHEA Mariam"/>
                <w:b/>
                <w:bCs/>
                <w:i/>
                <w:iCs/>
                <w:sz w:val="24"/>
                <w:szCs w:val="24"/>
                <w:lang w:eastAsia="en-US"/>
              </w:rPr>
              <w:t xml:space="preserve"> ՀՀ կառավարության պահուստային ֆոնդ</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b/>
                <w:bCs/>
                <w:i/>
                <w:iCs/>
                <w:sz w:val="24"/>
                <w:szCs w:val="24"/>
                <w:lang w:eastAsia="en-US"/>
              </w:rPr>
            </w:pPr>
            <w:r w:rsidRPr="00412EFF">
              <w:rPr>
                <w:rFonts w:ascii="GHEA Mariam" w:hAnsi="GHEA Mariam"/>
                <w:b/>
                <w:bCs/>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 ըստ կատարողների</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i/>
                <w:iCs/>
                <w:sz w:val="24"/>
                <w:szCs w:val="24"/>
                <w:lang w:eastAsia="en-US"/>
              </w:rPr>
            </w:pPr>
            <w:r w:rsidRPr="00412EFF">
              <w:rPr>
                <w:rFonts w:ascii="GHEA Mariam" w:hAnsi="GHEA Mariam"/>
                <w:i/>
                <w:iCs/>
                <w:sz w:val="24"/>
                <w:szCs w:val="24"/>
                <w:lang w:eastAsia="en-US"/>
              </w:rPr>
              <w:t xml:space="preserve"> ՀՀ կառավարություն</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 բյուջետային ծախսերի տնտեսագիտական դասակարգման հոդվածներ</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nil"/>
              <w:bottom w:val="single" w:sz="4" w:space="0" w:color="auto"/>
              <w:right w:val="single" w:sz="4" w:space="0" w:color="auto"/>
            </w:tcBorders>
            <w:shd w:val="clear" w:color="000000" w:fill="FFFFFF"/>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ԸՆԴԱՄԵՆԸ</w:t>
            </w:r>
            <w:r>
              <w:rPr>
                <w:rFonts w:ascii="GHEA Mariam" w:hAnsi="GHEA Mariam"/>
                <w:sz w:val="24"/>
                <w:szCs w:val="24"/>
                <w:lang w:val="hy-AM" w:eastAsia="en-US"/>
              </w:rPr>
              <w:t>՝</w:t>
            </w:r>
            <w:r w:rsidRPr="00412EFF">
              <w:rPr>
                <w:rFonts w:ascii="GHEA Mariam" w:hAnsi="GHEA Mariam"/>
                <w:sz w:val="24"/>
                <w:szCs w:val="24"/>
                <w:lang w:eastAsia="en-US"/>
              </w:rPr>
              <w:t xml:space="preserve"> ԾԱԽՍԵՐ</w:t>
            </w:r>
          </w:p>
        </w:tc>
        <w:tc>
          <w:tcPr>
            <w:tcW w:w="2790" w:type="dxa"/>
            <w:tcBorders>
              <w:top w:val="nil"/>
              <w:left w:val="nil"/>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single" w:sz="4" w:space="0" w:color="auto"/>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ՈՉ ՖԻՆԱՆՍԱԿԱՆ ԱԿՏԻՎՆԵՐԻ ԳԾՈՎ ԾԱԽՍԵՐ</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ՀԻՄՆԱԿԱՆ ՄԻՋՈՑՆԵՐ</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ՇԵՆՔԵՐ ԵՎ ՇԻՆՈՒԹՅՈՒՆՆԵՐ</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r w:rsidR="00412EFF" w:rsidRPr="00412EFF" w:rsidTr="00CB1CE9">
        <w:trPr>
          <w:trHeight w:val="349"/>
        </w:trPr>
        <w:tc>
          <w:tcPr>
            <w:tcW w:w="122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sz w:val="24"/>
                <w:szCs w:val="24"/>
                <w:lang w:eastAsia="en-US"/>
              </w:rPr>
            </w:pPr>
            <w:r w:rsidRPr="00412EFF">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986"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294"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1755"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b/>
                <w:bCs/>
                <w:sz w:val="24"/>
                <w:szCs w:val="24"/>
                <w:lang w:eastAsia="en-US"/>
              </w:rPr>
            </w:pPr>
            <w:r w:rsidRPr="00412EFF">
              <w:rPr>
                <w:rFonts w:ascii="Calibri" w:hAnsi="Calibri" w:cs="Calibri"/>
                <w:b/>
                <w:bCs/>
                <w:sz w:val="24"/>
                <w:szCs w:val="24"/>
                <w:lang w:eastAsia="en-US"/>
              </w:rPr>
              <w:t> </w:t>
            </w:r>
          </w:p>
        </w:tc>
        <w:tc>
          <w:tcPr>
            <w:tcW w:w="6770" w:type="dxa"/>
            <w:tcBorders>
              <w:top w:val="nil"/>
              <w:left w:val="single" w:sz="4" w:space="0" w:color="auto"/>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 Շենքերի և շինությունների կապիտալ վերանորոգում</w:t>
            </w:r>
          </w:p>
        </w:tc>
        <w:tc>
          <w:tcPr>
            <w:tcW w:w="279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bl>
    <w:p w:rsidR="002B441C" w:rsidRDefault="002B441C" w:rsidP="007247E4">
      <w:pPr>
        <w:pStyle w:val="norm"/>
        <w:spacing w:line="240" w:lineRule="auto"/>
        <w:ind w:firstLine="0"/>
        <w:rPr>
          <w:rFonts w:ascii="GHEA Mariam" w:hAnsi="GHEA Mariam" w:cs="Arial"/>
          <w:sz w:val="38"/>
          <w:szCs w:val="24"/>
          <w:lang w:val="fr-FR"/>
        </w:rPr>
      </w:pPr>
    </w:p>
    <w:p w:rsidR="00412EFF" w:rsidRPr="003A27F3" w:rsidRDefault="00412EFF"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12EFF" w:rsidRPr="00412EFF" w:rsidRDefault="00412EFF" w:rsidP="007247E4">
      <w:pPr>
        <w:pStyle w:val="mechtex"/>
        <w:ind w:left="3600" w:firstLine="720"/>
        <w:jc w:val="left"/>
        <w:rPr>
          <w:rFonts w:ascii="GHEA Mariam" w:hAnsi="GHEA Mariam"/>
          <w:spacing w:val="-6"/>
          <w:sz w:val="14"/>
          <w:szCs w:val="24"/>
          <w:lang w:val="fr-FR"/>
        </w:rPr>
      </w:pPr>
    </w:p>
    <w:p w:rsidR="002B441C" w:rsidRPr="00853E16" w:rsidRDefault="002B441C" w:rsidP="00621FB0">
      <w:pPr>
        <w:pStyle w:val="norm"/>
        <w:spacing w:line="240" w:lineRule="auto"/>
        <w:ind w:firstLine="0"/>
        <w:rPr>
          <w:rFonts w:ascii="GHEA Mariam" w:hAnsi="GHEA Mariam" w:cs="Arial"/>
          <w:sz w:val="24"/>
          <w:szCs w:val="24"/>
          <w:lang w:val="fr-FR"/>
        </w:rPr>
      </w:pPr>
    </w:p>
    <w:tbl>
      <w:tblPr>
        <w:tblW w:w="15750" w:type="dxa"/>
        <w:tblInd w:w="-540" w:type="dxa"/>
        <w:tblLook w:val="04A0" w:firstRow="1" w:lastRow="0" w:firstColumn="1" w:lastColumn="0" w:noHBand="0" w:noVBand="1"/>
      </w:tblPr>
      <w:tblGrid>
        <w:gridCol w:w="1260"/>
        <w:gridCol w:w="1710"/>
        <w:gridCol w:w="9000"/>
        <w:gridCol w:w="3780"/>
      </w:tblGrid>
      <w:tr w:rsidR="00412EFF" w:rsidRPr="00412EFF" w:rsidTr="00412EFF">
        <w:trPr>
          <w:trHeight w:val="878"/>
        </w:trPr>
        <w:tc>
          <w:tcPr>
            <w:tcW w:w="15750" w:type="dxa"/>
            <w:gridSpan w:val="4"/>
            <w:tcBorders>
              <w:top w:val="nil"/>
              <w:left w:val="nil"/>
              <w:bottom w:val="nil"/>
              <w:right w:val="nil"/>
            </w:tcBorders>
            <w:shd w:val="clear" w:color="auto" w:fill="auto"/>
            <w:vAlign w:val="center"/>
            <w:hideMark/>
          </w:tcPr>
          <w:p w:rsidR="00412EFF" w:rsidRDefault="00412EFF" w:rsidP="00412EFF">
            <w:pPr>
              <w:jc w:val="center"/>
              <w:rPr>
                <w:rFonts w:ascii="GHEA Mariam" w:hAnsi="GHEA Mariam"/>
                <w:bCs/>
                <w:sz w:val="24"/>
                <w:szCs w:val="24"/>
                <w:lang w:val="fr-FR" w:eastAsia="en-US"/>
              </w:rPr>
            </w:pPr>
            <w:r w:rsidRPr="00412EFF">
              <w:rPr>
                <w:rFonts w:ascii="GHEA Mariam" w:hAnsi="GHEA Mariam"/>
                <w:bCs/>
                <w:sz w:val="24"/>
                <w:szCs w:val="24"/>
                <w:lang w:eastAsia="en-US"/>
              </w:rPr>
              <w:t>ՀԱՅԱՍՏԱՆԻ</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ՀԱՆՐԱՊԵՏՈՒԹՅԱՆ</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ԿԱՌԱՎԱՐՈՒԹՅԱՆ</w:t>
            </w:r>
            <w:r w:rsidRPr="00412EFF">
              <w:rPr>
                <w:rFonts w:ascii="GHEA Mariam" w:hAnsi="GHEA Mariam"/>
                <w:bCs/>
                <w:sz w:val="24"/>
                <w:szCs w:val="24"/>
                <w:lang w:val="fr-FR" w:eastAsia="en-US"/>
              </w:rPr>
              <w:t xml:space="preserve"> 2024 </w:t>
            </w:r>
            <w:r w:rsidRPr="00412EFF">
              <w:rPr>
                <w:rFonts w:ascii="GHEA Mariam" w:hAnsi="GHEA Mariam"/>
                <w:bCs/>
                <w:sz w:val="24"/>
                <w:szCs w:val="24"/>
                <w:lang w:eastAsia="en-US"/>
              </w:rPr>
              <w:t>ԹՎԱԿԱՆԻ</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ԴԵԿՏԵՄԲԵՐԻ</w:t>
            </w:r>
            <w:r w:rsidRPr="00412EFF">
              <w:rPr>
                <w:rFonts w:ascii="GHEA Mariam" w:hAnsi="GHEA Mariam"/>
                <w:bCs/>
                <w:sz w:val="24"/>
                <w:szCs w:val="24"/>
                <w:lang w:val="fr-FR" w:eastAsia="en-US"/>
              </w:rPr>
              <w:t xml:space="preserve"> 27-</w:t>
            </w:r>
            <w:r w:rsidRPr="00412EFF">
              <w:rPr>
                <w:rFonts w:ascii="GHEA Mariam" w:hAnsi="GHEA Mariam"/>
                <w:bCs/>
                <w:sz w:val="24"/>
                <w:szCs w:val="24"/>
                <w:lang w:eastAsia="en-US"/>
              </w:rPr>
              <w:t>Ի</w:t>
            </w:r>
            <w:r w:rsidRPr="00412EFF">
              <w:rPr>
                <w:rFonts w:ascii="GHEA Mariam" w:hAnsi="GHEA Mariam"/>
                <w:bCs/>
                <w:sz w:val="24"/>
                <w:szCs w:val="24"/>
                <w:lang w:val="fr-FR" w:eastAsia="en-US"/>
              </w:rPr>
              <w:t xml:space="preserve"> N 2060-</w:t>
            </w:r>
            <w:r w:rsidRPr="00412EFF">
              <w:rPr>
                <w:rFonts w:ascii="GHEA Mariam" w:hAnsi="GHEA Mariam"/>
                <w:bCs/>
                <w:sz w:val="24"/>
                <w:szCs w:val="24"/>
                <w:lang w:eastAsia="en-US"/>
              </w:rPr>
              <w:t>Ն</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ՈՐՈՇՄԱՆ</w:t>
            </w:r>
            <w:r w:rsidRPr="00412EFF">
              <w:rPr>
                <w:rFonts w:ascii="GHEA Mariam" w:hAnsi="GHEA Mariam"/>
                <w:bCs/>
                <w:sz w:val="24"/>
                <w:szCs w:val="24"/>
                <w:lang w:val="fr-FR" w:eastAsia="en-US"/>
              </w:rPr>
              <w:t xml:space="preserve"> </w:t>
            </w:r>
          </w:p>
          <w:p w:rsidR="00412EFF" w:rsidRDefault="00412EFF" w:rsidP="00412EFF">
            <w:pPr>
              <w:jc w:val="center"/>
              <w:rPr>
                <w:rFonts w:ascii="GHEA Mariam" w:hAnsi="GHEA Mariam"/>
                <w:bCs/>
                <w:sz w:val="24"/>
                <w:szCs w:val="24"/>
                <w:lang w:val="fr-FR" w:eastAsia="en-US"/>
              </w:rPr>
            </w:pPr>
            <w:r w:rsidRPr="00412EFF">
              <w:rPr>
                <w:rFonts w:ascii="GHEA Mariam" w:hAnsi="GHEA Mariam"/>
                <w:bCs/>
                <w:sz w:val="24"/>
                <w:szCs w:val="24"/>
                <w:lang w:val="fr-FR" w:eastAsia="en-US"/>
              </w:rPr>
              <w:t xml:space="preserve">N 5 </w:t>
            </w:r>
            <w:r w:rsidRPr="00412EFF">
              <w:rPr>
                <w:rFonts w:ascii="GHEA Mariam" w:hAnsi="GHEA Mariam"/>
                <w:bCs/>
                <w:sz w:val="24"/>
                <w:szCs w:val="24"/>
                <w:lang w:eastAsia="en-US"/>
              </w:rPr>
              <w:t>ՀԱՎԵԼՎԱԾԻ</w:t>
            </w:r>
            <w:r w:rsidRPr="00412EFF">
              <w:rPr>
                <w:rFonts w:ascii="GHEA Mariam" w:hAnsi="GHEA Mariam"/>
                <w:bCs/>
                <w:sz w:val="24"/>
                <w:szCs w:val="24"/>
                <w:lang w:val="fr-FR" w:eastAsia="en-US"/>
              </w:rPr>
              <w:t xml:space="preserve"> N 2 </w:t>
            </w:r>
            <w:r w:rsidRPr="00412EFF">
              <w:rPr>
                <w:rFonts w:ascii="GHEA Mariam" w:hAnsi="GHEA Mariam"/>
                <w:bCs/>
                <w:sz w:val="24"/>
                <w:szCs w:val="24"/>
                <w:lang w:eastAsia="en-US"/>
              </w:rPr>
              <w:t>ԱՂՅՈՒՍԱԿՈՒՄ</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ԿԱՏԱՐՎՈՂ</w:t>
            </w:r>
            <w:r w:rsidRPr="00412EFF">
              <w:rPr>
                <w:rFonts w:ascii="GHEA Mariam" w:hAnsi="GHEA Mariam"/>
                <w:bCs/>
                <w:sz w:val="24"/>
                <w:szCs w:val="24"/>
                <w:lang w:val="fr-FR" w:eastAsia="en-US"/>
              </w:rPr>
              <w:t xml:space="preserve">  </w:t>
            </w:r>
            <w:r w:rsidRPr="00412EFF">
              <w:rPr>
                <w:rFonts w:ascii="GHEA Mariam" w:hAnsi="GHEA Mariam"/>
                <w:bCs/>
                <w:sz w:val="24"/>
                <w:szCs w:val="24"/>
                <w:lang w:eastAsia="en-US"/>
              </w:rPr>
              <w:t>ՓՈՓՈԽՈՒԹՅՈՒՆԸ</w:t>
            </w:r>
            <w:r w:rsidRPr="00412EFF">
              <w:rPr>
                <w:rFonts w:ascii="GHEA Mariam" w:hAnsi="GHEA Mariam"/>
                <w:bCs/>
                <w:sz w:val="24"/>
                <w:szCs w:val="24"/>
                <w:lang w:val="fr-FR" w:eastAsia="en-US"/>
              </w:rPr>
              <w:t xml:space="preserve"> </w:t>
            </w:r>
          </w:p>
          <w:p w:rsidR="00412EFF" w:rsidRPr="00412EFF" w:rsidRDefault="00412EFF" w:rsidP="00412EFF">
            <w:pPr>
              <w:jc w:val="center"/>
              <w:rPr>
                <w:rFonts w:ascii="GHEA Mariam" w:hAnsi="GHEA Mariam"/>
                <w:bCs/>
                <w:sz w:val="24"/>
                <w:szCs w:val="24"/>
                <w:lang w:val="fr-FR" w:eastAsia="en-US"/>
              </w:rPr>
            </w:pPr>
          </w:p>
        </w:tc>
      </w:tr>
      <w:tr w:rsidR="00412EFF" w:rsidRPr="00412EFF" w:rsidTr="00412EFF">
        <w:trPr>
          <w:trHeight w:val="330"/>
        </w:trPr>
        <w:tc>
          <w:tcPr>
            <w:tcW w:w="15750" w:type="dxa"/>
            <w:gridSpan w:val="4"/>
            <w:tcBorders>
              <w:top w:val="nil"/>
              <w:left w:val="nil"/>
              <w:bottom w:val="nil"/>
              <w:right w:val="nil"/>
            </w:tcBorders>
            <w:shd w:val="clear" w:color="auto" w:fill="auto"/>
            <w:hideMark/>
          </w:tcPr>
          <w:p w:rsidR="00412EFF" w:rsidRPr="00412EFF" w:rsidRDefault="00412EFF" w:rsidP="00412EFF">
            <w:pPr>
              <w:jc w:val="right"/>
              <w:rPr>
                <w:rFonts w:ascii="GHEA Mariam" w:hAnsi="GHEA Mariam"/>
                <w:i/>
                <w:iCs/>
                <w:sz w:val="24"/>
                <w:szCs w:val="24"/>
                <w:lang w:eastAsia="en-US"/>
              </w:rPr>
            </w:pPr>
            <w:bookmarkStart w:id="0" w:name="RANGE!A7:D14"/>
            <w:r w:rsidRPr="00412EFF">
              <w:rPr>
                <w:rFonts w:ascii="GHEA Mariam" w:hAnsi="GHEA Mariam"/>
                <w:i/>
                <w:iCs/>
                <w:sz w:val="24"/>
                <w:szCs w:val="24"/>
                <w:lang w:val="fr-FR" w:eastAsia="en-US"/>
              </w:rPr>
              <w:t xml:space="preserve"> </w:t>
            </w:r>
            <w:r w:rsidRPr="00412EFF">
              <w:rPr>
                <w:rFonts w:ascii="GHEA Mariam" w:hAnsi="GHEA Mariam"/>
                <w:i/>
                <w:iCs/>
                <w:color w:val="000000"/>
                <w:sz w:val="24"/>
                <w:szCs w:val="24"/>
                <w:lang w:eastAsia="en-US"/>
              </w:rPr>
              <w:t>(հազ. դրամ)</w:t>
            </w:r>
            <w:bookmarkEnd w:id="0"/>
          </w:p>
        </w:tc>
      </w:tr>
      <w:tr w:rsidR="00412EFF" w:rsidRPr="00412EFF" w:rsidTr="00412EFF">
        <w:trPr>
          <w:trHeight w:val="1005"/>
        </w:trPr>
        <w:tc>
          <w:tcPr>
            <w:tcW w:w="29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12EFF" w:rsidRPr="00412EFF" w:rsidRDefault="00412EFF" w:rsidP="00412EFF">
            <w:pPr>
              <w:jc w:val="center"/>
              <w:rPr>
                <w:rFonts w:ascii="GHEA Mariam" w:hAnsi="GHEA Mariam"/>
                <w:bCs/>
                <w:sz w:val="24"/>
                <w:szCs w:val="24"/>
                <w:lang w:val="hy-AM" w:eastAsia="en-US"/>
              </w:rPr>
            </w:pPr>
            <w:r w:rsidRPr="00412EFF">
              <w:rPr>
                <w:rFonts w:ascii="GHEA Mariam" w:hAnsi="GHEA Mariam"/>
                <w:bCs/>
                <w:sz w:val="24"/>
                <w:szCs w:val="24"/>
                <w:lang w:eastAsia="en-US"/>
              </w:rPr>
              <w:t xml:space="preserve"> Ծրագրային դասիչ</w:t>
            </w:r>
            <w:r>
              <w:rPr>
                <w:rFonts w:ascii="GHEA Mariam" w:hAnsi="GHEA Mariam"/>
                <w:bCs/>
                <w:sz w:val="24"/>
                <w:szCs w:val="24"/>
                <w:lang w:val="hy-AM" w:eastAsia="en-US"/>
              </w:rPr>
              <w:t>ը</w:t>
            </w:r>
          </w:p>
        </w:tc>
        <w:tc>
          <w:tcPr>
            <w:tcW w:w="9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4"/>
                <w:szCs w:val="24"/>
                <w:lang w:eastAsia="en-US"/>
              </w:rPr>
            </w:pPr>
            <w:r w:rsidRPr="00412EFF">
              <w:rPr>
                <w:rFonts w:ascii="GHEA Mariam" w:hAnsi="GHEA Mariam"/>
                <w:bCs/>
                <w:sz w:val="24"/>
                <w:szCs w:val="24"/>
                <w:lang w:eastAsia="en-US"/>
              </w:rPr>
              <w:t xml:space="preserve"> Բյուջետային գլխավոր կարգադրիչների, ծրագրերի, միջոցառումների և ուղղությունների անվանումները</w:t>
            </w:r>
          </w:p>
        </w:tc>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Ցուցանիշների փոփոխություն</w:t>
            </w:r>
            <w:r>
              <w:rPr>
                <w:rFonts w:ascii="GHEA Mariam" w:hAnsi="GHEA Mariam"/>
                <w:i/>
                <w:iCs/>
                <w:sz w:val="24"/>
                <w:szCs w:val="24"/>
                <w:lang w:val="hy-AM" w:eastAsia="en-US"/>
              </w:rPr>
              <w:t>ը</w:t>
            </w:r>
            <w:r w:rsidRPr="00412EFF">
              <w:rPr>
                <w:rFonts w:ascii="GHEA Mariam" w:hAnsi="GHEA Mariam"/>
                <w:i/>
                <w:iCs/>
                <w:sz w:val="24"/>
                <w:szCs w:val="24"/>
                <w:lang w:eastAsia="en-US"/>
              </w:rPr>
              <w:t xml:space="preserve"> (նվազեցումները նշված են փակագծերում)</w:t>
            </w:r>
          </w:p>
        </w:tc>
      </w:tr>
      <w:tr w:rsidR="00412EFF" w:rsidRPr="00412EFF" w:rsidTr="00412EFF">
        <w:trPr>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4"/>
                <w:szCs w:val="24"/>
                <w:lang w:val="hy-AM" w:eastAsia="en-US"/>
              </w:rPr>
            </w:pPr>
            <w:r w:rsidRPr="00412EFF">
              <w:rPr>
                <w:rFonts w:ascii="GHEA Mariam" w:hAnsi="GHEA Mariam"/>
                <w:bCs/>
                <w:sz w:val="24"/>
                <w:szCs w:val="24"/>
                <w:lang w:eastAsia="en-US"/>
              </w:rPr>
              <w:t>ծրագիր</w:t>
            </w:r>
            <w:r>
              <w:rPr>
                <w:rFonts w:ascii="GHEA Mariam" w:hAnsi="GHEA Mariam"/>
                <w:bCs/>
                <w:sz w:val="24"/>
                <w:szCs w:val="24"/>
                <w:lang w:val="hy-AM" w:eastAsia="en-US"/>
              </w:rPr>
              <w:t>ը</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4"/>
                <w:szCs w:val="24"/>
                <w:lang w:val="hy-AM" w:eastAsia="en-US"/>
              </w:rPr>
            </w:pPr>
            <w:r w:rsidRPr="00412EFF">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9000" w:type="dxa"/>
            <w:vMerge/>
            <w:tcBorders>
              <w:top w:val="single" w:sz="4" w:space="0" w:color="auto"/>
              <w:left w:val="single" w:sz="4" w:space="0" w:color="auto"/>
              <w:bottom w:val="single" w:sz="4" w:space="0" w:color="000000"/>
              <w:right w:val="single" w:sz="4" w:space="0" w:color="auto"/>
            </w:tcBorders>
            <w:vAlign w:val="center"/>
            <w:hideMark/>
          </w:tcPr>
          <w:p w:rsidR="00412EFF" w:rsidRPr="00412EFF" w:rsidRDefault="00412EFF" w:rsidP="00412EFF">
            <w:pPr>
              <w:rPr>
                <w:rFonts w:ascii="GHEA Mariam" w:hAnsi="GHEA Mariam"/>
                <w:b/>
                <w:bCs/>
                <w:sz w:val="24"/>
                <w:szCs w:val="24"/>
                <w:lang w:eastAsia="en-US"/>
              </w:rPr>
            </w:pPr>
          </w:p>
        </w:tc>
        <w:tc>
          <w:tcPr>
            <w:tcW w:w="378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Cs/>
                <w:sz w:val="24"/>
                <w:szCs w:val="24"/>
                <w:lang w:eastAsia="en-US"/>
              </w:rPr>
            </w:pPr>
            <w:r w:rsidRPr="00412EFF">
              <w:rPr>
                <w:rFonts w:ascii="GHEA Mariam" w:hAnsi="GHEA Mariam"/>
                <w:bCs/>
                <w:sz w:val="24"/>
                <w:szCs w:val="24"/>
                <w:lang w:eastAsia="en-US"/>
              </w:rPr>
              <w:t xml:space="preserve"> տարի </w:t>
            </w:r>
          </w:p>
        </w:tc>
      </w:tr>
      <w:tr w:rsidR="00412EFF" w:rsidRPr="00412EFF" w:rsidTr="00CB1CE9">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000"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b/>
                <w:bCs/>
                <w:sz w:val="24"/>
                <w:szCs w:val="24"/>
                <w:u w:val="single"/>
                <w:lang w:eastAsia="en-US"/>
              </w:rPr>
            </w:pPr>
            <w:r w:rsidRPr="00412EFF">
              <w:rPr>
                <w:rFonts w:ascii="GHEA Mariam" w:hAnsi="GHEA Mariam"/>
                <w:b/>
                <w:bCs/>
                <w:sz w:val="24"/>
                <w:szCs w:val="24"/>
                <w:u w:val="single"/>
                <w:lang w:eastAsia="en-US"/>
              </w:rPr>
              <w:t xml:space="preserve"> ՀՀ կառավարություն</w:t>
            </w:r>
          </w:p>
        </w:tc>
        <w:tc>
          <w:tcPr>
            <w:tcW w:w="378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sz w:val="24"/>
                <w:szCs w:val="24"/>
                <w:lang w:eastAsia="en-US"/>
              </w:rPr>
            </w:pPr>
            <w:r w:rsidRPr="00412EFF">
              <w:rPr>
                <w:rFonts w:ascii="GHEA Mariam" w:hAnsi="GHEA Mariam"/>
                <w:b/>
                <w:bCs/>
                <w:sz w:val="24"/>
                <w:szCs w:val="24"/>
                <w:lang w:eastAsia="en-US"/>
              </w:rPr>
              <w:t>(252,700.0)</w:t>
            </w:r>
          </w:p>
        </w:tc>
      </w:tr>
      <w:tr w:rsidR="00412EFF" w:rsidRPr="00412EFF" w:rsidTr="00CB1CE9">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00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այդ թվում՛</w:t>
            </w:r>
          </w:p>
        </w:tc>
        <w:tc>
          <w:tcPr>
            <w:tcW w:w="378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4"/>
                <w:szCs w:val="24"/>
                <w:lang w:eastAsia="en-US"/>
              </w:rPr>
            </w:pPr>
          </w:p>
        </w:tc>
      </w:tr>
      <w:tr w:rsidR="00412EFF" w:rsidRPr="00412EFF" w:rsidTr="00CB1CE9">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GHEA Mariam" w:hAnsi="GHEA Mariam"/>
                <w:sz w:val="24"/>
                <w:szCs w:val="24"/>
                <w:lang w:eastAsia="en-US"/>
              </w:rPr>
              <w:t xml:space="preserve"> 1139</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GHEA Mariam" w:hAnsi="GHEA Mariam"/>
                <w:sz w:val="24"/>
                <w:szCs w:val="24"/>
                <w:lang w:eastAsia="en-US"/>
              </w:rPr>
              <w:t xml:space="preserve"> 11001</w:t>
            </w:r>
          </w:p>
        </w:tc>
        <w:tc>
          <w:tcPr>
            <w:tcW w:w="900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sz w:val="24"/>
                <w:szCs w:val="24"/>
                <w:lang w:eastAsia="en-US"/>
              </w:rPr>
            </w:pPr>
            <w:r w:rsidRPr="00412EFF">
              <w:rPr>
                <w:rFonts w:ascii="GHEA Mariam" w:hAnsi="GHEA Mariam"/>
                <w:sz w:val="24"/>
                <w:szCs w:val="24"/>
                <w:lang w:eastAsia="en-US"/>
              </w:rPr>
              <w:t xml:space="preserve"> ՀՀ կառավարության պահուստային ֆոնդ</w:t>
            </w:r>
          </w:p>
        </w:tc>
        <w:tc>
          <w:tcPr>
            <w:tcW w:w="378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sz w:val="24"/>
                <w:szCs w:val="24"/>
                <w:lang w:eastAsia="en-US"/>
              </w:rPr>
            </w:pPr>
            <w:r w:rsidRPr="00412EFF">
              <w:rPr>
                <w:rFonts w:ascii="GHEA Mariam" w:hAnsi="GHEA Mariam"/>
                <w:sz w:val="24"/>
                <w:szCs w:val="24"/>
                <w:lang w:eastAsia="en-US"/>
              </w:rPr>
              <w:t>(252,700.0)</w:t>
            </w:r>
          </w:p>
        </w:tc>
      </w:tr>
      <w:tr w:rsidR="00412EFF" w:rsidRPr="00412EFF" w:rsidTr="00CB1CE9">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000" w:type="dxa"/>
            <w:tcBorders>
              <w:top w:val="nil"/>
              <w:left w:val="nil"/>
              <w:bottom w:val="single" w:sz="4" w:space="0" w:color="auto"/>
              <w:right w:val="single" w:sz="4" w:space="0" w:color="auto"/>
            </w:tcBorders>
            <w:shd w:val="clear" w:color="auto" w:fill="auto"/>
            <w:hideMark/>
          </w:tcPr>
          <w:p w:rsidR="00412EFF" w:rsidRPr="00412EFF" w:rsidRDefault="00412EFF" w:rsidP="00412EFF">
            <w:pPr>
              <w:jc w:val="center"/>
              <w:rPr>
                <w:rFonts w:ascii="GHEA Mariam" w:hAnsi="GHEA Mariam"/>
                <w:i/>
                <w:iCs/>
                <w:sz w:val="24"/>
                <w:szCs w:val="24"/>
                <w:lang w:eastAsia="en-US"/>
              </w:rPr>
            </w:pPr>
            <w:r w:rsidRPr="00412EFF">
              <w:rPr>
                <w:rFonts w:ascii="GHEA Mariam" w:hAnsi="GHEA Mariam"/>
                <w:i/>
                <w:iCs/>
                <w:sz w:val="24"/>
                <w:szCs w:val="24"/>
                <w:lang w:eastAsia="en-US"/>
              </w:rPr>
              <w:t xml:space="preserve"> այդ թվում` ըստ կատարողների</w:t>
            </w:r>
          </w:p>
        </w:tc>
        <w:tc>
          <w:tcPr>
            <w:tcW w:w="378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sz w:val="24"/>
                <w:szCs w:val="24"/>
                <w:lang w:eastAsia="en-US"/>
              </w:rPr>
            </w:pPr>
          </w:p>
        </w:tc>
      </w:tr>
      <w:tr w:rsidR="00412EFF" w:rsidRPr="00412EFF" w:rsidTr="00CB1CE9">
        <w:trPr>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sz w:val="24"/>
                <w:szCs w:val="24"/>
                <w:lang w:eastAsia="en-US"/>
              </w:rPr>
            </w:pPr>
            <w:r w:rsidRPr="00412EFF">
              <w:rPr>
                <w:rFonts w:ascii="Calibri" w:hAnsi="Calibri" w:cs="Calibri"/>
                <w:sz w:val="24"/>
                <w:szCs w:val="24"/>
                <w:lang w:eastAsia="en-US"/>
              </w:rPr>
              <w:t> </w:t>
            </w:r>
          </w:p>
        </w:tc>
        <w:tc>
          <w:tcPr>
            <w:tcW w:w="900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i/>
                <w:iCs/>
                <w:sz w:val="24"/>
                <w:szCs w:val="24"/>
                <w:lang w:eastAsia="en-US"/>
              </w:rPr>
            </w:pPr>
            <w:r w:rsidRPr="00412EFF">
              <w:rPr>
                <w:rFonts w:ascii="GHEA Mariam" w:hAnsi="GHEA Mariam"/>
                <w:i/>
                <w:iCs/>
                <w:sz w:val="24"/>
                <w:szCs w:val="24"/>
                <w:lang w:eastAsia="en-US"/>
              </w:rPr>
              <w:t xml:space="preserve"> ՀՀ կառավարություն</w:t>
            </w:r>
          </w:p>
        </w:tc>
        <w:tc>
          <w:tcPr>
            <w:tcW w:w="378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i/>
                <w:iCs/>
                <w:sz w:val="24"/>
                <w:szCs w:val="24"/>
                <w:lang w:eastAsia="en-US"/>
              </w:rPr>
            </w:pPr>
            <w:r w:rsidRPr="00412EFF">
              <w:rPr>
                <w:rFonts w:ascii="GHEA Mariam" w:hAnsi="GHEA Mariam"/>
                <w:i/>
                <w:iCs/>
                <w:sz w:val="24"/>
                <w:szCs w:val="24"/>
                <w:lang w:eastAsia="en-US"/>
              </w:rPr>
              <w:t>(252,700.0)</w:t>
            </w:r>
          </w:p>
        </w:tc>
      </w:tr>
    </w:tbl>
    <w:p w:rsidR="004A5357" w:rsidRDefault="004A5357" w:rsidP="007247E4">
      <w:pPr>
        <w:pStyle w:val="norm"/>
        <w:spacing w:line="240" w:lineRule="auto"/>
        <w:ind w:firstLine="0"/>
        <w:rPr>
          <w:rFonts w:ascii="GHEA Mariam" w:hAnsi="GHEA Mariam" w:cs="Arial"/>
          <w:sz w:val="24"/>
          <w:szCs w:val="24"/>
          <w:lang w:val="fr-FR"/>
        </w:rPr>
      </w:pPr>
    </w:p>
    <w:p w:rsidR="00412EFF" w:rsidRPr="000F4671" w:rsidRDefault="00412EFF"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95" w:type="dxa"/>
        <w:tblInd w:w="-540" w:type="dxa"/>
        <w:tblLook w:val="04A0" w:firstRow="1" w:lastRow="0" w:firstColumn="1" w:lastColumn="0" w:noHBand="0" w:noVBand="1"/>
      </w:tblPr>
      <w:tblGrid>
        <w:gridCol w:w="720"/>
        <w:gridCol w:w="990"/>
        <w:gridCol w:w="1299"/>
        <w:gridCol w:w="1606"/>
        <w:gridCol w:w="1299"/>
        <w:gridCol w:w="1426"/>
        <w:gridCol w:w="1005"/>
        <w:gridCol w:w="1809"/>
        <w:gridCol w:w="3681"/>
        <w:gridCol w:w="2160"/>
      </w:tblGrid>
      <w:tr w:rsidR="00412EFF" w:rsidRPr="00412EFF" w:rsidTr="00CB1CE9">
        <w:trPr>
          <w:trHeight w:val="878"/>
        </w:trPr>
        <w:tc>
          <w:tcPr>
            <w:tcW w:w="15995" w:type="dxa"/>
            <w:gridSpan w:val="10"/>
            <w:tcBorders>
              <w:top w:val="nil"/>
              <w:left w:val="nil"/>
              <w:bottom w:val="nil"/>
              <w:right w:val="nil"/>
            </w:tcBorders>
            <w:shd w:val="clear" w:color="auto" w:fill="auto"/>
            <w:vAlign w:val="center"/>
            <w:hideMark/>
          </w:tcPr>
          <w:p w:rsidR="00CB1CE9" w:rsidRPr="00CB1CE9" w:rsidRDefault="00412EFF" w:rsidP="00412EFF">
            <w:pPr>
              <w:jc w:val="center"/>
              <w:rPr>
                <w:rFonts w:ascii="GHEA Mariam" w:hAnsi="GHEA Mariam"/>
                <w:bCs/>
                <w:lang w:val="fr-FR" w:eastAsia="en-US"/>
              </w:rPr>
            </w:pPr>
            <w:r w:rsidRPr="00412EFF">
              <w:rPr>
                <w:rFonts w:ascii="GHEA Mariam" w:hAnsi="GHEA Mariam"/>
                <w:bCs/>
                <w:lang w:eastAsia="en-US"/>
              </w:rPr>
              <w:t>ՀԱՅԱՍՏԱՆԻ</w:t>
            </w:r>
            <w:r w:rsidRPr="00412EFF">
              <w:rPr>
                <w:rFonts w:ascii="GHEA Mariam" w:hAnsi="GHEA Mariam"/>
                <w:bCs/>
                <w:lang w:val="fr-FR" w:eastAsia="en-US"/>
              </w:rPr>
              <w:t xml:space="preserve"> </w:t>
            </w:r>
            <w:r w:rsidRPr="00412EFF">
              <w:rPr>
                <w:rFonts w:ascii="GHEA Mariam" w:hAnsi="GHEA Mariam"/>
                <w:bCs/>
                <w:lang w:eastAsia="en-US"/>
              </w:rPr>
              <w:t>ՀԱՆՐԱՊԵՏՈՒԹՅԱՆ</w:t>
            </w:r>
            <w:r w:rsidRPr="00412EFF">
              <w:rPr>
                <w:rFonts w:ascii="GHEA Mariam" w:hAnsi="GHEA Mariam"/>
                <w:bCs/>
                <w:lang w:val="fr-FR" w:eastAsia="en-US"/>
              </w:rPr>
              <w:t xml:space="preserve"> </w:t>
            </w:r>
            <w:r w:rsidRPr="00412EFF">
              <w:rPr>
                <w:rFonts w:ascii="GHEA Mariam" w:hAnsi="GHEA Mariam"/>
                <w:bCs/>
                <w:lang w:eastAsia="en-US"/>
              </w:rPr>
              <w:t>ԿԱՌԱՎԱՐՈՒԹՅԱՆ</w:t>
            </w:r>
            <w:r w:rsidRPr="00412EFF">
              <w:rPr>
                <w:rFonts w:ascii="GHEA Mariam" w:hAnsi="GHEA Mariam"/>
                <w:bCs/>
                <w:lang w:val="fr-FR" w:eastAsia="en-US"/>
              </w:rPr>
              <w:t xml:space="preserve"> 2024 </w:t>
            </w:r>
            <w:r w:rsidRPr="00412EFF">
              <w:rPr>
                <w:rFonts w:ascii="GHEA Mariam" w:hAnsi="GHEA Mariam"/>
                <w:bCs/>
                <w:lang w:eastAsia="en-US"/>
              </w:rPr>
              <w:t>ԹՎԱԿԱՆԻ</w:t>
            </w:r>
            <w:r w:rsidRPr="00412EFF">
              <w:rPr>
                <w:rFonts w:ascii="GHEA Mariam" w:hAnsi="GHEA Mariam"/>
                <w:bCs/>
                <w:lang w:val="fr-FR" w:eastAsia="en-US"/>
              </w:rPr>
              <w:t xml:space="preserve"> </w:t>
            </w:r>
            <w:r w:rsidRPr="00412EFF">
              <w:rPr>
                <w:rFonts w:ascii="GHEA Mariam" w:hAnsi="GHEA Mariam"/>
                <w:bCs/>
                <w:lang w:eastAsia="en-US"/>
              </w:rPr>
              <w:t>ԴԵԿՏԵՄԲԵՐԻ</w:t>
            </w:r>
            <w:r w:rsidRPr="00412EFF">
              <w:rPr>
                <w:rFonts w:ascii="GHEA Mariam" w:hAnsi="GHEA Mariam"/>
                <w:bCs/>
                <w:lang w:val="fr-FR" w:eastAsia="en-US"/>
              </w:rPr>
              <w:t xml:space="preserve"> 27-</w:t>
            </w:r>
            <w:r w:rsidRPr="00412EFF">
              <w:rPr>
                <w:rFonts w:ascii="GHEA Mariam" w:hAnsi="GHEA Mariam"/>
                <w:bCs/>
                <w:lang w:eastAsia="en-US"/>
              </w:rPr>
              <w:t>Ի</w:t>
            </w:r>
            <w:r w:rsidRPr="00412EFF">
              <w:rPr>
                <w:rFonts w:ascii="GHEA Mariam" w:hAnsi="GHEA Mariam"/>
                <w:bCs/>
                <w:lang w:val="fr-FR" w:eastAsia="en-US"/>
              </w:rPr>
              <w:t xml:space="preserve"> N 2060-</w:t>
            </w:r>
            <w:r w:rsidRPr="00412EFF">
              <w:rPr>
                <w:rFonts w:ascii="GHEA Mariam" w:hAnsi="GHEA Mariam"/>
                <w:bCs/>
                <w:lang w:eastAsia="en-US"/>
              </w:rPr>
              <w:t>Ն</w:t>
            </w:r>
            <w:r w:rsidRPr="00412EFF">
              <w:rPr>
                <w:rFonts w:ascii="GHEA Mariam" w:hAnsi="GHEA Mariam"/>
                <w:bCs/>
                <w:lang w:val="fr-FR" w:eastAsia="en-US"/>
              </w:rPr>
              <w:t xml:space="preserve"> </w:t>
            </w:r>
            <w:r w:rsidRPr="00412EFF">
              <w:rPr>
                <w:rFonts w:ascii="GHEA Mariam" w:hAnsi="GHEA Mariam"/>
                <w:bCs/>
                <w:lang w:eastAsia="en-US"/>
              </w:rPr>
              <w:t>ՈՐՈՇՄԱՆ</w:t>
            </w:r>
          </w:p>
          <w:p w:rsidR="00412EFF" w:rsidRDefault="00412EFF" w:rsidP="00412EFF">
            <w:pPr>
              <w:jc w:val="center"/>
              <w:rPr>
                <w:rFonts w:ascii="GHEA Mariam" w:hAnsi="GHEA Mariam"/>
                <w:bCs/>
                <w:lang w:val="fr-FR" w:eastAsia="en-US"/>
              </w:rPr>
            </w:pPr>
            <w:r w:rsidRPr="00412EFF">
              <w:rPr>
                <w:rFonts w:ascii="GHEA Mariam" w:hAnsi="GHEA Mariam"/>
                <w:bCs/>
                <w:lang w:val="fr-FR" w:eastAsia="en-US"/>
              </w:rPr>
              <w:t xml:space="preserve"> N 9 </w:t>
            </w:r>
            <w:r w:rsidRPr="00412EFF">
              <w:rPr>
                <w:rFonts w:ascii="GHEA Mariam" w:hAnsi="GHEA Mariam"/>
                <w:bCs/>
                <w:lang w:eastAsia="en-US"/>
              </w:rPr>
              <w:t>ՀԱՎԵԼՎԱԾՈՒՄ</w:t>
            </w:r>
            <w:r w:rsidRPr="00412EFF">
              <w:rPr>
                <w:rFonts w:ascii="GHEA Mariam" w:hAnsi="GHEA Mariam"/>
                <w:bCs/>
                <w:lang w:val="fr-FR" w:eastAsia="en-US"/>
              </w:rPr>
              <w:t xml:space="preserve"> </w:t>
            </w:r>
            <w:r w:rsidRPr="00412EFF">
              <w:rPr>
                <w:rFonts w:ascii="GHEA Mariam" w:hAnsi="GHEA Mariam"/>
                <w:bCs/>
                <w:lang w:eastAsia="en-US"/>
              </w:rPr>
              <w:t>ԿԱՏԱՐՎՈՂ</w:t>
            </w:r>
            <w:r w:rsidRPr="00412EFF">
              <w:rPr>
                <w:rFonts w:ascii="GHEA Mariam" w:hAnsi="GHEA Mariam"/>
                <w:bCs/>
                <w:lang w:val="fr-FR" w:eastAsia="en-US"/>
              </w:rPr>
              <w:t xml:space="preserve">  </w:t>
            </w:r>
            <w:r w:rsidRPr="00412EFF">
              <w:rPr>
                <w:rFonts w:ascii="GHEA Mariam" w:hAnsi="GHEA Mariam"/>
                <w:bCs/>
                <w:lang w:eastAsia="en-US"/>
              </w:rPr>
              <w:t>ՓՈՓՈԽՈՒԹՅՈՒՆՆԵՐԸ</w:t>
            </w:r>
            <w:r w:rsidRPr="00412EFF">
              <w:rPr>
                <w:rFonts w:ascii="GHEA Mariam" w:hAnsi="GHEA Mariam"/>
                <w:bCs/>
                <w:lang w:val="fr-FR" w:eastAsia="en-US"/>
              </w:rPr>
              <w:t xml:space="preserve"> </w:t>
            </w:r>
          </w:p>
          <w:p w:rsidR="00CB1CE9" w:rsidRPr="00412EFF" w:rsidRDefault="00CB1CE9" w:rsidP="00412EFF">
            <w:pPr>
              <w:jc w:val="center"/>
              <w:rPr>
                <w:rFonts w:ascii="GHEA Mariam" w:hAnsi="GHEA Mariam"/>
                <w:bCs/>
                <w:lang w:val="fr-FR" w:eastAsia="en-US"/>
              </w:rPr>
            </w:pPr>
          </w:p>
        </w:tc>
      </w:tr>
      <w:tr w:rsidR="00412EFF" w:rsidRPr="00412EFF" w:rsidTr="00CB1CE9">
        <w:trPr>
          <w:trHeight w:val="398"/>
        </w:trPr>
        <w:tc>
          <w:tcPr>
            <w:tcW w:w="720"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990"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606"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299"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426"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005"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1809"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3681" w:type="dxa"/>
            <w:tcBorders>
              <w:top w:val="nil"/>
              <w:left w:val="nil"/>
              <w:bottom w:val="single" w:sz="4" w:space="0" w:color="auto"/>
              <w:right w:val="nil"/>
            </w:tcBorders>
            <w:shd w:val="clear" w:color="auto" w:fill="auto"/>
            <w:vAlign w:val="center"/>
            <w:hideMark/>
          </w:tcPr>
          <w:p w:rsidR="00412EFF" w:rsidRPr="00412EFF" w:rsidRDefault="00412EFF" w:rsidP="00412EFF">
            <w:pPr>
              <w:jc w:val="center"/>
              <w:rPr>
                <w:rFonts w:ascii="GHEA Mariam" w:hAnsi="GHEA Mariam"/>
                <w:b/>
                <w:bCs/>
                <w:lang w:val="fr-FR" w:eastAsia="en-US"/>
              </w:rPr>
            </w:pPr>
            <w:r w:rsidRPr="00412EFF">
              <w:rPr>
                <w:rFonts w:ascii="Calibri" w:hAnsi="Calibri" w:cs="Calibri"/>
                <w:b/>
                <w:bCs/>
                <w:lang w:val="fr-FR" w:eastAsia="en-US"/>
              </w:rPr>
              <w:t> </w:t>
            </w:r>
          </w:p>
        </w:tc>
        <w:tc>
          <w:tcPr>
            <w:tcW w:w="2160" w:type="dxa"/>
            <w:tcBorders>
              <w:top w:val="nil"/>
              <w:left w:val="nil"/>
              <w:bottom w:val="single" w:sz="4" w:space="0" w:color="auto"/>
              <w:right w:val="nil"/>
            </w:tcBorders>
            <w:shd w:val="clear" w:color="000000" w:fill="FFFFFF"/>
            <w:hideMark/>
          </w:tcPr>
          <w:p w:rsidR="00412EFF" w:rsidRPr="00412EFF" w:rsidRDefault="00412EFF" w:rsidP="00412EFF">
            <w:pPr>
              <w:jc w:val="right"/>
              <w:rPr>
                <w:rFonts w:ascii="GHEA Mariam" w:hAnsi="GHEA Mariam"/>
                <w:i/>
                <w:iCs/>
                <w:lang w:eastAsia="en-US"/>
              </w:rPr>
            </w:pPr>
            <w:r w:rsidRPr="00412EFF">
              <w:rPr>
                <w:rFonts w:ascii="Calibri" w:hAnsi="Calibri" w:cs="Calibri"/>
                <w:i/>
                <w:iCs/>
                <w:color w:val="000000"/>
                <w:lang w:val="ru-RU" w:eastAsia="en-US"/>
              </w:rPr>
              <w:t>(</w:t>
            </w:r>
            <w:r w:rsidRPr="00412EFF">
              <w:rPr>
                <w:rFonts w:ascii="GHEA Mariam" w:hAnsi="GHEA Mariam" w:cs="Calibri"/>
                <w:i/>
                <w:iCs/>
                <w:color w:val="000000"/>
                <w:szCs w:val="24"/>
                <w:lang w:eastAsia="en-US"/>
              </w:rPr>
              <w:t>հազ. դրամ)</w:t>
            </w:r>
          </w:p>
        </w:tc>
      </w:tr>
      <w:tr w:rsidR="00412EFF" w:rsidRPr="00412EFF" w:rsidTr="00CB1CE9">
        <w:trPr>
          <w:trHeight w:val="39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ԲԳԿ </w:t>
            </w:r>
          </w:p>
        </w:tc>
        <w:tc>
          <w:tcPr>
            <w:tcW w:w="2289" w:type="dxa"/>
            <w:gridSpan w:val="2"/>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Ծրագիր</w:t>
            </w:r>
            <w:r>
              <w:rPr>
                <w:rFonts w:ascii="GHEA Mariam" w:hAnsi="GHEA Mariam"/>
                <w:i/>
                <w:iCs/>
                <w:lang w:val="hy-AM" w:eastAsia="en-US"/>
              </w:rPr>
              <w:t>ը</w:t>
            </w:r>
            <w:r w:rsidRPr="00412EFF">
              <w:rPr>
                <w:rFonts w:ascii="GHEA Mariam" w:hAnsi="GHEA Mariam"/>
                <w:i/>
                <w:iCs/>
                <w:lang w:eastAsia="en-US"/>
              </w:rPr>
              <w:t xml:space="preserve"> </w:t>
            </w:r>
          </w:p>
        </w:tc>
        <w:tc>
          <w:tcPr>
            <w:tcW w:w="5336" w:type="dxa"/>
            <w:gridSpan w:val="4"/>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 xml:space="preserve"> Միջոցառում</w:t>
            </w:r>
            <w:r>
              <w:rPr>
                <w:rFonts w:ascii="GHEA Mariam" w:hAnsi="GHEA Mariam"/>
                <w:i/>
                <w:iCs/>
                <w:lang w:val="hy-AM" w:eastAsia="en-US"/>
              </w:rPr>
              <w:t>ը</w:t>
            </w:r>
            <w:r w:rsidRPr="00412EFF">
              <w:rPr>
                <w:rFonts w:ascii="GHEA Mariam" w:hAnsi="GHEA Mariam"/>
                <w:i/>
                <w:iCs/>
                <w:lang w:eastAsia="en-US"/>
              </w:rPr>
              <w:t xml:space="preserve"> </w:t>
            </w:r>
          </w:p>
        </w:tc>
        <w:tc>
          <w:tcPr>
            <w:tcW w:w="18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Իրականացնողը/ ակտիվն օգտագործողը/ շահառուի ընտրության չափորոշիչը</w:t>
            </w:r>
          </w:p>
        </w:tc>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Արդյունքային չափորոշիչը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412EFF" w:rsidRPr="00412EFF" w:rsidRDefault="00412EFF" w:rsidP="00412EFF">
            <w:pPr>
              <w:jc w:val="center"/>
              <w:rPr>
                <w:rFonts w:ascii="GHEA Mariam" w:hAnsi="GHEA Mariam"/>
                <w:i/>
                <w:iCs/>
                <w:lang w:eastAsia="en-US"/>
              </w:rPr>
            </w:pPr>
            <w:r w:rsidRPr="00412EFF">
              <w:rPr>
                <w:rFonts w:ascii="GHEA Mariam" w:hAnsi="GHEA Mariam"/>
                <w:i/>
                <w:iCs/>
                <w:lang w:eastAsia="en-US"/>
              </w:rPr>
              <w:t>Ցուցանիշների փոփոխություն</w:t>
            </w:r>
            <w:r w:rsidR="00CB1CE9">
              <w:rPr>
                <w:rFonts w:ascii="GHEA Mariam" w:hAnsi="GHEA Mariam"/>
                <w:i/>
                <w:iCs/>
                <w:lang w:val="hy-AM" w:eastAsia="en-US"/>
              </w:rPr>
              <w:t>ը</w:t>
            </w:r>
            <w:r w:rsidRPr="00412EFF">
              <w:rPr>
                <w:rFonts w:ascii="GHEA Mariam" w:hAnsi="GHEA Mariam"/>
                <w:i/>
                <w:iCs/>
                <w:lang w:eastAsia="en-US"/>
              </w:rPr>
              <w:t xml:space="preserve"> (ավելացումները նշված են դրական նշանով, իսկ  նվազեցումները՝ փակագծերում)</w:t>
            </w:r>
          </w:p>
        </w:tc>
      </w:tr>
      <w:tr w:rsidR="00412EFF" w:rsidRPr="00412EFF" w:rsidTr="00CB1CE9">
        <w:trPr>
          <w:trHeight w:val="449"/>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412EFF">
            <w:pPr>
              <w:rPr>
                <w:rFonts w:ascii="GHEA Mariam" w:hAnsi="GHEA Mariam"/>
                <w:i/>
                <w:iCs/>
                <w:lang w:eastAsia="en-US"/>
              </w:rPr>
            </w:pPr>
          </w:p>
        </w:tc>
        <w:tc>
          <w:tcPr>
            <w:tcW w:w="990"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դասիչը</w:t>
            </w:r>
          </w:p>
        </w:tc>
        <w:tc>
          <w:tcPr>
            <w:tcW w:w="1299"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անվանումը</w:t>
            </w:r>
          </w:p>
        </w:tc>
        <w:tc>
          <w:tcPr>
            <w:tcW w:w="1606"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դասիչը</w:t>
            </w:r>
          </w:p>
        </w:tc>
        <w:tc>
          <w:tcPr>
            <w:tcW w:w="1299"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անվանումը</w:t>
            </w:r>
          </w:p>
        </w:tc>
        <w:tc>
          <w:tcPr>
            <w:tcW w:w="1426"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նկարագրու-թյունը</w:t>
            </w:r>
          </w:p>
        </w:tc>
        <w:tc>
          <w:tcPr>
            <w:tcW w:w="1005"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տեսակը</w:t>
            </w:r>
          </w:p>
        </w:tc>
        <w:tc>
          <w:tcPr>
            <w:tcW w:w="1809"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CB1CE9">
            <w:pPr>
              <w:jc w:val="center"/>
              <w:rPr>
                <w:rFonts w:ascii="GHEA Mariam" w:hAnsi="GHEA Mariam"/>
                <w:i/>
                <w:iCs/>
                <w:lang w:eastAsia="en-US"/>
              </w:rPr>
            </w:pPr>
          </w:p>
        </w:tc>
        <w:tc>
          <w:tcPr>
            <w:tcW w:w="3681" w:type="dxa"/>
            <w:vMerge/>
            <w:tcBorders>
              <w:top w:val="single" w:sz="4" w:space="0" w:color="auto"/>
              <w:left w:val="single" w:sz="4" w:space="0" w:color="auto"/>
              <w:bottom w:val="single" w:sz="4" w:space="0" w:color="auto"/>
              <w:right w:val="single" w:sz="4" w:space="0" w:color="auto"/>
            </w:tcBorders>
            <w:vAlign w:val="center"/>
            <w:hideMark/>
          </w:tcPr>
          <w:p w:rsidR="00412EFF" w:rsidRPr="00412EFF" w:rsidRDefault="00412EFF" w:rsidP="00CB1CE9">
            <w:pPr>
              <w:jc w:val="center"/>
              <w:rPr>
                <w:rFonts w:ascii="GHEA Mariam" w:hAnsi="GHEA Mariam"/>
                <w:i/>
                <w:i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412EFF" w:rsidRPr="00412EFF" w:rsidRDefault="00CB1CE9" w:rsidP="00CB1CE9">
            <w:pPr>
              <w:jc w:val="center"/>
              <w:rPr>
                <w:rFonts w:ascii="GHEA Mariam" w:hAnsi="GHEA Mariam"/>
                <w:i/>
                <w:iCs/>
                <w:lang w:eastAsia="en-US"/>
              </w:rPr>
            </w:pPr>
            <w:r w:rsidRPr="00412EFF">
              <w:rPr>
                <w:rFonts w:ascii="GHEA Mariam" w:hAnsi="GHEA Mariam"/>
                <w:i/>
                <w:iCs/>
                <w:lang w:eastAsia="en-US"/>
              </w:rPr>
              <w:t>տարի</w:t>
            </w:r>
          </w:p>
        </w:tc>
      </w:tr>
      <w:tr w:rsidR="00412EFF" w:rsidRPr="00412EFF" w:rsidTr="00CB1CE9">
        <w:trPr>
          <w:trHeight w:val="345"/>
        </w:trPr>
        <w:tc>
          <w:tcPr>
            <w:tcW w:w="1383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ԸՆԴԱՄԵՆԸ </w:t>
            </w:r>
          </w:p>
        </w:tc>
        <w:tc>
          <w:tcPr>
            <w:tcW w:w="2160" w:type="dxa"/>
            <w:tcBorders>
              <w:top w:val="nil"/>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0.0</w:t>
            </w:r>
          </w:p>
        </w:tc>
      </w:tr>
      <w:tr w:rsidR="00412EFF" w:rsidRPr="00412EFF" w:rsidTr="00CB1CE9">
        <w:trPr>
          <w:trHeight w:val="152"/>
        </w:trPr>
        <w:tc>
          <w:tcPr>
            <w:tcW w:w="1383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ՀՀ  կրթության, գիտության, մշակույթի և սպորտի նախարարություն </w:t>
            </w:r>
          </w:p>
        </w:tc>
        <w:tc>
          <w:tcPr>
            <w:tcW w:w="21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1041</w:t>
            </w:r>
          </w:p>
        </w:tc>
        <w:tc>
          <w:tcPr>
            <w:tcW w:w="12125" w:type="dxa"/>
            <w:gridSpan w:val="7"/>
            <w:tcBorders>
              <w:top w:val="nil"/>
              <w:left w:val="nil"/>
              <w:bottom w:val="nil"/>
              <w:right w:val="nil"/>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Մեծ նվաճումների սպորտ</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i/>
                <w:iCs/>
                <w:lang w:eastAsia="en-US"/>
              </w:rPr>
            </w:pPr>
            <w:r w:rsidRPr="00412EFF">
              <w:rPr>
                <w:rFonts w:ascii="GHEA Mariam" w:hAnsi="GHEA Mariam"/>
                <w:b/>
                <w:bCs/>
                <w:i/>
                <w:iCs/>
                <w:lang w:eastAsia="en-US"/>
              </w:rPr>
              <w:t>252,700.0</w:t>
            </w:r>
          </w:p>
        </w:tc>
      </w:tr>
      <w:tr w:rsidR="00412EFF" w:rsidRPr="00412EFF" w:rsidTr="00CB1CE9">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single" w:sz="4" w:space="0" w:color="auto"/>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606"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1041 - 12001 </w:t>
            </w:r>
          </w:p>
        </w:tc>
        <w:tc>
          <w:tcPr>
            <w:tcW w:w="9220" w:type="dxa"/>
            <w:gridSpan w:val="5"/>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Միջազգային մարզական միջոցառումների հաղթողներին և մրցանակակիրներին դրամական մրցանակների հանձնում</w:t>
            </w:r>
          </w:p>
        </w:tc>
        <w:tc>
          <w:tcPr>
            <w:tcW w:w="2160" w:type="dxa"/>
            <w:tcBorders>
              <w:top w:val="nil"/>
              <w:left w:val="nil"/>
              <w:bottom w:val="single" w:sz="4" w:space="0" w:color="auto"/>
              <w:right w:val="single" w:sz="4" w:space="0" w:color="auto"/>
            </w:tcBorders>
            <w:shd w:val="clear" w:color="auto" w:fill="auto"/>
            <w:vAlign w:val="center"/>
            <w:hideMark/>
          </w:tcPr>
          <w:p w:rsidR="00412EFF" w:rsidRPr="00412EFF" w:rsidRDefault="00412EFF" w:rsidP="00CB1CE9">
            <w:pPr>
              <w:jc w:val="center"/>
              <w:rPr>
                <w:rFonts w:ascii="GHEA Mariam" w:hAnsi="GHEA Mariam"/>
                <w:i/>
                <w:iCs/>
                <w:lang w:eastAsia="en-US"/>
              </w:rPr>
            </w:pPr>
            <w:r w:rsidRPr="00412EFF">
              <w:rPr>
                <w:rFonts w:ascii="GHEA Mariam" w:hAnsi="GHEA Mariam"/>
                <w:i/>
                <w:iCs/>
                <w:lang w:eastAsia="en-US"/>
              </w:rPr>
              <w:t>252,700.0</w:t>
            </w:r>
          </w:p>
        </w:tc>
      </w:tr>
      <w:tr w:rsidR="00412EFF" w:rsidRPr="00412EFF" w:rsidTr="00CB1CE9">
        <w:trPr>
          <w:trHeight w:val="50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0081" w:type="dxa"/>
            <w:gridSpan w:val="5"/>
            <w:tcBorders>
              <w:top w:val="single" w:sz="4" w:space="0" w:color="auto"/>
              <w:left w:val="nil"/>
              <w:bottom w:val="single" w:sz="4" w:space="0" w:color="auto"/>
              <w:right w:val="single" w:sz="4" w:space="0" w:color="000000"/>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 Միջազգային մարզական միջոցառումների հաղթողներին և մրցանակակիրներին դրամական մրցանակների հանձնում </w:t>
            </w:r>
          </w:p>
        </w:tc>
      </w:tr>
      <w:tr w:rsidR="00412EFF" w:rsidRPr="00412EFF" w:rsidTr="00CB1CE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8655" w:type="dxa"/>
            <w:gridSpan w:val="4"/>
            <w:tcBorders>
              <w:top w:val="single" w:sz="4" w:space="0" w:color="auto"/>
              <w:left w:val="nil"/>
              <w:bottom w:val="single" w:sz="4" w:space="0" w:color="auto"/>
              <w:right w:val="single" w:sz="4" w:space="0" w:color="000000"/>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 Տրանսֆերտների տրամադրում </w:t>
            </w:r>
          </w:p>
        </w:tc>
      </w:tr>
      <w:tr w:rsidR="00412EFF" w:rsidRPr="00412EFF" w:rsidTr="00CB1CE9">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 </w:t>
            </w:r>
            <w:r w:rsidRPr="00CB1CE9">
              <w:rPr>
                <w:rFonts w:ascii="GHEA Mariam" w:hAnsi="GHEA Mariam"/>
                <w:spacing w:val="-8"/>
                <w:lang w:eastAsia="en-US"/>
              </w:rPr>
              <w:t>Շահառուների ընտրության չափորոշիչները` Հայաստանի Հանրապետության կառավարության 2015 թվականի նոյեմբերի</w:t>
            </w:r>
            <w:r w:rsidRPr="00412EFF">
              <w:rPr>
                <w:rFonts w:ascii="GHEA Mariam" w:hAnsi="GHEA Mariam"/>
                <w:lang w:eastAsia="en-US"/>
              </w:rPr>
              <w:t xml:space="preserve"> 5-ի N1282-Ն որոշմամբ սահմանված մարզիկներ, անձնական մարզիչներ, երկրորդ մարզիչներ, բժիշկներ </w:t>
            </w:r>
          </w:p>
        </w:tc>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r>
      <w:tr w:rsidR="00412EFF" w:rsidRPr="00412EFF" w:rsidTr="00CB1CE9">
        <w:trPr>
          <w:trHeight w:val="345"/>
        </w:trPr>
        <w:tc>
          <w:tcPr>
            <w:tcW w:w="13835"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lastRenderedPageBreak/>
              <w:t xml:space="preserve"> ՀՀ կառավարություն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lang w:eastAsia="en-US"/>
              </w:rPr>
            </w:pPr>
            <w:r w:rsidRPr="00412EFF">
              <w:rPr>
                <w:rFonts w:ascii="GHEA Mariam" w:hAnsi="GHEA Mariam"/>
                <w:b/>
                <w:bCs/>
                <w:lang w:eastAsia="en-US"/>
              </w:rPr>
              <w:t>(252,700.0)</w:t>
            </w:r>
          </w:p>
        </w:tc>
      </w:tr>
      <w:tr w:rsidR="00412EFF" w:rsidRPr="00412EFF" w:rsidTr="00CB1CE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1139</w:t>
            </w:r>
          </w:p>
        </w:tc>
        <w:tc>
          <w:tcPr>
            <w:tcW w:w="12125" w:type="dxa"/>
            <w:gridSpan w:val="7"/>
            <w:tcBorders>
              <w:top w:val="single" w:sz="4" w:space="0" w:color="auto"/>
              <w:left w:val="single" w:sz="4" w:space="0" w:color="auto"/>
              <w:bottom w:val="single" w:sz="4" w:space="0" w:color="auto"/>
              <w:right w:val="single" w:sz="4" w:space="0" w:color="000000"/>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ՀՀ կառավարության պահուստային ֆոնդ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lang w:eastAsia="en-US"/>
              </w:rPr>
            </w:pPr>
            <w:r w:rsidRPr="00412EFF">
              <w:rPr>
                <w:rFonts w:ascii="GHEA Mariam" w:hAnsi="GHEA Mariam"/>
                <w:b/>
                <w:bCs/>
                <w:lang w:eastAsia="en-US"/>
              </w:rPr>
              <w:t>(252,700.0)</w:t>
            </w:r>
          </w:p>
        </w:tc>
      </w:tr>
      <w:tr w:rsidR="00412EFF" w:rsidRPr="00412EFF" w:rsidTr="00CB1CE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606" w:type="dxa"/>
            <w:tcBorders>
              <w:top w:val="nil"/>
              <w:left w:val="nil"/>
              <w:bottom w:val="nil"/>
              <w:right w:val="nil"/>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 xml:space="preserve"> 1139 - 11001 </w:t>
            </w:r>
          </w:p>
        </w:tc>
        <w:tc>
          <w:tcPr>
            <w:tcW w:w="922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12EFF" w:rsidRPr="00412EFF" w:rsidRDefault="00412EFF" w:rsidP="00412EFF">
            <w:pPr>
              <w:rPr>
                <w:rFonts w:ascii="GHEA Mariam" w:hAnsi="GHEA Mariam"/>
                <w:b/>
                <w:bCs/>
                <w:lang w:eastAsia="en-US"/>
              </w:rPr>
            </w:pPr>
            <w:r w:rsidRPr="00412EFF">
              <w:rPr>
                <w:rFonts w:ascii="GHEA Mariam" w:hAnsi="GHEA Mariam"/>
                <w:b/>
                <w:bCs/>
                <w:lang w:eastAsia="en-US"/>
              </w:rPr>
              <w:t>ՀՀ կառավարության պահուստային ֆոնդ</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412EFF" w:rsidRPr="00412EFF" w:rsidRDefault="00412EFF" w:rsidP="00CB1CE9">
            <w:pPr>
              <w:jc w:val="center"/>
              <w:rPr>
                <w:rFonts w:ascii="GHEA Mariam" w:hAnsi="GHEA Mariam"/>
                <w:b/>
                <w:bCs/>
                <w:lang w:eastAsia="en-US"/>
              </w:rPr>
            </w:pPr>
            <w:r w:rsidRPr="00412EFF">
              <w:rPr>
                <w:rFonts w:ascii="GHEA Mariam" w:hAnsi="GHEA Mariam"/>
                <w:b/>
                <w:bCs/>
                <w:lang w:eastAsia="en-US"/>
              </w:rPr>
              <w:t>(252,700.0)</w:t>
            </w:r>
          </w:p>
        </w:tc>
      </w:tr>
      <w:tr w:rsidR="00412EFF" w:rsidRPr="00412EFF" w:rsidTr="00CB1CE9">
        <w:trPr>
          <w:trHeight w:val="92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606"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299"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008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12EFF" w:rsidRPr="00412EFF" w:rsidTr="00CB1CE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606"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299" w:type="dxa"/>
            <w:tcBorders>
              <w:top w:val="nil"/>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412EFF" w:rsidRPr="00412EFF" w:rsidRDefault="00412EFF" w:rsidP="00412EFF">
            <w:pPr>
              <w:rPr>
                <w:rFonts w:ascii="GHEA Mariam" w:hAnsi="GHEA Mariam"/>
                <w:b/>
                <w:bCs/>
                <w:lang w:eastAsia="en-US"/>
              </w:rPr>
            </w:pPr>
            <w:r w:rsidRPr="00412EFF">
              <w:rPr>
                <w:rFonts w:ascii="Calibri" w:hAnsi="Calibri" w:cs="Calibri"/>
                <w:b/>
                <w:bCs/>
                <w:lang w:eastAsia="en-US"/>
              </w:rPr>
              <w:t> </w:t>
            </w:r>
          </w:p>
        </w:tc>
        <w:tc>
          <w:tcPr>
            <w:tcW w:w="8655"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 Ծառայությունների մատուցում </w:t>
            </w:r>
          </w:p>
        </w:tc>
      </w:tr>
      <w:tr w:rsidR="00412EFF" w:rsidRPr="00412EFF" w:rsidTr="00CB1CE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299"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vAlign w:val="bottom"/>
            <w:hideMark/>
          </w:tcPr>
          <w:p w:rsidR="00412EFF" w:rsidRPr="00412EFF" w:rsidRDefault="00412EFF" w:rsidP="00412EFF">
            <w:pPr>
              <w:rPr>
                <w:rFonts w:ascii="GHEA Mariam" w:hAnsi="GHEA Mariam"/>
                <w:lang w:eastAsia="en-US"/>
              </w:rPr>
            </w:pPr>
            <w:r w:rsidRPr="00412EFF">
              <w:rPr>
                <w:rFonts w:ascii="Calibri" w:hAnsi="Calibri" w:cs="Calibri"/>
                <w:lang w:eastAsia="en-US"/>
              </w:rPr>
              <w:t> </w:t>
            </w:r>
          </w:p>
        </w:tc>
        <w:tc>
          <w:tcPr>
            <w:tcW w:w="5490" w:type="dxa"/>
            <w:gridSpan w:val="2"/>
            <w:tcBorders>
              <w:top w:val="single" w:sz="4" w:space="0" w:color="auto"/>
              <w:left w:val="single" w:sz="4" w:space="0" w:color="auto"/>
              <w:bottom w:val="single" w:sz="4" w:space="0" w:color="auto"/>
              <w:right w:val="nil"/>
            </w:tcBorders>
            <w:shd w:val="clear" w:color="auto" w:fill="auto"/>
            <w:noWrap/>
            <w:hideMark/>
          </w:tcPr>
          <w:p w:rsidR="00412EFF" w:rsidRPr="00412EFF" w:rsidRDefault="00412EFF" w:rsidP="00412EFF">
            <w:pPr>
              <w:rPr>
                <w:rFonts w:ascii="GHEA Mariam" w:hAnsi="GHEA Mariam"/>
                <w:lang w:eastAsia="en-US"/>
              </w:rPr>
            </w:pPr>
            <w:r w:rsidRPr="00412EFF">
              <w:rPr>
                <w:rFonts w:ascii="GHEA Mariam" w:hAnsi="GHEA Mariam"/>
                <w:lang w:eastAsia="en-US"/>
              </w:rPr>
              <w:t xml:space="preserve">Ծառայությունը մատուցողի անվանումը` ՀՀ կառավարություն </w:t>
            </w:r>
          </w:p>
        </w:tc>
        <w:tc>
          <w:tcPr>
            <w:tcW w:w="2160" w:type="dxa"/>
            <w:tcBorders>
              <w:top w:val="single" w:sz="4" w:space="0" w:color="auto"/>
              <w:left w:val="single" w:sz="4" w:space="0" w:color="auto"/>
              <w:bottom w:val="single" w:sz="4" w:space="0" w:color="auto"/>
              <w:right w:val="single" w:sz="4" w:space="0" w:color="auto"/>
            </w:tcBorders>
            <w:shd w:val="clear" w:color="auto" w:fill="auto"/>
            <w:noWrap/>
            <w:hideMark/>
          </w:tcPr>
          <w:p w:rsidR="00412EFF" w:rsidRPr="00412EFF" w:rsidRDefault="00412EFF" w:rsidP="00412EFF">
            <w:pPr>
              <w:jc w:val="right"/>
              <w:rPr>
                <w:rFonts w:ascii="GHEA Mariam" w:hAnsi="GHEA Mariam"/>
                <w:lang w:eastAsia="en-US"/>
              </w:rPr>
            </w:pPr>
            <w:r w:rsidRPr="00412EFF">
              <w:rPr>
                <w:rFonts w:ascii="Calibri" w:hAnsi="Calibri" w:cs="Calibri"/>
                <w:lang w:eastAsia="en-US"/>
              </w:rPr>
              <w:t> </w:t>
            </w:r>
          </w:p>
        </w:tc>
      </w:tr>
    </w:tbl>
    <w:p w:rsidR="00DB1417" w:rsidRPr="00412EFF"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CB1CE9" w:rsidRPr="000F4671" w:rsidRDefault="00CB1CE9"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33" w:type="dxa"/>
        <w:tblInd w:w="-450" w:type="dxa"/>
        <w:tblLook w:val="04A0" w:firstRow="1" w:lastRow="0" w:firstColumn="1" w:lastColumn="0" w:noHBand="0" w:noVBand="1"/>
      </w:tblPr>
      <w:tblGrid>
        <w:gridCol w:w="614"/>
        <w:gridCol w:w="955"/>
        <w:gridCol w:w="1299"/>
        <w:gridCol w:w="1477"/>
        <w:gridCol w:w="1299"/>
        <w:gridCol w:w="1426"/>
        <w:gridCol w:w="1005"/>
        <w:gridCol w:w="2193"/>
        <w:gridCol w:w="3600"/>
        <w:gridCol w:w="2051"/>
      </w:tblGrid>
      <w:tr w:rsidR="00412EFF" w:rsidRPr="00CB1CE9" w:rsidTr="00CB1CE9">
        <w:trPr>
          <w:trHeight w:val="878"/>
        </w:trPr>
        <w:tc>
          <w:tcPr>
            <w:tcW w:w="15833" w:type="dxa"/>
            <w:gridSpan w:val="10"/>
            <w:tcBorders>
              <w:top w:val="nil"/>
              <w:left w:val="nil"/>
              <w:bottom w:val="nil"/>
              <w:right w:val="nil"/>
            </w:tcBorders>
            <w:shd w:val="clear" w:color="auto" w:fill="auto"/>
            <w:vAlign w:val="center"/>
            <w:hideMark/>
          </w:tcPr>
          <w:p w:rsidR="00CB1CE9" w:rsidRDefault="00412EFF" w:rsidP="00412EFF">
            <w:pPr>
              <w:jc w:val="center"/>
              <w:rPr>
                <w:rFonts w:ascii="GHEA Mariam" w:hAnsi="GHEA Mariam"/>
                <w:bCs/>
                <w:lang w:val="fr-FR" w:eastAsia="en-US"/>
              </w:rPr>
            </w:pPr>
            <w:r w:rsidRPr="00CB1CE9">
              <w:rPr>
                <w:rFonts w:ascii="GHEA Mariam" w:hAnsi="GHEA Mariam"/>
                <w:bCs/>
                <w:lang w:eastAsia="en-US"/>
              </w:rPr>
              <w:t>ՀԱՅԱՍՏԱՆԻ</w:t>
            </w:r>
            <w:r w:rsidRPr="00CB1CE9">
              <w:rPr>
                <w:rFonts w:ascii="GHEA Mariam" w:hAnsi="GHEA Mariam"/>
                <w:bCs/>
                <w:lang w:val="fr-FR" w:eastAsia="en-US"/>
              </w:rPr>
              <w:t xml:space="preserve"> </w:t>
            </w:r>
            <w:r w:rsidRPr="00CB1CE9">
              <w:rPr>
                <w:rFonts w:ascii="GHEA Mariam" w:hAnsi="GHEA Mariam"/>
                <w:bCs/>
                <w:lang w:eastAsia="en-US"/>
              </w:rPr>
              <w:t>ՀԱՆՐԱՊԵՏՈՒԹՅԱՆ</w:t>
            </w:r>
            <w:r w:rsidRPr="00CB1CE9">
              <w:rPr>
                <w:rFonts w:ascii="GHEA Mariam" w:hAnsi="GHEA Mariam"/>
                <w:bCs/>
                <w:lang w:val="fr-FR" w:eastAsia="en-US"/>
              </w:rPr>
              <w:t xml:space="preserve"> </w:t>
            </w:r>
            <w:r w:rsidRPr="00CB1CE9">
              <w:rPr>
                <w:rFonts w:ascii="GHEA Mariam" w:hAnsi="GHEA Mariam"/>
                <w:bCs/>
                <w:lang w:eastAsia="en-US"/>
              </w:rPr>
              <w:t>ԿԱՌԱՎԱՐՈՒԹՅԱՆ</w:t>
            </w:r>
            <w:r w:rsidRPr="00CB1CE9">
              <w:rPr>
                <w:rFonts w:ascii="GHEA Mariam" w:hAnsi="GHEA Mariam"/>
                <w:bCs/>
                <w:lang w:val="fr-FR" w:eastAsia="en-US"/>
              </w:rPr>
              <w:t xml:space="preserve"> 2024 </w:t>
            </w:r>
            <w:r w:rsidRPr="00CB1CE9">
              <w:rPr>
                <w:rFonts w:ascii="GHEA Mariam" w:hAnsi="GHEA Mariam"/>
                <w:bCs/>
                <w:lang w:eastAsia="en-US"/>
              </w:rPr>
              <w:t>ԹՎԱԿԱՆԻ</w:t>
            </w:r>
            <w:r w:rsidRPr="00CB1CE9">
              <w:rPr>
                <w:rFonts w:ascii="GHEA Mariam" w:hAnsi="GHEA Mariam"/>
                <w:bCs/>
                <w:lang w:val="fr-FR" w:eastAsia="en-US"/>
              </w:rPr>
              <w:t xml:space="preserve"> </w:t>
            </w:r>
            <w:r w:rsidRPr="00CB1CE9">
              <w:rPr>
                <w:rFonts w:ascii="GHEA Mariam" w:hAnsi="GHEA Mariam"/>
                <w:bCs/>
                <w:lang w:eastAsia="en-US"/>
              </w:rPr>
              <w:t>ԴԵԿՏԵՄԲԵՐԻ</w:t>
            </w:r>
            <w:r w:rsidRPr="00CB1CE9">
              <w:rPr>
                <w:rFonts w:ascii="GHEA Mariam" w:hAnsi="GHEA Mariam"/>
                <w:bCs/>
                <w:lang w:val="fr-FR" w:eastAsia="en-US"/>
              </w:rPr>
              <w:t xml:space="preserve"> 27-</w:t>
            </w:r>
            <w:r w:rsidRPr="00CB1CE9">
              <w:rPr>
                <w:rFonts w:ascii="GHEA Mariam" w:hAnsi="GHEA Mariam"/>
                <w:bCs/>
                <w:lang w:eastAsia="en-US"/>
              </w:rPr>
              <w:t>Ի</w:t>
            </w:r>
            <w:r w:rsidRPr="00CB1CE9">
              <w:rPr>
                <w:rFonts w:ascii="GHEA Mariam" w:hAnsi="GHEA Mariam"/>
                <w:bCs/>
                <w:lang w:val="fr-FR" w:eastAsia="en-US"/>
              </w:rPr>
              <w:t xml:space="preserve"> N 2060-</w:t>
            </w:r>
            <w:r w:rsidRPr="00CB1CE9">
              <w:rPr>
                <w:rFonts w:ascii="GHEA Mariam" w:hAnsi="GHEA Mariam"/>
                <w:bCs/>
                <w:lang w:eastAsia="en-US"/>
              </w:rPr>
              <w:t>Ն</w:t>
            </w:r>
            <w:r w:rsidRPr="00CB1CE9">
              <w:rPr>
                <w:rFonts w:ascii="GHEA Mariam" w:hAnsi="GHEA Mariam"/>
                <w:bCs/>
                <w:lang w:val="fr-FR" w:eastAsia="en-US"/>
              </w:rPr>
              <w:t xml:space="preserve"> </w:t>
            </w:r>
            <w:r w:rsidRPr="00CB1CE9">
              <w:rPr>
                <w:rFonts w:ascii="GHEA Mariam" w:hAnsi="GHEA Mariam"/>
                <w:bCs/>
                <w:lang w:eastAsia="en-US"/>
              </w:rPr>
              <w:t>ՈՐՈՇՄԱՆ</w:t>
            </w:r>
            <w:r w:rsidRPr="00CB1CE9">
              <w:rPr>
                <w:rFonts w:ascii="GHEA Mariam" w:hAnsi="GHEA Mariam"/>
                <w:bCs/>
                <w:lang w:val="fr-FR" w:eastAsia="en-US"/>
              </w:rPr>
              <w:t xml:space="preserve"> </w:t>
            </w:r>
          </w:p>
          <w:p w:rsidR="00412EFF" w:rsidRDefault="00412EFF" w:rsidP="00412EFF">
            <w:pPr>
              <w:jc w:val="center"/>
              <w:rPr>
                <w:rFonts w:ascii="GHEA Mariam" w:hAnsi="GHEA Mariam"/>
                <w:bCs/>
                <w:lang w:val="fr-FR" w:eastAsia="en-US"/>
              </w:rPr>
            </w:pPr>
            <w:r w:rsidRPr="00CB1CE9">
              <w:rPr>
                <w:rFonts w:ascii="GHEA Mariam" w:hAnsi="GHEA Mariam"/>
                <w:bCs/>
                <w:lang w:val="fr-FR" w:eastAsia="en-US"/>
              </w:rPr>
              <w:t xml:space="preserve">N 9.1 </w:t>
            </w:r>
            <w:r w:rsidRPr="00CB1CE9">
              <w:rPr>
                <w:rFonts w:ascii="GHEA Mariam" w:hAnsi="GHEA Mariam"/>
                <w:bCs/>
                <w:lang w:eastAsia="en-US"/>
              </w:rPr>
              <w:t>ՀԱՎԵԼՎԱԾՈՒՄ</w:t>
            </w:r>
            <w:r w:rsidRPr="00CB1CE9">
              <w:rPr>
                <w:rFonts w:ascii="GHEA Mariam" w:hAnsi="GHEA Mariam"/>
                <w:bCs/>
                <w:lang w:val="fr-FR" w:eastAsia="en-US"/>
              </w:rPr>
              <w:t xml:space="preserve"> </w:t>
            </w:r>
            <w:r w:rsidRPr="00CB1CE9">
              <w:rPr>
                <w:rFonts w:ascii="GHEA Mariam" w:hAnsi="GHEA Mariam"/>
                <w:bCs/>
                <w:lang w:eastAsia="en-US"/>
              </w:rPr>
              <w:t>ԿԱՏԱՐՎՈՂ</w:t>
            </w:r>
            <w:r w:rsidRPr="00CB1CE9">
              <w:rPr>
                <w:rFonts w:ascii="GHEA Mariam" w:hAnsi="GHEA Mariam"/>
                <w:bCs/>
                <w:lang w:val="fr-FR" w:eastAsia="en-US"/>
              </w:rPr>
              <w:t xml:space="preserve">  </w:t>
            </w:r>
            <w:r w:rsidRPr="00CB1CE9">
              <w:rPr>
                <w:rFonts w:ascii="GHEA Mariam" w:hAnsi="GHEA Mariam"/>
                <w:bCs/>
                <w:lang w:eastAsia="en-US"/>
              </w:rPr>
              <w:t>ՓՈՓՈԽՈՒԹՅՈՒՆՆԵՐԸ</w:t>
            </w:r>
            <w:r w:rsidRPr="00CB1CE9">
              <w:rPr>
                <w:rFonts w:ascii="GHEA Mariam" w:hAnsi="GHEA Mariam"/>
                <w:bCs/>
                <w:lang w:val="fr-FR" w:eastAsia="en-US"/>
              </w:rPr>
              <w:t xml:space="preserve"> </w:t>
            </w:r>
          </w:p>
          <w:p w:rsidR="00CB1CE9" w:rsidRPr="00CB1CE9" w:rsidRDefault="00CB1CE9" w:rsidP="00412EFF">
            <w:pPr>
              <w:jc w:val="center"/>
              <w:rPr>
                <w:rFonts w:ascii="GHEA Mariam" w:hAnsi="GHEA Mariam"/>
                <w:bCs/>
                <w:lang w:val="fr-FR" w:eastAsia="en-US"/>
              </w:rPr>
            </w:pPr>
          </w:p>
        </w:tc>
      </w:tr>
      <w:tr w:rsidR="00412EFF" w:rsidRPr="00CB1CE9" w:rsidTr="00CB1CE9">
        <w:trPr>
          <w:trHeight w:val="70"/>
        </w:trPr>
        <w:tc>
          <w:tcPr>
            <w:tcW w:w="614"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1274"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1477"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1274"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1426"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957"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2193"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3600" w:type="dxa"/>
            <w:tcBorders>
              <w:top w:val="nil"/>
              <w:left w:val="nil"/>
              <w:bottom w:val="single" w:sz="4" w:space="0" w:color="auto"/>
              <w:right w:val="nil"/>
            </w:tcBorders>
            <w:shd w:val="clear" w:color="auto" w:fill="auto"/>
            <w:vAlign w:val="center"/>
            <w:hideMark/>
          </w:tcPr>
          <w:p w:rsidR="00412EFF" w:rsidRPr="00CB1CE9" w:rsidRDefault="00412EFF" w:rsidP="00412EFF">
            <w:pPr>
              <w:jc w:val="center"/>
              <w:rPr>
                <w:rFonts w:ascii="GHEA Mariam" w:hAnsi="GHEA Mariam"/>
                <w:b/>
                <w:bCs/>
                <w:lang w:val="fr-FR" w:eastAsia="en-US"/>
              </w:rPr>
            </w:pPr>
            <w:r w:rsidRPr="00CB1CE9">
              <w:rPr>
                <w:rFonts w:ascii="Calibri" w:hAnsi="Calibri" w:cs="Calibri"/>
                <w:b/>
                <w:bCs/>
                <w:lang w:val="fr-FR" w:eastAsia="en-US"/>
              </w:rPr>
              <w:t> </w:t>
            </w:r>
          </w:p>
        </w:tc>
        <w:tc>
          <w:tcPr>
            <w:tcW w:w="2051" w:type="dxa"/>
            <w:tcBorders>
              <w:top w:val="nil"/>
              <w:left w:val="nil"/>
              <w:bottom w:val="single" w:sz="4" w:space="0" w:color="auto"/>
              <w:right w:val="nil"/>
            </w:tcBorders>
            <w:shd w:val="clear" w:color="000000" w:fill="FFFFFF"/>
            <w:hideMark/>
          </w:tcPr>
          <w:p w:rsidR="00412EFF" w:rsidRPr="00CB1CE9" w:rsidRDefault="00CB1CE9" w:rsidP="00CB1CE9">
            <w:pPr>
              <w:jc w:val="right"/>
              <w:rPr>
                <w:rFonts w:ascii="GHEA Mariam" w:hAnsi="GHEA Mariam"/>
                <w:i/>
                <w:iCs/>
                <w:lang w:eastAsia="en-US"/>
              </w:rPr>
            </w:pPr>
            <w:r w:rsidRPr="00CB1CE9">
              <w:rPr>
                <w:rFonts w:ascii="Calibri" w:hAnsi="Calibri" w:cs="Calibri"/>
                <w:i/>
                <w:iCs/>
                <w:color w:val="000000"/>
                <w:lang w:val="ru-RU" w:eastAsia="en-US"/>
              </w:rPr>
              <w:t>(</w:t>
            </w:r>
            <w:r w:rsidRPr="00CB1CE9">
              <w:rPr>
                <w:rFonts w:ascii="GHEA Mariam" w:hAnsi="GHEA Mariam" w:cs="Calibri"/>
                <w:i/>
                <w:iCs/>
                <w:color w:val="000000"/>
                <w:szCs w:val="24"/>
                <w:lang w:eastAsia="en-US"/>
              </w:rPr>
              <w:t>հազ. դրամ)</w:t>
            </w:r>
          </w:p>
        </w:tc>
      </w:tr>
      <w:tr w:rsidR="00412EFF" w:rsidRPr="00CB1CE9" w:rsidTr="00CB1CE9">
        <w:trPr>
          <w:trHeight w:val="1151"/>
        </w:trPr>
        <w:tc>
          <w:tcPr>
            <w:tcW w:w="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 xml:space="preserve"> ԲՍԿ </w:t>
            </w:r>
          </w:p>
        </w:tc>
        <w:tc>
          <w:tcPr>
            <w:tcW w:w="2229" w:type="dxa"/>
            <w:gridSpan w:val="2"/>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 xml:space="preserve"> Ծրագիր</w:t>
            </w:r>
            <w:r w:rsidR="00CB1CE9">
              <w:rPr>
                <w:rFonts w:ascii="GHEA Mariam" w:hAnsi="GHEA Mariam"/>
                <w:i/>
                <w:iCs/>
                <w:lang w:val="hy-AM" w:eastAsia="en-US"/>
              </w:rPr>
              <w:t>ը</w:t>
            </w:r>
            <w:r w:rsidRPr="00CB1CE9">
              <w:rPr>
                <w:rFonts w:ascii="GHEA Mariam" w:hAnsi="GHEA Mariam"/>
                <w:i/>
                <w:iCs/>
                <w:lang w:eastAsia="en-US"/>
              </w:rPr>
              <w:t xml:space="preserve"> </w:t>
            </w:r>
          </w:p>
        </w:tc>
        <w:tc>
          <w:tcPr>
            <w:tcW w:w="5134" w:type="dxa"/>
            <w:gridSpan w:val="4"/>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 xml:space="preserve"> Միջոցառում</w:t>
            </w:r>
            <w:r w:rsidR="00CB1CE9">
              <w:rPr>
                <w:rFonts w:ascii="GHEA Mariam" w:hAnsi="GHEA Mariam"/>
                <w:i/>
                <w:iCs/>
                <w:lang w:val="hy-AM" w:eastAsia="en-US"/>
              </w:rPr>
              <w:t>ը</w:t>
            </w:r>
            <w:r w:rsidRPr="00CB1CE9">
              <w:rPr>
                <w:rFonts w:ascii="GHEA Mariam" w:hAnsi="GHEA Mariam"/>
                <w:i/>
                <w:iCs/>
                <w:lang w:eastAsia="en-US"/>
              </w:rPr>
              <w:t xml:space="preserve"> </w:t>
            </w:r>
          </w:p>
        </w:tc>
        <w:tc>
          <w:tcPr>
            <w:tcW w:w="21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Իրականացնողը/ ակտիվն օգտագործողը/ շահառուի ընտրության չափորոշիչը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Արդյունքային չափորոշիչը</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i/>
                <w:iCs/>
                <w:lang w:eastAsia="en-US"/>
              </w:rPr>
            </w:pPr>
            <w:r w:rsidRPr="00CB1CE9">
              <w:rPr>
                <w:rFonts w:ascii="GHEA Mariam" w:hAnsi="GHEA Mariam"/>
                <w:i/>
                <w:iCs/>
                <w:lang w:eastAsia="en-US"/>
              </w:rPr>
              <w:t>Ցուցանիշների փոփոխություն</w:t>
            </w:r>
            <w:r w:rsidR="00CB1CE9">
              <w:rPr>
                <w:rFonts w:ascii="GHEA Mariam" w:hAnsi="GHEA Mariam"/>
                <w:i/>
                <w:iCs/>
                <w:lang w:val="hy-AM" w:eastAsia="en-US"/>
              </w:rPr>
              <w:t>ը</w:t>
            </w:r>
            <w:r w:rsidRPr="00CB1CE9">
              <w:rPr>
                <w:rFonts w:ascii="GHEA Mariam" w:hAnsi="GHEA Mariam"/>
                <w:i/>
                <w:iCs/>
                <w:lang w:eastAsia="en-US"/>
              </w:rPr>
              <w:t xml:space="preserve"> (ավելացումները նշված են դրական նշանով, իսկ  նվազեցումները՝ փակագծերում)</w:t>
            </w:r>
          </w:p>
        </w:tc>
      </w:tr>
      <w:tr w:rsidR="00412EFF" w:rsidRPr="00CB1CE9" w:rsidTr="00CB1CE9">
        <w:trPr>
          <w:trHeight w:val="647"/>
        </w:trPr>
        <w:tc>
          <w:tcPr>
            <w:tcW w:w="614" w:type="dxa"/>
            <w:vMerge/>
            <w:tcBorders>
              <w:top w:val="single" w:sz="4" w:space="0" w:color="auto"/>
              <w:left w:val="single" w:sz="4" w:space="0" w:color="auto"/>
              <w:bottom w:val="single" w:sz="4" w:space="0" w:color="auto"/>
              <w:right w:val="single" w:sz="4" w:space="0" w:color="auto"/>
            </w:tcBorders>
            <w:vAlign w:val="center"/>
            <w:hideMark/>
          </w:tcPr>
          <w:p w:rsidR="00412EFF" w:rsidRPr="00CB1CE9" w:rsidRDefault="00412EFF" w:rsidP="00412EFF">
            <w:pPr>
              <w:rPr>
                <w:rFonts w:ascii="GHEA Mariam" w:hAnsi="GHEA Mariam"/>
                <w:i/>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դասիչը</w:t>
            </w:r>
          </w:p>
        </w:tc>
        <w:tc>
          <w:tcPr>
            <w:tcW w:w="1274"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անվանումը</w:t>
            </w:r>
          </w:p>
        </w:tc>
        <w:tc>
          <w:tcPr>
            <w:tcW w:w="1477"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դասիչը</w:t>
            </w:r>
          </w:p>
        </w:tc>
        <w:tc>
          <w:tcPr>
            <w:tcW w:w="1274"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անվանումը</w:t>
            </w:r>
          </w:p>
        </w:tc>
        <w:tc>
          <w:tcPr>
            <w:tcW w:w="1426"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նկարագրու-թյունը</w:t>
            </w:r>
          </w:p>
        </w:tc>
        <w:tc>
          <w:tcPr>
            <w:tcW w:w="957"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տեսակը</w:t>
            </w:r>
          </w:p>
        </w:tc>
        <w:tc>
          <w:tcPr>
            <w:tcW w:w="2193" w:type="dxa"/>
            <w:vMerge/>
            <w:tcBorders>
              <w:top w:val="single" w:sz="4" w:space="0" w:color="auto"/>
              <w:left w:val="single" w:sz="4" w:space="0" w:color="auto"/>
              <w:bottom w:val="single" w:sz="4" w:space="0" w:color="auto"/>
              <w:right w:val="single" w:sz="4" w:space="0" w:color="auto"/>
            </w:tcBorders>
            <w:vAlign w:val="center"/>
            <w:hideMark/>
          </w:tcPr>
          <w:p w:rsidR="00412EFF" w:rsidRPr="00CB1CE9" w:rsidRDefault="00412EFF" w:rsidP="00CB1CE9">
            <w:pPr>
              <w:jc w:val="center"/>
              <w:rPr>
                <w:rFonts w:ascii="GHEA Mariam" w:hAnsi="GHEA Mariam"/>
                <w:i/>
                <w:i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412EFF" w:rsidRPr="00CB1CE9" w:rsidRDefault="00412EFF" w:rsidP="00CB1CE9">
            <w:pPr>
              <w:jc w:val="center"/>
              <w:rPr>
                <w:rFonts w:ascii="GHEA Mariam" w:hAnsi="GHEA Mariam"/>
                <w:i/>
                <w:iCs/>
                <w:lang w:eastAsia="en-US"/>
              </w:rPr>
            </w:pPr>
          </w:p>
        </w:tc>
        <w:tc>
          <w:tcPr>
            <w:tcW w:w="2051" w:type="dxa"/>
            <w:tcBorders>
              <w:top w:val="nil"/>
              <w:left w:val="nil"/>
              <w:bottom w:val="single" w:sz="4" w:space="0" w:color="auto"/>
              <w:right w:val="single" w:sz="4" w:space="0" w:color="auto"/>
            </w:tcBorders>
            <w:shd w:val="clear" w:color="auto" w:fill="auto"/>
            <w:vAlign w:val="center"/>
            <w:hideMark/>
          </w:tcPr>
          <w:p w:rsidR="00412EFF" w:rsidRPr="00CB1CE9" w:rsidRDefault="00CB1CE9" w:rsidP="00CB1CE9">
            <w:pPr>
              <w:jc w:val="center"/>
              <w:rPr>
                <w:rFonts w:ascii="GHEA Mariam" w:hAnsi="GHEA Mariam"/>
                <w:i/>
                <w:iCs/>
                <w:lang w:eastAsia="en-US"/>
              </w:rPr>
            </w:pPr>
            <w:r w:rsidRPr="00CB1CE9">
              <w:rPr>
                <w:rFonts w:ascii="GHEA Mariam" w:hAnsi="GHEA Mariam"/>
                <w:i/>
                <w:iCs/>
                <w:lang w:eastAsia="en-US"/>
              </w:rPr>
              <w:t>տարի</w:t>
            </w:r>
          </w:p>
        </w:tc>
      </w:tr>
      <w:tr w:rsidR="00412EFF" w:rsidRPr="00CB1CE9" w:rsidTr="00CB1CE9">
        <w:trPr>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ԸՆԴԱՄԵՆԸ </w:t>
            </w:r>
          </w:p>
        </w:tc>
        <w:tc>
          <w:tcPr>
            <w:tcW w:w="2051" w:type="dxa"/>
            <w:tcBorders>
              <w:top w:val="nil"/>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lang w:eastAsia="en-US"/>
              </w:rPr>
            </w:pPr>
            <w:r w:rsidRPr="00CB1CE9">
              <w:rPr>
                <w:rFonts w:ascii="GHEA Mariam" w:hAnsi="GHEA Mariam"/>
                <w:b/>
                <w:bCs/>
                <w:i/>
                <w:iCs/>
                <w:lang w:eastAsia="en-US"/>
              </w:rPr>
              <w:t>0.0</w:t>
            </w:r>
          </w:p>
        </w:tc>
      </w:tr>
      <w:tr w:rsidR="00412EFF" w:rsidRPr="00CB1CE9" w:rsidTr="00CB1CE9">
        <w:trPr>
          <w:trHeight w:val="469"/>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ՀՀ  կրթության, գիտության, մշակույթի և սպորտի նախարարություն </w:t>
            </w:r>
          </w:p>
        </w:tc>
        <w:tc>
          <w:tcPr>
            <w:tcW w:w="2051"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CB1CE9">
            <w:pPr>
              <w:jc w:val="center"/>
              <w:rPr>
                <w:rFonts w:ascii="GHEA Mariam" w:hAnsi="GHEA Mariam"/>
                <w:b/>
                <w:bCs/>
                <w:i/>
                <w:iCs/>
                <w:lang w:eastAsia="en-US"/>
              </w:rPr>
            </w:pPr>
            <w:r w:rsidRPr="00CB1CE9">
              <w:rPr>
                <w:rFonts w:ascii="GHEA Mariam" w:hAnsi="GHEA Mariam"/>
                <w:b/>
                <w:bCs/>
                <w:i/>
                <w:iCs/>
                <w:lang w:eastAsia="en-US"/>
              </w:rPr>
              <w:t>252,700.0</w:t>
            </w:r>
          </w:p>
        </w:tc>
      </w:tr>
      <w:tr w:rsidR="00412EFF" w:rsidRPr="00CB1CE9" w:rsidTr="00CB1CE9">
        <w:trPr>
          <w:trHeight w:val="36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1041</w:t>
            </w:r>
          </w:p>
        </w:tc>
        <w:tc>
          <w:tcPr>
            <w:tcW w:w="12201" w:type="dxa"/>
            <w:gridSpan w:val="7"/>
            <w:tcBorders>
              <w:top w:val="nil"/>
              <w:left w:val="nil"/>
              <w:bottom w:val="nil"/>
              <w:right w:val="nil"/>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Մեծ նվաճումների սպորտ</w:t>
            </w:r>
          </w:p>
        </w:tc>
        <w:tc>
          <w:tcPr>
            <w:tcW w:w="2051" w:type="dxa"/>
            <w:tcBorders>
              <w:top w:val="nil"/>
              <w:left w:val="single" w:sz="4" w:space="0" w:color="auto"/>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lang w:eastAsia="en-US"/>
              </w:rPr>
            </w:pPr>
            <w:r w:rsidRPr="00CB1CE9">
              <w:rPr>
                <w:rFonts w:ascii="GHEA Mariam" w:hAnsi="GHEA Mariam"/>
                <w:b/>
                <w:bCs/>
                <w:i/>
                <w:iCs/>
                <w:lang w:eastAsia="en-US"/>
              </w:rPr>
              <w:t>252,700.0</w:t>
            </w:r>
          </w:p>
        </w:tc>
      </w:tr>
      <w:tr w:rsidR="00412EFF" w:rsidRPr="00CB1CE9" w:rsidTr="00CB1CE9">
        <w:trPr>
          <w:trHeight w:val="6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1041 - 12001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Միջազգային մարզական միջոցառումների հաղթողներին և մրցանակակիրներին դրամական մրցանակների հանձնում</w:t>
            </w:r>
          </w:p>
        </w:tc>
        <w:tc>
          <w:tcPr>
            <w:tcW w:w="2051"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CB1CE9">
            <w:pPr>
              <w:jc w:val="center"/>
              <w:rPr>
                <w:rFonts w:ascii="GHEA Mariam" w:hAnsi="GHEA Mariam"/>
                <w:i/>
                <w:iCs/>
                <w:lang w:eastAsia="en-US"/>
              </w:rPr>
            </w:pPr>
            <w:r w:rsidRPr="00CB1CE9">
              <w:rPr>
                <w:rFonts w:ascii="GHEA Mariam" w:hAnsi="GHEA Mariam"/>
                <w:i/>
                <w:iCs/>
                <w:lang w:eastAsia="en-US"/>
              </w:rPr>
              <w:t>252,700.0</w:t>
            </w:r>
          </w:p>
        </w:tc>
      </w:tr>
      <w:tr w:rsidR="00412EFF" w:rsidRPr="00CB1CE9" w:rsidTr="00CB1CE9">
        <w:trPr>
          <w:trHeight w:val="503"/>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0239" w:type="dxa"/>
            <w:gridSpan w:val="5"/>
            <w:tcBorders>
              <w:top w:val="single" w:sz="4" w:space="0" w:color="auto"/>
              <w:left w:val="nil"/>
              <w:bottom w:val="single" w:sz="4" w:space="0" w:color="auto"/>
              <w:right w:val="single" w:sz="4" w:space="0" w:color="000000"/>
            </w:tcBorders>
            <w:shd w:val="clear" w:color="auto" w:fill="auto"/>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 Միջազգային մարզական միջոցառումների հաղթողներին և մրցանակակիրներին դրամական մրցանակների հանձնում </w:t>
            </w:r>
          </w:p>
        </w:tc>
      </w:tr>
      <w:tr w:rsidR="00412EFF" w:rsidRPr="00CB1CE9" w:rsidTr="00CB1CE9">
        <w:trPr>
          <w:trHeight w:val="345"/>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8813" w:type="dxa"/>
            <w:gridSpan w:val="4"/>
            <w:tcBorders>
              <w:top w:val="single" w:sz="4" w:space="0" w:color="auto"/>
              <w:left w:val="nil"/>
              <w:bottom w:val="single" w:sz="4" w:space="0" w:color="auto"/>
              <w:right w:val="single" w:sz="4" w:space="0" w:color="000000"/>
            </w:tcBorders>
            <w:shd w:val="clear" w:color="auto" w:fill="auto"/>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 Տրանսֆերտների տրամադրում </w:t>
            </w:r>
          </w:p>
        </w:tc>
      </w:tr>
      <w:tr w:rsidR="00412EFF" w:rsidRPr="00CB1CE9" w:rsidTr="00CB1CE9">
        <w:trPr>
          <w:trHeight w:val="60"/>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7"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5793" w:type="dxa"/>
            <w:gridSpan w:val="2"/>
            <w:tcBorders>
              <w:top w:val="single" w:sz="4" w:space="0" w:color="auto"/>
              <w:left w:val="nil"/>
              <w:bottom w:val="single" w:sz="4" w:space="0" w:color="auto"/>
              <w:right w:val="nil"/>
            </w:tcBorders>
            <w:shd w:val="clear" w:color="auto" w:fill="auto"/>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 Շահառուների ընտրության չափորոշիչները` Հայաստանի Հանրապետության կառավարության 2015 թվականի նոյեմբերի 5-ի N1282-Ն որոշմամբ սահմանված մարզիկներ, անձնական մարզիչներ, երկրորդ մարզիչներ, բժիշկներ </w:t>
            </w:r>
          </w:p>
        </w:tc>
        <w:tc>
          <w:tcPr>
            <w:tcW w:w="2051"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r>
      <w:tr w:rsidR="00412EFF" w:rsidRPr="00CB1CE9" w:rsidTr="00CB1CE9">
        <w:trPr>
          <w:trHeight w:val="345"/>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lastRenderedPageBreak/>
              <w:t xml:space="preserve"> ՀՀ կառավարություն </w:t>
            </w:r>
          </w:p>
        </w:tc>
        <w:tc>
          <w:tcPr>
            <w:tcW w:w="2051" w:type="dxa"/>
            <w:tcBorders>
              <w:top w:val="single" w:sz="4" w:space="0" w:color="auto"/>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lang w:eastAsia="en-US"/>
              </w:rPr>
            </w:pPr>
            <w:r w:rsidRPr="00CB1CE9">
              <w:rPr>
                <w:rFonts w:ascii="GHEA Mariam" w:hAnsi="GHEA Mariam"/>
                <w:b/>
                <w:bCs/>
                <w:lang w:eastAsia="en-US"/>
              </w:rPr>
              <w:t>(252,700.0)</w:t>
            </w:r>
          </w:p>
        </w:tc>
      </w:tr>
      <w:tr w:rsidR="00412EFF" w:rsidRPr="00CB1CE9" w:rsidTr="00CB1CE9">
        <w:trPr>
          <w:trHeight w:val="345"/>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1139</w:t>
            </w:r>
          </w:p>
        </w:tc>
        <w:tc>
          <w:tcPr>
            <w:tcW w:w="12201" w:type="dxa"/>
            <w:gridSpan w:val="7"/>
            <w:tcBorders>
              <w:top w:val="single" w:sz="4" w:space="0" w:color="auto"/>
              <w:left w:val="single" w:sz="4" w:space="0" w:color="auto"/>
              <w:bottom w:val="single" w:sz="4" w:space="0" w:color="auto"/>
              <w:right w:val="single" w:sz="4" w:space="0" w:color="000000"/>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ՀՀ կառավարության պահուստային ֆոնդ </w:t>
            </w:r>
          </w:p>
        </w:tc>
        <w:tc>
          <w:tcPr>
            <w:tcW w:w="2051" w:type="dxa"/>
            <w:tcBorders>
              <w:top w:val="nil"/>
              <w:left w:val="single" w:sz="4" w:space="0" w:color="auto"/>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lang w:eastAsia="en-US"/>
              </w:rPr>
            </w:pPr>
            <w:r w:rsidRPr="00CB1CE9">
              <w:rPr>
                <w:rFonts w:ascii="GHEA Mariam" w:hAnsi="GHEA Mariam"/>
                <w:b/>
                <w:bCs/>
                <w:lang w:eastAsia="en-US"/>
              </w:rPr>
              <w:t>(252,700.0)</w:t>
            </w:r>
          </w:p>
        </w:tc>
      </w:tr>
      <w:tr w:rsidR="00412EFF" w:rsidRPr="00CB1CE9" w:rsidTr="00CB1CE9">
        <w:trPr>
          <w:trHeight w:val="345"/>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274"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477" w:type="dxa"/>
            <w:tcBorders>
              <w:top w:val="nil"/>
              <w:left w:val="nil"/>
              <w:bottom w:val="nil"/>
              <w:right w:val="nil"/>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 xml:space="preserve"> 1139 - 11001 </w:t>
            </w:r>
          </w:p>
        </w:tc>
        <w:tc>
          <w:tcPr>
            <w:tcW w:w="945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12EFF" w:rsidRPr="00CB1CE9" w:rsidRDefault="00412EFF" w:rsidP="00412EFF">
            <w:pPr>
              <w:rPr>
                <w:rFonts w:ascii="GHEA Mariam" w:hAnsi="GHEA Mariam"/>
                <w:b/>
                <w:bCs/>
                <w:lang w:eastAsia="en-US"/>
              </w:rPr>
            </w:pPr>
            <w:r w:rsidRPr="00CB1CE9">
              <w:rPr>
                <w:rFonts w:ascii="GHEA Mariam" w:hAnsi="GHEA Mariam"/>
                <w:b/>
                <w:bCs/>
                <w:lang w:eastAsia="en-US"/>
              </w:rPr>
              <w:t>ՀՀ կառավարության պահուստային ֆոնդ</w:t>
            </w:r>
          </w:p>
        </w:tc>
        <w:tc>
          <w:tcPr>
            <w:tcW w:w="2051" w:type="dxa"/>
            <w:tcBorders>
              <w:top w:val="nil"/>
              <w:left w:val="single" w:sz="4" w:space="0" w:color="auto"/>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lang w:eastAsia="en-US"/>
              </w:rPr>
            </w:pPr>
            <w:r w:rsidRPr="00CB1CE9">
              <w:rPr>
                <w:rFonts w:ascii="GHEA Mariam" w:hAnsi="GHEA Mariam"/>
                <w:b/>
                <w:bCs/>
                <w:lang w:eastAsia="en-US"/>
              </w:rPr>
              <w:t>(252,700.0)</w:t>
            </w:r>
          </w:p>
        </w:tc>
      </w:tr>
      <w:tr w:rsidR="00412EFF" w:rsidRPr="00CB1CE9" w:rsidTr="00CB1CE9">
        <w:trPr>
          <w:trHeight w:val="923"/>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477"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274"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023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412EFF" w:rsidRPr="00CB1CE9" w:rsidTr="00CB1CE9">
        <w:trPr>
          <w:trHeight w:val="345"/>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477"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1426"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lang w:eastAsia="en-US"/>
              </w:rPr>
            </w:pPr>
            <w:r w:rsidRPr="00CB1CE9">
              <w:rPr>
                <w:rFonts w:ascii="Calibri" w:hAnsi="Calibri" w:cs="Calibri"/>
                <w:b/>
                <w:bCs/>
                <w:lang w:eastAsia="en-US"/>
              </w:rPr>
              <w:t> </w:t>
            </w:r>
          </w:p>
        </w:tc>
        <w:tc>
          <w:tcPr>
            <w:tcW w:w="8813"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 Ծառայությունների մատուցում </w:t>
            </w:r>
          </w:p>
        </w:tc>
      </w:tr>
      <w:tr w:rsidR="00412EFF" w:rsidRPr="00CB1CE9" w:rsidTr="00CB1CE9">
        <w:trPr>
          <w:trHeight w:val="345"/>
        </w:trPr>
        <w:tc>
          <w:tcPr>
            <w:tcW w:w="614" w:type="dxa"/>
            <w:tcBorders>
              <w:top w:val="nil"/>
              <w:left w:val="single" w:sz="4" w:space="0" w:color="auto"/>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77"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1426" w:type="dxa"/>
            <w:tcBorders>
              <w:top w:val="nil"/>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412EFF" w:rsidRPr="00CB1CE9" w:rsidRDefault="00412EFF" w:rsidP="00412EFF">
            <w:pPr>
              <w:rPr>
                <w:rFonts w:ascii="GHEA Mariam" w:hAnsi="GHEA Mariam"/>
                <w:lang w:eastAsia="en-US"/>
              </w:rPr>
            </w:pPr>
            <w:r w:rsidRPr="00CB1CE9">
              <w:rPr>
                <w:rFonts w:ascii="Calibri" w:hAnsi="Calibri" w:cs="Calibri"/>
                <w:lang w:eastAsia="en-US"/>
              </w:rPr>
              <w:t> </w:t>
            </w:r>
          </w:p>
        </w:tc>
        <w:tc>
          <w:tcPr>
            <w:tcW w:w="5793" w:type="dxa"/>
            <w:gridSpan w:val="2"/>
            <w:tcBorders>
              <w:top w:val="single" w:sz="4" w:space="0" w:color="auto"/>
              <w:left w:val="single" w:sz="4" w:space="0" w:color="auto"/>
              <w:bottom w:val="single" w:sz="4" w:space="0" w:color="auto"/>
              <w:right w:val="nil"/>
            </w:tcBorders>
            <w:shd w:val="clear" w:color="auto" w:fill="auto"/>
            <w:noWrap/>
            <w:hideMark/>
          </w:tcPr>
          <w:p w:rsidR="00412EFF" w:rsidRPr="00CB1CE9" w:rsidRDefault="00412EFF" w:rsidP="00412EFF">
            <w:pPr>
              <w:rPr>
                <w:rFonts w:ascii="GHEA Mariam" w:hAnsi="GHEA Mariam"/>
                <w:lang w:eastAsia="en-US"/>
              </w:rPr>
            </w:pPr>
            <w:r w:rsidRPr="00CB1CE9">
              <w:rPr>
                <w:rFonts w:ascii="GHEA Mariam" w:hAnsi="GHEA Mariam"/>
                <w:lang w:eastAsia="en-US"/>
              </w:rPr>
              <w:t xml:space="preserve">Ծառայությունը մատուցողի անվանումը` ՀՀ կառավարություն </w:t>
            </w:r>
          </w:p>
        </w:tc>
        <w:tc>
          <w:tcPr>
            <w:tcW w:w="2051" w:type="dxa"/>
            <w:tcBorders>
              <w:top w:val="single" w:sz="4" w:space="0" w:color="auto"/>
              <w:left w:val="single" w:sz="4" w:space="0" w:color="auto"/>
              <w:bottom w:val="single" w:sz="4" w:space="0" w:color="auto"/>
              <w:right w:val="single" w:sz="4" w:space="0" w:color="auto"/>
            </w:tcBorders>
            <w:shd w:val="clear" w:color="auto" w:fill="auto"/>
            <w:noWrap/>
            <w:hideMark/>
          </w:tcPr>
          <w:p w:rsidR="00412EFF" w:rsidRPr="00CB1CE9" w:rsidRDefault="00412EFF" w:rsidP="00412EFF">
            <w:pPr>
              <w:jc w:val="right"/>
              <w:rPr>
                <w:rFonts w:ascii="GHEA Mariam" w:hAnsi="GHEA Mariam"/>
                <w:lang w:eastAsia="en-US"/>
              </w:rPr>
            </w:pPr>
            <w:r w:rsidRPr="00CB1CE9">
              <w:rPr>
                <w:rFonts w:ascii="Calibri" w:hAnsi="Calibri" w:cs="Calibri"/>
                <w:lang w:eastAsia="en-US"/>
              </w:rPr>
              <w:t> </w:t>
            </w:r>
          </w:p>
        </w:tc>
      </w:tr>
    </w:tbl>
    <w:p w:rsidR="00DB1417" w:rsidRDefault="00DB1417" w:rsidP="00DB1417">
      <w:pPr>
        <w:pStyle w:val="norm"/>
        <w:spacing w:line="240" w:lineRule="auto"/>
        <w:ind w:firstLine="0"/>
        <w:rPr>
          <w:rFonts w:ascii="GHEA Mariam" w:hAnsi="GHEA Mariam" w:cs="Arial"/>
          <w:sz w:val="24"/>
          <w:szCs w:val="24"/>
        </w:rPr>
      </w:pPr>
    </w:p>
    <w:p w:rsidR="00CB1CE9" w:rsidRDefault="00CB1CE9" w:rsidP="00DB1417">
      <w:pPr>
        <w:pStyle w:val="norm"/>
        <w:spacing w:line="240" w:lineRule="auto"/>
        <w:ind w:firstLine="0"/>
        <w:rPr>
          <w:rFonts w:ascii="GHEA Mariam" w:hAnsi="GHEA Mariam" w:cs="Arial"/>
          <w:sz w:val="24"/>
          <w:szCs w:val="24"/>
        </w:rPr>
      </w:pPr>
    </w:p>
    <w:p w:rsidR="00CB1CE9" w:rsidRPr="00412EFF" w:rsidRDefault="00CB1CE9"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0A6885">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789" w:type="dxa"/>
        <w:tblInd w:w="-540" w:type="dxa"/>
        <w:tblLook w:val="04A0" w:firstRow="1" w:lastRow="0" w:firstColumn="1" w:lastColumn="0" w:noHBand="0" w:noVBand="1"/>
      </w:tblPr>
      <w:tblGrid>
        <w:gridCol w:w="1170"/>
        <w:gridCol w:w="1025"/>
        <w:gridCol w:w="935"/>
        <w:gridCol w:w="1225"/>
        <w:gridCol w:w="1699"/>
        <w:gridCol w:w="7446"/>
        <w:gridCol w:w="2280"/>
        <w:gridCol w:w="9"/>
      </w:tblGrid>
      <w:tr w:rsidR="00412EFF" w:rsidRPr="00CB1CE9" w:rsidTr="00CB1CE9">
        <w:trPr>
          <w:trHeight w:val="912"/>
        </w:trPr>
        <w:tc>
          <w:tcPr>
            <w:tcW w:w="15789" w:type="dxa"/>
            <w:gridSpan w:val="8"/>
            <w:tcBorders>
              <w:top w:val="nil"/>
              <w:left w:val="nil"/>
              <w:bottom w:val="nil"/>
              <w:right w:val="nil"/>
            </w:tcBorders>
            <w:shd w:val="clear" w:color="auto" w:fill="auto"/>
            <w:vAlign w:val="center"/>
            <w:hideMark/>
          </w:tcPr>
          <w:p w:rsidR="00412EFF" w:rsidRDefault="00412EFF" w:rsidP="00412EFF">
            <w:pPr>
              <w:jc w:val="center"/>
              <w:rPr>
                <w:rFonts w:ascii="GHEA Mariam" w:hAnsi="GHEA Mariam"/>
                <w:bCs/>
                <w:sz w:val="24"/>
                <w:szCs w:val="24"/>
                <w:lang w:eastAsia="en-US"/>
              </w:rPr>
            </w:pPr>
            <w:r w:rsidRPr="00CB1CE9">
              <w:rPr>
                <w:rFonts w:ascii="GHEA Mariam" w:hAnsi="GHEA Mariam"/>
                <w:bCs/>
                <w:sz w:val="24"/>
                <w:szCs w:val="24"/>
                <w:lang w:eastAsia="en-US"/>
              </w:rPr>
              <w:t>ՀԱՅԱՍՏԱՆԻ</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ՀԱՆՐԱՊԵՏՈՒԹՅԱՆ</w:t>
            </w:r>
            <w:r w:rsidRPr="00CB1CE9">
              <w:rPr>
                <w:rFonts w:ascii="GHEA Mariam" w:hAnsi="GHEA Mariam"/>
                <w:bCs/>
                <w:sz w:val="24"/>
                <w:szCs w:val="24"/>
                <w:lang w:val="fr-FR" w:eastAsia="en-US"/>
              </w:rPr>
              <w:t xml:space="preserve"> 2025 </w:t>
            </w:r>
            <w:r w:rsidRPr="00CB1CE9">
              <w:rPr>
                <w:rFonts w:ascii="GHEA Mariam" w:hAnsi="GHEA Mariam"/>
                <w:bCs/>
                <w:sz w:val="24"/>
                <w:szCs w:val="24"/>
                <w:lang w:eastAsia="en-US"/>
              </w:rPr>
              <w:t>ԹՎԱԿԱՆԻ</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ՊԵՏԱԿԱՆ</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ԲՅՈՒՋԵՈՎ</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ՆԱԽԱՏԵՍՎԱԾ՝</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ՀԱՅԱՍՏԱՆԻ</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ՀԱՆՐԱՊԵՏՈՒԹՅԱՆ</w:t>
            </w:r>
            <w:r w:rsidRPr="00CB1CE9">
              <w:rPr>
                <w:rFonts w:ascii="GHEA Mariam" w:hAnsi="GHEA Mariam"/>
                <w:bCs/>
                <w:sz w:val="24"/>
                <w:szCs w:val="24"/>
                <w:lang w:val="fr-FR" w:eastAsia="en-US"/>
              </w:rPr>
              <w:br/>
            </w:r>
            <w:r w:rsidRPr="00CB1CE9">
              <w:rPr>
                <w:rFonts w:ascii="GHEA Mariam" w:hAnsi="GHEA Mariam"/>
                <w:bCs/>
                <w:sz w:val="24"/>
                <w:szCs w:val="24"/>
                <w:lang w:eastAsia="en-US"/>
              </w:rPr>
              <w:t>ԿԱՌԱՎԱՐՈՒԹՅԱՆ</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ՊԱՀՈՒՍՏԱՅԻՆ</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ՖՈՆԴԻՑ</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ՀԱՏԿԱՑՈՒՄՆԵՐ</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ԿԱՏԱՐԵԼՈՒ</w:t>
            </w:r>
            <w:r w:rsidRPr="00CB1CE9">
              <w:rPr>
                <w:rFonts w:ascii="GHEA Mariam" w:hAnsi="GHEA Mariam"/>
                <w:bCs/>
                <w:sz w:val="24"/>
                <w:szCs w:val="24"/>
                <w:lang w:val="fr-FR" w:eastAsia="en-US"/>
              </w:rPr>
              <w:t xml:space="preserve"> </w:t>
            </w:r>
            <w:r w:rsidRPr="00CB1CE9">
              <w:rPr>
                <w:rFonts w:ascii="GHEA Mariam" w:hAnsi="GHEA Mariam"/>
                <w:bCs/>
                <w:sz w:val="24"/>
                <w:szCs w:val="24"/>
                <w:lang w:eastAsia="en-US"/>
              </w:rPr>
              <w:t>ՎԵՐԱԲԵՐՅԱԼ</w:t>
            </w:r>
          </w:p>
          <w:p w:rsidR="00CB1CE9" w:rsidRPr="00CB1CE9" w:rsidRDefault="00CB1CE9" w:rsidP="00412EFF">
            <w:pPr>
              <w:jc w:val="center"/>
              <w:rPr>
                <w:rFonts w:ascii="GHEA Mariam" w:hAnsi="GHEA Mariam"/>
                <w:bCs/>
                <w:sz w:val="24"/>
                <w:szCs w:val="24"/>
                <w:lang w:val="fr-FR" w:eastAsia="en-US"/>
              </w:rPr>
            </w:pPr>
          </w:p>
        </w:tc>
      </w:tr>
      <w:tr w:rsidR="00412EFF" w:rsidRPr="00412EFF" w:rsidTr="00CB1CE9">
        <w:trPr>
          <w:gridAfter w:val="1"/>
          <w:wAfter w:w="9" w:type="dxa"/>
          <w:trHeight w:val="383"/>
        </w:trPr>
        <w:tc>
          <w:tcPr>
            <w:tcW w:w="1170"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935"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1225"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1699"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7446" w:type="dxa"/>
            <w:tcBorders>
              <w:top w:val="nil"/>
              <w:left w:val="nil"/>
              <w:bottom w:val="nil"/>
              <w:right w:val="nil"/>
            </w:tcBorders>
            <w:shd w:val="clear" w:color="000000" w:fill="FFFFFF"/>
            <w:vAlign w:val="bottom"/>
            <w:hideMark/>
          </w:tcPr>
          <w:p w:rsidR="00412EFF" w:rsidRPr="00CB1CE9" w:rsidRDefault="00412EFF" w:rsidP="00412EFF">
            <w:pPr>
              <w:jc w:val="center"/>
              <w:rPr>
                <w:rFonts w:ascii="GHEA Mariam" w:hAnsi="GHEA Mariam"/>
                <w:b/>
                <w:bCs/>
                <w:sz w:val="24"/>
                <w:szCs w:val="24"/>
                <w:lang w:val="fr-FR" w:eastAsia="en-US"/>
              </w:rPr>
            </w:pPr>
            <w:r w:rsidRPr="00CB1CE9">
              <w:rPr>
                <w:rFonts w:ascii="Calibri" w:hAnsi="Calibri" w:cs="Calibri"/>
                <w:b/>
                <w:bCs/>
                <w:sz w:val="24"/>
                <w:szCs w:val="24"/>
                <w:lang w:val="fr-FR" w:eastAsia="en-US"/>
              </w:rPr>
              <w:t> </w:t>
            </w:r>
          </w:p>
        </w:tc>
        <w:tc>
          <w:tcPr>
            <w:tcW w:w="2280" w:type="dxa"/>
            <w:tcBorders>
              <w:top w:val="nil"/>
              <w:left w:val="nil"/>
              <w:bottom w:val="single" w:sz="4" w:space="0" w:color="auto"/>
              <w:right w:val="nil"/>
            </w:tcBorders>
            <w:shd w:val="clear" w:color="000000" w:fill="FFFFFF"/>
            <w:hideMark/>
          </w:tcPr>
          <w:p w:rsidR="00412EFF" w:rsidRPr="00CB1CE9" w:rsidRDefault="00CB1CE9" w:rsidP="00CB1CE9">
            <w:pPr>
              <w:jc w:val="right"/>
              <w:rPr>
                <w:rFonts w:ascii="GHEA Mariam" w:hAnsi="GHEA Mariam"/>
                <w:i/>
                <w:iCs/>
                <w:sz w:val="24"/>
                <w:szCs w:val="24"/>
                <w:lang w:eastAsia="en-US"/>
              </w:rPr>
            </w:pPr>
            <w:r w:rsidRPr="00CB1CE9">
              <w:rPr>
                <w:rFonts w:ascii="GHEA Mariam" w:hAnsi="GHEA Mariam"/>
                <w:i/>
                <w:iCs/>
                <w:color w:val="000000"/>
                <w:sz w:val="24"/>
                <w:szCs w:val="24"/>
                <w:lang w:eastAsia="en-US"/>
              </w:rPr>
              <w:t>(հազ. դրամ)</w:t>
            </w:r>
          </w:p>
        </w:tc>
      </w:tr>
      <w:tr w:rsidR="00412EFF" w:rsidRPr="00412EFF" w:rsidTr="00CB1CE9">
        <w:trPr>
          <w:gridAfter w:val="1"/>
          <w:wAfter w:w="9" w:type="dxa"/>
          <w:trHeight w:val="1452"/>
        </w:trPr>
        <w:tc>
          <w:tcPr>
            <w:tcW w:w="313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i/>
                <w:iCs/>
                <w:sz w:val="24"/>
                <w:szCs w:val="24"/>
                <w:lang w:eastAsia="en-US"/>
              </w:rPr>
            </w:pPr>
            <w:r w:rsidRPr="00CB1CE9">
              <w:rPr>
                <w:rFonts w:ascii="GHEA Mariam" w:hAnsi="GHEA Mariam"/>
                <w:i/>
                <w:iCs/>
                <w:sz w:val="24"/>
                <w:szCs w:val="24"/>
                <w:lang w:eastAsia="en-US"/>
              </w:rPr>
              <w:t xml:space="preserve"> Գործառական դասիչը</w:t>
            </w:r>
          </w:p>
        </w:tc>
        <w:tc>
          <w:tcPr>
            <w:tcW w:w="2924" w:type="dxa"/>
            <w:gridSpan w:val="2"/>
            <w:tcBorders>
              <w:top w:val="single" w:sz="4" w:space="0" w:color="auto"/>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i/>
                <w:iCs/>
                <w:sz w:val="24"/>
                <w:szCs w:val="24"/>
                <w:lang w:eastAsia="en-US"/>
              </w:rPr>
            </w:pPr>
            <w:r w:rsidRPr="00CB1CE9">
              <w:rPr>
                <w:rFonts w:ascii="GHEA Mariam" w:hAnsi="GHEA Mariam"/>
                <w:i/>
                <w:iCs/>
                <w:sz w:val="24"/>
                <w:szCs w:val="24"/>
                <w:lang w:eastAsia="en-US"/>
              </w:rPr>
              <w:t xml:space="preserve"> Ծրագրային դասիչը</w:t>
            </w:r>
          </w:p>
        </w:tc>
        <w:tc>
          <w:tcPr>
            <w:tcW w:w="74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i/>
                <w:iCs/>
                <w:sz w:val="24"/>
                <w:szCs w:val="24"/>
                <w:lang w:eastAsia="en-US"/>
              </w:rPr>
            </w:pPr>
            <w:r w:rsidRPr="00CB1CE9">
              <w:rPr>
                <w:rFonts w:ascii="GHEA Mariam" w:hAnsi="GHEA Mariam"/>
                <w:i/>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i/>
                <w:iCs/>
                <w:sz w:val="24"/>
                <w:szCs w:val="24"/>
                <w:lang w:eastAsia="en-US"/>
              </w:rPr>
            </w:pPr>
            <w:r w:rsidRPr="00CB1CE9">
              <w:rPr>
                <w:rFonts w:ascii="GHEA Mariam" w:hAnsi="GHEA Mariam"/>
                <w:i/>
                <w:iCs/>
                <w:sz w:val="24"/>
                <w:szCs w:val="24"/>
                <w:lang w:eastAsia="en-US"/>
              </w:rPr>
              <w:t>Ցուցանիշների փոփոխություն</w:t>
            </w:r>
            <w:r w:rsidR="00CB1CE9">
              <w:rPr>
                <w:rFonts w:ascii="GHEA Mariam" w:hAnsi="GHEA Mariam"/>
                <w:i/>
                <w:iCs/>
                <w:sz w:val="24"/>
                <w:szCs w:val="24"/>
                <w:lang w:val="hy-AM" w:eastAsia="en-US"/>
              </w:rPr>
              <w:t>ը</w:t>
            </w:r>
            <w:r w:rsidRPr="00CB1CE9">
              <w:rPr>
                <w:rFonts w:ascii="GHEA Mariam" w:hAnsi="GHEA Mariam"/>
                <w:i/>
                <w:iCs/>
                <w:sz w:val="24"/>
                <w:szCs w:val="24"/>
                <w:lang w:eastAsia="en-US"/>
              </w:rPr>
              <w:t xml:space="preserve"> (ավելացումները նշված են դրական նշանով, իսկ  նվազեցումները՝ փակագծերում)</w:t>
            </w:r>
          </w:p>
        </w:tc>
      </w:tr>
      <w:tr w:rsidR="00412EFF" w:rsidRPr="00412EFF" w:rsidTr="00CB1CE9">
        <w:trPr>
          <w:gridAfter w:val="1"/>
          <w:wAfter w:w="9" w:type="dxa"/>
          <w:trHeight w:val="585"/>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412EFF" w:rsidRPr="00CB1CE9" w:rsidRDefault="00CB1CE9" w:rsidP="00CB1CE9">
            <w:pPr>
              <w:jc w:val="center"/>
              <w:rPr>
                <w:rFonts w:ascii="GHEA Mariam" w:hAnsi="GHEA Mariam"/>
                <w:i/>
                <w:iCs/>
                <w:sz w:val="24"/>
                <w:szCs w:val="24"/>
                <w:lang w:val="hy-AM" w:eastAsia="en-US"/>
              </w:rPr>
            </w:pPr>
            <w:r w:rsidRPr="00CB1CE9">
              <w:rPr>
                <w:rFonts w:ascii="GHEA Mariam" w:hAnsi="GHEA Mariam"/>
                <w:i/>
                <w:iCs/>
                <w:sz w:val="24"/>
                <w:szCs w:val="24"/>
                <w:lang w:eastAsia="en-US"/>
              </w:rPr>
              <w:t>բաժին</w:t>
            </w:r>
            <w:r>
              <w:rPr>
                <w:rFonts w:ascii="GHEA Mariam" w:hAnsi="GHEA Mariam"/>
                <w:i/>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CB1CE9" w:rsidRDefault="00CB1CE9" w:rsidP="00CB1CE9">
            <w:pPr>
              <w:jc w:val="center"/>
              <w:rPr>
                <w:rFonts w:ascii="GHEA Mariam" w:hAnsi="GHEA Mariam"/>
                <w:i/>
                <w:iCs/>
                <w:sz w:val="24"/>
                <w:szCs w:val="24"/>
                <w:lang w:val="hy-AM" w:eastAsia="en-US"/>
              </w:rPr>
            </w:pPr>
            <w:r w:rsidRPr="00CB1CE9">
              <w:rPr>
                <w:rFonts w:ascii="GHEA Mariam" w:hAnsi="GHEA Mariam"/>
                <w:i/>
                <w:iCs/>
                <w:sz w:val="24"/>
                <w:szCs w:val="24"/>
                <w:lang w:eastAsia="en-US"/>
              </w:rPr>
              <w:t>խումբ</w:t>
            </w:r>
            <w:r>
              <w:rPr>
                <w:rFonts w:ascii="GHEA Mariam" w:hAnsi="GHEA Mariam"/>
                <w:i/>
                <w:iCs/>
                <w:sz w:val="24"/>
                <w:szCs w:val="24"/>
                <w:lang w:val="hy-AM" w:eastAsia="en-US"/>
              </w:rPr>
              <w:t>ը</w:t>
            </w:r>
          </w:p>
        </w:tc>
        <w:tc>
          <w:tcPr>
            <w:tcW w:w="935" w:type="dxa"/>
            <w:tcBorders>
              <w:top w:val="nil"/>
              <w:left w:val="nil"/>
              <w:bottom w:val="single" w:sz="4" w:space="0" w:color="auto"/>
              <w:right w:val="single" w:sz="4" w:space="0" w:color="auto"/>
            </w:tcBorders>
            <w:shd w:val="clear" w:color="000000" w:fill="FFFFFF"/>
            <w:vAlign w:val="center"/>
            <w:hideMark/>
          </w:tcPr>
          <w:p w:rsidR="00412EFF" w:rsidRPr="00CB1CE9" w:rsidRDefault="00CB1CE9" w:rsidP="00CB1CE9">
            <w:pPr>
              <w:jc w:val="center"/>
              <w:rPr>
                <w:rFonts w:ascii="GHEA Mariam" w:hAnsi="GHEA Mariam"/>
                <w:i/>
                <w:iCs/>
                <w:sz w:val="24"/>
                <w:szCs w:val="24"/>
                <w:lang w:val="hy-AM" w:eastAsia="en-US"/>
              </w:rPr>
            </w:pPr>
            <w:r w:rsidRPr="00CB1CE9">
              <w:rPr>
                <w:rFonts w:ascii="GHEA Mariam" w:hAnsi="GHEA Mariam"/>
                <w:i/>
                <w:iCs/>
                <w:sz w:val="24"/>
                <w:szCs w:val="24"/>
                <w:lang w:eastAsia="en-US"/>
              </w:rPr>
              <w:t>դաս</w:t>
            </w:r>
            <w:r>
              <w:rPr>
                <w:rFonts w:ascii="GHEA Mariam" w:hAnsi="GHEA Mariam"/>
                <w:i/>
                <w:iCs/>
                <w:sz w:val="24"/>
                <w:szCs w:val="24"/>
                <w:lang w:val="hy-AM" w:eastAsia="en-US"/>
              </w:rPr>
              <w:t>ը</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CB1CE9" w:rsidP="00CB1CE9">
            <w:pPr>
              <w:jc w:val="center"/>
              <w:rPr>
                <w:rFonts w:ascii="GHEA Mariam" w:hAnsi="GHEA Mariam"/>
                <w:i/>
                <w:iCs/>
                <w:sz w:val="24"/>
                <w:szCs w:val="24"/>
                <w:lang w:val="hy-AM" w:eastAsia="en-US"/>
              </w:rPr>
            </w:pPr>
            <w:r w:rsidRPr="00CB1CE9">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CB1CE9" w:rsidP="00CB1CE9">
            <w:pPr>
              <w:jc w:val="center"/>
              <w:rPr>
                <w:rFonts w:ascii="GHEA Mariam" w:hAnsi="GHEA Mariam"/>
                <w:i/>
                <w:iCs/>
                <w:sz w:val="24"/>
                <w:szCs w:val="24"/>
                <w:lang w:val="hy-AM" w:eastAsia="en-US"/>
              </w:rPr>
            </w:pPr>
            <w:r w:rsidRPr="00CB1CE9">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7446" w:type="dxa"/>
            <w:vMerge/>
            <w:tcBorders>
              <w:top w:val="single" w:sz="4" w:space="0" w:color="auto"/>
              <w:left w:val="single" w:sz="4" w:space="0" w:color="auto"/>
              <w:bottom w:val="single" w:sz="4" w:space="0" w:color="auto"/>
              <w:right w:val="single" w:sz="4" w:space="0" w:color="auto"/>
            </w:tcBorders>
            <w:vAlign w:val="center"/>
            <w:hideMark/>
          </w:tcPr>
          <w:p w:rsidR="00412EFF" w:rsidRPr="00CB1CE9" w:rsidRDefault="00412EFF" w:rsidP="00412EFF">
            <w:pPr>
              <w:rPr>
                <w:rFonts w:ascii="GHEA Mariam" w:hAnsi="GHEA Mariam"/>
                <w:i/>
                <w:iCs/>
                <w:sz w:val="24"/>
                <w:szCs w:val="24"/>
                <w:lang w:eastAsia="en-US"/>
              </w:rPr>
            </w:pPr>
          </w:p>
        </w:tc>
        <w:tc>
          <w:tcPr>
            <w:tcW w:w="2280" w:type="dxa"/>
            <w:tcBorders>
              <w:top w:val="single" w:sz="4" w:space="0" w:color="auto"/>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 xml:space="preserve"> </w:t>
            </w:r>
            <w:r w:rsidR="00CB1CE9">
              <w:rPr>
                <w:rFonts w:ascii="GHEA Mariam" w:hAnsi="GHEA Mariam"/>
                <w:i/>
                <w:iCs/>
                <w:sz w:val="24"/>
                <w:szCs w:val="24"/>
                <w:lang w:val="hy-AM" w:eastAsia="en-US"/>
              </w:rPr>
              <w:t>տ</w:t>
            </w:r>
            <w:r w:rsidRPr="00CB1CE9">
              <w:rPr>
                <w:rFonts w:ascii="GHEA Mariam" w:hAnsi="GHEA Mariam"/>
                <w:i/>
                <w:iCs/>
                <w:sz w:val="24"/>
                <w:szCs w:val="24"/>
                <w:lang w:eastAsia="en-US"/>
              </w:rPr>
              <w:t>արի</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 ԸՆԴԱՄԵՆԸ</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0.0</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698"/>
        </w:trPr>
        <w:tc>
          <w:tcPr>
            <w:tcW w:w="1170" w:type="dxa"/>
            <w:tcBorders>
              <w:top w:val="nil"/>
              <w:left w:val="single" w:sz="4" w:space="0" w:color="auto"/>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ՀՀ կրթության, գիտության, մշակույթի և սպորտի նախարարություն </w:t>
            </w:r>
          </w:p>
        </w:tc>
        <w:tc>
          <w:tcPr>
            <w:tcW w:w="2280" w:type="dxa"/>
            <w:tcBorders>
              <w:top w:val="single" w:sz="4" w:space="0" w:color="auto"/>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6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 xml:space="preserve"> 08</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 ՀԱՆԳԻՍՏ, ՄՇԱԿՈՒՅԹ ԵՎ ԿՐՈՆ</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 xml:space="preserve"> 01</w:t>
            </w:r>
          </w:p>
        </w:tc>
        <w:tc>
          <w:tcPr>
            <w:tcW w:w="93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 Հանգստի և սպորտի ծառայություններ</w:t>
            </w:r>
          </w:p>
        </w:tc>
        <w:tc>
          <w:tcPr>
            <w:tcW w:w="2280" w:type="dxa"/>
            <w:tcBorders>
              <w:top w:val="nil"/>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36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 xml:space="preserve"> 01</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 Հանգստի և սպորտի ծառայություններ</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93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jc w:val="cente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72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ՀՀ կրթության, գիտության, մշակույթի և սպորտի նախարարություն </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6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7446" w:type="dxa"/>
            <w:tcBorders>
              <w:top w:val="nil"/>
              <w:left w:val="nil"/>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այդ թվում`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398"/>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1041</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color w:val="FF0000"/>
                <w:sz w:val="24"/>
                <w:szCs w:val="24"/>
                <w:lang w:eastAsia="en-US"/>
              </w:rPr>
            </w:pPr>
            <w:r w:rsidRPr="00CB1CE9">
              <w:rPr>
                <w:rFonts w:ascii="Calibri" w:hAnsi="Calibri" w:cs="Calibri"/>
                <w:color w:val="FF0000"/>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 xml:space="preserve"> Մեծ նվաճումների սպորտ</w:t>
            </w:r>
          </w:p>
        </w:tc>
        <w:tc>
          <w:tcPr>
            <w:tcW w:w="2280"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98"/>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color w:val="FF0000"/>
                <w:sz w:val="24"/>
                <w:szCs w:val="24"/>
                <w:lang w:eastAsia="en-US"/>
              </w:rPr>
            </w:pPr>
            <w:r w:rsidRPr="00CB1CE9">
              <w:rPr>
                <w:rFonts w:ascii="Calibri" w:hAnsi="Calibri" w:cs="Calibri"/>
                <w:color w:val="FF0000"/>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i/>
                <w:iCs/>
                <w:sz w:val="24"/>
                <w:szCs w:val="24"/>
                <w:lang w:eastAsia="en-US"/>
              </w:rPr>
            </w:pPr>
            <w:r w:rsidRPr="00CB1CE9">
              <w:rPr>
                <w:rFonts w:ascii="GHEA Mariam" w:hAnsi="GHEA Mariam"/>
                <w:i/>
                <w:iCs/>
                <w:sz w:val="24"/>
                <w:szCs w:val="24"/>
                <w:lang w:eastAsia="en-US"/>
              </w:rPr>
              <w:t xml:space="preserve"> այդ թվում`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758"/>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12001</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Միջազգային մարզական միջոցառումների հաղթողներին և մրցանակակիրներին դրամական մրցանակների հանձնում</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458"/>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6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b/>
                <w:bCs/>
                <w:i/>
                <w:iCs/>
                <w:sz w:val="24"/>
                <w:szCs w:val="24"/>
                <w:lang w:eastAsia="en-US"/>
              </w:rPr>
            </w:pPr>
            <w:r w:rsidRPr="00CB1CE9">
              <w:rPr>
                <w:rFonts w:ascii="GHEA Mariam" w:hAnsi="GHEA Mariam"/>
                <w:b/>
                <w:bCs/>
                <w:i/>
                <w:iCs/>
                <w:sz w:val="24"/>
                <w:szCs w:val="24"/>
                <w:lang w:eastAsia="en-US"/>
              </w:rPr>
              <w:t xml:space="preserve"> ՀՀ  կրթության , գիտության, մշակույթի և սպորտի նախարարություն</w:t>
            </w:r>
          </w:p>
        </w:tc>
        <w:tc>
          <w:tcPr>
            <w:tcW w:w="2280"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709"/>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p>
        </w:tc>
      </w:tr>
      <w:tr w:rsidR="00412EFF" w:rsidRPr="00412EFF" w:rsidTr="00CB1CE9">
        <w:trPr>
          <w:gridAfter w:val="1"/>
          <w:wAfter w:w="9" w:type="dxa"/>
          <w:trHeight w:val="6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ԸՆԴԱՄԵՆԸ</w:t>
            </w:r>
            <w:r w:rsidR="00CB1CE9">
              <w:rPr>
                <w:rFonts w:ascii="GHEA Mariam" w:hAnsi="GHEA Mariam"/>
                <w:sz w:val="24"/>
                <w:szCs w:val="24"/>
                <w:lang w:val="hy-AM" w:eastAsia="en-US"/>
              </w:rPr>
              <w:t>՝</w:t>
            </w:r>
            <w:r w:rsidRPr="00CB1CE9">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8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ԸՆԹԱՑԻԿ ԾԱԽՍԵՐ</w:t>
            </w:r>
          </w:p>
        </w:tc>
        <w:tc>
          <w:tcPr>
            <w:tcW w:w="2280"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42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ՍՈՑԻԱԼԱԿԱՆ  ՆՊԱՍՏՆԵՐ ԵՎ ԿԵՆՍԱԹՈՇԱԿՆԵՐ</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72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Սոցիալական օգնության դրամական արտահայտությամբ նպաստներ (բյուջեից)</w:t>
            </w:r>
          </w:p>
        </w:tc>
        <w:tc>
          <w:tcPr>
            <w:tcW w:w="2280"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60"/>
        </w:trPr>
        <w:tc>
          <w:tcPr>
            <w:tcW w:w="1170" w:type="dxa"/>
            <w:tcBorders>
              <w:top w:val="nil"/>
              <w:left w:val="single" w:sz="4" w:space="0" w:color="auto"/>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Calibri" w:hAnsi="Calibri" w:cs="Calibri"/>
                <w:sz w:val="24"/>
                <w:szCs w:val="24"/>
                <w:lang w:eastAsia="en-US"/>
              </w:rPr>
              <w:t> </w:t>
            </w:r>
          </w:p>
        </w:tc>
        <w:tc>
          <w:tcPr>
            <w:tcW w:w="1225"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 Կրթական, մշակութային և սպորտային նպաստներ բյուջեից</w:t>
            </w:r>
          </w:p>
        </w:tc>
        <w:tc>
          <w:tcPr>
            <w:tcW w:w="2280" w:type="dxa"/>
            <w:tcBorders>
              <w:top w:val="nil"/>
              <w:left w:val="nil"/>
              <w:bottom w:val="single" w:sz="4" w:space="0" w:color="auto"/>
              <w:right w:val="single" w:sz="4" w:space="0" w:color="auto"/>
            </w:tcBorders>
            <w:shd w:val="clear" w:color="auto" w:fill="auto"/>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60"/>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single" w:sz="4" w:space="0" w:color="auto"/>
              <w:bottom w:val="single" w:sz="4" w:space="0" w:color="auto"/>
              <w:right w:val="nil"/>
            </w:tcBorders>
            <w:shd w:val="clear" w:color="auto" w:fill="auto"/>
            <w:vAlign w:val="center"/>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ՀՀ կառավարություն</w:t>
            </w:r>
          </w:p>
        </w:tc>
        <w:tc>
          <w:tcPr>
            <w:tcW w:w="2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885"/>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ՀԻՄՆԱԿԱՆ ԲԱԺԻՆՆԵՐԻՆ ՉԴԱՍՎՈՂ ՊԱՀՈՒՍՏԱՅԻՆ ՖՈՆԴԵՐ</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49"/>
        </w:trPr>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single" w:sz="4" w:space="0" w:color="auto"/>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single" w:sz="4" w:space="0" w:color="auto"/>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60"/>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 xml:space="preserve"> 01</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ՀՀ կառավարության և համայնքների պահուստային ֆոնդ</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5"/>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GHEA Mariam" w:hAnsi="GHEA Mariam"/>
                <w:b/>
                <w:bCs/>
                <w:sz w:val="24"/>
                <w:szCs w:val="24"/>
                <w:lang w:eastAsia="en-US"/>
              </w:rPr>
              <w:t xml:space="preserve"> 01</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ՀՀ կառավարության պահուստային ֆոնդ</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nil"/>
              <w:right w:val="nil"/>
            </w:tcBorders>
            <w:shd w:val="clear" w:color="auto" w:fill="auto"/>
            <w:hideMark/>
          </w:tcPr>
          <w:p w:rsidR="00412EFF" w:rsidRPr="00CB1CE9" w:rsidRDefault="00412EFF" w:rsidP="00412EFF">
            <w:pPr>
              <w:rPr>
                <w:rFonts w:ascii="GHEA Mariam" w:hAnsi="GHEA Mariam"/>
                <w:i/>
                <w:iCs/>
                <w:sz w:val="24"/>
                <w:szCs w:val="24"/>
                <w:lang w:eastAsia="en-US"/>
              </w:rPr>
            </w:pPr>
            <w:r w:rsidRPr="00CB1CE9">
              <w:rPr>
                <w:rFonts w:ascii="GHEA Mariam" w:hAnsi="GHEA Mariam"/>
                <w:i/>
                <w:iCs/>
                <w:sz w:val="24"/>
                <w:szCs w:val="24"/>
                <w:lang w:eastAsia="en-US"/>
              </w:rPr>
              <w:t>ՀՀ կառավարություն</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single" w:sz="4" w:space="0" w:color="auto"/>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1139</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color w:val="000000"/>
                <w:sz w:val="24"/>
                <w:szCs w:val="24"/>
                <w:lang w:eastAsia="en-US"/>
              </w:rPr>
            </w:pPr>
            <w:r w:rsidRPr="00CB1CE9">
              <w:rPr>
                <w:rFonts w:ascii="GHEA Mariam" w:hAnsi="GHEA Mariam"/>
                <w:color w:val="000000"/>
                <w:sz w:val="24"/>
                <w:szCs w:val="24"/>
                <w:lang w:eastAsia="en-US"/>
              </w:rPr>
              <w:t>ՀՀ կառավարության պահուստային ֆոնդ</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vAlign w:val="center"/>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5"/>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GHEA Mariam" w:hAnsi="GHEA Mariam"/>
                <w:b/>
                <w:bCs/>
                <w:sz w:val="24"/>
                <w:szCs w:val="24"/>
                <w:lang w:eastAsia="en-US"/>
              </w:rPr>
              <w:t>11001</w:t>
            </w:r>
          </w:p>
        </w:tc>
        <w:tc>
          <w:tcPr>
            <w:tcW w:w="7446" w:type="dxa"/>
            <w:tcBorders>
              <w:top w:val="single" w:sz="4" w:space="0" w:color="auto"/>
              <w:left w:val="nil"/>
              <w:bottom w:val="single" w:sz="4" w:space="0" w:color="auto"/>
              <w:right w:val="single" w:sz="4" w:space="0" w:color="auto"/>
            </w:tcBorders>
            <w:shd w:val="clear" w:color="000000" w:fill="FFFFFF"/>
            <w:noWrap/>
            <w:hideMark/>
          </w:tcPr>
          <w:p w:rsidR="00412EFF" w:rsidRPr="00CB1CE9" w:rsidRDefault="00412EFF" w:rsidP="00412EFF">
            <w:pPr>
              <w:rPr>
                <w:rFonts w:ascii="GHEA Mariam" w:hAnsi="GHEA Mariam"/>
                <w:b/>
                <w:bCs/>
                <w:i/>
                <w:iCs/>
                <w:sz w:val="24"/>
                <w:szCs w:val="24"/>
                <w:lang w:eastAsia="en-US"/>
              </w:rPr>
            </w:pPr>
            <w:r w:rsidRPr="00CB1CE9">
              <w:rPr>
                <w:rFonts w:ascii="GHEA Mariam" w:hAnsi="GHEA Mariam"/>
                <w:b/>
                <w:bCs/>
                <w:i/>
                <w:iCs/>
                <w:sz w:val="24"/>
                <w:szCs w:val="24"/>
                <w:lang w:eastAsia="en-US"/>
              </w:rPr>
              <w:t xml:space="preserve"> ՀՀ կառավարության պահուստային ֆոնդ</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b/>
                <w:bCs/>
                <w:i/>
                <w:iCs/>
                <w:sz w:val="24"/>
                <w:szCs w:val="24"/>
                <w:lang w:eastAsia="en-US"/>
              </w:rPr>
            </w:pPr>
            <w:r w:rsidRPr="00CB1CE9">
              <w:rPr>
                <w:rFonts w:ascii="GHEA Mariam" w:hAnsi="GHEA Mariam"/>
                <w:b/>
                <w:bCs/>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 ըստ կատարողների</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i/>
                <w:iCs/>
                <w:sz w:val="24"/>
                <w:szCs w:val="24"/>
                <w:lang w:eastAsia="en-US"/>
              </w:rPr>
            </w:pPr>
            <w:r w:rsidRPr="00CB1CE9">
              <w:rPr>
                <w:rFonts w:ascii="GHEA Mariam" w:hAnsi="GHEA Mariam"/>
                <w:i/>
                <w:iCs/>
                <w:sz w:val="24"/>
                <w:szCs w:val="24"/>
                <w:lang w:eastAsia="en-US"/>
              </w:rPr>
              <w:t xml:space="preserve"> ՀՀ կառավարություն</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690"/>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այդ թվում` բյուջետային ծախսերի տնտեսագիտական դասակարգման հոդվածներ</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nil"/>
              <w:bottom w:val="single" w:sz="4" w:space="0" w:color="auto"/>
              <w:right w:val="single" w:sz="4" w:space="0" w:color="auto"/>
            </w:tcBorders>
            <w:shd w:val="clear" w:color="000000" w:fill="FFFFFF"/>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ԸՆԴԱՄԵՆԸ</w:t>
            </w:r>
            <w:r w:rsidR="00CB1CE9">
              <w:rPr>
                <w:rFonts w:ascii="GHEA Mariam" w:hAnsi="GHEA Mariam"/>
                <w:sz w:val="24"/>
                <w:szCs w:val="24"/>
                <w:lang w:val="hy-AM" w:eastAsia="en-US"/>
              </w:rPr>
              <w:t>՝</w:t>
            </w:r>
            <w:r w:rsidRPr="00CB1CE9">
              <w:rPr>
                <w:rFonts w:ascii="GHEA Mariam" w:hAnsi="GHEA Mariam"/>
                <w:sz w:val="24"/>
                <w:szCs w:val="24"/>
                <w:lang w:eastAsia="en-US"/>
              </w:rPr>
              <w:t xml:space="preserve"> ԾԱԽՍԵՐ</w:t>
            </w:r>
          </w:p>
        </w:tc>
        <w:tc>
          <w:tcPr>
            <w:tcW w:w="2280" w:type="dxa"/>
            <w:tcBorders>
              <w:top w:val="nil"/>
              <w:left w:val="nil"/>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single" w:sz="4" w:space="0" w:color="auto"/>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ՈՉ ՖԻՆԱՆՍԱԿԱՆ ԱԿՏԻՎՆԵՐԻ ԳԾՈՎ ԾԱԽՍԵՐ</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ՀԻՄՆԱԿԱՆ ՄԻՋՈՑՆԵՐ</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ՇԵՆՔԵՐ ԵՎ ՇԻՆՈՒԹՅՈՒՆՆԵՐ</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r w:rsidR="00412EFF" w:rsidRPr="00412EFF" w:rsidTr="00CB1CE9">
        <w:trPr>
          <w:gridAfter w:val="1"/>
          <w:wAfter w:w="9" w:type="dxa"/>
          <w:trHeight w:val="349"/>
        </w:trPr>
        <w:tc>
          <w:tcPr>
            <w:tcW w:w="1170"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b/>
                <w:bCs/>
                <w:sz w:val="24"/>
                <w:szCs w:val="24"/>
                <w:lang w:eastAsia="en-US"/>
              </w:rPr>
            </w:pPr>
            <w:r w:rsidRPr="00CB1CE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93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225"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412EFF" w:rsidRPr="00CB1CE9" w:rsidRDefault="00412EFF" w:rsidP="00412EFF">
            <w:pPr>
              <w:jc w:val="center"/>
              <w:rPr>
                <w:rFonts w:ascii="GHEA Mariam" w:hAnsi="GHEA Mariam"/>
                <w:b/>
                <w:bCs/>
                <w:sz w:val="24"/>
                <w:szCs w:val="24"/>
                <w:lang w:eastAsia="en-US"/>
              </w:rPr>
            </w:pPr>
            <w:r w:rsidRPr="00CB1CE9">
              <w:rPr>
                <w:rFonts w:ascii="Calibri" w:hAnsi="Calibri" w:cs="Calibri"/>
                <w:b/>
                <w:bCs/>
                <w:sz w:val="24"/>
                <w:szCs w:val="24"/>
                <w:lang w:eastAsia="en-US"/>
              </w:rPr>
              <w:t> </w:t>
            </w:r>
          </w:p>
        </w:tc>
        <w:tc>
          <w:tcPr>
            <w:tcW w:w="7446" w:type="dxa"/>
            <w:tcBorders>
              <w:top w:val="nil"/>
              <w:left w:val="single" w:sz="4" w:space="0" w:color="auto"/>
              <w:bottom w:val="single" w:sz="4" w:space="0" w:color="auto"/>
              <w:right w:val="single" w:sz="4" w:space="0" w:color="auto"/>
            </w:tcBorders>
            <w:shd w:val="clear" w:color="auto" w:fill="auto"/>
            <w:hideMark/>
          </w:tcPr>
          <w:p w:rsidR="00412EFF" w:rsidRPr="00CB1CE9" w:rsidRDefault="00412EFF" w:rsidP="00412EFF">
            <w:pPr>
              <w:rPr>
                <w:rFonts w:ascii="GHEA Mariam" w:hAnsi="GHEA Mariam"/>
                <w:sz w:val="24"/>
                <w:szCs w:val="24"/>
                <w:lang w:eastAsia="en-US"/>
              </w:rPr>
            </w:pPr>
            <w:r w:rsidRPr="00CB1CE9">
              <w:rPr>
                <w:rFonts w:ascii="GHEA Mariam" w:hAnsi="GHEA Mariam"/>
                <w:sz w:val="24"/>
                <w:szCs w:val="24"/>
                <w:lang w:eastAsia="en-US"/>
              </w:rPr>
              <w:t xml:space="preserve"> - Շենքերի և շինությունների կապիտալ վերանորոգում</w:t>
            </w:r>
          </w:p>
        </w:tc>
        <w:tc>
          <w:tcPr>
            <w:tcW w:w="2280" w:type="dxa"/>
            <w:tcBorders>
              <w:top w:val="nil"/>
              <w:left w:val="single" w:sz="4" w:space="0" w:color="auto"/>
              <w:bottom w:val="single" w:sz="4" w:space="0" w:color="auto"/>
              <w:right w:val="single" w:sz="4" w:space="0" w:color="auto"/>
            </w:tcBorders>
            <w:shd w:val="clear" w:color="000000" w:fill="FFFFFF"/>
            <w:noWrap/>
            <w:vAlign w:val="center"/>
            <w:hideMark/>
          </w:tcPr>
          <w:p w:rsidR="00412EFF" w:rsidRPr="00CB1CE9" w:rsidRDefault="00412EFF" w:rsidP="00CB1CE9">
            <w:pPr>
              <w:jc w:val="center"/>
              <w:rPr>
                <w:rFonts w:ascii="GHEA Mariam" w:hAnsi="GHEA Mariam"/>
                <w:i/>
                <w:iCs/>
                <w:sz w:val="24"/>
                <w:szCs w:val="24"/>
                <w:lang w:eastAsia="en-US"/>
              </w:rPr>
            </w:pPr>
            <w:r w:rsidRPr="00CB1CE9">
              <w:rPr>
                <w:rFonts w:ascii="GHEA Mariam" w:hAnsi="GHEA Mariam"/>
                <w:i/>
                <w:iCs/>
                <w:sz w:val="24"/>
                <w:szCs w:val="24"/>
                <w:lang w:eastAsia="en-US"/>
              </w:rPr>
              <w:t>(252,700.0)</w:t>
            </w:r>
          </w:p>
        </w:tc>
      </w:tr>
    </w:tbl>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412EF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bookmarkStart w:id="1" w:name="_GoBack"/>
      <w:bookmarkEnd w:id="1"/>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3AB" w:rsidRDefault="005A53AB">
      <w:r>
        <w:separator/>
      </w:r>
    </w:p>
  </w:endnote>
  <w:endnote w:type="continuationSeparator" w:id="0">
    <w:p w:rsidR="005A53AB" w:rsidRDefault="005A5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EFF" w:rsidRDefault="00412EF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63C" w:rsidRDefault="004D463C">
    <w:pPr>
      <w:pStyle w:val="Footer"/>
    </w:pPr>
    <w:fldSimple w:instr=" FILENAME   \* MERGEFORMAT ">
      <w:r>
        <w:rPr>
          <w:noProof/>
        </w:rPr>
        <w:t>TK374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3AB" w:rsidRDefault="005A53AB">
      <w:r>
        <w:separator/>
      </w:r>
    </w:p>
  </w:footnote>
  <w:footnote w:type="continuationSeparator" w:id="0">
    <w:p w:rsidR="005A53AB" w:rsidRDefault="005A53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EFF" w:rsidRDefault="00412E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12EFF" w:rsidRDefault="00412E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EFF" w:rsidRDefault="00412EF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463C">
      <w:rPr>
        <w:rStyle w:val="PageNumber"/>
        <w:noProof/>
      </w:rPr>
      <w:t>3</w:t>
    </w:r>
    <w:r>
      <w:rPr>
        <w:rStyle w:val="PageNumber"/>
      </w:rPr>
      <w:fldChar w:fldCharType="end"/>
    </w:r>
  </w:p>
  <w:p w:rsidR="00412EFF" w:rsidRDefault="00412E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885"/>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2EFF"/>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63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75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53AB"/>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5DB"/>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CE9"/>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146"/>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377317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38297769">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4182357">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799080950">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99148027">
      <w:bodyDiv w:val="1"/>
      <w:marLeft w:val="0"/>
      <w:marRight w:val="0"/>
      <w:marTop w:val="0"/>
      <w:marBottom w:val="0"/>
      <w:divBdr>
        <w:top w:val="none" w:sz="0" w:space="0" w:color="auto"/>
        <w:left w:val="none" w:sz="0" w:space="0" w:color="auto"/>
        <w:bottom w:val="none" w:sz="0" w:space="0" w:color="auto"/>
        <w:right w:val="none" w:sz="0" w:space="0" w:color="auto"/>
      </w:divBdr>
    </w:div>
    <w:div w:id="1310937651">
      <w:bodyDiv w:val="1"/>
      <w:marLeft w:val="0"/>
      <w:marRight w:val="0"/>
      <w:marTop w:val="0"/>
      <w:marBottom w:val="0"/>
      <w:divBdr>
        <w:top w:val="none" w:sz="0" w:space="0" w:color="auto"/>
        <w:left w:val="none" w:sz="0" w:space="0" w:color="auto"/>
        <w:bottom w:val="none" w:sz="0" w:space="0" w:color="auto"/>
        <w:right w:val="none" w:sz="0" w:space="0" w:color="auto"/>
      </w:divBdr>
    </w:div>
    <w:div w:id="1327248016">
      <w:bodyDiv w:val="1"/>
      <w:marLeft w:val="0"/>
      <w:marRight w:val="0"/>
      <w:marTop w:val="0"/>
      <w:marBottom w:val="0"/>
      <w:divBdr>
        <w:top w:val="none" w:sz="0" w:space="0" w:color="auto"/>
        <w:left w:val="none" w:sz="0" w:space="0" w:color="auto"/>
        <w:bottom w:val="none" w:sz="0" w:space="0" w:color="auto"/>
        <w:right w:val="none" w:sz="0" w:space="0" w:color="auto"/>
      </w:divBdr>
    </w:div>
    <w:div w:id="136297533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C5CF0-BE6E-4E1D-BC88-61733DED0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2182</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https:/mul2.gov.am/tasks/1251285/oneclick?token=f6b18728c2d4bfec87ded29fc234e532</cp:keywords>
  <dc:description/>
  <cp:lastModifiedBy>Tatevik Manukyan</cp:lastModifiedBy>
  <cp:revision>3</cp:revision>
  <dcterms:created xsi:type="dcterms:W3CDTF">2025-12-16T13:26:00Z</dcterms:created>
  <dcterms:modified xsi:type="dcterms:W3CDTF">2025-12-16T13:27:00Z</dcterms:modified>
</cp:coreProperties>
</file>