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504485D4" w:rsidR="001F16AF" w:rsidRPr="00514DA3" w:rsidRDefault="00832604" w:rsidP="0075544A">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r w:rsidR="002A7EFB" w:rsidRPr="00D02929">
        <w:rPr>
          <w:rFonts w:ascii="GHEA Grapalat" w:hAnsi="GHEA Grapalat"/>
          <w:b/>
          <w:bCs/>
          <w:sz w:val="24"/>
          <w:szCs w:val="24"/>
          <w:lang w:val="hy-AM"/>
        </w:rPr>
        <w:t>ՀԱՅԱՍՏԱՆԻ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ՀԱՆՐԱՊԵՏՈՒԹՅԱՆ</w:t>
      </w:r>
      <w:r w:rsidR="002A7EFB" w:rsidRPr="00D02929">
        <w:rPr>
          <w:rFonts w:ascii="GHEA Grapalat" w:hAnsi="GHEA Grapalat"/>
          <w:b/>
          <w:bCs/>
          <w:sz w:val="24"/>
          <w:szCs w:val="24"/>
          <w:lang w:val="af-ZA"/>
        </w:rPr>
        <w:t xml:space="preserve"> 2025 </w:t>
      </w:r>
      <w:r w:rsidR="002A7EFB" w:rsidRPr="00D02929">
        <w:rPr>
          <w:rFonts w:ascii="GHEA Grapalat" w:hAnsi="GHEA Grapalat"/>
          <w:b/>
          <w:bCs/>
          <w:sz w:val="24"/>
          <w:szCs w:val="24"/>
          <w:lang w:val="hy-AM"/>
        </w:rPr>
        <w:t>ԹՎԱԿԱՆԻ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ՊԵՏԱԿԱՆ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ԲՅՈՒՋԵԻ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ՄԱՍԻՆ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ՕՐԵՆՔՈՒՄ</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ՎԵՐԱԲԱՇԽՈՒՄ, ՓՈՓՈԽՈՒԹՅՈՒՆՆԵՐ ԵՎ ԼՐԱՑՈՒՄՆԵՐ</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ՀԱՅԱՍՏԱՆԻ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ՀԱՆՐԱՊԵՏՈՒԹՅԱՆ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ԿԱՌԱՎԱՐՈՒԹՅԱՆ</w:t>
      </w:r>
      <w:r w:rsidR="002A7EFB" w:rsidRPr="00D02929">
        <w:rPr>
          <w:rFonts w:ascii="GHEA Grapalat" w:hAnsi="GHEA Grapalat"/>
          <w:b/>
          <w:bCs/>
          <w:sz w:val="24"/>
          <w:szCs w:val="24"/>
          <w:lang w:val="af-ZA"/>
        </w:rPr>
        <w:t xml:space="preserve"> 202</w:t>
      </w:r>
      <w:r w:rsidR="002A7EFB" w:rsidRPr="00D02929">
        <w:rPr>
          <w:rFonts w:ascii="GHEA Grapalat" w:hAnsi="GHEA Grapalat"/>
          <w:b/>
          <w:bCs/>
          <w:sz w:val="24"/>
          <w:szCs w:val="24"/>
          <w:lang w:val="hy-AM"/>
        </w:rPr>
        <w:t>4</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ԹՎԱԿԱՆԻ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ԴԵԿՏԵՄԲԵՐԻ</w:t>
      </w:r>
      <w:r w:rsidR="002A7EFB" w:rsidRPr="00D02929">
        <w:rPr>
          <w:rFonts w:ascii="GHEA Grapalat" w:hAnsi="GHEA Grapalat"/>
          <w:b/>
          <w:bCs/>
          <w:sz w:val="24"/>
          <w:szCs w:val="24"/>
          <w:lang w:val="af-ZA"/>
        </w:rPr>
        <w:t xml:space="preserve"> 2</w:t>
      </w:r>
      <w:r w:rsidR="002A7EFB" w:rsidRPr="00D02929">
        <w:rPr>
          <w:rFonts w:ascii="GHEA Grapalat" w:hAnsi="GHEA Grapalat"/>
          <w:b/>
          <w:bCs/>
          <w:sz w:val="24"/>
          <w:szCs w:val="24"/>
          <w:lang w:val="hy-AM"/>
        </w:rPr>
        <w:t>7</w:t>
      </w:r>
      <w:r w:rsidR="002A7EFB" w:rsidRPr="00D02929">
        <w:rPr>
          <w:rFonts w:ascii="GHEA Grapalat" w:hAnsi="GHEA Grapalat"/>
          <w:b/>
          <w:bCs/>
          <w:sz w:val="24"/>
          <w:szCs w:val="24"/>
          <w:lang w:val="af-ZA"/>
        </w:rPr>
        <w:t>-</w:t>
      </w:r>
      <w:r w:rsidR="002A7EFB" w:rsidRPr="00D02929">
        <w:rPr>
          <w:rFonts w:ascii="GHEA Grapalat" w:hAnsi="GHEA Grapalat"/>
          <w:b/>
          <w:bCs/>
          <w:sz w:val="24"/>
          <w:szCs w:val="24"/>
          <w:lang w:val="hy-AM"/>
        </w:rPr>
        <w:t>Ի</w:t>
      </w:r>
      <w:r w:rsidR="002A7EFB" w:rsidRPr="00D02929">
        <w:rPr>
          <w:rFonts w:ascii="GHEA Grapalat" w:hAnsi="GHEA Grapalat"/>
          <w:b/>
          <w:bCs/>
          <w:sz w:val="24"/>
          <w:szCs w:val="24"/>
          <w:lang w:val="af-ZA"/>
        </w:rPr>
        <w:t xml:space="preserve"> N 2</w:t>
      </w:r>
      <w:r w:rsidR="002A7EFB" w:rsidRPr="00D02929">
        <w:rPr>
          <w:rFonts w:ascii="GHEA Grapalat" w:hAnsi="GHEA Grapalat"/>
          <w:b/>
          <w:bCs/>
          <w:sz w:val="24"/>
          <w:szCs w:val="24"/>
          <w:lang w:val="hy-AM"/>
        </w:rPr>
        <w:t>060</w:t>
      </w:r>
      <w:r w:rsidR="002A7EFB" w:rsidRPr="00D02929">
        <w:rPr>
          <w:rFonts w:ascii="GHEA Grapalat" w:hAnsi="GHEA Grapalat"/>
          <w:b/>
          <w:bCs/>
          <w:sz w:val="24"/>
          <w:szCs w:val="24"/>
          <w:lang w:val="af-ZA"/>
        </w:rPr>
        <w:t>-</w:t>
      </w:r>
      <w:r w:rsidR="002A7EFB" w:rsidRPr="00D02929">
        <w:rPr>
          <w:rFonts w:ascii="GHEA Grapalat" w:hAnsi="GHEA Grapalat"/>
          <w:b/>
          <w:bCs/>
          <w:sz w:val="24"/>
          <w:szCs w:val="24"/>
          <w:lang w:val="hy-AM"/>
        </w:rPr>
        <w:t>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ՈՐՈՇՄԱՆ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ՄԵՋ</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ՓՈՓՈԽՈՒԹՅՈՒՆՆԵՐ</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ԵՎ</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ԼՐԱՑՈՒՄՆԵՐ ԿԱՏԱՐԵԼՈՒ</w:t>
      </w:r>
      <w:bookmarkStart w:id="0" w:name="_Hlk191522487"/>
      <w:r w:rsidR="002A7EFB" w:rsidRPr="00D02929">
        <w:rPr>
          <w:rFonts w:ascii="GHEA Grapalat" w:hAnsi="GHEA Grapalat"/>
          <w:b/>
          <w:bCs/>
          <w:sz w:val="24"/>
          <w:szCs w:val="24"/>
          <w:lang w:val="hy-AM"/>
        </w:rPr>
        <w:t>, ՀԱՅԱՍՏԱՆԻ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ՀԱՆՐԱՊԵՏՈՒԹՅԱՆ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ԿԱՌԱՎԱՐՈՒԹՅԱՆ</w:t>
      </w:r>
      <w:r w:rsidR="002A7EFB" w:rsidRPr="00D02929">
        <w:rPr>
          <w:rFonts w:ascii="GHEA Grapalat" w:hAnsi="GHEA Grapalat"/>
          <w:b/>
          <w:bCs/>
          <w:sz w:val="24"/>
          <w:szCs w:val="24"/>
          <w:lang w:val="af-ZA"/>
        </w:rPr>
        <w:t xml:space="preserve"> 202</w:t>
      </w:r>
      <w:r w:rsidR="002A7EFB" w:rsidRPr="00D02929">
        <w:rPr>
          <w:rFonts w:ascii="GHEA Grapalat" w:hAnsi="GHEA Grapalat"/>
          <w:b/>
          <w:bCs/>
          <w:sz w:val="24"/>
          <w:szCs w:val="24"/>
          <w:lang w:val="hy-AM"/>
        </w:rPr>
        <w:t>5</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ԹՎԱԿԱՆԻ</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ՀՈՒՆԻՍԻ 20</w:t>
      </w:r>
      <w:r w:rsidR="002A7EFB" w:rsidRPr="00D02929">
        <w:rPr>
          <w:rFonts w:ascii="GHEA Grapalat" w:hAnsi="GHEA Grapalat"/>
          <w:b/>
          <w:bCs/>
          <w:sz w:val="24"/>
          <w:szCs w:val="24"/>
          <w:lang w:val="af-ZA"/>
        </w:rPr>
        <w:t>-</w:t>
      </w:r>
      <w:r w:rsidR="002A7EFB" w:rsidRPr="00D02929">
        <w:rPr>
          <w:rFonts w:ascii="GHEA Grapalat" w:hAnsi="GHEA Grapalat"/>
          <w:b/>
          <w:bCs/>
          <w:sz w:val="24"/>
          <w:szCs w:val="24"/>
          <w:lang w:val="hy-AM"/>
        </w:rPr>
        <w:t>Ի</w:t>
      </w:r>
      <w:r w:rsidR="002A7EFB" w:rsidRPr="00D02929">
        <w:rPr>
          <w:rFonts w:ascii="GHEA Grapalat" w:hAnsi="GHEA Grapalat"/>
          <w:b/>
          <w:bCs/>
          <w:sz w:val="24"/>
          <w:szCs w:val="24"/>
          <w:lang w:val="af-ZA"/>
        </w:rPr>
        <w:t xml:space="preserve"> N </w:t>
      </w:r>
      <w:r w:rsidR="002A7EFB" w:rsidRPr="00D02929">
        <w:rPr>
          <w:rFonts w:ascii="GHEA Grapalat" w:hAnsi="GHEA Grapalat"/>
          <w:b/>
          <w:bCs/>
          <w:sz w:val="24"/>
          <w:szCs w:val="24"/>
          <w:lang w:val="hy-AM"/>
        </w:rPr>
        <w:t>801</w:t>
      </w:r>
      <w:r w:rsidR="002A7EFB" w:rsidRPr="00D02929">
        <w:rPr>
          <w:rFonts w:ascii="GHEA Grapalat" w:hAnsi="GHEA Grapalat"/>
          <w:b/>
          <w:bCs/>
          <w:sz w:val="24"/>
          <w:szCs w:val="24"/>
          <w:lang w:val="af-ZA"/>
        </w:rPr>
        <w:t>-</w:t>
      </w:r>
      <w:r w:rsidR="002A7EFB" w:rsidRPr="00D02929">
        <w:rPr>
          <w:rFonts w:ascii="GHEA Grapalat" w:hAnsi="GHEA Grapalat"/>
          <w:b/>
          <w:bCs/>
          <w:sz w:val="24"/>
          <w:szCs w:val="24"/>
          <w:lang w:val="hy-AM"/>
        </w:rPr>
        <w:t>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ՈՐՈՇՄԱՆ</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ՄԵՋ</w:t>
      </w:r>
      <w:r w:rsidR="002A7EFB" w:rsidRPr="00D02929">
        <w:rPr>
          <w:rFonts w:ascii="GHEA Grapalat" w:hAnsi="GHEA Grapalat"/>
          <w:b/>
          <w:bCs/>
          <w:sz w:val="24"/>
          <w:szCs w:val="24"/>
          <w:lang w:val="af-ZA"/>
        </w:rPr>
        <w:t xml:space="preserve">  </w:t>
      </w:r>
      <w:r w:rsidR="002A7EFB" w:rsidRPr="00D02929">
        <w:rPr>
          <w:rFonts w:ascii="GHEA Grapalat" w:hAnsi="GHEA Grapalat"/>
          <w:b/>
          <w:bCs/>
          <w:sz w:val="24"/>
          <w:szCs w:val="24"/>
          <w:lang w:val="hy-AM"/>
        </w:rPr>
        <w:t xml:space="preserve">ՓՈՓՈԽՈՒԹՅՈՒՆ ԿԱՏԱՐԵԼՈՒ, ՄԻ ՇԱՐՔ ԳՆՄԱՆ ՊԱՅՄԱՆԱԳՐԵՐՈՒՄ ՓՈՓՈԽՈՒԹՅՈՒՆՆԵՐ ԿԱՏԱՐԵԼՈՒ ԹՈՒՅԼՏՎՈՒԹՅՈՒՆ ՏԱԼՈՒ, ԻՆՉՊԵՍ ՆԱԵՎ ՀԱՅԱՍՏԱՆԻ ՀԱՆՐԱՊԵՏՈՒԹՅԱՆ ԿՐԹՈՒԹՅԱՆ, ԳԻՏՈՒԹՅԱՆ, ՄՇԱԿՈՒՅԹԻ ԵՎ ՍՊՈՐՏԻ ՆԱԽԱՐԱՐՈՒԹՅԱՆԸ ԳՈՒՄԱՐ ՀԱՏԿԱՑՆԵԼՈՒ </w:t>
      </w:r>
      <w:bookmarkEnd w:id="0"/>
      <w:r w:rsidR="002A7EFB" w:rsidRPr="00D02929">
        <w:rPr>
          <w:rFonts w:ascii="GHEA Grapalat" w:hAnsi="GHEA Grapalat"/>
          <w:b/>
          <w:bCs/>
          <w:sz w:val="24"/>
          <w:szCs w:val="24"/>
          <w:lang w:val="hy-AM"/>
        </w:rPr>
        <w:t>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51"/>
        <w:gridCol w:w="2294"/>
        <w:gridCol w:w="90"/>
        <w:gridCol w:w="90"/>
        <w:gridCol w:w="2977"/>
      </w:tblGrid>
      <w:tr w:rsidR="00F35D9A" w:rsidRPr="00485D48" w14:paraId="280F2C41" w14:textId="77777777" w:rsidTr="00D43392">
        <w:trPr>
          <w:trHeight w:val="416"/>
          <w:tblCellSpacing w:w="0" w:type="dxa"/>
        </w:trPr>
        <w:tc>
          <w:tcPr>
            <w:tcW w:w="7835" w:type="dxa"/>
            <w:gridSpan w:val="3"/>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35DFCB7C" w:rsidR="00F35D9A" w:rsidRPr="00151DD3" w:rsidRDefault="00F35D9A" w:rsidP="00F35D9A">
            <w:pPr>
              <w:spacing w:after="0"/>
              <w:ind w:left="132" w:right="214"/>
              <w:contextualSpacing/>
              <w:jc w:val="center"/>
              <w:rPr>
                <w:rFonts w:eastAsia="Microsoft JhengHei" w:cs="Microsoft JhengHei"/>
                <w:color w:val="000000"/>
                <w:sz w:val="24"/>
                <w:szCs w:val="24"/>
                <w:lang w:val="hy-AM" w:eastAsia="ru-RU"/>
              </w:rPr>
            </w:pPr>
          </w:p>
        </w:tc>
      </w:tr>
      <w:tr w:rsidR="00F35D9A" w:rsidRPr="00485D48" w14:paraId="1A9599F1" w14:textId="77777777" w:rsidTr="00D43392">
        <w:trPr>
          <w:trHeight w:val="416"/>
          <w:tblCellSpacing w:w="0" w:type="dxa"/>
        </w:trPr>
        <w:tc>
          <w:tcPr>
            <w:tcW w:w="7835" w:type="dxa"/>
            <w:gridSpan w:val="3"/>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658E2724" w:rsidR="00F35D9A" w:rsidRPr="00247EC7" w:rsidRDefault="00F35D9A" w:rsidP="00F35D9A">
            <w:pPr>
              <w:jc w:val="center"/>
              <w:rPr>
                <w:rFonts w:ascii="GHEA Grapalat" w:eastAsia="Times New Roman" w:hAnsi="GHEA Grapalat" w:cs="Times New Roman"/>
                <w:color w:val="000000"/>
                <w:sz w:val="24"/>
                <w:szCs w:val="24"/>
                <w:lang w:val="hy-AM" w:eastAsia="ru-RU"/>
              </w:rPr>
            </w:pPr>
          </w:p>
        </w:tc>
      </w:tr>
      <w:tr w:rsidR="00514DA3" w:rsidRPr="00514DA3" w14:paraId="4EE96A10" w14:textId="77777777" w:rsidTr="00115F31">
        <w:trPr>
          <w:trHeight w:val="416"/>
          <w:tblCellSpacing w:w="0" w:type="dxa"/>
        </w:trPr>
        <w:tc>
          <w:tcPr>
            <w:tcW w:w="10902" w:type="dxa"/>
            <w:gridSpan w:val="5"/>
            <w:shd w:val="clear" w:color="auto" w:fill="FFFFFF"/>
          </w:tcPr>
          <w:p w14:paraId="10A2C197" w14:textId="10E81686" w:rsidR="00514DA3" w:rsidRPr="00CF3010" w:rsidRDefault="00CF3010" w:rsidP="00FC765C">
            <w:pPr>
              <w:spacing w:after="0"/>
              <w:ind w:left="132" w:right="214"/>
              <w:contextualSpacing/>
              <w:jc w:val="both"/>
              <w:rPr>
                <w:rFonts w:ascii="GHEA Grapalat" w:eastAsia="Microsoft JhengHei" w:hAnsi="GHEA Grapalat" w:cs="Microsoft JhengHei"/>
                <w:i/>
                <w:color w:val="000000"/>
                <w:sz w:val="24"/>
                <w:szCs w:val="24"/>
                <w:lang w:eastAsia="ru-RU"/>
              </w:rPr>
            </w:pPr>
            <w:r w:rsidRPr="00514DA3">
              <w:rPr>
                <w:rFonts w:ascii="GHEA Grapalat" w:hAnsi="GHEA Grapalat"/>
                <w:i/>
                <w:sz w:val="24"/>
                <w:szCs w:val="24"/>
                <w:lang w:val="hy-AM"/>
              </w:rPr>
              <w:t xml:space="preserve">ՀՀ կառավարության 25.02.2021 թվականի N 252-Լ որոշմամբ հաստատված Կառավարության աշխատակարգի </w:t>
            </w:r>
            <w:r>
              <w:rPr>
                <w:rFonts w:ascii="GHEA Grapalat" w:hAnsi="GHEA Grapalat"/>
                <w:i/>
                <w:sz w:val="24"/>
                <w:szCs w:val="24"/>
                <w:lang w:val="hy-AM"/>
              </w:rPr>
              <w:t>18-</w:t>
            </w:r>
            <w:r w:rsidRPr="00514DA3">
              <w:rPr>
                <w:rFonts w:ascii="GHEA Grapalat" w:hAnsi="GHEA Grapalat"/>
                <w:i/>
                <w:sz w:val="24"/>
                <w:szCs w:val="24"/>
                <w:lang w:val="hy-AM"/>
              </w:rPr>
              <w:t>րդ կետին համապատասխան՝</w:t>
            </w:r>
            <w:r>
              <w:rPr>
                <w:rFonts w:ascii="GHEA Grapalat" w:hAnsi="GHEA Grapalat"/>
                <w:i/>
                <w:sz w:val="24"/>
                <w:szCs w:val="24"/>
                <w:lang w:val="hy-AM"/>
              </w:rPr>
              <w:t xml:space="preserve"> դիրքորոշումը համարվում է դրական</w:t>
            </w:r>
          </w:p>
        </w:tc>
      </w:tr>
      <w:tr w:rsidR="00D43392" w:rsidRPr="00514DA3" w14:paraId="337E844C" w14:textId="77777777" w:rsidTr="00D43392">
        <w:trPr>
          <w:trHeight w:val="360"/>
          <w:tblCellSpacing w:w="0" w:type="dxa"/>
        </w:trPr>
        <w:tc>
          <w:tcPr>
            <w:tcW w:w="7835" w:type="dxa"/>
            <w:gridSpan w:val="3"/>
            <w:vMerge w:val="restart"/>
            <w:shd w:val="clear" w:color="auto" w:fill="D9D9D9" w:themeFill="background1" w:themeFillShade="D9"/>
          </w:tcPr>
          <w:p w14:paraId="01F514B7" w14:textId="640AB084" w:rsidR="00D43392" w:rsidRPr="00D43392" w:rsidRDefault="00D43392" w:rsidP="00D43392">
            <w:pPr>
              <w:pStyle w:val="ListParagraph"/>
              <w:numPr>
                <w:ilvl w:val="0"/>
                <w:numId w:val="12"/>
              </w:numPr>
              <w:spacing w:after="0"/>
              <w:ind w:right="214"/>
              <w:jc w:val="center"/>
              <w:rPr>
                <w:rFonts w:ascii="GHEA Grapalat" w:hAnsi="GHEA Grapalat"/>
                <w:sz w:val="24"/>
                <w:szCs w:val="24"/>
                <w:lang w:val="hy-AM"/>
              </w:rPr>
            </w:pPr>
            <w:r>
              <w:rPr>
                <w:rFonts w:ascii="GHEA Grapalat" w:hAnsi="GHEA Grapalat"/>
                <w:sz w:val="24"/>
                <w:szCs w:val="24"/>
                <w:lang w:val="hy-AM"/>
              </w:rPr>
              <w:t>ՀՀ Լոռու մարզպետի աշխատակազմ</w:t>
            </w:r>
          </w:p>
        </w:tc>
        <w:tc>
          <w:tcPr>
            <w:tcW w:w="3067" w:type="dxa"/>
            <w:gridSpan w:val="2"/>
            <w:shd w:val="clear" w:color="auto" w:fill="D9D9D9" w:themeFill="background1" w:themeFillShade="D9"/>
          </w:tcPr>
          <w:p w14:paraId="6F127E27" w14:textId="747FB0A0" w:rsidR="00D43392" w:rsidRPr="00D43392" w:rsidRDefault="00D43392" w:rsidP="00D43392">
            <w:pPr>
              <w:spacing w:after="0"/>
              <w:ind w:left="132" w:right="214"/>
              <w:contextualSpacing/>
              <w:jc w:val="center"/>
              <w:rPr>
                <w:rFonts w:ascii="GHEA Grapalat" w:hAnsi="GHEA Grapalat"/>
                <w:b/>
                <w:sz w:val="24"/>
                <w:szCs w:val="24"/>
                <w:lang w:val="hy-AM"/>
              </w:rPr>
            </w:pPr>
            <w:r>
              <w:rPr>
                <w:rFonts w:ascii="GHEA Grapalat" w:hAnsi="GHEA Grapalat"/>
                <w:b/>
                <w:sz w:val="24"/>
                <w:szCs w:val="24"/>
                <w:lang w:val="hy-AM"/>
              </w:rPr>
              <w:t>11.12.2025թ.</w:t>
            </w:r>
          </w:p>
        </w:tc>
      </w:tr>
      <w:tr w:rsidR="00D43392" w:rsidRPr="00514DA3" w14:paraId="6E7F5D11" w14:textId="77777777" w:rsidTr="00D43392">
        <w:trPr>
          <w:trHeight w:val="360"/>
          <w:tblCellSpacing w:w="0" w:type="dxa"/>
        </w:trPr>
        <w:tc>
          <w:tcPr>
            <w:tcW w:w="7835" w:type="dxa"/>
            <w:gridSpan w:val="3"/>
            <w:vMerge/>
            <w:shd w:val="clear" w:color="auto" w:fill="D9D9D9" w:themeFill="background1" w:themeFillShade="D9"/>
          </w:tcPr>
          <w:p w14:paraId="6CD67130" w14:textId="77777777" w:rsidR="00D43392" w:rsidRPr="00514DA3" w:rsidRDefault="00D43392" w:rsidP="00FC765C">
            <w:pPr>
              <w:spacing w:after="0"/>
              <w:ind w:left="132" w:right="214"/>
              <w:contextualSpacing/>
              <w:jc w:val="both"/>
              <w:rPr>
                <w:rFonts w:ascii="GHEA Grapalat" w:hAnsi="GHEA Grapalat"/>
                <w:i/>
                <w:sz w:val="24"/>
                <w:szCs w:val="24"/>
                <w:lang w:val="hy-AM"/>
              </w:rPr>
            </w:pPr>
          </w:p>
        </w:tc>
        <w:tc>
          <w:tcPr>
            <w:tcW w:w="3067" w:type="dxa"/>
            <w:gridSpan w:val="2"/>
            <w:shd w:val="clear" w:color="auto" w:fill="D9D9D9" w:themeFill="background1" w:themeFillShade="D9"/>
          </w:tcPr>
          <w:p w14:paraId="12735B39" w14:textId="7C68BC25" w:rsidR="00D43392" w:rsidRPr="00D43392" w:rsidRDefault="00D43392" w:rsidP="00D43392">
            <w:pPr>
              <w:spacing w:after="0"/>
              <w:ind w:left="132" w:right="214"/>
              <w:contextualSpacing/>
              <w:jc w:val="center"/>
              <w:rPr>
                <w:rFonts w:ascii="GHEA Grapalat" w:hAnsi="GHEA Grapalat"/>
                <w:i/>
                <w:sz w:val="24"/>
                <w:szCs w:val="24"/>
                <w:lang w:val="en-US"/>
              </w:rPr>
            </w:pPr>
            <w:r>
              <w:rPr>
                <w:rFonts w:ascii="GHEA Grapalat" w:hAnsi="GHEA Grapalat"/>
                <w:b/>
                <w:sz w:val="24"/>
                <w:szCs w:val="24"/>
                <w:lang w:val="hy-AM"/>
              </w:rPr>
              <w:t xml:space="preserve">N </w:t>
            </w:r>
            <w:r w:rsidRPr="00D43392">
              <w:rPr>
                <w:rFonts w:ascii="GHEA Grapalat" w:hAnsi="GHEA Grapalat"/>
                <w:b/>
                <w:sz w:val="24"/>
                <w:szCs w:val="24"/>
                <w:lang w:val="hy-AM"/>
              </w:rPr>
              <w:t>01/109,4/10635-2025</w:t>
            </w:r>
          </w:p>
        </w:tc>
      </w:tr>
      <w:tr w:rsidR="00D43392" w:rsidRPr="00D43392" w14:paraId="0769BCAF" w14:textId="77777777" w:rsidTr="00D43392">
        <w:trPr>
          <w:trHeight w:val="416"/>
          <w:tblCellSpacing w:w="0" w:type="dxa"/>
        </w:trPr>
        <w:tc>
          <w:tcPr>
            <w:tcW w:w="5451" w:type="dxa"/>
            <w:shd w:val="clear" w:color="auto" w:fill="FFFFFF"/>
          </w:tcPr>
          <w:p w14:paraId="2BC584C8" w14:textId="77777777"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2025 թվականի հունիսի 20-ի N 801-Ն որոշման մեջ փոփոխություն կատարելու, մի շարք գնման պայմանագրերում փոփոխություններ </w:t>
            </w:r>
            <w:r w:rsidRPr="00D43392">
              <w:rPr>
                <w:rFonts w:ascii="GHEA Grapalat" w:hAnsi="GHEA Grapalat"/>
                <w:sz w:val="24"/>
                <w:szCs w:val="24"/>
                <w:lang w:val="hy-AM"/>
              </w:rPr>
              <w:lastRenderedPageBreak/>
              <w:t>կատարելու թույլտվություն տալու,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հայտնում եմ, որ Լեջանի միջնակարգ դպրոցը և Մեծ Պարնու միջնակարգ դպրոցը արդեն իսկ հայտարարել են գնման մրցույթներ, ինչի արդյունքում գումարները նվազել են: Առաջարկում ենք՝</w:t>
            </w:r>
          </w:p>
          <w:p w14:paraId="5383C765" w14:textId="77777777"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w:t>
            </w:r>
            <w:r w:rsidRPr="00D43392">
              <w:rPr>
                <w:rFonts w:ascii="GHEA Grapalat" w:hAnsi="GHEA Grapalat"/>
                <w:sz w:val="24"/>
                <w:szCs w:val="24"/>
                <w:lang w:val="hy-AM"/>
              </w:rPr>
              <w:tab/>
              <w:t>Մեծ Պարնու միջնակարգ դպրոցին նախագծով հատկացվող գումարը նվազեցնել 248.8 հազ. դրամով և նախատեսել 10603.0 հազ. դրամ:</w:t>
            </w:r>
          </w:p>
          <w:p w14:paraId="01854643" w14:textId="77777777"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w:t>
            </w:r>
            <w:r w:rsidRPr="00D43392">
              <w:rPr>
                <w:rFonts w:ascii="GHEA Grapalat" w:hAnsi="GHEA Grapalat"/>
                <w:sz w:val="24"/>
                <w:szCs w:val="24"/>
                <w:lang w:val="hy-AM"/>
              </w:rPr>
              <w:tab/>
              <w:t>Լեջանի միջնակարգ դպրոցին նախագծով հատկացվող գումարը նվազեցնել 1428.0 հազ. դրամով և նախատեսել 5520.0 հազ. դրամ:</w:t>
            </w:r>
          </w:p>
          <w:p w14:paraId="6D8D0504" w14:textId="70E52046"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Մնացած ծրագրերի գծով առաջարկություններ չունենք:</w:t>
            </w:r>
          </w:p>
        </w:tc>
        <w:tc>
          <w:tcPr>
            <w:tcW w:w="5451" w:type="dxa"/>
            <w:gridSpan w:val="4"/>
            <w:shd w:val="clear" w:color="auto" w:fill="FFFFFF"/>
          </w:tcPr>
          <w:p w14:paraId="65123AE1" w14:textId="32AD3B90" w:rsidR="00D43392" w:rsidRPr="00D43392" w:rsidRDefault="00D43392" w:rsidP="00D43392">
            <w:pPr>
              <w:spacing w:after="0"/>
              <w:ind w:left="132" w:right="214"/>
              <w:contextualSpacing/>
              <w:jc w:val="center"/>
              <w:rPr>
                <w:rFonts w:ascii="GHEA Grapalat" w:hAnsi="GHEA Grapalat"/>
                <w:b/>
                <w:i/>
                <w:sz w:val="24"/>
                <w:szCs w:val="24"/>
                <w:lang w:val="hy-AM"/>
              </w:rPr>
            </w:pPr>
            <w:r w:rsidRPr="00D43392">
              <w:rPr>
                <w:rFonts w:ascii="GHEA Grapalat" w:hAnsi="GHEA Grapalat"/>
                <w:b/>
                <w:i/>
                <w:sz w:val="24"/>
                <w:szCs w:val="24"/>
                <w:lang w:val="hy-AM"/>
              </w:rPr>
              <w:lastRenderedPageBreak/>
              <w:t>Ընդունվել է</w:t>
            </w:r>
          </w:p>
        </w:tc>
      </w:tr>
      <w:tr w:rsidR="00D43392" w:rsidRPr="00D43392" w14:paraId="7D91A2E3" w14:textId="77777777" w:rsidTr="00D43392">
        <w:trPr>
          <w:trHeight w:val="416"/>
          <w:tblCellSpacing w:w="0" w:type="dxa"/>
        </w:trPr>
        <w:tc>
          <w:tcPr>
            <w:tcW w:w="7745" w:type="dxa"/>
            <w:gridSpan w:val="2"/>
            <w:vMerge w:val="restart"/>
            <w:shd w:val="clear" w:color="auto" w:fill="D9D9D9" w:themeFill="background1" w:themeFillShade="D9"/>
          </w:tcPr>
          <w:p w14:paraId="4BBE0B8D" w14:textId="45E47E72" w:rsidR="00D43392" w:rsidRPr="00D43392" w:rsidRDefault="00D43392" w:rsidP="00D43392">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lastRenderedPageBreak/>
              <w:t>3. ՀՀ Տավուշի մարզպետի աշխատակազմ</w:t>
            </w:r>
          </w:p>
        </w:tc>
        <w:tc>
          <w:tcPr>
            <w:tcW w:w="3157" w:type="dxa"/>
            <w:gridSpan w:val="3"/>
            <w:shd w:val="clear" w:color="auto" w:fill="D9D9D9" w:themeFill="background1" w:themeFillShade="D9"/>
          </w:tcPr>
          <w:p w14:paraId="54CDFDE2" w14:textId="79C93130" w:rsidR="00D43392" w:rsidRPr="00D43392" w:rsidRDefault="00D43392" w:rsidP="00D43392">
            <w:pPr>
              <w:spacing w:after="0"/>
              <w:ind w:left="132" w:right="214"/>
              <w:contextualSpacing/>
              <w:jc w:val="center"/>
              <w:rPr>
                <w:rFonts w:ascii="GHEA Grapalat" w:hAnsi="GHEA Grapalat"/>
                <w:b/>
                <w:sz w:val="24"/>
                <w:szCs w:val="24"/>
                <w:lang w:val="hy-AM"/>
              </w:rPr>
            </w:pPr>
            <w:r>
              <w:rPr>
                <w:rFonts w:ascii="GHEA Grapalat" w:hAnsi="GHEA Grapalat"/>
                <w:b/>
                <w:sz w:val="24"/>
                <w:szCs w:val="24"/>
                <w:lang w:val="hy-AM"/>
              </w:rPr>
              <w:t>10.12.2025թ.</w:t>
            </w:r>
          </w:p>
        </w:tc>
      </w:tr>
      <w:tr w:rsidR="00D43392" w:rsidRPr="00D43392" w14:paraId="63E7EB6E" w14:textId="77777777" w:rsidTr="00D43392">
        <w:trPr>
          <w:trHeight w:val="416"/>
          <w:tblCellSpacing w:w="0" w:type="dxa"/>
        </w:trPr>
        <w:tc>
          <w:tcPr>
            <w:tcW w:w="7745" w:type="dxa"/>
            <w:gridSpan w:val="2"/>
            <w:vMerge/>
            <w:shd w:val="clear" w:color="auto" w:fill="D9D9D9" w:themeFill="background1" w:themeFillShade="D9"/>
          </w:tcPr>
          <w:p w14:paraId="6FE93957" w14:textId="77777777" w:rsidR="00D43392" w:rsidRPr="00D43392" w:rsidRDefault="00D43392" w:rsidP="00D43392">
            <w:pPr>
              <w:spacing w:after="0"/>
              <w:ind w:left="132" w:right="214"/>
              <w:contextualSpacing/>
              <w:jc w:val="both"/>
              <w:rPr>
                <w:rFonts w:ascii="GHEA Grapalat" w:hAnsi="GHEA Grapalat"/>
                <w:sz w:val="24"/>
                <w:szCs w:val="24"/>
                <w:lang w:val="hy-AM"/>
              </w:rPr>
            </w:pPr>
          </w:p>
        </w:tc>
        <w:tc>
          <w:tcPr>
            <w:tcW w:w="3157" w:type="dxa"/>
            <w:gridSpan w:val="3"/>
            <w:shd w:val="clear" w:color="auto" w:fill="D9D9D9" w:themeFill="background1" w:themeFillShade="D9"/>
          </w:tcPr>
          <w:p w14:paraId="6149B66A" w14:textId="52D5404D" w:rsidR="00D43392" w:rsidRPr="00D43392" w:rsidRDefault="00D43392" w:rsidP="00D43392">
            <w:pPr>
              <w:spacing w:after="0"/>
              <w:ind w:left="132" w:right="214"/>
              <w:contextualSpacing/>
              <w:jc w:val="center"/>
              <w:rPr>
                <w:rFonts w:ascii="GHEA Grapalat" w:hAnsi="GHEA Grapalat"/>
                <w:b/>
                <w:sz w:val="24"/>
                <w:szCs w:val="24"/>
                <w:lang w:val="hy-AM"/>
              </w:rPr>
            </w:pPr>
            <w:r>
              <w:rPr>
                <w:rFonts w:ascii="GHEA Grapalat" w:hAnsi="GHEA Grapalat"/>
                <w:b/>
                <w:sz w:val="24"/>
                <w:szCs w:val="24"/>
                <w:lang w:val="hy-AM"/>
              </w:rPr>
              <w:t xml:space="preserve">N </w:t>
            </w:r>
            <w:r w:rsidRPr="00D43392">
              <w:rPr>
                <w:rFonts w:ascii="GHEA Grapalat" w:hAnsi="GHEA Grapalat"/>
                <w:b/>
                <w:sz w:val="24"/>
                <w:szCs w:val="24"/>
                <w:lang w:val="hy-AM"/>
              </w:rPr>
              <w:t>01//05911-2025</w:t>
            </w:r>
          </w:p>
        </w:tc>
      </w:tr>
      <w:tr w:rsidR="00D43392" w:rsidRPr="00D43392" w14:paraId="7E957B6C" w14:textId="77777777" w:rsidTr="00D43392">
        <w:trPr>
          <w:trHeight w:val="416"/>
          <w:tblCellSpacing w:w="0" w:type="dxa"/>
        </w:trPr>
        <w:tc>
          <w:tcPr>
            <w:tcW w:w="5451" w:type="dxa"/>
            <w:shd w:val="clear" w:color="auto" w:fill="FFFFFF"/>
          </w:tcPr>
          <w:p w14:paraId="5824CD94" w14:textId="60F7DCA5"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 xml:space="preserve">Ի կատարումն ՀՀ փոխվարչապետի գրասենյակի ղեկավարի 09.12.2025թ. թիվ /03.62/40153-2025 հանձնարարականի՝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թիվ 2060-Ն որոշման մեջ փոփոխություններ և լրացումներ կատարելու, Հայաստանի Հանրապետության կառավարության 2025 թվականի հունիսի 20-ի N 801-Ն որոշման մեջ փոփոխություն կատարելու, մի շարք գնման պայմանագրերում փոփոխություններ կատարելու թույլտվություն տալու, ինչպես </w:t>
            </w:r>
            <w:r w:rsidRPr="00D43392">
              <w:rPr>
                <w:rFonts w:ascii="GHEA Grapalat" w:hAnsi="GHEA Grapalat"/>
                <w:sz w:val="24"/>
                <w:szCs w:val="24"/>
                <w:lang w:val="hy-AM"/>
              </w:rPr>
              <w:lastRenderedPageBreak/>
              <w:t>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հայտնում եմ, որ մարզպետի աշխատակազմը ներկայացնում է դրական կարծիք:</w:t>
            </w:r>
          </w:p>
        </w:tc>
        <w:tc>
          <w:tcPr>
            <w:tcW w:w="5451" w:type="dxa"/>
            <w:gridSpan w:val="4"/>
            <w:shd w:val="clear" w:color="auto" w:fill="FFFFFF"/>
          </w:tcPr>
          <w:p w14:paraId="16EF8A33" w14:textId="39102B14" w:rsidR="00D43392" w:rsidRPr="00D43392" w:rsidRDefault="00D43392" w:rsidP="00D43392">
            <w:pPr>
              <w:spacing w:after="0"/>
              <w:ind w:left="132" w:right="214"/>
              <w:contextualSpacing/>
              <w:jc w:val="center"/>
              <w:rPr>
                <w:rFonts w:ascii="GHEA Grapalat" w:hAnsi="GHEA Grapalat"/>
                <w:b/>
                <w:i/>
                <w:sz w:val="24"/>
                <w:szCs w:val="24"/>
                <w:lang w:val="hy-AM"/>
              </w:rPr>
            </w:pPr>
            <w:r w:rsidRPr="00D43392">
              <w:rPr>
                <w:rFonts w:ascii="GHEA Grapalat" w:hAnsi="GHEA Grapalat"/>
                <w:b/>
                <w:i/>
                <w:sz w:val="24"/>
                <w:szCs w:val="24"/>
                <w:lang w:val="hy-AM"/>
              </w:rPr>
              <w:lastRenderedPageBreak/>
              <w:t>Ընդունվել է ի գիտություն</w:t>
            </w:r>
          </w:p>
        </w:tc>
      </w:tr>
      <w:tr w:rsidR="00D43392" w:rsidRPr="00D43392" w14:paraId="4F65345C" w14:textId="77777777" w:rsidTr="00D43392">
        <w:trPr>
          <w:trHeight w:val="416"/>
          <w:tblCellSpacing w:w="0" w:type="dxa"/>
        </w:trPr>
        <w:tc>
          <w:tcPr>
            <w:tcW w:w="7745" w:type="dxa"/>
            <w:gridSpan w:val="2"/>
            <w:vMerge w:val="restart"/>
            <w:shd w:val="clear" w:color="auto" w:fill="D9D9D9" w:themeFill="background1" w:themeFillShade="D9"/>
          </w:tcPr>
          <w:p w14:paraId="0C854E18" w14:textId="4B66651B" w:rsidR="00D43392" w:rsidRPr="00D43392" w:rsidRDefault="00D43392" w:rsidP="00D43392">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lastRenderedPageBreak/>
              <w:t>4. ՀՀ Արարատի մարզպետի աշխատակազմ</w:t>
            </w:r>
          </w:p>
        </w:tc>
        <w:tc>
          <w:tcPr>
            <w:tcW w:w="3157" w:type="dxa"/>
            <w:gridSpan w:val="3"/>
            <w:shd w:val="clear" w:color="auto" w:fill="D9D9D9" w:themeFill="background1" w:themeFillShade="D9"/>
          </w:tcPr>
          <w:p w14:paraId="7111B54D" w14:textId="25AED6AA" w:rsidR="00D43392" w:rsidRPr="00D43392" w:rsidRDefault="00D43392" w:rsidP="00D43392">
            <w:pPr>
              <w:spacing w:after="0"/>
              <w:ind w:left="132" w:right="214"/>
              <w:contextualSpacing/>
              <w:jc w:val="center"/>
              <w:rPr>
                <w:rFonts w:ascii="GHEA Grapalat" w:hAnsi="GHEA Grapalat"/>
                <w:b/>
                <w:sz w:val="24"/>
                <w:szCs w:val="24"/>
                <w:lang w:val="hy-AM"/>
              </w:rPr>
            </w:pPr>
            <w:r>
              <w:rPr>
                <w:rFonts w:ascii="GHEA Grapalat" w:hAnsi="GHEA Grapalat"/>
                <w:b/>
                <w:sz w:val="24"/>
                <w:szCs w:val="24"/>
                <w:lang w:val="hy-AM"/>
              </w:rPr>
              <w:t>10.12.2025թ.</w:t>
            </w:r>
          </w:p>
        </w:tc>
      </w:tr>
      <w:tr w:rsidR="00D43392" w:rsidRPr="00D43392" w14:paraId="333C47B5" w14:textId="77777777" w:rsidTr="00D43392">
        <w:trPr>
          <w:trHeight w:val="416"/>
          <w:tblCellSpacing w:w="0" w:type="dxa"/>
        </w:trPr>
        <w:tc>
          <w:tcPr>
            <w:tcW w:w="7745" w:type="dxa"/>
            <w:gridSpan w:val="2"/>
            <w:vMerge/>
            <w:shd w:val="clear" w:color="auto" w:fill="D9D9D9" w:themeFill="background1" w:themeFillShade="D9"/>
          </w:tcPr>
          <w:p w14:paraId="111E1493" w14:textId="77777777" w:rsidR="00D43392" w:rsidRPr="00D43392" w:rsidRDefault="00D43392" w:rsidP="00D43392">
            <w:pPr>
              <w:spacing w:after="0"/>
              <w:ind w:left="132" w:right="214"/>
              <w:contextualSpacing/>
              <w:jc w:val="both"/>
              <w:rPr>
                <w:rFonts w:ascii="GHEA Grapalat" w:hAnsi="GHEA Grapalat"/>
                <w:sz w:val="24"/>
                <w:szCs w:val="24"/>
                <w:lang w:val="hy-AM"/>
              </w:rPr>
            </w:pPr>
          </w:p>
        </w:tc>
        <w:tc>
          <w:tcPr>
            <w:tcW w:w="3157" w:type="dxa"/>
            <w:gridSpan w:val="3"/>
            <w:shd w:val="clear" w:color="auto" w:fill="D9D9D9" w:themeFill="background1" w:themeFillShade="D9"/>
          </w:tcPr>
          <w:p w14:paraId="4A0815E1" w14:textId="70132D0A" w:rsidR="00D43392" w:rsidRPr="00D43392" w:rsidRDefault="00D43392" w:rsidP="00D43392">
            <w:pPr>
              <w:spacing w:after="0"/>
              <w:ind w:left="132" w:right="214"/>
              <w:contextualSpacing/>
              <w:jc w:val="center"/>
              <w:rPr>
                <w:rFonts w:ascii="GHEA Grapalat" w:hAnsi="GHEA Grapalat"/>
                <w:b/>
                <w:sz w:val="24"/>
                <w:szCs w:val="24"/>
                <w:lang w:val="en-US"/>
              </w:rPr>
            </w:pPr>
            <w:r>
              <w:rPr>
                <w:rFonts w:ascii="GHEA Grapalat" w:hAnsi="GHEA Grapalat"/>
                <w:b/>
                <w:sz w:val="24"/>
                <w:szCs w:val="24"/>
                <w:lang w:val="en-US"/>
              </w:rPr>
              <w:t xml:space="preserve">N </w:t>
            </w:r>
            <w:r w:rsidRPr="00D43392">
              <w:rPr>
                <w:rFonts w:ascii="GHEA Grapalat" w:hAnsi="GHEA Grapalat"/>
                <w:b/>
                <w:sz w:val="24"/>
                <w:szCs w:val="24"/>
                <w:lang w:val="en-US"/>
              </w:rPr>
              <w:t>01//07903-2025</w:t>
            </w:r>
          </w:p>
        </w:tc>
      </w:tr>
      <w:tr w:rsidR="00D43392" w:rsidRPr="00D43392" w14:paraId="36792BA3" w14:textId="77777777" w:rsidTr="00D43392">
        <w:trPr>
          <w:trHeight w:val="416"/>
          <w:tblCellSpacing w:w="0" w:type="dxa"/>
        </w:trPr>
        <w:tc>
          <w:tcPr>
            <w:tcW w:w="5451" w:type="dxa"/>
            <w:shd w:val="clear" w:color="auto" w:fill="FFFFFF"/>
          </w:tcPr>
          <w:p w14:paraId="2B2C6A20" w14:textId="77777777"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 xml:space="preserve">    Համաձայն  ՀՀ փոխվարչապետի  գրասենյակի  ղեկավարի  09 դեկտեմբերի 2025թվականի  թիվ 03.1/03.62/40153-2025 գրության  տեղեկացվում է, որ ««Հայաստանի Հանրապետության կառավարության 2025 թվականի   պետական բյուջեի  մասին օրենքում»   վերաբաշխում,փոփոխություններ և  լրացումներ, Հայաստանի Հանրապետության  կառավարության 2024թվականի   դեկտեմբերի 27-ի  թիվ 2060-Ն որոշման մեջ փոփոխություններ  և լրացումներ  կատարելու, Հայաստանի Հանրապետության կառավարության 2025 թվականի հունիսի 20-ի N 801-Ն որոշման մեջ փոփոխություն կատարելու, մի շարք գնման պայմանագրերում փոփոխություններ կատարելու թույլտվություն տալու,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նախագիծը  քննարկվել է  Արարատի մարզպետի աշխատակազմում: </w:t>
            </w:r>
          </w:p>
          <w:p w14:paraId="1FEA31AC" w14:textId="61F01089" w:rsidR="00D43392" w:rsidRPr="00D43392" w:rsidRDefault="00D43392" w:rsidP="00D43392">
            <w:pPr>
              <w:spacing w:after="0"/>
              <w:ind w:left="132" w:right="214"/>
              <w:contextualSpacing/>
              <w:jc w:val="both"/>
              <w:rPr>
                <w:rFonts w:ascii="GHEA Grapalat" w:hAnsi="GHEA Grapalat"/>
                <w:sz w:val="24"/>
                <w:szCs w:val="24"/>
                <w:lang w:val="hy-AM"/>
              </w:rPr>
            </w:pPr>
            <w:r w:rsidRPr="00D43392">
              <w:rPr>
                <w:rFonts w:ascii="GHEA Grapalat" w:hAnsi="GHEA Grapalat"/>
                <w:sz w:val="24"/>
                <w:szCs w:val="24"/>
                <w:lang w:val="hy-AM"/>
              </w:rPr>
              <w:t>Նախագծի  վերաբերյալ  առարկություն չկա:</w:t>
            </w:r>
          </w:p>
        </w:tc>
        <w:tc>
          <w:tcPr>
            <w:tcW w:w="5451" w:type="dxa"/>
            <w:gridSpan w:val="4"/>
            <w:shd w:val="clear" w:color="auto" w:fill="FFFFFF"/>
          </w:tcPr>
          <w:p w14:paraId="76806394" w14:textId="195CD44F" w:rsidR="00D43392" w:rsidRPr="00D43392" w:rsidRDefault="00D43392" w:rsidP="00D43392">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 ի գիտություն</w:t>
            </w:r>
          </w:p>
        </w:tc>
      </w:tr>
      <w:tr w:rsidR="00CF3010" w:rsidRPr="00D43392" w14:paraId="31FD8A56" w14:textId="77777777" w:rsidTr="00CF3010">
        <w:trPr>
          <w:trHeight w:val="416"/>
          <w:tblCellSpacing w:w="0" w:type="dxa"/>
        </w:trPr>
        <w:tc>
          <w:tcPr>
            <w:tcW w:w="7925" w:type="dxa"/>
            <w:gridSpan w:val="4"/>
            <w:vMerge w:val="restart"/>
            <w:shd w:val="clear" w:color="auto" w:fill="D9D9D9" w:themeFill="background1" w:themeFillShade="D9"/>
          </w:tcPr>
          <w:p w14:paraId="2E59339F" w14:textId="45C8B6C0" w:rsidR="00CF3010" w:rsidRPr="00D43392" w:rsidRDefault="00CF3010" w:rsidP="00CF3010">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5. ՀՀ քաղաքաշինության կոմիտե</w:t>
            </w:r>
          </w:p>
        </w:tc>
        <w:tc>
          <w:tcPr>
            <w:tcW w:w="2977" w:type="dxa"/>
            <w:shd w:val="clear" w:color="auto" w:fill="D9D9D9" w:themeFill="background1" w:themeFillShade="D9"/>
          </w:tcPr>
          <w:p w14:paraId="2F1E21A5" w14:textId="173DBFEA" w:rsidR="00CF3010" w:rsidRDefault="00CF3010" w:rsidP="00CF3010">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hy-AM"/>
              </w:rPr>
              <w:t>12</w:t>
            </w:r>
            <w:r>
              <w:rPr>
                <w:rFonts w:ascii="GHEA Grapalat" w:hAnsi="GHEA Grapalat"/>
                <w:b/>
                <w:sz w:val="24"/>
                <w:szCs w:val="24"/>
                <w:lang w:val="hy-AM"/>
              </w:rPr>
              <w:t>.12.2025թ.</w:t>
            </w:r>
          </w:p>
        </w:tc>
      </w:tr>
      <w:tr w:rsidR="00CF3010" w:rsidRPr="00D43392" w14:paraId="39036436" w14:textId="77777777" w:rsidTr="00CF3010">
        <w:trPr>
          <w:trHeight w:val="416"/>
          <w:tblCellSpacing w:w="0" w:type="dxa"/>
        </w:trPr>
        <w:tc>
          <w:tcPr>
            <w:tcW w:w="7925" w:type="dxa"/>
            <w:gridSpan w:val="4"/>
            <w:vMerge/>
            <w:shd w:val="clear" w:color="auto" w:fill="D9D9D9" w:themeFill="background1" w:themeFillShade="D9"/>
          </w:tcPr>
          <w:p w14:paraId="02725E13" w14:textId="77777777" w:rsidR="00CF3010" w:rsidRPr="00D43392" w:rsidRDefault="00CF3010" w:rsidP="00CF3010">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788FA03E" w14:textId="5D023145" w:rsidR="00CF3010" w:rsidRDefault="00CF3010" w:rsidP="00CF3010">
            <w:pPr>
              <w:spacing w:after="0"/>
              <w:ind w:left="132" w:right="214"/>
              <w:contextualSpacing/>
              <w:jc w:val="center"/>
              <w:rPr>
                <w:rFonts w:ascii="GHEA Grapalat" w:hAnsi="GHEA Grapalat"/>
                <w:b/>
                <w:i/>
                <w:sz w:val="24"/>
                <w:szCs w:val="24"/>
                <w:lang w:val="hy-AM"/>
              </w:rPr>
            </w:pPr>
            <w:r>
              <w:rPr>
                <w:rFonts w:ascii="GHEA Grapalat" w:hAnsi="GHEA Grapalat"/>
                <w:b/>
                <w:sz w:val="24"/>
                <w:szCs w:val="24"/>
                <w:lang w:val="en-US"/>
              </w:rPr>
              <w:t xml:space="preserve">N </w:t>
            </w:r>
            <w:r w:rsidRPr="00CF3010">
              <w:rPr>
                <w:rFonts w:ascii="GHEA Grapalat" w:hAnsi="GHEA Grapalat"/>
                <w:b/>
                <w:sz w:val="24"/>
                <w:szCs w:val="24"/>
                <w:lang w:val="en-US"/>
              </w:rPr>
              <w:t>01/16.1/20713-2025</w:t>
            </w:r>
          </w:p>
        </w:tc>
      </w:tr>
      <w:tr w:rsidR="00CF3010" w:rsidRPr="00CF3010" w14:paraId="4B179BDC" w14:textId="77777777" w:rsidTr="00D43392">
        <w:trPr>
          <w:trHeight w:val="416"/>
          <w:tblCellSpacing w:w="0" w:type="dxa"/>
        </w:trPr>
        <w:tc>
          <w:tcPr>
            <w:tcW w:w="5451" w:type="dxa"/>
            <w:shd w:val="clear" w:color="auto" w:fill="FFFFFF"/>
          </w:tcPr>
          <w:p w14:paraId="7DEA158C" w14:textId="77777777" w:rsidR="00CF3010" w:rsidRPr="00CF3010" w:rsidRDefault="00CF3010" w:rsidP="00CF3010">
            <w:pPr>
              <w:spacing w:after="0"/>
              <w:ind w:left="132" w:right="214"/>
              <w:contextualSpacing/>
              <w:jc w:val="both"/>
              <w:rPr>
                <w:rFonts w:ascii="GHEA Grapalat" w:hAnsi="GHEA Grapalat"/>
                <w:sz w:val="24"/>
                <w:szCs w:val="24"/>
                <w:lang w:val="hy-AM"/>
              </w:rPr>
            </w:pPr>
            <w:r w:rsidRPr="00CF3010">
              <w:rPr>
                <w:rFonts w:ascii="GHEA Grapalat" w:hAnsi="GHEA Grapalat"/>
                <w:sz w:val="24"/>
                <w:szCs w:val="24"/>
                <w:lang w:val="hy-AM"/>
              </w:rPr>
              <w:t xml:space="preserve">««Հայաստանի Հանրապետության 2025 թվականի պետական բյուջեի մասին» </w:t>
            </w:r>
            <w:r w:rsidRPr="00CF3010">
              <w:rPr>
                <w:rFonts w:ascii="GHEA Grapalat" w:hAnsi="GHEA Grapalat"/>
                <w:sz w:val="24"/>
                <w:szCs w:val="24"/>
                <w:lang w:val="hy-AM"/>
              </w:rPr>
              <w:lastRenderedPageBreak/>
              <w:t>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2025 թվականի հունիսի 20-ի N 801-Ն որոշման մեջ փոփոխություն կատարելու, մի շարք գնման պայմանագրերում փոփոխություններ կատարելու թույլտվություն տալու,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(այսուհետ՝ Նախագիծ) վերաբերյալ ՀՀ քաղաքաշինության կոմիտեն առաջարկում է.</w:t>
            </w:r>
          </w:p>
          <w:p w14:paraId="5BB5C5EA" w14:textId="18498D74" w:rsidR="00CF3010" w:rsidRPr="00D43392" w:rsidRDefault="00CF3010" w:rsidP="00CF3010">
            <w:pPr>
              <w:spacing w:after="0"/>
              <w:ind w:left="132" w:right="214"/>
              <w:contextualSpacing/>
              <w:jc w:val="both"/>
              <w:rPr>
                <w:rFonts w:ascii="GHEA Grapalat" w:hAnsi="GHEA Grapalat"/>
                <w:sz w:val="24"/>
                <w:szCs w:val="24"/>
                <w:lang w:val="hy-AM"/>
              </w:rPr>
            </w:pPr>
            <w:r w:rsidRPr="00CF3010">
              <w:rPr>
                <w:rFonts w:ascii="GHEA Grapalat" w:hAnsi="GHEA Grapalat"/>
                <w:sz w:val="24"/>
                <w:szCs w:val="24"/>
                <w:lang w:val="hy-AM"/>
              </w:rPr>
              <w:t>Նախագծում կատարել նաև հետևյալ փոփոխությունները՝ 2025 թվականի պետական բյուջեով «Երևանի հ</w:t>
            </w:r>
            <w:r w:rsidRPr="00CF3010">
              <w:rPr>
                <w:rFonts w:ascii="Cambria Math" w:hAnsi="Cambria Math" w:cs="Cambria Math"/>
                <w:sz w:val="24"/>
                <w:szCs w:val="24"/>
                <w:lang w:val="hy-AM"/>
              </w:rPr>
              <w:t>․</w:t>
            </w:r>
            <w:r w:rsidRPr="00CF3010">
              <w:rPr>
                <w:rFonts w:ascii="GHEA Grapalat" w:hAnsi="GHEA Grapalat"/>
                <w:sz w:val="24"/>
                <w:szCs w:val="24"/>
                <w:lang w:val="hy-AM"/>
              </w:rPr>
              <w:t xml:space="preserve"> 12 հիմնական դպրոց» ՊՈԱԿ-ի կառուցման նախագծահետազոտական ծախսերին հատկացված գումարը նվազեցնել 36,305,600 ՀՀ դրամով, իսկ փորձաքննության ծառայությունների գումարը՝ 2,153,200 ՀՀ դրամով, ՀՀ Կոտայքի մարզի Հրազդան համայնքում «Մոդուլային» տիպի 144 տեղ հզորությամբ մսուր-մանկապարտեզի շինարարական աշխատանքներին հատկացնել 37,075,000 ՀՀ դրամ գումար, որը պայմանավորված է իրականացվող նոր աշխատանքների ավելացումով և ծավալների ճշգրտմամբ:</w:t>
            </w:r>
          </w:p>
        </w:tc>
        <w:tc>
          <w:tcPr>
            <w:tcW w:w="5451" w:type="dxa"/>
            <w:gridSpan w:val="4"/>
            <w:shd w:val="clear" w:color="auto" w:fill="FFFFFF"/>
          </w:tcPr>
          <w:p w14:paraId="677693F9" w14:textId="3864B6B9" w:rsidR="00CF3010" w:rsidRDefault="00CF3010" w:rsidP="00CF3010">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lastRenderedPageBreak/>
              <w:t>Ընդունվել է մասնակի</w:t>
            </w:r>
            <w:bookmarkStart w:id="1" w:name="_GoBack"/>
            <w:bookmarkEnd w:id="1"/>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84553" w14:textId="77777777" w:rsidR="00EB52BB" w:rsidRDefault="00EB52BB" w:rsidP="009F26EA">
      <w:pPr>
        <w:spacing w:after="0" w:line="240" w:lineRule="auto"/>
      </w:pPr>
      <w:r>
        <w:separator/>
      </w:r>
    </w:p>
  </w:endnote>
  <w:endnote w:type="continuationSeparator" w:id="0">
    <w:p w14:paraId="2A8E35BE" w14:textId="77777777" w:rsidR="00EB52BB" w:rsidRDefault="00EB52B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C253D" w14:textId="77777777" w:rsidR="00EB52BB" w:rsidRDefault="00EB52BB" w:rsidP="009F26EA">
      <w:pPr>
        <w:spacing w:after="0" w:line="240" w:lineRule="auto"/>
      </w:pPr>
      <w:r>
        <w:separator/>
      </w:r>
    </w:p>
  </w:footnote>
  <w:footnote w:type="continuationSeparator" w:id="0">
    <w:p w14:paraId="04FDA41A" w14:textId="77777777" w:rsidR="00EB52BB" w:rsidRDefault="00EB52BB"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243FF"/>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054"/>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A7EFB"/>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102BA"/>
    <w:rsid w:val="005105E8"/>
    <w:rsid w:val="005108AA"/>
    <w:rsid w:val="00512110"/>
    <w:rsid w:val="00514DA3"/>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5544A"/>
    <w:rsid w:val="007667E0"/>
    <w:rsid w:val="0078077A"/>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76CD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3010"/>
    <w:rsid w:val="00CF4A35"/>
    <w:rsid w:val="00CF5F3A"/>
    <w:rsid w:val="00CF6CE9"/>
    <w:rsid w:val="00D02CAC"/>
    <w:rsid w:val="00D05CEA"/>
    <w:rsid w:val="00D12629"/>
    <w:rsid w:val="00D12AB7"/>
    <w:rsid w:val="00D145F6"/>
    <w:rsid w:val="00D22B01"/>
    <w:rsid w:val="00D25936"/>
    <w:rsid w:val="00D277D9"/>
    <w:rsid w:val="00D31A87"/>
    <w:rsid w:val="00D42F4D"/>
    <w:rsid w:val="00D43392"/>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52BB"/>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4B9D"/>
    <w:rsid w:val="00F75DD5"/>
    <w:rsid w:val="00F945F1"/>
    <w:rsid w:val="00F954EC"/>
    <w:rsid w:val="00F96479"/>
    <w:rsid w:val="00FA260A"/>
    <w:rsid w:val="00FB1372"/>
    <w:rsid w:val="00FB467E"/>
    <w:rsid w:val="00FC09DD"/>
    <w:rsid w:val="00FC3BFD"/>
    <w:rsid w:val="00FC765C"/>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F4B0B-77D7-41D1-A0F5-5267354E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4</Pages>
  <Words>738</Words>
  <Characters>4212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298</cp:revision>
  <cp:lastPrinted>2025-07-31T14:14:00Z</cp:lastPrinted>
  <dcterms:created xsi:type="dcterms:W3CDTF">2021-03-05T10:37:00Z</dcterms:created>
  <dcterms:modified xsi:type="dcterms:W3CDTF">2025-12-15T16:12:00Z</dcterms:modified>
  <cp:keywords>https://mul2.gov.am/tasks/1255001/oneclick?token=d2b94886bd89a5fdc7af713449351b6b</cp:keywords>
</cp:coreProperties>
</file>