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450" w:rsidRPr="0073099A" w:rsidRDefault="00DE3450" w:rsidP="000A4210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73099A">
        <w:rPr>
          <w:rFonts w:ascii="GHEA Grapalat" w:eastAsia="Calibri" w:hAnsi="GHEA Grapalat"/>
          <w:b/>
          <w:sz w:val="24"/>
          <w:szCs w:val="24"/>
          <w:lang w:val="hy-AM"/>
        </w:rPr>
        <w:t>ՀԻՄՆԱՎՈՐՈՒՄ</w:t>
      </w:r>
    </w:p>
    <w:p w:rsidR="009902DC" w:rsidRPr="0073099A" w:rsidRDefault="009902DC" w:rsidP="000A4210">
      <w:pPr>
        <w:pStyle w:val="ListParagraph"/>
        <w:spacing w:line="360" w:lineRule="auto"/>
        <w:ind w:left="0"/>
        <w:jc w:val="center"/>
        <w:rPr>
          <w:rFonts w:ascii="GHEA Grapalat" w:hAnsi="GHEA Grapalat"/>
          <w:b/>
          <w:lang w:val="hy-AM"/>
        </w:rPr>
      </w:pPr>
      <w:r w:rsidRPr="0073099A">
        <w:rPr>
          <w:rFonts w:ascii="GHEA Grapalat" w:hAnsi="GHEA Grapalat"/>
          <w:b/>
          <w:lang w:val="hy-AM"/>
        </w:rPr>
        <w:t xml:space="preserve"> «ՀԱՅԱՍՏԱՆԻ ՀԱՆՐԱՊԵՏՈՒԹՅԱՆ 2025 ԹՎԱԿԱՆԻ ՊԵՏԱԿԱՆ ԲՅՈՒՋԵԻ ՄԱՍԻՆ» ՕՐԵՆՔՈՒՄ ՎԵՐԱԲԱՇԽՈՒՄ ԵՎ ՀԱՅԱՍՏԱՆԻ ՀԱՆՐԱՊԵՏՈՒԹՅԱՆ ԿԱՌԱՎԱՐՈՒԹՅԱՆ 2024 ԹՎԱԿԱՆԻ ԴԵԿՏԵՄԲԵՐԻ 27-Ի N 2060-Ն ՈՐՈՇՄԱՆ ՄԵՋ ՓՈՓՈԽՈՒԹՅՈՒՆՆԵՐ </w:t>
      </w:r>
      <w:r w:rsidR="00655FD7">
        <w:rPr>
          <w:rFonts w:ascii="GHEA Grapalat" w:hAnsi="GHEA Grapalat"/>
          <w:b/>
          <w:lang w:val="hy-AM"/>
        </w:rPr>
        <w:t xml:space="preserve">ԵՎ ԼՐԱՑՈՒՄ </w:t>
      </w:r>
      <w:r w:rsidRPr="0073099A">
        <w:rPr>
          <w:rFonts w:ascii="GHEA Grapalat" w:hAnsi="GHEA Grapalat"/>
          <w:b/>
          <w:lang w:val="hy-AM"/>
        </w:rPr>
        <w:t>ԿԱՏԱՐԵԼՈՒ ԵՎ ՀԱՅԱՍՏԱՆԻ ՀԱՆՐԱՊԵՏՈՒԹՅԱՆ ԿՐԹՈՒԹՅԱՆ, ԳԻՏՈՒԹՅԱՆ, ՄՇԱԿՈՒՅԹԻ ԵՎ ՍՊՈՐՏԻ ՆԱԽԱՐԱՐՈՒԹՅԱՆԸ ԳՈՒՄԱՐ ՀԱՏԿԱՑՆԵԼՈՒ ՄԱՍԻՆ» ՀԱՅԱՍՏԱՆԻ ՀԱՆՐԱՊԵՏՈՒԹՅԱՆ ԿԱՌԱՎԱՐՈՒԹՅԱՆ ՈՐՈՇՄԱՆ ՆԱԽԱԳԾԻ ՎԵՐԱԲԵՐՅԱԼ</w:t>
      </w:r>
    </w:p>
    <w:p w:rsidR="00154CAC" w:rsidRPr="0073099A" w:rsidRDefault="003C3587" w:rsidP="000A4210">
      <w:pPr>
        <w:pStyle w:val="ListParagraph"/>
        <w:numPr>
          <w:ilvl w:val="0"/>
          <w:numId w:val="11"/>
        </w:numPr>
        <w:spacing w:line="360" w:lineRule="auto"/>
        <w:ind w:left="0" w:firstLine="0"/>
        <w:jc w:val="both"/>
        <w:rPr>
          <w:rFonts w:ascii="GHEA Grapalat" w:hAnsi="GHEA Grapalat" w:cs="Times Armenian"/>
          <w:b/>
          <w:lang w:val="af-ZA"/>
        </w:rPr>
      </w:pPr>
      <w:r w:rsidRPr="0073099A">
        <w:rPr>
          <w:rFonts w:ascii="GHEA Grapalat" w:hAnsi="GHEA Grapalat" w:cs="Sylfaen"/>
          <w:b/>
          <w:lang w:val="af-ZA"/>
        </w:rPr>
        <w:t>Իրավական ակտի</w:t>
      </w:r>
      <w:r w:rsidRPr="0073099A">
        <w:rPr>
          <w:rFonts w:ascii="GHEA Grapalat" w:hAnsi="GHEA Grapalat" w:cs="Sylfaen"/>
          <w:b/>
          <w:lang w:val="hy-AM"/>
        </w:rPr>
        <w:t xml:space="preserve"> ընդունման </w:t>
      </w:r>
      <w:r w:rsidRPr="0073099A">
        <w:rPr>
          <w:rFonts w:ascii="GHEA Grapalat" w:hAnsi="GHEA Grapalat" w:cs="Sylfaen"/>
          <w:b/>
          <w:lang w:val="af-ZA"/>
        </w:rPr>
        <w:t>անհրաժեշտությունը</w:t>
      </w:r>
      <w:r w:rsidR="00D75F8B" w:rsidRPr="0073099A">
        <w:rPr>
          <w:rFonts w:ascii="GHEA Grapalat" w:hAnsi="GHEA Grapalat" w:cs="Times Armenian"/>
          <w:noProof/>
          <w:lang w:val="hy-AM"/>
        </w:rPr>
        <w:t xml:space="preserve"> </w:t>
      </w:r>
    </w:p>
    <w:p w:rsidR="005C0CAF" w:rsidRPr="005C0CAF" w:rsidRDefault="005C0CAF" w:rsidP="005C0CAF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 w:cs="GHEA Grapalat"/>
          <w:lang w:val="hy-AM"/>
        </w:rPr>
      </w:pPr>
      <w:r w:rsidRPr="0073099A">
        <w:rPr>
          <w:rFonts w:ascii="GHEA Grapalat" w:hAnsi="GHEA Grapalat" w:cs="Sylfaen"/>
          <w:lang w:val="hy-AM"/>
        </w:rPr>
        <w:t xml:space="preserve">Որոշման նախագծով նախատեսվում </w:t>
      </w:r>
      <w:r>
        <w:rPr>
          <w:rFonts w:ascii="GHEA Grapalat" w:hAnsi="GHEA Grapalat" w:cs="Sylfaen"/>
          <w:lang w:val="hy-AM"/>
        </w:rPr>
        <w:t xml:space="preserve">է ՀՀ կրթության, գիտության, մշակույթի և սպորտի նախարարության </w:t>
      </w:r>
      <w:r w:rsidR="002C544A">
        <w:rPr>
          <w:rFonts w:ascii="GHEA Grapalat" w:hAnsi="GHEA Grapalat" w:cs="GHEA Grapalat"/>
          <w:lang w:val="hy-AM"/>
        </w:rPr>
        <w:t>Մշակույթի զագացման</w:t>
      </w:r>
      <w:r w:rsidRPr="002C544A">
        <w:rPr>
          <w:rFonts w:ascii="GHEA Grapalat" w:hAnsi="GHEA Grapalat" w:cs="GHEA Grapalat"/>
          <w:lang w:val="hy-AM"/>
        </w:rPr>
        <w:t xml:space="preserve"> հիմնադրամին փոխհատուցել «Կարմիր կամրջի բացման </w:t>
      </w:r>
      <w:r w:rsidR="002C544A" w:rsidRPr="002C544A">
        <w:rPr>
          <w:rFonts w:ascii="GHEA Grapalat" w:hAnsi="GHEA Grapalat" w:cs="GHEA Grapalat"/>
          <w:lang w:val="hy-AM"/>
        </w:rPr>
        <w:t xml:space="preserve">արարողություն </w:t>
      </w:r>
      <w:r w:rsidRPr="002C544A">
        <w:rPr>
          <w:rFonts w:ascii="GHEA Grapalat" w:hAnsi="GHEA Grapalat" w:cs="GHEA Grapalat"/>
          <w:lang w:val="hy-AM"/>
        </w:rPr>
        <w:t>և Եվրոպ</w:t>
      </w:r>
      <w:r w:rsidR="002C544A" w:rsidRPr="002C544A">
        <w:rPr>
          <w:rFonts w:ascii="GHEA Grapalat" w:hAnsi="GHEA Grapalat" w:cs="GHEA Grapalat"/>
          <w:lang w:val="hy-AM"/>
        </w:rPr>
        <w:t>ական ժառանգության օրերի ամփոփում</w:t>
      </w:r>
      <w:r w:rsidRPr="002C544A">
        <w:rPr>
          <w:rFonts w:ascii="GHEA Grapalat" w:hAnsi="GHEA Grapalat" w:cs="GHEA Grapalat"/>
          <w:lang w:val="hy-AM"/>
        </w:rPr>
        <w:t>» միջոցառման իրականացման համար կատարված ծախսերը։ Նախագծի ընդունումը պայմանավորված է պետություն-մասնավոր համագործակցության շրջանակում նոր հուշարձանի ամբողջական</w:t>
      </w:r>
      <w:r>
        <w:rPr>
          <w:rFonts w:ascii="GHEA Grapalat" w:hAnsi="GHEA Grapalat" w:cs="GHEA Grapalat"/>
          <w:lang w:val="hy-AM"/>
        </w:rPr>
        <w:t xml:space="preserve"> վերականգնմամբ և «Եվրոպական ժառանգության օրեր» միջազգային միջոցառմանը միանալու անհրաժեշտությամբ, որի շրջանակում հանրայնացվում են Հայաստանի Հանրապետության պատմության և մշակույթի հուշարձանները։</w:t>
      </w:r>
    </w:p>
    <w:p w:rsidR="00D75F8B" w:rsidRDefault="003C3587" w:rsidP="00CC58C2">
      <w:pPr>
        <w:pStyle w:val="ListParagraph"/>
        <w:numPr>
          <w:ilvl w:val="0"/>
          <w:numId w:val="20"/>
        </w:numPr>
        <w:shd w:val="clear" w:color="auto" w:fill="FFFFFF"/>
        <w:spacing w:line="360" w:lineRule="auto"/>
        <w:jc w:val="both"/>
        <w:rPr>
          <w:rFonts w:ascii="GHEA Grapalat" w:hAnsi="GHEA Grapalat" w:cs="Sylfaen"/>
          <w:b/>
          <w:lang w:val="hy-AM"/>
        </w:rPr>
      </w:pPr>
      <w:r w:rsidRPr="00D75F8B">
        <w:rPr>
          <w:rFonts w:ascii="GHEA Grapalat" w:hAnsi="GHEA Grapalat" w:cs="Sylfaen"/>
          <w:b/>
          <w:lang w:val="hy-AM"/>
        </w:rPr>
        <w:t>Ընթացիկ իրավիճակը և խնդիրները</w:t>
      </w:r>
    </w:p>
    <w:p w:rsidR="00CC58C2" w:rsidRDefault="005C0CAF" w:rsidP="005C0CAF">
      <w:pPr>
        <w:pStyle w:val="ListParagraph"/>
        <w:shd w:val="clear" w:color="auto" w:fill="FFFFFF"/>
        <w:spacing w:line="360" w:lineRule="auto"/>
        <w:ind w:left="0" w:firstLine="72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«</w:t>
      </w:r>
      <w:r w:rsidRPr="00F64D7C">
        <w:rPr>
          <w:rFonts w:ascii="GHEA Grapalat" w:hAnsi="GHEA Grapalat" w:cs="GHEA Grapalat"/>
          <w:lang w:val="hy-AM"/>
        </w:rPr>
        <w:t xml:space="preserve">Եվրոպական ժառանգության օրեր» </w:t>
      </w:r>
      <w:r w:rsidR="00B47808">
        <w:rPr>
          <w:rFonts w:ascii="GHEA Grapalat" w:hAnsi="GHEA Grapalat" w:cs="GHEA Grapalat"/>
          <w:lang w:val="hy-AM"/>
        </w:rPr>
        <w:t xml:space="preserve">միջոցառումները </w:t>
      </w:r>
      <w:r w:rsidR="00655FD7">
        <w:rPr>
          <w:rFonts w:ascii="GHEA Grapalat" w:hAnsi="GHEA Grapalat" w:cs="GHEA Grapalat"/>
          <w:lang w:val="hy-AM"/>
        </w:rPr>
        <w:t>պաշտոնապես հաստատվել են</w:t>
      </w:r>
      <w:r w:rsidRPr="00F64D7C">
        <w:rPr>
          <w:rFonts w:ascii="GHEA Grapalat" w:hAnsi="GHEA Grapalat" w:cs="GHEA Grapalat"/>
          <w:lang w:val="hy-AM"/>
        </w:rPr>
        <w:t xml:space="preserve"> Եվրոպայի խորհրդի կողմից 1991 թվականին, իսկ 1999 թվականին ծրագրին միացել է նաև Եվրամիությունը, և նախաձեռնությունը սկսել է իրականացվել «Եվրոպա. միասնական ժառանգություն» կարգախոսի ներքո: Տարեկան ավելի քան 70.000 մշակութային միջոցառում է իրականացվում ողջ Եվրոպայում՝ բարձրացնելու հասարակության տեղեկացվածությունը եվրոպական ժառանգության վերաբերյալ, ընդգծելու դրա բացառիկության և բազմազանության, շարունակական պահպանության կարևորությունը: </w:t>
      </w:r>
    </w:p>
    <w:p w:rsidR="00B47808" w:rsidRDefault="00B47808" w:rsidP="00B47808">
      <w:pPr>
        <w:spacing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F64D7C">
        <w:rPr>
          <w:rFonts w:ascii="GHEA Grapalat" w:hAnsi="GHEA Grapalat" w:cs="GHEA Grapalat"/>
          <w:sz w:val="24"/>
          <w:szCs w:val="24"/>
          <w:lang w:val="hy-AM"/>
        </w:rPr>
        <w:t>«Եվրոպական ժ</w:t>
      </w:r>
      <w:r w:rsidR="005E4050">
        <w:rPr>
          <w:rFonts w:ascii="GHEA Grapalat" w:hAnsi="GHEA Grapalat" w:cs="GHEA Grapalat"/>
          <w:sz w:val="24"/>
          <w:szCs w:val="24"/>
          <w:lang w:val="hy-AM"/>
        </w:rPr>
        <w:t>առանգության օրեր» միջոցառումները</w:t>
      </w:r>
      <w:r w:rsidRPr="00F64D7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2025 թվականին</w:t>
      </w:r>
      <w:r w:rsidRPr="00F64D7C">
        <w:rPr>
          <w:rFonts w:ascii="GHEA Grapalat" w:hAnsi="GHEA Grapalat" w:cs="GHEA Grapalat"/>
          <w:sz w:val="24"/>
          <w:szCs w:val="24"/>
          <w:lang w:val="hy-AM"/>
        </w:rPr>
        <w:t xml:space="preserve"> անցկացվել են սեպտեմբերի 27-ին և 28-ին՝ «Ժառանգություն և ճարտարապետություն» խորագրով: Յուրաքանչյուր տարի կազմակերպվում է նաև «Եվրոպական </w:t>
      </w:r>
      <w:r w:rsidRPr="00F64D7C">
        <w:rPr>
          <w:rFonts w:ascii="GHEA Grapalat" w:hAnsi="GHEA Grapalat" w:cs="GHEA Grapalat"/>
          <w:sz w:val="24"/>
          <w:szCs w:val="24"/>
          <w:lang w:val="hy-AM"/>
        </w:rPr>
        <w:lastRenderedPageBreak/>
        <w:t>ժառանգության օրեր»</w:t>
      </w:r>
      <w:r>
        <w:rPr>
          <w:rFonts w:ascii="GHEA Grapalat" w:hAnsi="GHEA Grapalat" w:cs="GHEA Grapalat"/>
          <w:sz w:val="24"/>
          <w:szCs w:val="24"/>
          <w:lang w:val="hy-AM"/>
        </w:rPr>
        <w:t>-ի</w:t>
      </w:r>
      <w:r w:rsidRPr="00F64D7C">
        <w:rPr>
          <w:rFonts w:ascii="GHEA Grapalat" w:hAnsi="GHEA Grapalat" w:cs="GHEA Grapalat"/>
          <w:sz w:val="24"/>
          <w:szCs w:val="24"/>
          <w:lang w:val="hy-AM"/>
        </w:rPr>
        <w:t xml:space="preserve"> կամ բացման, կամ ամփոփման միջոցառում</w:t>
      </w:r>
      <w:r>
        <w:rPr>
          <w:rFonts w:ascii="GHEA Grapalat" w:hAnsi="GHEA Grapalat" w:cs="GHEA Grapalat"/>
          <w:sz w:val="24"/>
          <w:szCs w:val="24"/>
          <w:lang w:val="hy-AM"/>
        </w:rPr>
        <w:t>ները</w:t>
      </w:r>
      <w:r w:rsidRPr="00F64D7C">
        <w:rPr>
          <w:rFonts w:ascii="GHEA Grapalat" w:hAnsi="GHEA Grapalat" w:cs="GHEA Grapalat"/>
          <w:sz w:val="24"/>
          <w:szCs w:val="24"/>
          <w:lang w:val="hy-AM"/>
        </w:rPr>
        <w:t xml:space="preserve">: </w:t>
      </w:r>
      <w:r>
        <w:rPr>
          <w:rFonts w:ascii="GHEA Grapalat" w:hAnsi="GHEA Grapalat" w:cs="GHEA Grapalat"/>
          <w:sz w:val="24"/>
          <w:szCs w:val="24"/>
          <w:lang w:val="hy-AM"/>
        </w:rPr>
        <w:t>2025 թվականի</w:t>
      </w:r>
      <w:r w:rsidRPr="00F64D7C">
        <w:rPr>
          <w:rFonts w:ascii="GHEA Grapalat" w:hAnsi="GHEA Grapalat" w:cs="GHEA Grapalat"/>
          <w:sz w:val="24"/>
          <w:szCs w:val="24"/>
          <w:lang w:val="hy-AM"/>
        </w:rPr>
        <w:t xml:space="preserve"> նոյեմբերի 17-ին իրականացվեց «Եվրոպ</w:t>
      </w:r>
      <w:r w:rsidR="005E4050">
        <w:rPr>
          <w:rFonts w:ascii="GHEA Grapalat" w:hAnsi="GHEA Grapalat" w:cs="GHEA Grapalat"/>
          <w:sz w:val="24"/>
          <w:szCs w:val="24"/>
          <w:lang w:val="hy-AM"/>
        </w:rPr>
        <w:t>ական ժառանգության օրեր»-ի ամփոփման միջոցառումը</w:t>
      </w:r>
      <w:r w:rsidRPr="00F64D7C"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r w:rsidR="005E4050">
        <w:rPr>
          <w:rFonts w:ascii="GHEA Grapalat" w:hAnsi="GHEA Grapalat" w:cs="GHEA Grapalat"/>
          <w:sz w:val="24"/>
          <w:szCs w:val="24"/>
          <w:lang w:val="hy-AM"/>
        </w:rPr>
        <w:t xml:space="preserve">որը զուգորդվեց </w:t>
      </w:r>
      <w:r w:rsidRPr="00F64D7C">
        <w:rPr>
          <w:rFonts w:ascii="GHEA Grapalat" w:hAnsi="GHEA Grapalat" w:cs="GHEA Grapalat"/>
          <w:sz w:val="24"/>
          <w:szCs w:val="24"/>
          <w:lang w:val="hy-AM"/>
        </w:rPr>
        <w:t xml:space="preserve"> «Կա</w:t>
      </w:r>
      <w:r w:rsidR="00C46E5C">
        <w:rPr>
          <w:rFonts w:ascii="GHEA Grapalat" w:hAnsi="GHEA Grapalat" w:cs="GHEA Grapalat"/>
          <w:sz w:val="24"/>
          <w:szCs w:val="24"/>
          <w:lang w:val="hy-AM"/>
        </w:rPr>
        <w:t>ր</w:t>
      </w:r>
      <w:r w:rsidRPr="00F64D7C">
        <w:rPr>
          <w:rFonts w:ascii="GHEA Grapalat" w:hAnsi="GHEA Grapalat" w:cs="GHEA Grapalat"/>
          <w:sz w:val="24"/>
          <w:szCs w:val="24"/>
          <w:lang w:val="hy-AM"/>
        </w:rPr>
        <w:t xml:space="preserve">միր կամուրջ» հուշարձանի վերջնական վերականգնման աշխատանքների ավարտի </w:t>
      </w:r>
      <w:r w:rsidR="005E4050">
        <w:rPr>
          <w:rFonts w:ascii="GHEA Grapalat" w:hAnsi="GHEA Grapalat" w:cs="GHEA Grapalat"/>
          <w:sz w:val="24"/>
          <w:szCs w:val="24"/>
          <w:lang w:val="hy-AM"/>
        </w:rPr>
        <w:t>և բացման արարողության հետ</w:t>
      </w:r>
      <w:r w:rsidRPr="00F64D7C"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B47808" w:rsidRDefault="00C46E5C" w:rsidP="0073099A">
      <w:pPr>
        <w:spacing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  </w:t>
      </w:r>
      <w:r w:rsidR="0073099A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B47808">
        <w:rPr>
          <w:rFonts w:ascii="GHEA Grapalat" w:hAnsi="GHEA Grapalat" w:cs="GHEA Grapalat"/>
          <w:sz w:val="24"/>
          <w:szCs w:val="24"/>
          <w:lang w:val="hy-AM"/>
        </w:rPr>
        <w:t>Վերոնշյալ հանգամանքները հաշվի առնելով՝ Հայաստանի Հանրապետության կրթության, գիտության, մշակույթի և սպորտի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նախարարությունը հանձնարարել է Մշակույթի զագացման</w:t>
      </w:r>
      <w:r w:rsidR="00B47808">
        <w:rPr>
          <w:rFonts w:ascii="GHEA Grapalat" w:hAnsi="GHEA Grapalat" w:cs="GHEA Grapalat"/>
          <w:sz w:val="24"/>
          <w:szCs w:val="24"/>
          <w:lang w:val="hy-AM"/>
        </w:rPr>
        <w:t xml:space="preserve"> հիմնադրամ</w:t>
      </w:r>
      <w:r w:rsidR="00B47808" w:rsidRPr="00B47808">
        <w:rPr>
          <w:rFonts w:ascii="GHEA Grapalat" w:hAnsi="GHEA Grapalat" w:cs="GHEA Grapalat"/>
          <w:sz w:val="24"/>
          <w:szCs w:val="24"/>
          <w:lang w:val="hy-AM"/>
        </w:rPr>
        <w:t>ին կազմակերպել</w:t>
      </w:r>
      <w:r w:rsidR="00B47808">
        <w:rPr>
          <w:rFonts w:ascii="GHEA Grapalat" w:hAnsi="GHEA Grapalat" w:cs="GHEA Grapalat"/>
          <w:sz w:val="24"/>
          <w:szCs w:val="24"/>
          <w:lang w:val="hy-AM"/>
        </w:rPr>
        <w:t xml:space="preserve"> Երևանի ամենահին «Կարմիր կամուրջ» հուշարձանի՝ վերականգնումից հետո բացման պաշտոնական արարողությունը՝ այն համատեղելով «Եվրոպական ժառանգության օրեր» միջոցառումների ամփոփման հետ։ Նշյալ միջոցառմանը մասնակցել են ՀՀ վարչապետը, Եվրամիության դեսպանը, Երևանի քաղաքապետը և այլ բարձրաստիճան հյուրեր։</w:t>
      </w:r>
    </w:p>
    <w:p w:rsidR="005E4050" w:rsidRPr="003A5CF2" w:rsidRDefault="0073099A" w:rsidP="0073099A">
      <w:pPr>
        <w:spacing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655FD7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5E4050">
        <w:rPr>
          <w:rFonts w:ascii="GHEA Grapalat" w:hAnsi="GHEA Grapalat" w:cs="GHEA Grapalat"/>
          <w:sz w:val="24"/>
          <w:szCs w:val="24"/>
          <w:lang w:val="hy-AM"/>
        </w:rPr>
        <w:t>Միջոցառման կազմակերպման հաշվարկված ծախս</w:t>
      </w:r>
      <w:r w:rsidR="0016772E">
        <w:rPr>
          <w:rFonts w:ascii="GHEA Grapalat" w:hAnsi="GHEA Grapalat" w:cs="GHEA Grapalat"/>
          <w:sz w:val="24"/>
          <w:szCs w:val="24"/>
          <w:lang w:val="hy-AM"/>
        </w:rPr>
        <w:t>երը կազմում են</w:t>
      </w:r>
      <w:r w:rsidR="005E4050">
        <w:rPr>
          <w:rFonts w:ascii="GHEA Grapalat" w:hAnsi="GHEA Grapalat" w:cs="GHEA Grapalat"/>
          <w:sz w:val="24"/>
          <w:szCs w:val="24"/>
          <w:lang w:val="hy-AM"/>
        </w:rPr>
        <w:t xml:space="preserve"> 18</w:t>
      </w:r>
      <w:r w:rsidR="00B40738">
        <w:rPr>
          <w:rFonts w:ascii="GHEA Grapalat" w:hAnsi="GHEA Grapalat" w:cs="GHEA Grapalat"/>
          <w:sz w:val="24"/>
          <w:szCs w:val="24"/>
          <w:lang w:val="hy-AM"/>
        </w:rPr>
        <w:t>,</w:t>
      </w:r>
      <w:r w:rsidR="005E4050">
        <w:rPr>
          <w:rFonts w:ascii="GHEA Grapalat" w:hAnsi="GHEA Grapalat" w:cs="GHEA Grapalat"/>
          <w:sz w:val="24"/>
          <w:szCs w:val="24"/>
          <w:lang w:val="hy-AM"/>
        </w:rPr>
        <w:t>258</w:t>
      </w:r>
      <w:r w:rsidR="00B40738">
        <w:rPr>
          <w:rFonts w:ascii="GHEA Grapalat" w:hAnsi="GHEA Grapalat" w:cs="GHEA Grapalat"/>
          <w:sz w:val="24"/>
          <w:szCs w:val="24"/>
          <w:lang w:val="hy-AM"/>
        </w:rPr>
        <w:t>.</w:t>
      </w:r>
      <w:r w:rsidR="005E4050">
        <w:rPr>
          <w:rFonts w:ascii="GHEA Grapalat" w:hAnsi="GHEA Grapalat" w:cs="GHEA Grapalat"/>
          <w:sz w:val="24"/>
          <w:szCs w:val="24"/>
          <w:lang w:val="hy-AM"/>
        </w:rPr>
        <w:t xml:space="preserve">0 հազար դրամ </w:t>
      </w:r>
      <w:r w:rsidR="005E4050" w:rsidRPr="003A5CF2">
        <w:rPr>
          <w:rFonts w:ascii="GHEA Grapalat" w:hAnsi="GHEA Grapalat" w:cs="GHEA Grapalat"/>
          <w:sz w:val="24"/>
          <w:szCs w:val="24"/>
          <w:lang w:val="hy-AM"/>
        </w:rPr>
        <w:t>(</w:t>
      </w:r>
      <w:r w:rsidR="005E4050">
        <w:rPr>
          <w:rFonts w:ascii="GHEA Grapalat" w:hAnsi="GHEA Grapalat" w:cs="GHEA Grapalat"/>
          <w:sz w:val="24"/>
          <w:szCs w:val="24"/>
          <w:lang w:val="hy-AM"/>
        </w:rPr>
        <w:t>ներառյալ ԱԱՀ</w:t>
      </w:r>
      <w:r w:rsidR="005E4050" w:rsidRPr="003A5CF2">
        <w:rPr>
          <w:rFonts w:ascii="GHEA Grapalat" w:hAnsi="GHEA Grapalat" w:cs="GHEA Grapalat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sz w:val="24"/>
          <w:szCs w:val="24"/>
          <w:lang w:val="hy-AM"/>
        </w:rPr>
        <w:t>:</w:t>
      </w:r>
      <w:r w:rsidR="005E405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2025 թվականի հաստատված բյուջեի «1168.</w:t>
      </w:r>
      <w:r w:rsidRPr="0073099A">
        <w:rPr>
          <w:lang w:val="hy-AM"/>
        </w:rPr>
        <w:t xml:space="preserve"> </w:t>
      </w:r>
      <w:r w:rsidR="0016772E">
        <w:rPr>
          <w:rFonts w:ascii="GHEA Grapalat" w:hAnsi="GHEA Grapalat" w:cs="GHEA Grapalat"/>
          <w:sz w:val="24"/>
          <w:szCs w:val="24"/>
          <w:lang w:val="hy-AM"/>
        </w:rPr>
        <w:t>Արվեստների ծրագրի</w:t>
      </w:r>
      <w:r>
        <w:rPr>
          <w:rFonts w:ascii="GHEA Grapalat" w:hAnsi="GHEA Grapalat" w:cs="GHEA Grapalat"/>
          <w:sz w:val="24"/>
          <w:szCs w:val="24"/>
          <w:lang w:val="hy-AM"/>
        </w:rPr>
        <w:t>»</w:t>
      </w:r>
      <w:r w:rsidR="0016772E">
        <w:rPr>
          <w:rFonts w:ascii="GHEA Grapalat" w:hAnsi="GHEA Grapalat" w:cs="GHEA Grapalat"/>
          <w:sz w:val="24"/>
          <w:szCs w:val="24"/>
          <w:lang w:val="hy-AM"/>
        </w:rPr>
        <w:t xml:space="preserve"> «11005.</w:t>
      </w:r>
      <w:r w:rsidR="0016772E" w:rsidRPr="0016772E">
        <w:rPr>
          <w:lang w:val="hy-AM"/>
        </w:rPr>
        <w:t xml:space="preserve"> </w:t>
      </w:r>
      <w:r w:rsidR="0016772E" w:rsidRPr="0016772E">
        <w:rPr>
          <w:rFonts w:ascii="GHEA Grapalat" w:hAnsi="GHEA Grapalat" w:cs="GHEA Grapalat"/>
          <w:sz w:val="24"/>
          <w:szCs w:val="24"/>
          <w:lang w:val="hy-AM"/>
        </w:rPr>
        <w:t>Մշակութային միջոցառումների իրականացում</w:t>
      </w:r>
      <w:r w:rsidR="0016772E">
        <w:rPr>
          <w:rFonts w:ascii="GHEA Grapalat" w:hAnsi="GHEA Grapalat" w:cs="GHEA Grapalat"/>
          <w:sz w:val="24"/>
          <w:szCs w:val="24"/>
          <w:lang w:val="hy-AM"/>
        </w:rPr>
        <w:t>» միջոցառման հատկացումներում բավարար միջոցներ առկա չեն նշված ծախսերը փոխհատուցելու համար, ուստի անհրաժեշտություն է առաջացել այն</w:t>
      </w:r>
      <w:r w:rsidR="005E4050">
        <w:rPr>
          <w:rFonts w:ascii="GHEA Grapalat" w:hAnsi="GHEA Grapalat" w:cs="GHEA Grapalat"/>
          <w:sz w:val="24"/>
          <w:szCs w:val="24"/>
          <w:lang w:val="hy-AM"/>
        </w:rPr>
        <w:t xml:space="preserve"> նախատես</w:t>
      </w:r>
      <w:r w:rsidR="0016772E">
        <w:rPr>
          <w:rFonts w:ascii="GHEA Grapalat" w:hAnsi="GHEA Grapalat" w:cs="GHEA Grapalat"/>
          <w:sz w:val="24"/>
          <w:szCs w:val="24"/>
          <w:lang w:val="hy-AM"/>
        </w:rPr>
        <w:t>ել</w:t>
      </w:r>
      <w:r w:rsidR="00DE2B99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ՀՀ կառավարության պահուստային </w:t>
      </w:r>
      <w:r w:rsidR="0016772E">
        <w:rPr>
          <w:rFonts w:ascii="GHEA Grapalat" w:hAnsi="GHEA Grapalat" w:cs="GHEA Grapalat"/>
          <w:sz w:val="24"/>
          <w:szCs w:val="24"/>
          <w:lang w:val="hy-AM"/>
        </w:rPr>
        <w:t xml:space="preserve">ֆոնդի </w:t>
      </w:r>
      <w:r>
        <w:rPr>
          <w:rFonts w:ascii="GHEA Grapalat" w:hAnsi="GHEA Grapalat" w:cs="GHEA Grapalat"/>
          <w:sz w:val="24"/>
          <w:szCs w:val="24"/>
          <w:lang w:val="hy-AM"/>
        </w:rPr>
        <w:t>միջոցների հաշվին</w:t>
      </w:r>
      <w:r w:rsidR="00DE2B99"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3C3587" w:rsidRPr="00AF5A46" w:rsidRDefault="003C3587" w:rsidP="000A4210">
      <w:pPr>
        <w:pStyle w:val="ListParagraph"/>
        <w:numPr>
          <w:ilvl w:val="0"/>
          <w:numId w:val="20"/>
        </w:numPr>
        <w:spacing w:line="360" w:lineRule="auto"/>
        <w:ind w:left="0" w:firstLine="0"/>
        <w:jc w:val="both"/>
        <w:rPr>
          <w:rFonts w:ascii="GHEA Grapalat" w:hAnsi="GHEA Grapalat"/>
          <w:lang w:val="hy-AM"/>
        </w:rPr>
      </w:pPr>
      <w:r w:rsidRPr="00D75F8B">
        <w:rPr>
          <w:rFonts w:ascii="GHEA Grapalat" w:hAnsi="GHEA Grapalat" w:cs="Sylfaen"/>
          <w:b/>
          <w:lang w:val="hy-AM"/>
        </w:rPr>
        <w:t>Կարգավորման</w:t>
      </w:r>
      <w:r w:rsidRPr="00D75F8B">
        <w:rPr>
          <w:rFonts w:ascii="GHEA Grapalat" w:hAnsi="GHEA Grapalat"/>
          <w:b/>
          <w:lang w:val="hy-AM"/>
        </w:rPr>
        <w:t xml:space="preserve"> նպատակը և բնույթը</w:t>
      </w:r>
    </w:p>
    <w:p w:rsidR="007D0F4B" w:rsidRPr="005E4050" w:rsidRDefault="00F72B46" w:rsidP="007019D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E4050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D17B4D" w:rsidRPr="005E4050">
        <w:rPr>
          <w:rFonts w:ascii="GHEA Grapalat" w:hAnsi="GHEA Grapalat"/>
          <w:sz w:val="24"/>
          <w:szCs w:val="24"/>
          <w:lang w:val="hy-AM" w:eastAsia="en-US"/>
        </w:rPr>
        <w:t xml:space="preserve">   </w:t>
      </w:r>
      <w:r w:rsidR="0004714F" w:rsidRPr="005E4050">
        <w:rPr>
          <w:rFonts w:ascii="GHEA Grapalat" w:hAnsi="GHEA Grapalat"/>
          <w:sz w:val="24"/>
          <w:szCs w:val="24"/>
          <w:lang w:val="pt-BR"/>
        </w:rPr>
        <w:t xml:space="preserve">      </w:t>
      </w:r>
      <w:r w:rsidR="00DE2B99">
        <w:rPr>
          <w:rFonts w:ascii="GHEA Grapalat" w:hAnsi="GHEA Grapalat"/>
          <w:sz w:val="24"/>
          <w:szCs w:val="24"/>
          <w:lang w:val="pt-BR"/>
        </w:rPr>
        <w:t xml:space="preserve">Որոշման նախագծի ընդունման նպատակը լրացուցիչ </w:t>
      </w:r>
      <w:r w:rsidR="0004714F" w:rsidRPr="005E4050">
        <w:rPr>
          <w:rFonts w:ascii="GHEA Grapalat" w:hAnsi="GHEA Grapalat"/>
          <w:sz w:val="24"/>
          <w:szCs w:val="24"/>
          <w:lang w:val="pt-BR"/>
        </w:rPr>
        <w:t xml:space="preserve"> </w:t>
      </w:r>
      <w:r w:rsidR="005E4050" w:rsidRPr="005E4050">
        <w:rPr>
          <w:rFonts w:ascii="GHEA Grapalat" w:hAnsi="GHEA Grapalat"/>
          <w:sz w:val="24"/>
          <w:szCs w:val="24"/>
          <w:lang w:val="hy-AM"/>
        </w:rPr>
        <w:t>գ</w:t>
      </w:r>
      <w:r w:rsidR="00DE2B99">
        <w:rPr>
          <w:rFonts w:ascii="GHEA Grapalat" w:hAnsi="GHEA Grapalat"/>
          <w:sz w:val="24"/>
          <w:szCs w:val="24"/>
          <w:lang w:val="hy-AM"/>
        </w:rPr>
        <w:t>ումարի հատկացման միջոցով</w:t>
      </w:r>
      <w:r w:rsidR="005E4050" w:rsidRPr="005E4050">
        <w:rPr>
          <w:rFonts w:ascii="GHEA Grapalat" w:hAnsi="GHEA Grapalat" w:cs="GHEA Grapalat"/>
          <w:sz w:val="24"/>
          <w:szCs w:val="24"/>
          <w:lang w:val="hy-AM"/>
        </w:rPr>
        <w:t xml:space="preserve"> «Կարմիր կամրջի բացման արարողություն և Եվրոպական ժառանգության օրերի ամփոփում» միջոցառման</w:t>
      </w:r>
      <w:r w:rsidR="005E4050" w:rsidRPr="005E4050">
        <w:rPr>
          <w:rFonts w:ascii="GHEA Grapalat" w:hAnsi="GHEA Grapalat"/>
          <w:sz w:val="24"/>
          <w:szCs w:val="24"/>
          <w:lang w:val="hy-AM"/>
        </w:rPr>
        <w:t xml:space="preserve"> </w:t>
      </w:r>
      <w:r w:rsidR="00DE2B99">
        <w:rPr>
          <w:rFonts w:ascii="GHEA Grapalat" w:hAnsi="GHEA Grapalat"/>
          <w:sz w:val="24"/>
          <w:szCs w:val="24"/>
          <w:lang w:val="hy-AM"/>
        </w:rPr>
        <w:t>ծախսերի փոխհատուցումն է</w:t>
      </w:r>
      <w:r w:rsidR="005E4050">
        <w:rPr>
          <w:rFonts w:ascii="GHEA Grapalat" w:hAnsi="GHEA Grapalat"/>
          <w:sz w:val="24"/>
          <w:szCs w:val="24"/>
          <w:lang w:val="hy-AM"/>
        </w:rPr>
        <w:t>:</w:t>
      </w:r>
    </w:p>
    <w:p w:rsidR="003C3587" w:rsidRPr="007D0F4B" w:rsidRDefault="001265E1" w:rsidP="000A4210">
      <w:pPr>
        <w:pStyle w:val="ListParagraph"/>
        <w:spacing w:line="360" w:lineRule="auto"/>
        <w:ind w:left="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4.</w:t>
      </w:r>
      <w:r w:rsidR="003C3587" w:rsidRPr="007D0F4B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</w:p>
    <w:p w:rsidR="007019D3" w:rsidRDefault="001265E1" w:rsidP="000A421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D0F4B">
        <w:rPr>
          <w:rFonts w:ascii="GHEA Grapalat" w:hAnsi="GHEA Grapalat"/>
          <w:sz w:val="24"/>
          <w:szCs w:val="24"/>
          <w:lang w:val="hy-AM"/>
        </w:rPr>
        <w:t xml:space="preserve">   </w:t>
      </w:r>
      <w:r w:rsidR="00D75F8B" w:rsidRPr="007D0F4B">
        <w:rPr>
          <w:rFonts w:ascii="GHEA Grapalat" w:hAnsi="GHEA Grapalat"/>
          <w:sz w:val="24"/>
          <w:szCs w:val="24"/>
          <w:lang w:val="hy-AM"/>
        </w:rPr>
        <w:t>Իրավական ակտի նախագիծը մշակվել է Հայաստանի Հանրա</w:t>
      </w:r>
      <w:r w:rsidR="00D75F8B" w:rsidRPr="007D0F4B">
        <w:rPr>
          <w:rFonts w:ascii="GHEA Grapalat" w:hAnsi="GHEA Grapalat"/>
          <w:sz w:val="24"/>
          <w:szCs w:val="24"/>
          <w:lang w:val="hy-AM"/>
        </w:rPr>
        <w:softHyphen/>
        <w:t>պե</w:t>
      </w:r>
      <w:r w:rsidR="00D75F8B" w:rsidRPr="007D0F4B">
        <w:rPr>
          <w:rFonts w:ascii="GHEA Grapalat" w:hAnsi="GHEA Grapalat"/>
          <w:sz w:val="24"/>
          <w:szCs w:val="24"/>
          <w:lang w:val="hy-AM"/>
        </w:rPr>
        <w:softHyphen/>
        <w:t>տության կրթության, գիտության, մշակույթի և սպորտի նախարարության մասնագետների կողմից:</w:t>
      </w:r>
    </w:p>
    <w:p w:rsidR="003C3587" w:rsidRDefault="003C3587" w:rsidP="000A4210">
      <w:pPr>
        <w:pStyle w:val="ListParagraph"/>
        <w:numPr>
          <w:ilvl w:val="0"/>
          <w:numId w:val="23"/>
        </w:numPr>
        <w:spacing w:line="360" w:lineRule="auto"/>
        <w:ind w:left="0" w:firstLine="0"/>
        <w:jc w:val="both"/>
        <w:rPr>
          <w:rFonts w:ascii="GHEA Grapalat" w:hAnsi="GHEA Grapalat" w:cs="Sylfaen"/>
          <w:b/>
          <w:lang w:val="hy-AM"/>
        </w:rPr>
      </w:pPr>
      <w:r w:rsidRPr="001265E1">
        <w:rPr>
          <w:rFonts w:ascii="GHEA Grapalat" w:hAnsi="GHEA Grapalat" w:cs="Sylfaen"/>
          <w:b/>
          <w:lang w:val="hy-AM"/>
        </w:rPr>
        <w:t>Իրավական ակտի կիրարկման դեպքում ակնկալվող արդյունքը</w:t>
      </w:r>
    </w:p>
    <w:p w:rsidR="00DE2B99" w:rsidRPr="00DE2B99" w:rsidRDefault="00DE63DE" w:rsidP="00DE63DE">
      <w:pPr>
        <w:pStyle w:val="ListParagraph"/>
        <w:spacing w:line="360" w:lineRule="auto"/>
        <w:ind w:left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 xml:space="preserve">  </w:t>
      </w:r>
      <w:r w:rsidR="00DE2B99" w:rsidRPr="00DE2B99">
        <w:rPr>
          <w:rFonts w:ascii="GHEA Grapalat" w:hAnsi="GHEA Grapalat"/>
          <w:lang w:val="pt-BR"/>
        </w:rPr>
        <w:t>Որոշման նախագծի ընդունմամբ</w:t>
      </w:r>
      <w:r w:rsidR="00DE2B99" w:rsidRPr="00DE2B99">
        <w:rPr>
          <w:rFonts w:ascii="GHEA Grapalat" w:hAnsi="GHEA Grapalat"/>
          <w:lang w:val="hy-AM"/>
        </w:rPr>
        <w:t>՝</w:t>
      </w:r>
      <w:r w:rsidR="00DE2B99" w:rsidRPr="00DE2B99">
        <w:rPr>
          <w:rFonts w:ascii="GHEA Grapalat" w:hAnsi="GHEA Grapalat"/>
          <w:lang w:val="pt-BR"/>
        </w:rPr>
        <w:t xml:space="preserve"> </w:t>
      </w:r>
      <w:r w:rsidR="00DE2B99" w:rsidRPr="00DE2B99">
        <w:rPr>
          <w:rFonts w:ascii="GHEA Grapalat" w:hAnsi="GHEA Grapalat"/>
          <w:lang w:val="hy-AM"/>
        </w:rPr>
        <w:t>գումարի հատկացման արդյունքում կփոխհատուցվեն</w:t>
      </w:r>
      <w:r w:rsidR="00DE2B99" w:rsidRPr="00DE2B99">
        <w:rPr>
          <w:rFonts w:ascii="GHEA Grapalat" w:hAnsi="GHEA Grapalat" w:cs="GHEA Grapalat"/>
          <w:lang w:val="hy-AM"/>
        </w:rPr>
        <w:t xml:space="preserve"> «Կարմիր կամրջի բացման արարողություն և Եվրոպական ժառանգության օրերի ամփոփում» միջոցառման</w:t>
      </w:r>
      <w:r w:rsidR="00DE2B99" w:rsidRPr="00DE2B99">
        <w:rPr>
          <w:rFonts w:ascii="GHEA Grapalat" w:hAnsi="GHEA Grapalat"/>
          <w:lang w:val="hy-AM"/>
        </w:rPr>
        <w:t xml:space="preserve"> ծախսերը:</w:t>
      </w:r>
    </w:p>
    <w:p w:rsidR="003C3587" w:rsidRPr="00926252" w:rsidRDefault="003C3587" w:rsidP="000A4210">
      <w:pPr>
        <w:pStyle w:val="ListParagraph"/>
        <w:numPr>
          <w:ilvl w:val="0"/>
          <w:numId w:val="23"/>
        </w:numPr>
        <w:tabs>
          <w:tab w:val="left" w:pos="993"/>
        </w:tabs>
        <w:spacing w:line="360" w:lineRule="auto"/>
        <w:ind w:left="0" w:firstLine="0"/>
        <w:jc w:val="both"/>
        <w:rPr>
          <w:rFonts w:ascii="GHEA Grapalat" w:hAnsi="GHEA Grapalat" w:cs="Sylfaen"/>
          <w:lang w:val="hy-AM"/>
        </w:rPr>
      </w:pPr>
      <w:r w:rsidRPr="00F06A07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</w:t>
      </w:r>
      <w:r w:rsidRPr="00926252">
        <w:rPr>
          <w:rFonts w:ascii="GHEA Grapalat" w:hAnsi="GHEA Grapalat" w:cs="Sylfaen"/>
          <w:b/>
          <w:lang w:val="hy-AM"/>
        </w:rPr>
        <w:t xml:space="preserve"> ինքնակառավարման մարմնի բյուջեում եկամուտների և ծախսերի ավելացման կամ նվազեցման անհրաժեշտություն</w:t>
      </w:r>
    </w:p>
    <w:p w:rsidR="00D75F8B" w:rsidRPr="0016772E" w:rsidRDefault="00DE2B99" w:rsidP="000A4210">
      <w:pPr>
        <w:pStyle w:val="ListParagraph"/>
        <w:spacing w:line="360" w:lineRule="auto"/>
        <w:ind w:left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   </w:t>
      </w:r>
      <w:r w:rsidR="00D75F8B" w:rsidRPr="007D0F4B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ավելացում կամ նվազեցում չի առաջանում: </w:t>
      </w:r>
      <w:r w:rsidR="00D75F8B" w:rsidRPr="0016772E">
        <w:rPr>
          <w:rFonts w:ascii="GHEA Grapalat" w:hAnsi="GHEA Grapalat"/>
          <w:lang w:val="hy-AM"/>
        </w:rPr>
        <w:t xml:space="preserve">Նախատեսվող </w:t>
      </w:r>
      <w:r w:rsidRPr="0016772E">
        <w:rPr>
          <w:rFonts w:ascii="GHEA Grapalat" w:hAnsi="GHEA Grapalat"/>
          <w:lang w:val="hy-AM"/>
        </w:rPr>
        <w:t>18</w:t>
      </w:r>
      <w:r w:rsidR="00B40738">
        <w:rPr>
          <w:rFonts w:ascii="GHEA Grapalat" w:hAnsi="GHEA Grapalat"/>
          <w:lang w:val="hy-AM"/>
        </w:rPr>
        <w:t>,</w:t>
      </w:r>
      <w:r w:rsidRPr="0016772E">
        <w:rPr>
          <w:rFonts w:ascii="GHEA Grapalat" w:hAnsi="GHEA Grapalat"/>
          <w:lang w:val="hy-AM"/>
        </w:rPr>
        <w:t>258</w:t>
      </w:r>
      <w:r w:rsidR="00B40738">
        <w:rPr>
          <w:rFonts w:ascii="GHEA Grapalat" w:hAnsi="GHEA Grapalat"/>
          <w:lang w:val="hy-AM"/>
        </w:rPr>
        <w:t>.</w:t>
      </w:r>
      <w:bookmarkStart w:id="0" w:name="_GoBack"/>
      <w:bookmarkEnd w:id="0"/>
      <w:r w:rsidRPr="0016772E">
        <w:rPr>
          <w:rFonts w:ascii="GHEA Grapalat" w:hAnsi="GHEA Grapalat"/>
          <w:lang w:val="hy-AM"/>
        </w:rPr>
        <w:t>0</w:t>
      </w:r>
      <w:r w:rsidR="00926252" w:rsidRPr="0016772E">
        <w:rPr>
          <w:rFonts w:ascii="GHEA Grapalat" w:hAnsi="GHEA Grapalat" w:cs="Sylfaen"/>
          <w:lang w:val="hy-AM"/>
        </w:rPr>
        <w:t xml:space="preserve"> հազար</w:t>
      </w:r>
      <w:r w:rsidR="00D75F8B" w:rsidRPr="0016772E">
        <w:rPr>
          <w:rFonts w:ascii="GHEA Grapalat" w:hAnsi="GHEA Grapalat" w:cs="Sylfaen"/>
          <w:lang w:val="hy-AM"/>
        </w:rPr>
        <w:t xml:space="preserve"> դրամ</w:t>
      </w:r>
      <w:r w:rsidR="00FB67D7" w:rsidRPr="0016772E">
        <w:rPr>
          <w:rFonts w:ascii="GHEA Grapalat" w:hAnsi="GHEA Grapalat" w:cs="Sylfaen"/>
          <w:lang w:val="hy-AM"/>
        </w:rPr>
        <w:t>ն</w:t>
      </w:r>
      <w:r w:rsidR="00D75F8B" w:rsidRPr="0016772E">
        <w:rPr>
          <w:rFonts w:ascii="GHEA Grapalat" w:hAnsi="GHEA Grapalat" w:cs="Sylfaen"/>
          <w:lang w:val="hy-AM"/>
        </w:rPr>
        <w:t xml:space="preserve"> </w:t>
      </w:r>
      <w:r w:rsidR="00D75F8B" w:rsidRPr="0016772E">
        <w:rPr>
          <w:rFonts w:ascii="GHEA Grapalat" w:hAnsi="GHEA Grapalat"/>
          <w:lang w:val="hy-AM"/>
        </w:rPr>
        <w:t xml:space="preserve">առաջարկվում է հատկացնել ՀՀ կառավարության պահուստային ֆոնդից: </w:t>
      </w:r>
    </w:p>
    <w:p w:rsidR="003C3587" w:rsidRPr="007D0F4B" w:rsidRDefault="003C3587" w:rsidP="000A4210">
      <w:pPr>
        <w:pStyle w:val="NormalWeb"/>
        <w:numPr>
          <w:ilvl w:val="0"/>
          <w:numId w:val="23"/>
        </w:numPr>
        <w:spacing w:before="0" w:beforeAutospacing="0" w:after="0" w:afterAutospacing="0" w:line="360" w:lineRule="auto"/>
        <w:ind w:left="0" w:firstLine="0"/>
        <w:jc w:val="both"/>
        <w:rPr>
          <w:rFonts w:ascii="GHEA Grapalat" w:hAnsi="GHEA Grapalat" w:cs="Sylfaen"/>
          <w:b/>
          <w:lang w:val="hy-AM" w:eastAsia="ru-RU"/>
        </w:rPr>
      </w:pPr>
      <w:r w:rsidRPr="007D0F4B">
        <w:rPr>
          <w:rFonts w:ascii="GHEA Grapalat" w:hAnsi="GHEA Grapalat" w:cs="Sylfaen"/>
          <w:b/>
          <w:lang w:val="hy-AM" w:eastAsia="ru-RU"/>
        </w:rPr>
        <w:t>Իրավական ակտի ընդունման կապակցությամբ այլ նորմատիվ իրավական ակտերի ընդունման անհրաժեշտություն</w:t>
      </w:r>
    </w:p>
    <w:p w:rsidR="00D75F8B" w:rsidRPr="007D0F4B" w:rsidRDefault="00D75F8B" w:rsidP="000A4210">
      <w:pPr>
        <w:pStyle w:val="ListParagraph"/>
        <w:tabs>
          <w:tab w:val="center" w:pos="-6480"/>
          <w:tab w:val="right" w:pos="8640"/>
        </w:tabs>
        <w:spacing w:line="360" w:lineRule="auto"/>
        <w:ind w:left="0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7D0F4B">
        <w:rPr>
          <w:rFonts w:ascii="GHEA Grapalat" w:hAnsi="GHEA Grapalat"/>
          <w:lang w:val="hy-AM"/>
        </w:rPr>
        <w:t xml:space="preserve">7.1. </w:t>
      </w:r>
      <w:r w:rsidRPr="007D0F4B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D75F8B" w:rsidRPr="007D0F4B" w:rsidRDefault="00D75F8B" w:rsidP="000A4210">
      <w:pPr>
        <w:tabs>
          <w:tab w:val="center" w:pos="-6480"/>
          <w:tab w:val="right" w:pos="8640"/>
        </w:tabs>
        <w:spacing w:line="360" w:lineRule="auto"/>
        <w:jc w:val="both"/>
        <w:rPr>
          <w:rFonts w:ascii="GHEA Grapalat" w:hAnsi="GHEA Grapalat" w:cs="Times Armenian"/>
          <w:sz w:val="24"/>
          <w:szCs w:val="24"/>
          <w:u w:val="single"/>
          <w:lang w:val="ro-RO"/>
        </w:rPr>
      </w:pPr>
      <w:r w:rsidRPr="007D0F4B">
        <w:rPr>
          <w:rFonts w:ascii="GHEA Grapalat" w:hAnsi="GHEA Grapalat"/>
          <w:sz w:val="24"/>
          <w:szCs w:val="24"/>
          <w:u w:val="single"/>
          <w:lang w:val="ro-RO"/>
        </w:rPr>
        <w:t>Չի առաջացնում</w:t>
      </w:r>
      <w:r w:rsidRPr="007D0F4B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D75F8B" w:rsidRPr="007D0F4B" w:rsidRDefault="00D75F8B" w:rsidP="000A421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D0F4B">
        <w:rPr>
          <w:rFonts w:ascii="GHEA Grapalat" w:hAnsi="GHEA Grapalat"/>
          <w:sz w:val="24"/>
          <w:szCs w:val="24"/>
          <w:lang w:val="hy-AM"/>
        </w:rPr>
        <w:t>7.</w:t>
      </w:r>
      <w:r w:rsidRPr="007D0F4B">
        <w:rPr>
          <w:rFonts w:ascii="GHEA Grapalat" w:hAnsi="GHEA Grapalat"/>
          <w:sz w:val="24"/>
          <w:szCs w:val="24"/>
          <w:lang w:val="ro-RO"/>
        </w:rPr>
        <w:t>2</w:t>
      </w:r>
      <w:r w:rsidRPr="007D0F4B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7D0F4B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D75F8B" w:rsidRDefault="00D75F8B" w:rsidP="000A4210">
      <w:pPr>
        <w:spacing w:line="360" w:lineRule="auto"/>
        <w:jc w:val="both"/>
        <w:rPr>
          <w:rFonts w:ascii="GHEA Grapalat" w:hAnsi="GHEA Grapalat" w:cs="Times Armenian"/>
          <w:sz w:val="24"/>
          <w:szCs w:val="24"/>
          <w:u w:val="single"/>
          <w:lang w:val="ro-RO"/>
        </w:rPr>
      </w:pPr>
      <w:r w:rsidRPr="007D0F4B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7D0F4B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D75F8B" w:rsidRPr="007D0F4B" w:rsidRDefault="00D75F8B" w:rsidP="000A4210">
      <w:pPr>
        <w:pStyle w:val="NormalWeb"/>
        <w:numPr>
          <w:ilvl w:val="0"/>
          <w:numId w:val="23"/>
        </w:numPr>
        <w:spacing w:before="0" w:beforeAutospacing="0" w:after="0" w:afterAutospacing="0" w:line="360" w:lineRule="auto"/>
        <w:ind w:left="0" w:firstLine="0"/>
        <w:jc w:val="both"/>
        <w:rPr>
          <w:rFonts w:ascii="GHEA Grapalat" w:hAnsi="GHEA Grapalat"/>
          <w:b/>
          <w:lang w:val="hy-AM"/>
        </w:rPr>
      </w:pPr>
      <w:r w:rsidRPr="007D0F4B">
        <w:rPr>
          <w:rFonts w:ascii="GHEA Grapalat" w:hAnsi="GHEA Grapalat" w:cs="Sylfaen"/>
          <w:b/>
          <w:lang w:val="hy-AM" w:eastAsia="ru-RU"/>
        </w:rPr>
        <w:t>Կապը ռազմավարական փաստաթղթերի հետ. Հայաստանի վերափոխման</w:t>
      </w:r>
      <w:r w:rsidRPr="007D0F4B">
        <w:rPr>
          <w:rFonts w:ascii="GHEA Grapalat" w:hAnsi="GHEA Grapalat"/>
          <w:b/>
          <w:lang w:val="hy-AM"/>
        </w:rPr>
        <w:t xml:space="preserve"> ռազմավարություն 2050, Կառավարության 2021-2026</w:t>
      </w:r>
      <w:r w:rsidR="007019D3" w:rsidRPr="007019D3">
        <w:rPr>
          <w:rFonts w:ascii="GHEA Grapalat" w:hAnsi="GHEA Grapalat"/>
          <w:b/>
          <w:lang w:val="hy-AM"/>
        </w:rPr>
        <w:t xml:space="preserve"> </w:t>
      </w:r>
      <w:r w:rsidRPr="007D0F4B">
        <w:rPr>
          <w:rFonts w:ascii="GHEA Grapalat" w:hAnsi="GHEA Grapalat"/>
          <w:b/>
          <w:lang w:val="hy-AM"/>
        </w:rPr>
        <w:t>թթ. ծրագիր, ոլորտային և/կամ այլ ռազմավարություններ».</w:t>
      </w:r>
    </w:p>
    <w:p w:rsidR="00CC2FE2" w:rsidRDefault="00CC2FE2" w:rsidP="00CC2FE2">
      <w:pPr>
        <w:spacing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F64D7C">
        <w:rPr>
          <w:rFonts w:ascii="GHEA Grapalat" w:hAnsi="GHEA Grapalat" w:cs="GHEA Grapalat"/>
          <w:sz w:val="24"/>
          <w:szCs w:val="24"/>
          <w:lang w:val="hy-AM"/>
        </w:rPr>
        <w:t>Նախագիծը բխում է ՀՀ կառավարության 2021 օգոստոսի 18-իթիվ 1363-Ա որոշմամբ հաստատված ՀՀ կառավարության  ծրագրի «4.9 ՄՇԱԿՈՒՅԹ» բաժնի մշակութային ժառանգության ոլորտում պետական քաղաքականությանը վերաբերող 7-րդ ենթակետից, որով նախատեսվում է «մշակութային զբոսաշրջության զարգացմանն ուղղված ծրագրե</w:t>
      </w:r>
      <w:r w:rsidR="00837996">
        <w:rPr>
          <w:rFonts w:ascii="GHEA Grapalat" w:hAnsi="GHEA Grapalat" w:cs="GHEA Grapalat"/>
          <w:sz w:val="24"/>
          <w:szCs w:val="24"/>
          <w:lang w:val="hy-AM"/>
        </w:rPr>
        <w:t>ր</w:t>
      </w:r>
      <w:r w:rsidRPr="00F64D7C">
        <w:rPr>
          <w:rFonts w:ascii="GHEA Grapalat" w:hAnsi="GHEA Grapalat" w:cs="GHEA Grapalat"/>
          <w:sz w:val="24"/>
          <w:szCs w:val="24"/>
          <w:lang w:val="hy-AM"/>
        </w:rPr>
        <w:t>ի իրականացում»:</w:t>
      </w:r>
    </w:p>
    <w:p w:rsidR="007019D3" w:rsidRPr="007D0F4B" w:rsidRDefault="007019D3" w:rsidP="000A4210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:rsidR="003C3587" w:rsidRPr="007D0F4B" w:rsidRDefault="003C3587" w:rsidP="000A4210">
      <w:pPr>
        <w:pStyle w:val="ListParagraph"/>
        <w:numPr>
          <w:ilvl w:val="0"/>
          <w:numId w:val="23"/>
        </w:numPr>
        <w:spacing w:line="360" w:lineRule="auto"/>
        <w:ind w:left="0" w:firstLine="0"/>
        <w:jc w:val="both"/>
        <w:rPr>
          <w:rFonts w:ascii="GHEA Grapalat" w:hAnsi="GHEA Grapalat" w:cs="Sylfaen"/>
          <w:b/>
        </w:rPr>
      </w:pPr>
      <w:r w:rsidRPr="007D0F4B">
        <w:rPr>
          <w:rFonts w:ascii="GHEA Grapalat" w:hAnsi="GHEA Grapalat" w:cs="Sylfaen"/>
          <w:b/>
          <w:lang w:val="hy-AM"/>
        </w:rPr>
        <w:t>Այլ տեղեկություններ.</w:t>
      </w:r>
    </w:p>
    <w:p w:rsidR="003C3587" w:rsidRPr="00D75F8B" w:rsidRDefault="00D75F8B" w:rsidP="000A4210">
      <w:pPr>
        <w:pStyle w:val="ListParagraph"/>
        <w:spacing w:line="360" w:lineRule="auto"/>
        <w:ind w:left="0"/>
        <w:jc w:val="both"/>
        <w:rPr>
          <w:rFonts w:ascii="GHEA Grapalat" w:hAnsi="GHEA Grapalat" w:cs="Sylfaen"/>
          <w:b/>
          <w:lang w:val="hy-AM"/>
        </w:rPr>
      </w:pPr>
      <w:r w:rsidRPr="007D0F4B">
        <w:rPr>
          <w:rFonts w:ascii="GHEA Grapalat" w:hAnsi="GHEA Grapalat" w:cs="Sylfaen"/>
          <w:lang w:val="hy-AM"/>
        </w:rPr>
        <w:t>Չկան:</w:t>
      </w:r>
    </w:p>
    <w:sectPr w:rsidR="003C3587" w:rsidRPr="00D75F8B" w:rsidSect="005E4050">
      <w:headerReference w:type="even" r:id="rId8"/>
      <w:footerReference w:type="default" r:id="rId9"/>
      <w:pgSz w:w="11907" w:h="16840" w:code="9"/>
      <w:pgMar w:top="1170" w:right="1287" w:bottom="270" w:left="1138" w:header="450" w:footer="4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5AB7" w:rsidRDefault="006F5AB7" w:rsidP="009D58F6">
      <w:r>
        <w:separator/>
      </w:r>
    </w:p>
  </w:endnote>
  <w:endnote w:type="continuationSeparator" w:id="0">
    <w:p w:rsidR="006F5AB7" w:rsidRDefault="006F5AB7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6F5AB7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6F5AB7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6F5AB7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5AB7" w:rsidRDefault="006F5AB7" w:rsidP="009D58F6">
      <w:r>
        <w:separator/>
      </w:r>
    </w:p>
  </w:footnote>
  <w:footnote w:type="continuationSeparator" w:id="0">
    <w:p w:rsidR="006F5AB7" w:rsidRDefault="006F5AB7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0902" w:rsidRDefault="00C631A7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53D07"/>
    <w:multiLevelType w:val="hybridMultilevel"/>
    <w:tmpl w:val="2656082A"/>
    <w:lvl w:ilvl="0" w:tplc="A9D03A3E">
      <w:start w:val="1"/>
      <w:numFmt w:val="decimal"/>
      <w:lvlText w:val="%1."/>
      <w:lvlJc w:val="left"/>
      <w:pPr>
        <w:ind w:left="1080" w:hanging="360"/>
      </w:pPr>
      <w:rPr>
        <w:rFonts w:cs="Sylfaen"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706120"/>
    <w:multiLevelType w:val="hybridMultilevel"/>
    <w:tmpl w:val="57105D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0B73CA"/>
    <w:multiLevelType w:val="hybridMultilevel"/>
    <w:tmpl w:val="240672F8"/>
    <w:lvl w:ilvl="0" w:tplc="8BA26EA4">
      <w:start w:val="1"/>
      <w:numFmt w:val="decimal"/>
      <w:lvlText w:val="%1."/>
      <w:lvlJc w:val="left"/>
      <w:pPr>
        <w:ind w:left="111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>
      <w:start w:val="1"/>
      <w:numFmt w:val="lowerRoman"/>
      <w:lvlText w:val="%3."/>
      <w:lvlJc w:val="right"/>
      <w:pPr>
        <w:ind w:left="2550" w:hanging="180"/>
      </w:pPr>
    </w:lvl>
    <w:lvl w:ilvl="3" w:tplc="0419000F">
      <w:start w:val="1"/>
      <w:numFmt w:val="decimal"/>
      <w:lvlText w:val="%4."/>
      <w:lvlJc w:val="left"/>
      <w:pPr>
        <w:ind w:left="3270" w:hanging="360"/>
      </w:pPr>
    </w:lvl>
    <w:lvl w:ilvl="4" w:tplc="04190019">
      <w:start w:val="1"/>
      <w:numFmt w:val="lowerLetter"/>
      <w:lvlText w:val="%5."/>
      <w:lvlJc w:val="left"/>
      <w:pPr>
        <w:ind w:left="3990" w:hanging="360"/>
      </w:pPr>
    </w:lvl>
    <w:lvl w:ilvl="5" w:tplc="0419001B">
      <w:start w:val="1"/>
      <w:numFmt w:val="lowerRoman"/>
      <w:lvlText w:val="%6."/>
      <w:lvlJc w:val="right"/>
      <w:pPr>
        <w:ind w:left="4710" w:hanging="180"/>
      </w:pPr>
    </w:lvl>
    <w:lvl w:ilvl="6" w:tplc="0419000F">
      <w:start w:val="1"/>
      <w:numFmt w:val="decimal"/>
      <w:lvlText w:val="%7."/>
      <w:lvlJc w:val="left"/>
      <w:pPr>
        <w:ind w:left="5430" w:hanging="360"/>
      </w:pPr>
    </w:lvl>
    <w:lvl w:ilvl="7" w:tplc="04190019">
      <w:start w:val="1"/>
      <w:numFmt w:val="lowerLetter"/>
      <w:lvlText w:val="%8."/>
      <w:lvlJc w:val="left"/>
      <w:pPr>
        <w:ind w:left="6150" w:hanging="360"/>
      </w:pPr>
    </w:lvl>
    <w:lvl w:ilvl="8" w:tplc="0419001B">
      <w:start w:val="1"/>
      <w:numFmt w:val="lowerRoman"/>
      <w:lvlText w:val="%9."/>
      <w:lvlJc w:val="right"/>
      <w:pPr>
        <w:ind w:left="6870" w:hanging="180"/>
      </w:pPr>
    </w:lvl>
  </w:abstractNum>
  <w:abstractNum w:abstractNumId="3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17000BB7"/>
    <w:multiLevelType w:val="hybridMultilevel"/>
    <w:tmpl w:val="5C549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86A4C2F"/>
    <w:multiLevelType w:val="hybridMultilevel"/>
    <w:tmpl w:val="D7D6BC6C"/>
    <w:lvl w:ilvl="0" w:tplc="1E248CEE">
      <w:start w:val="5"/>
      <w:numFmt w:val="decimal"/>
      <w:lvlText w:val="%1."/>
      <w:lvlJc w:val="left"/>
      <w:pPr>
        <w:ind w:left="177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26A8361D"/>
    <w:multiLevelType w:val="hybridMultilevel"/>
    <w:tmpl w:val="60FC216E"/>
    <w:lvl w:ilvl="0" w:tplc="F5E024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92D2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2850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606C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EA1C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45B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6680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6A13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BC35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D2F0E8F"/>
    <w:multiLevelType w:val="hybridMultilevel"/>
    <w:tmpl w:val="6686827E"/>
    <w:lvl w:ilvl="0" w:tplc="90268E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3422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5C82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BA5E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6C40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7A21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94D1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7603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0085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3D593DA7"/>
    <w:multiLevelType w:val="hybridMultilevel"/>
    <w:tmpl w:val="2656082A"/>
    <w:lvl w:ilvl="0" w:tplc="A9D03A3E">
      <w:start w:val="1"/>
      <w:numFmt w:val="decimal"/>
      <w:lvlText w:val="%1."/>
      <w:lvlJc w:val="left"/>
      <w:pPr>
        <w:ind w:left="1080" w:hanging="360"/>
      </w:pPr>
      <w:rPr>
        <w:rFonts w:cs="Sylfaen"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12208EE"/>
    <w:multiLevelType w:val="hybridMultilevel"/>
    <w:tmpl w:val="F6EA020E"/>
    <w:lvl w:ilvl="0" w:tplc="2AC8C6DC">
      <w:start w:val="2"/>
      <w:numFmt w:val="decimal"/>
      <w:lvlText w:val="%1."/>
      <w:lvlJc w:val="left"/>
      <w:pPr>
        <w:ind w:left="720" w:hanging="360"/>
      </w:pPr>
      <w:rPr>
        <w:rFonts w:cs="Sylfaen" w:hint="default"/>
        <w:b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499523C1"/>
    <w:multiLevelType w:val="hybridMultilevel"/>
    <w:tmpl w:val="C60C4196"/>
    <w:lvl w:ilvl="0" w:tplc="9440E0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443F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3CE4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A23E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E063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825E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72C5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FE61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BEE8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4F314A1E"/>
    <w:multiLevelType w:val="hybridMultilevel"/>
    <w:tmpl w:val="407646B4"/>
    <w:lvl w:ilvl="0" w:tplc="E070B870">
      <w:start w:val="2025"/>
      <w:numFmt w:val="decimal"/>
      <w:lvlText w:val="%1"/>
      <w:lvlJc w:val="left"/>
      <w:pPr>
        <w:ind w:left="525" w:hanging="5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0B32C1D"/>
    <w:multiLevelType w:val="hybridMultilevel"/>
    <w:tmpl w:val="3E1AF7A8"/>
    <w:lvl w:ilvl="0" w:tplc="7C9E2E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68CB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E8D9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9C90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4275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68E2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36F0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8EE9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F414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56EB4D6F"/>
    <w:multiLevelType w:val="hybridMultilevel"/>
    <w:tmpl w:val="DF789EA4"/>
    <w:lvl w:ilvl="0" w:tplc="966C22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FCFE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7487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58EA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E8DC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BAA4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FA8F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BAD2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EC42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9" w15:restartNumberingAfterBreak="0">
    <w:nsid w:val="6F5F58FA"/>
    <w:multiLevelType w:val="hybridMultilevel"/>
    <w:tmpl w:val="3F308786"/>
    <w:lvl w:ilvl="0" w:tplc="F594CD1C">
      <w:start w:val="1"/>
      <w:numFmt w:val="decimal"/>
      <w:lvlText w:val="%1."/>
      <w:lvlJc w:val="left"/>
      <w:pPr>
        <w:ind w:left="1080" w:hanging="360"/>
      </w:pPr>
      <w:rPr>
        <w:rFonts w:cs="Times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4770" w:hanging="360"/>
      </w:pPr>
    </w:lvl>
    <w:lvl w:ilvl="1" w:tplc="04190019" w:tentative="1">
      <w:start w:val="1"/>
      <w:numFmt w:val="lowerLetter"/>
      <w:lvlText w:val="%2."/>
      <w:lvlJc w:val="left"/>
      <w:pPr>
        <w:ind w:left="5490" w:hanging="360"/>
      </w:pPr>
    </w:lvl>
    <w:lvl w:ilvl="2" w:tplc="0419001B" w:tentative="1">
      <w:start w:val="1"/>
      <w:numFmt w:val="lowerRoman"/>
      <w:lvlText w:val="%3."/>
      <w:lvlJc w:val="right"/>
      <w:pPr>
        <w:ind w:left="6210" w:hanging="180"/>
      </w:pPr>
    </w:lvl>
    <w:lvl w:ilvl="3" w:tplc="0419000F" w:tentative="1">
      <w:start w:val="1"/>
      <w:numFmt w:val="decimal"/>
      <w:lvlText w:val="%4."/>
      <w:lvlJc w:val="left"/>
      <w:pPr>
        <w:ind w:left="6930" w:hanging="360"/>
      </w:pPr>
    </w:lvl>
    <w:lvl w:ilvl="4" w:tplc="04190019" w:tentative="1">
      <w:start w:val="1"/>
      <w:numFmt w:val="lowerLetter"/>
      <w:lvlText w:val="%5."/>
      <w:lvlJc w:val="left"/>
      <w:pPr>
        <w:ind w:left="7650" w:hanging="360"/>
      </w:pPr>
    </w:lvl>
    <w:lvl w:ilvl="5" w:tplc="0419001B" w:tentative="1">
      <w:start w:val="1"/>
      <w:numFmt w:val="lowerRoman"/>
      <w:lvlText w:val="%6."/>
      <w:lvlJc w:val="right"/>
      <w:pPr>
        <w:ind w:left="8370" w:hanging="180"/>
      </w:pPr>
    </w:lvl>
    <w:lvl w:ilvl="6" w:tplc="0419000F" w:tentative="1">
      <w:start w:val="1"/>
      <w:numFmt w:val="decimal"/>
      <w:lvlText w:val="%7."/>
      <w:lvlJc w:val="left"/>
      <w:pPr>
        <w:ind w:left="9090" w:hanging="360"/>
      </w:pPr>
    </w:lvl>
    <w:lvl w:ilvl="7" w:tplc="04190019" w:tentative="1">
      <w:start w:val="1"/>
      <w:numFmt w:val="lowerLetter"/>
      <w:lvlText w:val="%8."/>
      <w:lvlJc w:val="left"/>
      <w:pPr>
        <w:ind w:left="9810" w:hanging="360"/>
      </w:pPr>
    </w:lvl>
    <w:lvl w:ilvl="8" w:tplc="0419001B" w:tentative="1">
      <w:start w:val="1"/>
      <w:numFmt w:val="lowerRoman"/>
      <w:lvlText w:val="%9."/>
      <w:lvlJc w:val="right"/>
      <w:pPr>
        <w:ind w:left="1053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4"/>
  </w:num>
  <w:num w:numId="6">
    <w:abstractNumId w:val="8"/>
  </w:num>
  <w:num w:numId="7">
    <w:abstractNumId w:val="3"/>
  </w:num>
  <w:num w:numId="8">
    <w:abstractNumId w:val="21"/>
  </w:num>
  <w:num w:numId="9">
    <w:abstractNumId w:val="20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9"/>
  </w:num>
  <w:num w:numId="15">
    <w:abstractNumId w:val="16"/>
  </w:num>
  <w:num w:numId="16">
    <w:abstractNumId w:val="17"/>
  </w:num>
  <w:num w:numId="17">
    <w:abstractNumId w:val="10"/>
  </w:num>
  <w:num w:numId="18">
    <w:abstractNumId w:val="14"/>
  </w:num>
  <w:num w:numId="19">
    <w:abstractNumId w:val="0"/>
  </w:num>
  <w:num w:numId="20">
    <w:abstractNumId w:val="12"/>
  </w:num>
  <w:num w:numId="21">
    <w:abstractNumId w:val="15"/>
  </w:num>
  <w:num w:numId="22">
    <w:abstractNumId w:val="19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1A7"/>
    <w:rsid w:val="00000624"/>
    <w:rsid w:val="000011C1"/>
    <w:rsid w:val="00006455"/>
    <w:rsid w:val="00011F28"/>
    <w:rsid w:val="00012D7B"/>
    <w:rsid w:val="00013D61"/>
    <w:rsid w:val="00015372"/>
    <w:rsid w:val="00015C07"/>
    <w:rsid w:val="00021D1E"/>
    <w:rsid w:val="0002210E"/>
    <w:rsid w:val="0002589C"/>
    <w:rsid w:val="000306DA"/>
    <w:rsid w:val="000309C4"/>
    <w:rsid w:val="00037F66"/>
    <w:rsid w:val="00046A29"/>
    <w:rsid w:val="0004714F"/>
    <w:rsid w:val="000474DA"/>
    <w:rsid w:val="00051185"/>
    <w:rsid w:val="00052E15"/>
    <w:rsid w:val="00054058"/>
    <w:rsid w:val="000571B3"/>
    <w:rsid w:val="000605EA"/>
    <w:rsid w:val="00062059"/>
    <w:rsid w:val="00062579"/>
    <w:rsid w:val="00063D04"/>
    <w:rsid w:val="00065B95"/>
    <w:rsid w:val="0006796F"/>
    <w:rsid w:val="00071EE3"/>
    <w:rsid w:val="000736FE"/>
    <w:rsid w:val="000836ED"/>
    <w:rsid w:val="00083E29"/>
    <w:rsid w:val="00085B87"/>
    <w:rsid w:val="0008673A"/>
    <w:rsid w:val="00096089"/>
    <w:rsid w:val="000A0217"/>
    <w:rsid w:val="000A4210"/>
    <w:rsid w:val="000A42B3"/>
    <w:rsid w:val="000A4318"/>
    <w:rsid w:val="000A70ED"/>
    <w:rsid w:val="000D173F"/>
    <w:rsid w:val="000D34EC"/>
    <w:rsid w:val="000D3681"/>
    <w:rsid w:val="000D5A79"/>
    <w:rsid w:val="000E0D9C"/>
    <w:rsid w:val="000E3B29"/>
    <w:rsid w:val="000F0E13"/>
    <w:rsid w:val="000F1634"/>
    <w:rsid w:val="000F345A"/>
    <w:rsid w:val="001032CA"/>
    <w:rsid w:val="0010553D"/>
    <w:rsid w:val="00105DF5"/>
    <w:rsid w:val="00110FC1"/>
    <w:rsid w:val="00115686"/>
    <w:rsid w:val="00123319"/>
    <w:rsid w:val="00123606"/>
    <w:rsid w:val="0012379E"/>
    <w:rsid w:val="00123BDD"/>
    <w:rsid w:val="001265E1"/>
    <w:rsid w:val="00126E00"/>
    <w:rsid w:val="00132E04"/>
    <w:rsid w:val="0013645C"/>
    <w:rsid w:val="00141E73"/>
    <w:rsid w:val="001428A9"/>
    <w:rsid w:val="001450B7"/>
    <w:rsid w:val="0015123B"/>
    <w:rsid w:val="00151B7D"/>
    <w:rsid w:val="0015420F"/>
    <w:rsid w:val="00154CAC"/>
    <w:rsid w:val="00160D07"/>
    <w:rsid w:val="00162A7F"/>
    <w:rsid w:val="001664E1"/>
    <w:rsid w:val="0016772E"/>
    <w:rsid w:val="00170597"/>
    <w:rsid w:val="0017635A"/>
    <w:rsid w:val="001819D7"/>
    <w:rsid w:val="001832F3"/>
    <w:rsid w:val="00186AAA"/>
    <w:rsid w:val="00186C7B"/>
    <w:rsid w:val="00191CD0"/>
    <w:rsid w:val="00196682"/>
    <w:rsid w:val="001A3DEA"/>
    <w:rsid w:val="001B29AF"/>
    <w:rsid w:val="001B30A2"/>
    <w:rsid w:val="001B5FEE"/>
    <w:rsid w:val="001B64EE"/>
    <w:rsid w:val="001C0443"/>
    <w:rsid w:val="001C33A7"/>
    <w:rsid w:val="001D2C1E"/>
    <w:rsid w:val="001D667C"/>
    <w:rsid w:val="001E3418"/>
    <w:rsid w:val="001E6140"/>
    <w:rsid w:val="001E6A70"/>
    <w:rsid w:val="001F760B"/>
    <w:rsid w:val="00201F92"/>
    <w:rsid w:val="00206B4E"/>
    <w:rsid w:val="002077E4"/>
    <w:rsid w:val="00216834"/>
    <w:rsid w:val="00220B1A"/>
    <w:rsid w:val="002237EA"/>
    <w:rsid w:val="00223FD4"/>
    <w:rsid w:val="00224B43"/>
    <w:rsid w:val="002252B0"/>
    <w:rsid w:val="00226507"/>
    <w:rsid w:val="002374A5"/>
    <w:rsid w:val="0024429F"/>
    <w:rsid w:val="002444AE"/>
    <w:rsid w:val="002458AB"/>
    <w:rsid w:val="00245980"/>
    <w:rsid w:val="0024647D"/>
    <w:rsid w:val="00250FAD"/>
    <w:rsid w:val="00260E1F"/>
    <w:rsid w:val="00267EA1"/>
    <w:rsid w:val="0027664E"/>
    <w:rsid w:val="00277AFA"/>
    <w:rsid w:val="00280274"/>
    <w:rsid w:val="00282368"/>
    <w:rsid w:val="00285A7E"/>
    <w:rsid w:val="00287AEF"/>
    <w:rsid w:val="00294B15"/>
    <w:rsid w:val="0029574D"/>
    <w:rsid w:val="002A5A4E"/>
    <w:rsid w:val="002B1DAF"/>
    <w:rsid w:val="002B46F5"/>
    <w:rsid w:val="002C0945"/>
    <w:rsid w:val="002C2781"/>
    <w:rsid w:val="002C544A"/>
    <w:rsid w:val="002C6519"/>
    <w:rsid w:val="002C780C"/>
    <w:rsid w:val="002D13FD"/>
    <w:rsid w:val="002D34DA"/>
    <w:rsid w:val="002E0656"/>
    <w:rsid w:val="002E2615"/>
    <w:rsid w:val="002E7F6F"/>
    <w:rsid w:val="002F1AAE"/>
    <w:rsid w:val="002F1B4C"/>
    <w:rsid w:val="002F34FE"/>
    <w:rsid w:val="002F3940"/>
    <w:rsid w:val="002F43BC"/>
    <w:rsid w:val="002F4DED"/>
    <w:rsid w:val="00301EF5"/>
    <w:rsid w:val="00303907"/>
    <w:rsid w:val="00310528"/>
    <w:rsid w:val="00313D68"/>
    <w:rsid w:val="003221D6"/>
    <w:rsid w:val="00327265"/>
    <w:rsid w:val="00330396"/>
    <w:rsid w:val="003334F5"/>
    <w:rsid w:val="00333A97"/>
    <w:rsid w:val="003343AB"/>
    <w:rsid w:val="00335E99"/>
    <w:rsid w:val="003377A9"/>
    <w:rsid w:val="00340A14"/>
    <w:rsid w:val="00345F09"/>
    <w:rsid w:val="00346677"/>
    <w:rsid w:val="00346778"/>
    <w:rsid w:val="00346E91"/>
    <w:rsid w:val="00356019"/>
    <w:rsid w:val="00361B49"/>
    <w:rsid w:val="00366AF2"/>
    <w:rsid w:val="00366ED1"/>
    <w:rsid w:val="00377403"/>
    <w:rsid w:val="00382A59"/>
    <w:rsid w:val="00385AB2"/>
    <w:rsid w:val="00390B2D"/>
    <w:rsid w:val="003961DC"/>
    <w:rsid w:val="003963C5"/>
    <w:rsid w:val="003A1E69"/>
    <w:rsid w:val="003A5C21"/>
    <w:rsid w:val="003B1E6D"/>
    <w:rsid w:val="003B3683"/>
    <w:rsid w:val="003B42FC"/>
    <w:rsid w:val="003B4D01"/>
    <w:rsid w:val="003C0DF9"/>
    <w:rsid w:val="003C0DFF"/>
    <w:rsid w:val="003C15F5"/>
    <w:rsid w:val="003C1A7B"/>
    <w:rsid w:val="003C26FB"/>
    <w:rsid w:val="003C3587"/>
    <w:rsid w:val="003C7E70"/>
    <w:rsid w:val="003D2CC0"/>
    <w:rsid w:val="003D4A39"/>
    <w:rsid w:val="003D7ABC"/>
    <w:rsid w:val="003E05F2"/>
    <w:rsid w:val="003E38E9"/>
    <w:rsid w:val="003E56FA"/>
    <w:rsid w:val="003F27BE"/>
    <w:rsid w:val="003F4726"/>
    <w:rsid w:val="003F6419"/>
    <w:rsid w:val="00400D84"/>
    <w:rsid w:val="00402255"/>
    <w:rsid w:val="0041310F"/>
    <w:rsid w:val="00414E9E"/>
    <w:rsid w:val="00425B40"/>
    <w:rsid w:val="00426085"/>
    <w:rsid w:val="004307F9"/>
    <w:rsid w:val="00432061"/>
    <w:rsid w:val="00434A5C"/>
    <w:rsid w:val="00437DCB"/>
    <w:rsid w:val="00437E41"/>
    <w:rsid w:val="004403C4"/>
    <w:rsid w:val="00445B88"/>
    <w:rsid w:val="00452BF4"/>
    <w:rsid w:val="00453550"/>
    <w:rsid w:val="004571FD"/>
    <w:rsid w:val="004573BF"/>
    <w:rsid w:val="0045780B"/>
    <w:rsid w:val="0046673B"/>
    <w:rsid w:val="00474DEA"/>
    <w:rsid w:val="004831A1"/>
    <w:rsid w:val="0048553B"/>
    <w:rsid w:val="00493A1D"/>
    <w:rsid w:val="00493C70"/>
    <w:rsid w:val="00495F6C"/>
    <w:rsid w:val="004A507E"/>
    <w:rsid w:val="004B27D6"/>
    <w:rsid w:val="004C12E8"/>
    <w:rsid w:val="004C1E48"/>
    <w:rsid w:val="004C6DC8"/>
    <w:rsid w:val="004C71EA"/>
    <w:rsid w:val="004D0A53"/>
    <w:rsid w:val="004D0D76"/>
    <w:rsid w:val="004D4C28"/>
    <w:rsid w:val="004D7DBF"/>
    <w:rsid w:val="004E06F9"/>
    <w:rsid w:val="004E45E6"/>
    <w:rsid w:val="004E7F45"/>
    <w:rsid w:val="004F5391"/>
    <w:rsid w:val="004F7E8A"/>
    <w:rsid w:val="005048CE"/>
    <w:rsid w:val="00505B0C"/>
    <w:rsid w:val="00511048"/>
    <w:rsid w:val="00512136"/>
    <w:rsid w:val="005141E2"/>
    <w:rsid w:val="00515D57"/>
    <w:rsid w:val="00521C39"/>
    <w:rsid w:val="00522621"/>
    <w:rsid w:val="0052344E"/>
    <w:rsid w:val="005235A5"/>
    <w:rsid w:val="00534F50"/>
    <w:rsid w:val="00542255"/>
    <w:rsid w:val="0054466F"/>
    <w:rsid w:val="0054650D"/>
    <w:rsid w:val="005465B4"/>
    <w:rsid w:val="005475DD"/>
    <w:rsid w:val="0055142C"/>
    <w:rsid w:val="00552BF8"/>
    <w:rsid w:val="00553B2C"/>
    <w:rsid w:val="0055506F"/>
    <w:rsid w:val="00562CC6"/>
    <w:rsid w:val="00566EE3"/>
    <w:rsid w:val="00570E4A"/>
    <w:rsid w:val="005744A3"/>
    <w:rsid w:val="005745C3"/>
    <w:rsid w:val="005749A2"/>
    <w:rsid w:val="00574C93"/>
    <w:rsid w:val="00577E82"/>
    <w:rsid w:val="00581FCC"/>
    <w:rsid w:val="005906ED"/>
    <w:rsid w:val="00590E53"/>
    <w:rsid w:val="005979D5"/>
    <w:rsid w:val="005A38A5"/>
    <w:rsid w:val="005A3946"/>
    <w:rsid w:val="005A799C"/>
    <w:rsid w:val="005A7A2F"/>
    <w:rsid w:val="005A7C7F"/>
    <w:rsid w:val="005B0027"/>
    <w:rsid w:val="005B4534"/>
    <w:rsid w:val="005C0CAF"/>
    <w:rsid w:val="005C1922"/>
    <w:rsid w:val="005D0CD4"/>
    <w:rsid w:val="005D68FF"/>
    <w:rsid w:val="005E00BD"/>
    <w:rsid w:val="005E17E2"/>
    <w:rsid w:val="005E2076"/>
    <w:rsid w:val="005E4050"/>
    <w:rsid w:val="005E463D"/>
    <w:rsid w:val="005E6351"/>
    <w:rsid w:val="005E6D54"/>
    <w:rsid w:val="005F038A"/>
    <w:rsid w:val="005F2450"/>
    <w:rsid w:val="005F60C0"/>
    <w:rsid w:val="005F74E1"/>
    <w:rsid w:val="0060353B"/>
    <w:rsid w:val="00614A08"/>
    <w:rsid w:val="00620CA9"/>
    <w:rsid w:val="0063044E"/>
    <w:rsid w:val="00633D25"/>
    <w:rsid w:val="006351A2"/>
    <w:rsid w:val="00636438"/>
    <w:rsid w:val="00647B46"/>
    <w:rsid w:val="006509A7"/>
    <w:rsid w:val="0065359C"/>
    <w:rsid w:val="0065391B"/>
    <w:rsid w:val="006539B3"/>
    <w:rsid w:val="00655FD7"/>
    <w:rsid w:val="00656725"/>
    <w:rsid w:val="00656D57"/>
    <w:rsid w:val="00664B76"/>
    <w:rsid w:val="006679DC"/>
    <w:rsid w:val="00671B1D"/>
    <w:rsid w:val="006776A6"/>
    <w:rsid w:val="006811B2"/>
    <w:rsid w:val="006813A2"/>
    <w:rsid w:val="00683B53"/>
    <w:rsid w:val="006846FB"/>
    <w:rsid w:val="0069215F"/>
    <w:rsid w:val="006956B8"/>
    <w:rsid w:val="00697EBE"/>
    <w:rsid w:val="006A63B5"/>
    <w:rsid w:val="006B0F5E"/>
    <w:rsid w:val="006B2FE3"/>
    <w:rsid w:val="006C2B29"/>
    <w:rsid w:val="006C493C"/>
    <w:rsid w:val="006C5980"/>
    <w:rsid w:val="006D0B62"/>
    <w:rsid w:val="006D1239"/>
    <w:rsid w:val="006D27B6"/>
    <w:rsid w:val="006D41CA"/>
    <w:rsid w:val="006D67A9"/>
    <w:rsid w:val="006E60C8"/>
    <w:rsid w:val="006E7E40"/>
    <w:rsid w:val="006F489A"/>
    <w:rsid w:val="006F5AB7"/>
    <w:rsid w:val="007019D3"/>
    <w:rsid w:val="007062F0"/>
    <w:rsid w:val="0071011B"/>
    <w:rsid w:val="00713E44"/>
    <w:rsid w:val="007142A4"/>
    <w:rsid w:val="0071602D"/>
    <w:rsid w:val="007167B0"/>
    <w:rsid w:val="00722809"/>
    <w:rsid w:val="00724912"/>
    <w:rsid w:val="0072522B"/>
    <w:rsid w:val="0073051A"/>
    <w:rsid w:val="0073099A"/>
    <w:rsid w:val="00732144"/>
    <w:rsid w:val="00732EC3"/>
    <w:rsid w:val="007476A3"/>
    <w:rsid w:val="0075318D"/>
    <w:rsid w:val="0076282E"/>
    <w:rsid w:val="0076653E"/>
    <w:rsid w:val="00775D26"/>
    <w:rsid w:val="00784EB1"/>
    <w:rsid w:val="007917B7"/>
    <w:rsid w:val="007A4F47"/>
    <w:rsid w:val="007A6196"/>
    <w:rsid w:val="007A7E7A"/>
    <w:rsid w:val="007B19F1"/>
    <w:rsid w:val="007B305D"/>
    <w:rsid w:val="007C7AE7"/>
    <w:rsid w:val="007D0663"/>
    <w:rsid w:val="007D0F4B"/>
    <w:rsid w:val="007D1AD4"/>
    <w:rsid w:val="007D34A9"/>
    <w:rsid w:val="007D3C71"/>
    <w:rsid w:val="007E05E7"/>
    <w:rsid w:val="007E1CB9"/>
    <w:rsid w:val="007E43EE"/>
    <w:rsid w:val="007E61D9"/>
    <w:rsid w:val="007E6FD5"/>
    <w:rsid w:val="007F6566"/>
    <w:rsid w:val="00800F58"/>
    <w:rsid w:val="00801FC6"/>
    <w:rsid w:val="0080505A"/>
    <w:rsid w:val="00805B74"/>
    <w:rsid w:val="00810027"/>
    <w:rsid w:val="008138E4"/>
    <w:rsid w:val="008176F7"/>
    <w:rsid w:val="00817B44"/>
    <w:rsid w:val="00821F5A"/>
    <w:rsid w:val="008275B1"/>
    <w:rsid w:val="00827B4D"/>
    <w:rsid w:val="00827DD4"/>
    <w:rsid w:val="00836F07"/>
    <w:rsid w:val="00837996"/>
    <w:rsid w:val="00840FE1"/>
    <w:rsid w:val="00847EF9"/>
    <w:rsid w:val="00850CFE"/>
    <w:rsid w:val="00854C25"/>
    <w:rsid w:val="00861D00"/>
    <w:rsid w:val="00870254"/>
    <w:rsid w:val="00886372"/>
    <w:rsid w:val="0089507A"/>
    <w:rsid w:val="008955A0"/>
    <w:rsid w:val="008A0408"/>
    <w:rsid w:val="008A1797"/>
    <w:rsid w:val="008A7B8F"/>
    <w:rsid w:val="008B12E9"/>
    <w:rsid w:val="008B1665"/>
    <w:rsid w:val="008B236D"/>
    <w:rsid w:val="008B2706"/>
    <w:rsid w:val="008C0006"/>
    <w:rsid w:val="008C6AF9"/>
    <w:rsid w:val="008D1E78"/>
    <w:rsid w:val="008D2842"/>
    <w:rsid w:val="008D37A4"/>
    <w:rsid w:val="008D61CF"/>
    <w:rsid w:val="008E4592"/>
    <w:rsid w:val="008E5D7D"/>
    <w:rsid w:val="008F29F5"/>
    <w:rsid w:val="008F2E22"/>
    <w:rsid w:val="00902369"/>
    <w:rsid w:val="009026DB"/>
    <w:rsid w:val="00905E33"/>
    <w:rsid w:val="00910C48"/>
    <w:rsid w:val="00912200"/>
    <w:rsid w:val="00912833"/>
    <w:rsid w:val="00914499"/>
    <w:rsid w:val="00915FD1"/>
    <w:rsid w:val="00916A8E"/>
    <w:rsid w:val="009232AC"/>
    <w:rsid w:val="00925618"/>
    <w:rsid w:val="00925957"/>
    <w:rsid w:val="00926252"/>
    <w:rsid w:val="00956E00"/>
    <w:rsid w:val="009627AE"/>
    <w:rsid w:val="009637A6"/>
    <w:rsid w:val="00965186"/>
    <w:rsid w:val="009659E4"/>
    <w:rsid w:val="00973D7F"/>
    <w:rsid w:val="00975710"/>
    <w:rsid w:val="0097773D"/>
    <w:rsid w:val="00977ED8"/>
    <w:rsid w:val="009902DC"/>
    <w:rsid w:val="00992978"/>
    <w:rsid w:val="00993913"/>
    <w:rsid w:val="009A19CE"/>
    <w:rsid w:val="009A7EFE"/>
    <w:rsid w:val="009B3645"/>
    <w:rsid w:val="009B593A"/>
    <w:rsid w:val="009C2FBD"/>
    <w:rsid w:val="009C5A86"/>
    <w:rsid w:val="009D2317"/>
    <w:rsid w:val="009D3897"/>
    <w:rsid w:val="009D4BB9"/>
    <w:rsid w:val="009D58F6"/>
    <w:rsid w:val="009D5B1A"/>
    <w:rsid w:val="009E0160"/>
    <w:rsid w:val="009E61B8"/>
    <w:rsid w:val="009E7558"/>
    <w:rsid w:val="009F0233"/>
    <w:rsid w:val="00A066A3"/>
    <w:rsid w:val="00A07164"/>
    <w:rsid w:val="00A20370"/>
    <w:rsid w:val="00A2136E"/>
    <w:rsid w:val="00A23EAD"/>
    <w:rsid w:val="00A24A5F"/>
    <w:rsid w:val="00A2674C"/>
    <w:rsid w:val="00A339FE"/>
    <w:rsid w:val="00A4017B"/>
    <w:rsid w:val="00A41702"/>
    <w:rsid w:val="00A54263"/>
    <w:rsid w:val="00A549F6"/>
    <w:rsid w:val="00A56E12"/>
    <w:rsid w:val="00A60536"/>
    <w:rsid w:val="00A66ACF"/>
    <w:rsid w:val="00A701CC"/>
    <w:rsid w:val="00A716BF"/>
    <w:rsid w:val="00A732DD"/>
    <w:rsid w:val="00A75247"/>
    <w:rsid w:val="00A82E31"/>
    <w:rsid w:val="00A838C3"/>
    <w:rsid w:val="00A84FB9"/>
    <w:rsid w:val="00A90CFE"/>
    <w:rsid w:val="00A92148"/>
    <w:rsid w:val="00A930ED"/>
    <w:rsid w:val="00A934D1"/>
    <w:rsid w:val="00A944A2"/>
    <w:rsid w:val="00A94785"/>
    <w:rsid w:val="00A95FFC"/>
    <w:rsid w:val="00AA0B27"/>
    <w:rsid w:val="00AA4BE9"/>
    <w:rsid w:val="00AA4FF4"/>
    <w:rsid w:val="00AA699C"/>
    <w:rsid w:val="00AA6A8F"/>
    <w:rsid w:val="00AB4FCC"/>
    <w:rsid w:val="00AC42B0"/>
    <w:rsid w:val="00AC51EB"/>
    <w:rsid w:val="00AD2AE6"/>
    <w:rsid w:val="00AD6113"/>
    <w:rsid w:val="00AE698C"/>
    <w:rsid w:val="00AF5A46"/>
    <w:rsid w:val="00B00135"/>
    <w:rsid w:val="00B0515A"/>
    <w:rsid w:val="00B05654"/>
    <w:rsid w:val="00B11387"/>
    <w:rsid w:val="00B15B6D"/>
    <w:rsid w:val="00B163FA"/>
    <w:rsid w:val="00B40738"/>
    <w:rsid w:val="00B40A39"/>
    <w:rsid w:val="00B460FA"/>
    <w:rsid w:val="00B47808"/>
    <w:rsid w:val="00B47996"/>
    <w:rsid w:val="00B50DAA"/>
    <w:rsid w:val="00B511CE"/>
    <w:rsid w:val="00B529AF"/>
    <w:rsid w:val="00B54A52"/>
    <w:rsid w:val="00B618C5"/>
    <w:rsid w:val="00B660C2"/>
    <w:rsid w:val="00B67912"/>
    <w:rsid w:val="00B921AB"/>
    <w:rsid w:val="00B922A0"/>
    <w:rsid w:val="00B93791"/>
    <w:rsid w:val="00B962A0"/>
    <w:rsid w:val="00B96CCC"/>
    <w:rsid w:val="00BA231E"/>
    <w:rsid w:val="00BB5230"/>
    <w:rsid w:val="00BB7DFF"/>
    <w:rsid w:val="00BC117F"/>
    <w:rsid w:val="00BC6328"/>
    <w:rsid w:val="00BD08DD"/>
    <w:rsid w:val="00BD28CE"/>
    <w:rsid w:val="00BD554F"/>
    <w:rsid w:val="00BE0905"/>
    <w:rsid w:val="00BF13EC"/>
    <w:rsid w:val="00C00EA5"/>
    <w:rsid w:val="00C010F9"/>
    <w:rsid w:val="00C175D0"/>
    <w:rsid w:val="00C17CA1"/>
    <w:rsid w:val="00C21FEC"/>
    <w:rsid w:val="00C221C3"/>
    <w:rsid w:val="00C36365"/>
    <w:rsid w:val="00C3683C"/>
    <w:rsid w:val="00C4268B"/>
    <w:rsid w:val="00C46E5C"/>
    <w:rsid w:val="00C47652"/>
    <w:rsid w:val="00C53609"/>
    <w:rsid w:val="00C54197"/>
    <w:rsid w:val="00C5529B"/>
    <w:rsid w:val="00C631A7"/>
    <w:rsid w:val="00C6433C"/>
    <w:rsid w:val="00C65C82"/>
    <w:rsid w:val="00C668D3"/>
    <w:rsid w:val="00C7521E"/>
    <w:rsid w:val="00C800D7"/>
    <w:rsid w:val="00C92246"/>
    <w:rsid w:val="00CA2136"/>
    <w:rsid w:val="00CA38B3"/>
    <w:rsid w:val="00CA3AE9"/>
    <w:rsid w:val="00CA4D1E"/>
    <w:rsid w:val="00CA5A12"/>
    <w:rsid w:val="00CB5C82"/>
    <w:rsid w:val="00CB5DFA"/>
    <w:rsid w:val="00CB6C69"/>
    <w:rsid w:val="00CC08A2"/>
    <w:rsid w:val="00CC2FE2"/>
    <w:rsid w:val="00CC5601"/>
    <w:rsid w:val="00CC58C2"/>
    <w:rsid w:val="00CD2765"/>
    <w:rsid w:val="00CD7E7F"/>
    <w:rsid w:val="00CE124B"/>
    <w:rsid w:val="00CE1854"/>
    <w:rsid w:val="00CF182B"/>
    <w:rsid w:val="00CF19FA"/>
    <w:rsid w:val="00D037F4"/>
    <w:rsid w:val="00D03BB5"/>
    <w:rsid w:val="00D0434B"/>
    <w:rsid w:val="00D04CC8"/>
    <w:rsid w:val="00D10618"/>
    <w:rsid w:val="00D108DF"/>
    <w:rsid w:val="00D14619"/>
    <w:rsid w:val="00D14D09"/>
    <w:rsid w:val="00D17B4D"/>
    <w:rsid w:val="00D411FB"/>
    <w:rsid w:val="00D41650"/>
    <w:rsid w:val="00D42D31"/>
    <w:rsid w:val="00D471A1"/>
    <w:rsid w:val="00D52152"/>
    <w:rsid w:val="00D547A7"/>
    <w:rsid w:val="00D576A4"/>
    <w:rsid w:val="00D60C01"/>
    <w:rsid w:val="00D61DFA"/>
    <w:rsid w:val="00D6272C"/>
    <w:rsid w:val="00D63C98"/>
    <w:rsid w:val="00D70364"/>
    <w:rsid w:val="00D71BE2"/>
    <w:rsid w:val="00D7249B"/>
    <w:rsid w:val="00D75F8B"/>
    <w:rsid w:val="00D77AB5"/>
    <w:rsid w:val="00D82FB2"/>
    <w:rsid w:val="00D82FC7"/>
    <w:rsid w:val="00D848F3"/>
    <w:rsid w:val="00D953D0"/>
    <w:rsid w:val="00D95CAA"/>
    <w:rsid w:val="00D9638F"/>
    <w:rsid w:val="00D97C5A"/>
    <w:rsid w:val="00DA5915"/>
    <w:rsid w:val="00DB2AE9"/>
    <w:rsid w:val="00DC75E0"/>
    <w:rsid w:val="00DC7C54"/>
    <w:rsid w:val="00DD5644"/>
    <w:rsid w:val="00DE2B99"/>
    <w:rsid w:val="00DE3450"/>
    <w:rsid w:val="00DE468C"/>
    <w:rsid w:val="00DE4E40"/>
    <w:rsid w:val="00DE63DE"/>
    <w:rsid w:val="00DE64E8"/>
    <w:rsid w:val="00DF1289"/>
    <w:rsid w:val="00DF407D"/>
    <w:rsid w:val="00E037D6"/>
    <w:rsid w:val="00E07BFC"/>
    <w:rsid w:val="00E107EB"/>
    <w:rsid w:val="00E12E05"/>
    <w:rsid w:val="00E163C5"/>
    <w:rsid w:val="00E16613"/>
    <w:rsid w:val="00E16FBE"/>
    <w:rsid w:val="00E17C46"/>
    <w:rsid w:val="00E22641"/>
    <w:rsid w:val="00E246E2"/>
    <w:rsid w:val="00E248D7"/>
    <w:rsid w:val="00E278C8"/>
    <w:rsid w:val="00E4054A"/>
    <w:rsid w:val="00E43D95"/>
    <w:rsid w:val="00E45E5B"/>
    <w:rsid w:val="00E5691B"/>
    <w:rsid w:val="00E609B4"/>
    <w:rsid w:val="00E63AC9"/>
    <w:rsid w:val="00E6401B"/>
    <w:rsid w:val="00E65E75"/>
    <w:rsid w:val="00E74720"/>
    <w:rsid w:val="00E80D06"/>
    <w:rsid w:val="00E83248"/>
    <w:rsid w:val="00E8361F"/>
    <w:rsid w:val="00E90409"/>
    <w:rsid w:val="00EA1E9F"/>
    <w:rsid w:val="00EC2D12"/>
    <w:rsid w:val="00EC4065"/>
    <w:rsid w:val="00ED2B01"/>
    <w:rsid w:val="00ED546F"/>
    <w:rsid w:val="00EE6363"/>
    <w:rsid w:val="00EE76E1"/>
    <w:rsid w:val="00EF2F7A"/>
    <w:rsid w:val="00F04205"/>
    <w:rsid w:val="00F0443A"/>
    <w:rsid w:val="00F06A07"/>
    <w:rsid w:val="00F12446"/>
    <w:rsid w:val="00F13BE1"/>
    <w:rsid w:val="00F14B4D"/>
    <w:rsid w:val="00F21438"/>
    <w:rsid w:val="00F322BF"/>
    <w:rsid w:val="00F3377E"/>
    <w:rsid w:val="00F36384"/>
    <w:rsid w:val="00F3650F"/>
    <w:rsid w:val="00F370F7"/>
    <w:rsid w:val="00F371F9"/>
    <w:rsid w:val="00F44F7F"/>
    <w:rsid w:val="00F451FD"/>
    <w:rsid w:val="00F54260"/>
    <w:rsid w:val="00F54A1B"/>
    <w:rsid w:val="00F60760"/>
    <w:rsid w:val="00F620EB"/>
    <w:rsid w:val="00F650F5"/>
    <w:rsid w:val="00F7222D"/>
    <w:rsid w:val="00F72B46"/>
    <w:rsid w:val="00F842B6"/>
    <w:rsid w:val="00F92320"/>
    <w:rsid w:val="00F94946"/>
    <w:rsid w:val="00FA3F1E"/>
    <w:rsid w:val="00FA6D46"/>
    <w:rsid w:val="00FA70C9"/>
    <w:rsid w:val="00FB1029"/>
    <w:rsid w:val="00FB67D7"/>
    <w:rsid w:val="00FC0127"/>
    <w:rsid w:val="00FC1D5D"/>
    <w:rsid w:val="00FC2CF4"/>
    <w:rsid w:val="00FC429D"/>
    <w:rsid w:val="00FC6C7D"/>
    <w:rsid w:val="00FD1A20"/>
    <w:rsid w:val="00FD229A"/>
    <w:rsid w:val="00FD2352"/>
    <w:rsid w:val="00FD35B0"/>
    <w:rsid w:val="00FE0565"/>
    <w:rsid w:val="00FE086A"/>
    <w:rsid w:val="00FE0D08"/>
    <w:rsid w:val="00FE2D20"/>
    <w:rsid w:val="00FE3A41"/>
    <w:rsid w:val="00FE6BF8"/>
    <w:rsid w:val="00FF0F29"/>
    <w:rsid w:val="00FF1ADD"/>
    <w:rsid w:val="00FF3DFD"/>
    <w:rsid w:val="00FF6121"/>
    <w:rsid w:val="00FF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1E1746"/>
  <w15:docId w15:val="{881AC2DE-87DB-4185-89C9-29DF5E045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CC5601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CC5601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styleId="Strong">
    <w:name w:val="Strong"/>
    <w:basedOn w:val="DefaultParagraphFont"/>
    <w:qFormat/>
    <w:rsid w:val="00CC5601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346E91"/>
    <w:rPr>
      <w:rFonts w:ascii="Times New Roman" w:eastAsia="Times New Roman" w:hAnsi="Times New Roman" w:cs="Times New Roman"/>
      <w:sz w:val="24"/>
      <w:szCs w:val="24"/>
    </w:rPr>
  </w:style>
  <w:style w:type="paragraph" w:customStyle="1" w:styleId="Index">
    <w:name w:val="Index"/>
    <w:basedOn w:val="Normal"/>
    <w:qFormat/>
    <w:rsid w:val="00CC2FE2"/>
    <w:pPr>
      <w:suppressLineNumbers/>
      <w:suppressAutoHyphens/>
      <w:spacing w:after="160" w:line="252" w:lineRule="auto"/>
    </w:pPr>
    <w:rPr>
      <w:rFonts w:ascii="Calibri" w:eastAsia="Calibri" w:hAnsi="Calibri" w:cs="Mangal"/>
      <w:sz w:val="22"/>
      <w:szCs w:val="22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025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8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64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0947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1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24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9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3711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9025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3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5772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436D8A-35D3-49D0-A5A9-25353721E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706</Words>
  <Characters>4027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https://mul2.gov.am/tasks/1255250/oneclick?token=529431b525d4fe1d347c11e3b12a26c7</cp:keywords>
  <cp:lastModifiedBy>User</cp:lastModifiedBy>
  <cp:revision>15</cp:revision>
  <cp:lastPrinted>2025-06-17T12:26:00Z</cp:lastPrinted>
  <dcterms:created xsi:type="dcterms:W3CDTF">2025-11-25T11:40:00Z</dcterms:created>
  <dcterms:modified xsi:type="dcterms:W3CDTF">2025-12-17T11:49:00Z</dcterms:modified>
</cp:coreProperties>
</file>