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4C2" w:rsidRPr="00AE2601" w:rsidRDefault="003464C2" w:rsidP="003464C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AE2601">
        <w:rPr>
          <w:rFonts w:ascii="GHEA Grapalat" w:hAnsi="GHEA Grapalat"/>
          <w:b/>
          <w:bCs/>
          <w:sz w:val="24"/>
          <w:szCs w:val="24"/>
        </w:rPr>
        <w:t>ԱՄՓՈՓԱԹԵՐԹ</w:t>
      </w:r>
      <w:r w:rsidRPr="00AE260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3464C2" w:rsidRPr="00AE2601" w:rsidRDefault="003464C2" w:rsidP="003464C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F1C3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կառավարության 2003  թվականի հունվարի 30-ի N 121-Ն որոշման մեջ փոփոխություններ և լրացումներ կատարելու մասին»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որոշ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>մ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ան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</w:p>
    <w:tbl>
      <w:tblPr>
        <w:tblW w:w="129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5560"/>
        <w:gridCol w:w="35"/>
      </w:tblGrid>
      <w:tr w:rsidR="003464C2" w:rsidRPr="009A2E6E" w:rsidTr="00205495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AE2601" w:rsidRDefault="003464C2" w:rsidP="00205495">
            <w:pPr>
              <w:spacing w:line="360" w:lineRule="auto"/>
              <w:ind w:left="240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E2601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  <w:r w:rsidRPr="00AE26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E260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9A2E6E" w:rsidRDefault="003464C2" w:rsidP="0020549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21.10.2024թ.</w:t>
            </w:r>
          </w:p>
        </w:tc>
      </w:tr>
      <w:tr w:rsidR="003464C2" w:rsidRPr="009A2E6E" w:rsidTr="00205495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4C2" w:rsidRPr="009A2E6E" w:rsidRDefault="003464C2" w:rsidP="00205495">
            <w:pPr>
              <w:spacing w:line="360" w:lineRule="auto"/>
              <w:ind w:left="240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9A2E6E" w:rsidRDefault="003464C2" w:rsidP="0020549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01/29.1/8/6306</w:t>
            </w:r>
          </w:p>
        </w:tc>
      </w:tr>
      <w:tr w:rsidR="003464C2" w:rsidRPr="009A2E6E" w:rsidTr="00205495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64C2" w:rsidRPr="00F14ECB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Ձեր` 2024 թվականի հոկտեմբերի 14-ի թիվ 1/09.2/10901-2024 գրության՝ հայտնում եմ, որ </w:t>
            </w:r>
            <w:r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«Հայաստանի Հանրապետության կառավարության 2003  թվականի հունվարի 30-ի N 121-Ն որոշման մեջ փոփոխություններ և լրացումներ կատարելու մասին</w:t>
            </w:r>
            <w:r w:rsidRPr="009A2E6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Կառավարության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</w:t>
            </w:r>
            <w:r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 նախագծ</w:t>
            </w:r>
            <w:r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վերաբերյալ Բնապահպանության և ընդերքի տեսչական մարմինը առարկություններ և առաջարկություններ չունի։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464C2" w:rsidRPr="00F14ECB" w:rsidRDefault="003464C2" w:rsidP="0020549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64C2" w:rsidRPr="00F14ECB" w:rsidRDefault="003464C2" w:rsidP="0020549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</w:tr>
      <w:tr w:rsidR="003464C2" w:rsidRPr="009A2E6E" w:rsidTr="00205495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EC79BD" w:rsidRDefault="003464C2" w:rsidP="00205495">
            <w:pPr>
              <w:spacing w:line="360" w:lineRule="auto"/>
              <w:ind w:left="150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2.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9A2E6E" w:rsidRDefault="003464C2" w:rsidP="002054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22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.2024թ.</w:t>
            </w:r>
          </w:p>
        </w:tc>
      </w:tr>
      <w:tr w:rsidR="003464C2" w:rsidRPr="009A2E6E" w:rsidTr="00205495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4C2" w:rsidRPr="009A2E6E" w:rsidRDefault="003464C2" w:rsidP="0020549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9A2E6E" w:rsidRDefault="003464C2" w:rsidP="002054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N ԳՍ/16</w:t>
            </w:r>
            <w:r w:rsidRPr="009A2E6E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</w:rPr>
              <w:t>․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1/34149</w:t>
            </w:r>
          </w:p>
        </w:tc>
      </w:tr>
      <w:tr w:rsidR="003464C2" w:rsidRPr="006A6379" w:rsidTr="00205495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64C2" w:rsidRPr="00CC5B60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</w:t>
            </w:r>
            <w:r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Տեղեկացնում ենք, որ ՀՀ տարածքային կառավարման և ենթակառուցվածքների նախարարությունն ուսումնասիրել է «Հայաստանի Հանրապետության կառավարության 2003  թվականի հունվարի 30-ի N 121-Ն որոշման մեջ փոփոխություններ և լրացումներ կատարելու մասին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կառավարության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</w:t>
            </w:r>
            <w:r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r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նախագիծ</w:t>
            </w:r>
            <w:r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ը։ Նախարարությունը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</w:t>
            </w:r>
            <w:r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վերաբերյալ իր լիազորությունների սահմաններում առաջարկություններ չունի։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64C2" w:rsidRPr="00F14ECB" w:rsidRDefault="003464C2" w:rsidP="00205495">
            <w:pPr>
              <w:spacing w:line="360" w:lineRule="auto"/>
              <w:ind w:left="165" w:right="180" w:firstLine="225"/>
              <w:jc w:val="both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64C2" w:rsidRPr="00F14ECB" w:rsidRDefault="003464C2" w:rsidP="00205495">
            <w:pPr>
              <w:spacing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3464C2" w:rsidRPr="009A2E6E" w:rsidTr="00205495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EC79BD" w:rsidRDefault="003464C2" w:rsidP="00205495">
            <w:pPr>
              <w:spacing w:line="360" w:lineRule="auto"/>
              <w:ind w:left="150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Վիճակագրական կոմիտե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9A2E6E" w:rsidRDefault="003464C2" w:rsidP="002054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25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.2024թ.</w:t>
            </w:r>
          </w:p>
        </w:tc>
      </w:tr>
      <w:tr w:rsidR="003464C2" w:rsidRPr="009A2E6E" w:rsidTr="00205495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4C2" w:rsidRPr="009A2E6E" w:rsidRDefault="003464C2" w:rsidP="0020549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9A2E6E" w:rsidRDefault="003464C2" w:rsidP="002054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N </w:t>
            </w:r>
            <w:r w:rsidRPr="003F334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ՎԿ/2-04/1754</w:t>
            </w:r>
          </w:p>
        </w:tc>
      </w:tr>
      <w:tr w:rsidR="003464C2" w:rsidRPr="007D2442" w:rsidTr="00205495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4C2" w:rsidRPr="00AF2AA7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պատասխան Ձեր 14.10.2024թ. թիվ 1/09.2/10901 գրության, սույնով  տեղեկացվում է, որ «Հայաստանի Հանրապետության կառավարության 2003  թվականի հունվարի 30-ի N 121-Ն որոշման մեջ փոփոխություններ և լրացումներ կատարելու մասին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Կառավարության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</w:t>
            </w:r>
            <w:r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r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</w:t>
            </w:r>
            <w:r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</w:t>
            </w:r>
            <w:r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րաբերյալ վիճակագրական գործառույթների տեսանկյունով, առաջարկություններ և դիտողություններ առկա չեն։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64C2" w:rsidRPr="005D35C1" w:rsidRDefault="003464C2" w:rsidP="00205495">
            <w:pPr>
              <w:spacing w:line="360" w:lineRule="auto"/>
              <w:ind w:left="150"/>
              <w:jc w:val="center"/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64C2" w:rsidRPr="009A2E6E" w:rsidRDefault="003464C2" w:rsidP="00205495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FF0000"/>
                <w:sz w:val="24"/>
                <w:szCs w:val="24"/>
                <w:lang w:val="hy-AM"/>
              </w:rPr>
              <w:t> </w:t>
            </w:r>
          </w:p>
        </w:tc>
      </w:tr>
      <w:tr w:rsidR="003464C2" w:rsidRPr="00FA6D98" w:rsidTr="00205495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4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25.10.2024թ.</w:t>
            </w:r>
          </w:p>
        </w:tc>
      </w:tr>
      <w:tr w:rsidR="003464C2" w:rsidRPr="00FA6D98" w:rsidTr="00205495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N 01/17.2/8715</w:t>
            </w:r>
          </w:p>
        </w:tc>
      </w:tr>
      <w:tr w:rsidR="003464C2" w:rsidRPr="00FA6D98" w:rsidTr="00205495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պատասխան Ձեր՝ 2024 թվականի հոկտեմբերի 14-ի թիվ 1/09.2/10901-2024 գրության՝ տեղեկացնում եմ հետևյալը.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3464C2" w:rsidRPr="00FA6D98" w:rsidTr="00205495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64C2" w:rsidRPr="0073297B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 xml:space="preserve"> «Հայաստանի Հանրապետության կառավարության 2003 թվականի հունվարի              30-ի N 121-Ն որոշման մեջ փոփոխություններ և լրացումներ կատարելու մասին» Հայաստանի Հանրապետության կառավարության որոշման նախագծի  1-ի կետի`</w:t>
            </w:r>
          </w:p>
          <w:p w:rsidR="003464C2" w:rsidRPr="0073297B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1)</w:t>
            </w: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2-րդ ենթակետում ««կամ դրա ներդիրի կրկնօրինակը»» բառերն առաջարկում եմ փոխարինել ««կամ դրա կրկնօրինակը»» բառերով, քանի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որ</w:t>
            </w: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Հայաստանի Հանրապետության կառավարության 2003 թվականի հունվարի 30-ի N 121-Ն որոշման (այսուհետ՝ Որոշում) 5-րդ կետի 1-ին, 2-րդ և 3-րդ ենթակետերում «ներդիրի» բառը բացակայում է:</w:t>
            </w:r>
          </w:p>
          <w:p w:rsidR="003464C2" w:rsidRPr="0073297B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2)</w:t>
            </w: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 xml:space="preserve">3-րդ ենթակետում «համապատասխան ներդիրը» բառից հետո առաջարկում եմ դնել ստորակետ, քանի որ հաջորդիվ խոսքը վերաբերում է առանձին փաստաթղթին՝ վերաձևակերպված լիցենզիային: </w:t>
            </w:r>
          </w:p>
          <w:p w:rsidR="003464C2" w:rsidRPr="00FA6D98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3)</w:t>
            </w: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9-րդ ենթակետով՝ Որոշման մեջ լրացվող 26.1 կետի 3-րդ ենթակետում «վճարված պետական տուրքի չափը և վճարման օրը» բառերից առաջ առաջարկում եմ լրացնել «օրենքով սահմանված կարգով» բառերը, քանի որ լիցենզիայի յուրաքանչյուր ներդիրի համար վճարված պետական տուրքի չափը և վճարման օրը սահմանված են «Պետական տուրքի մասին» օրենքով: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64C2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3464C2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3464C2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3464C2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3464C2" w:rsidRPr="000E13D6" w:rsidRDefault="003464C2" w:rsidP="00205495">
            <w:pPr>
              <w:pStyle w:val="ListParagraph"/>
              <w:numPr>
                <w:ilvl w:val="0"/>
                <w:numId w:val="5"/>
              </w:numPr>
              <w:spacing w:line="360" w:lineRule="auto"/>
              <w:ind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:rsidR="003464C2" w:rsidRPr="0096612E" w:rsidRDefault="003464C2" w:rsidP="0020549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464C2" w:rsidRPr="0096612E" w:rsidRDefault="003464C2" w:rsidP="0020549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464C2" w:rsidRPr="0096612E" w:rsidRDefault="003464C2" w:rsidP="0020549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464C2" w:rsidRPr="0096612E" w:rsidRDefault="003464C2" w:rsidP="0020549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464C2" w:rsidRPr="0096612E" w:rsidRDefault="003464C2" w:rsidP="0020549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464C2" w:rsidRPr="0096612E" w:rsidRDefault="003464C2" w:rsidP="0020549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464C2" w:rsidRPr="000E13D6" w:rsidRDefault="003464C2" w:rsidP="0020549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Չի ընդունվել </w:t>
            </w:r>
          </w:p>
          <w:p w:rsidR="003464C2" w:rsidRDefault="003464C2" w:rsidP="00205495">
            <w:pPr>
              <w:spacing w:line="360" w:lineRule="auto"/>
              <w:ind w:left="165" w:right="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Pr="003A122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Որոշման հավելվածի 5-րդ կետի 3-րդ ենթակետում «վերաձևակերպված լիցենզիան» բառից առաջ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ստորակետ կետադրական նշանը արդեն առկա է։</w:t>
            </w:r>
          </w:p>
          <w:p w:rsidR="003464C2" w:rsidRPr="000E13D6" w:rsidRDefault="003464C2" w:rsidP="00205495">
            <w:pPr>
              <w:pStyle w:val="ListParagraph"/>
              <w:numPr>
                <w:ilvl w:val="0"/>
                <w:numId w:val="5"/>
              </w:numPr>
              <w:spacing w:line="360" w:lineRule="auto"/>
              <w:ind w:right="91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:rsidR="003464C2" w:rsidRPr="003A1222" w:rsidRDefault="003464C2" w:rsidP="00205495">
            <w:pPr>
              <w:spacing w:line="360" w:lineRule="auto"/>
              <w:ind w:left="165" w:right="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464C2" w:rsidRPr="00FA6D98" w:rsidTr="00205495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5.Արդարադատության նախարարություն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04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.1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3464C2" w:rsidRPr="00FA6D98" w:rsidTr="00205495">
        <w:trPr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Pr="009848C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/27.1/49081</w:t>
            </w:r>
          </w:p>
        </w:tc>
      </w:tr>
      <w:tr w:rsidR="003464C2" w:rsidRPr="00FA6D98" w:rsidTr="00205495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64C2" w:rsidRPr="009848C3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«Հայաստանի Հանրապետության կառավարության 2003  թվականի հունվարի 30-ի N 121-Ն որոշման մեջ փոփոխություններ և լրացումներ կատարելու մասին» 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վերաբերյալ հայտնում ենք, հետևյալը՝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3464C2" w:rsidRPr="009848C3" w:rsidTr="00205495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64C2" w:rsidRPr="00FA6D98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ab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Pr="000F42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Հարկ է նկատել, որ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Նախագծ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ում բացակայում են «Նորմատիվ իրավական ակտերի մասին» օրենքի 11-րդ հոդվածի 1-ին մասի 6-րդ կետով սահմանված վավերապայմանները, մասնավորապես՝ ստորագրող պաշտոնատար անձի (անձանց) պաշտոնը, անվան սկզբնատառը, ազգանունը: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64C2" w:rsidRPr="009848C3" w:rsidRDefault="003464C2" w:rsidP="00205495">
            <w:pPr>
              <w:spacing w:line="360" w:lineRule="auto"/>
              <w:ind w:left="165" w:right="9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3464C2" w:rsidRPr="001C4847" w:rsidTr="00205495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64C2" w:rsidRPr="00C56894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</w:t>
            </w:r>
            <w:r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-րդ կետում իրավական որոշակիության սկզբունքի ապահովման նպատակով անհրաժեշտ է հստակեցնել «գործարկումից հետո» բառերը ինչ ողջամիտ ժամկետ են ենթադրում:</w:t>
            </w:r>
          </w:p>
          <w:p w:rsidR="003464C2" w:rsidRPr="009864A9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64C2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  <w:tr w:rsidR="003464C2" w:rsidRPr="001C4847" w:rsidTr="00205495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64C2" w:rsidRPr="000F42FB" w:rsidRDefault="003464C2" w:rsidP="00205495">
            <w:pPr>
              <w:spacing w:line="360" w:lineRule="auto"/>
              <w:ind w:left="150" w:right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Pr="000E13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0E13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  <w:r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Նախագծերին կից ներկայացված Հիմնավորումը թերի է, մասնավորապես բացակայում են Նախագծերով նախատեսված մի շարք փոփոխությունների և լրացումների անհրաժեշտության հիմնավորումները, ուստի հաշվի առնելով վերոնշյալը </w:t>
            </w:r>
            <w:r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Հիմնավորումն անհրաժեշտ է լրամշակել՝ նկատի ունենալով «Նորմատիվ իրավական ակտերի մասին» օրենքի 6-րդ հոդվածի 5-րդ մասի կարգավորումը, որի համաձայն՝ 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արդյունքները: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64C2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3464C2" w:rsidRPr="00FA6D98" w:rsidTr="00205495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6. Վարչապետի աշխատակազմ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ru-RU"/>
              </w:rPr>
              <w:t>3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ru-RU"/>
              </w:rPr>
              <w:t>01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3464C2" w:rsidRPr="00FA6D98" w:rsidTr="00205495">
        <w:trPr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Pr="005B2206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02/12.23/45415</w:t>
            </w:r>
          </w:p>
        </w:tc>
      </w:tr>
      <w:tr w:rsidR="003464C2" w:rsidRPr="00FA6D98" w:rsidTr="00205495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64C2" w:rsidRPr="004E75A0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75A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  <w:p w:rsidR="003464C2" w:rsidRPr="00E70CD1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70CD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«Հայաստանի Հանրապետության կառավարության 2003  թվականի հունվարի 30-ի N 121-Ն որոշման մեջ փոփոխություններ և լրացումներ կատարելու մասին»</w:t>
            </w:r>
            <w:r w:rsidRPr="00E70CD1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70CD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Հայաստանի Հանրապետության կառավարության որոշման նախագծի (այսուհետ՝ Նախագիծ) վերաբերյալ առկա են հետևյալ դիտարկումները.</w:t>
            </w:r>
          </w:p>
          <w:p w:rsidR="003464C2" w:rsidRPr="004E75A0" w:rsidRDefault="003464C2" w:rsidP="00205495">
            <w:pPr>
              <w:numPr>
                <w:ilvl w:val="0"/>
                <w:numId w:val="6"/>
              </w:numPr>
              <w:spacing w:line="360" w:lineRule="auto"/>
              <w:ind w:left="240" w:right="165" w:hanging="17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70CD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1-ին կետի 4-րդ ենթակետով առաջարկվում է Հայաստանի Հանրապետության կառավարության 2003  թվականի հունվարի 30-ի «Հայաստանի Հանրապետությունում վտանգավոր թափոնների գործածության գործունեության լիցենզավորման </w:t>
            </w:r>
            <w:r w:rsidRPr="00E70CD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կարգը հաստատելու մասին»</w:t>
            </w:r>
            <w:r w:rsidRPr="00E70CD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N 121-Ն որոշման (այսուհետ՝ Որոշում) հավելվածը (այսուհետ՝ Հավելված) լրացնել նոր 7.1 կետով՝ առանց հստակեցնելու, թե ի՞նչ հանձնաժողովի մասին է խոսքը. ուստի՝ առաջարկում ենք խմբագրել նշյալ ձևակերպումը՝ տարընկալումներից խուսափելու համար: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64C2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3464C2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3464C2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3464C2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3464C2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3464C2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3464C2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  <w:tr w:rsidR="003464C2" w:rsidRPr="00FA6D98" w:rsidTr="00205495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64C2" w:rsidRPr="00E70CD1" w:rsidRDefault="003464C2" w:rsidP="00205495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50" w:right="165" w:hanging="8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70CD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Հիմնավորման կարիք ունի Նախագծի 1-ին կետի 5-րդ ենթակետով առաջարկվող կարգավորման պարագայում Հավելվածի 9-րդ կետում տեղ գտած հղման (Հայաստանի Հանրապետության կառավարության 2010 թվականի </w:t>
            </w:r>
            <w:r w:rsidRPr="00E70CD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սեպտեմբերի 24-ի N 1283-Ն որոշմանը) առկայության նպատակահարմարության հարցը: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3464C2" w:rsidRPr="00FA6D98" w:rsidTr="00205495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64C2" w:rsidRPr="00E70CD1" w:rsidRDefault="003464C2" w:rsidP="00205495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50" w:right="165" w:hanging="8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70CD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Անհրաժեշտ է հիմնավորել կամ խմբագրել Հավելվածի 12 կետում տեղ գտած «Հայտը ներկայացվում է անձամբ կամ լիազորված անձի միջոցով:» դրույթը՝ հաշվի առնելով Նախագծով առաջարկվող կարգավորման բնույթը: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  <w:tr w:rsidR="003464C2" w:rsidRPr="00FA6D98" w:rsidTr="00205495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64C2" w:rsidRPr="00E70CD1" w:rsidRDefault="003464C2" w:rsidP="00205495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50" w:right="165" w:hanging="8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70CD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Լրացուցիչ հստակեցման/պարզաբանման կամ խմբագրման կարիք ունի Հավելվածի 14-րդ կետով ներկայացված և լիցենզավորման ենթակա գործունեության նպատակով լիցենզիա ստանալու համար համապատասխան հայտատուի հայտին կից ներկայացվող շրջակա միջավայրի վրա ազդեցության փորձաքննական դրական եզրակացության առկայության պահանջին վերաբերելի դրույթը: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  <w:tr w:rsidR="003464C2" w:rsidRPr="00FA6D98" w:rsidTr="00205495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64C2" w:rsidRPr="00E70CD1" w:rsidRDefault="003464C2" w:rsidP="00205495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50" w:right="165" w:hanging="8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70CD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Անհրաժեշտ է պարզաբանել, թե արդյո՞ք «Շրջակա միջավայրի կառավարման ոլորտի թվային ծառայությունների հարթակ» էլեկտրոնային համակարգի  (այսուհետ՝ էլեկտրոնային հարթակ) միջոցով» </w:t>
            </w:r>
            <w:r w:rsidRPr="00E70CD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փաստաթղթաշրջանառության պարագայում կիրառելի են լինելու Որոշմամբ սահմանված համապատասխան ձևաթղթերը՝ միաժամանակ հաշվի առնելով նաև այն հանգամանքը, որ Հայաստանի Հանրապետության կառավարության 2011 թվականի փետրվարի 17-ի N 140-Ն և 2018 թվականի հուլիսի 10-ի N 765-Ն որոշումներով մի շարք որոշումներից հանվել է կնիքը օգտագործելու պարտադիր պահանջը: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3464C2" w:rsidRPr="0079219A" w:rsidTr="00205495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64C2" w:rsidRPr="004E75A0" w:rsidRDefault="003464C2" w:rsidP="00205495">
            <w:pPr>
              <w:pStyle w:val="ListParagraph"/>
              <w:spacing w:line="360" w:lineRule="auto"/>
              <w:ind w:left="426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E75A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Իրավաբանական վարչություն</w:t>
            </w:r>
          </w:p>
          <w:p w:rsidR="003464C2" w:rsidRPr="004E75A0" w:rsidRDefault="003464C2" w:rsidP="00205495">
            <w:pPr>
              <w:pStyle w:val="ListParagraph"/>
              <w:numPr>
                <w:ilvl w:val="0"/>
                <w:numId w:val="6"/>
              </w:numPr>
              <w:spacing w:line="360" w:lineRule="auto"/>
              <w:ind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E75A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Ներկայացված նախագծի 2-րդ կետի համաձայն՝ որոշումն ուժի մեջ է մտնում վտանգավոր թափոնների գործածության գործունեության լիցենզիա ստանալու հայտի ներկայացման բաժնի գործարկման և պաշտոնական հրապարակման օրվան հաջորդող երեսուներորդ օրը: Սակայն, առաջարկվող ձևակերպմամբ չի որոշակիացվում նախագծի ուժի մեջ մտնելու ժամկետը: 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  <w:tr w:rsidR="003464C2" w:rsidRPr="0079219A" w:rsidTr="00205495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64C2" w:rsidRPr="005B2206" w:rsidRDefault="003464C2" w:rsidP="00205495">
            <w:pPr>
              <w:pStyle w:val="ListParagraph"/>
              <w:numPr>
                <w:ilvl w:val="0"/>
                <w:numId w:val="6"/>
              </w:numPr>
              <w:spacing w:line="360" w:lineRule="auto"/>
              <w:ind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E75A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Միևնույն ժամանակ, հարկ է նկատի ունենալ, որ նախագծի հիմնավորման և ամփոփաթերթի վերնագրերը չեն համապատասխանում ներկայացված նախագծի վերնագրին: 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  <w:tr w:rsidR="003464C2" w:rsidRPr="00FA6D98" w:rsidTr="00205495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7. </w:t>
            </w:r>
            <w:r w:rsidRPr="004E75A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Փոխվարչապետ Մհեր Գրիգորյանի գրասենյակ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ru-RU"/>
              </w:rPr>
              <w:t>3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ru-RU"/>
              </w:rPr>
              <w:t>01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3464C2" w:rsidRPr="00FA6D98" w:rsidTr="00205495">
        <w:trPr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FA6D98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Pr="005B2206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02/12.23/45415</w:t>
            </w:r>
          </w:p>
        </w:tc>
      </w:tr>
      <w:tr w:rsidR="003464C2" w:rsidRPr="003464C2" w:rsidTr="00205495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64C2" w:rsidRDefault="003464C2" w:rsidP="00205495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150" w:right="165" w:firstLine="276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B220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մշակումը բխում  է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N1 հավելվածի «Շրջակա միջավայրի նախարարություն» գլխի 13-րդ բաժնի 7-րդ՝ «Շրջակա միջավայրի նախարարության կողմից լիցենզիաների ու թույլտվությունների տրամադրման էլեկտրոնային համակարգի ներդրում»  միջոցառման կատարման անհրաժեշտությունից։ Սակայն նշված միջոցառման ժամկետը սահմանված է 2022 թ. նոյեմբերի 3-րդ տասնօրյակը: </w:t>
            </w:r>
          </w:p>
          <w:p w:rsidR="003464C2" w:rsidRPr="005B2206" w:rsidRDefault="003464C2" w:rsidP="00205495">
            <w:pPr>
              <w:pStyle w:val="ListParagraph"/>
              <w:spacing w:line="360" w:lineRule="auto"/>
              <w:ind w:left="150" w:right="165" w:firstLine="276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B220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Միևնույն ժամանակ Հայաստանի Հանրապետության կառավարության 2021 թվականի նոյեմբերի 18-ի N 1902-Լ որոշմամբ հաստատված ՀՀ կառավարության 2021-2026 թվականների գործունեության միջոցառումների ծրագրի 2023 թվականի կատարման ժամկետ ունեցող և 30.12.2023թ. դրությամբ շրջակա միջավայրի  նախարարության կողմից չկատարված կամ մասնակի կատարված միջոցառումների վերաբերյալ ցանկի մեջ միջոցառումը ներկայացված չէ: (№ 02/08.2/10217-2024)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464C2" w:rsidRDefault="003464C2" w:rsidP="00205495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79219A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Մասամբ է ընդունվել</w:t>
            </w:r>
          </w:p>
          <w:p w:rsidR="003464C2" w:rsidRPr="0079219A" w:rsidRDefault="003464C2" w:rsidP="00205495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921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Որոշման հավելված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 w:rsidRPr="007921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9-րդ կետի համաձայն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 ի</w:t>
            </w:r>
            <w:r w:rsidRPr="007921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րավաբանական անձինք և անհատ ձեռնարկատերերը լիցենզիա ստանալու համար լիցենզավորող մարմին կարող են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հայտերը</w:t>
            </w:r>
            <w:r w:rsidRPr="007921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ներկայացնել առձեռն կամ փոստով կամ էլեկտրոնային եղանակով: Էլեկտրոնային եղանակով (էլեկտրոնային հասցե՝ www.e-gov.am/licenses) փաստաթղթերը լիցենզավորող մարմին ներկայացվում են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</w:t>
            </w:r>
            <w:r w:rsidRPr="007921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կառավարության 2010 թվականի սեպտեմբերի 24-ի N 1283-Ն որոշմամբ սահմանված կարգով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այդ իսկ պատճառով </w:t>
            </w:r>
            <w:r w:rsidRPr="005B220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միջոցառումը ներկայացված չէ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B220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կառավարության 2021-2026 թվականների գործունեության միջոցառումների ծրագրի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B220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2023 թվականի կատարման ժամկետ ունեցող և 30.12.2023թ. դրությամբ շրջակա միջավայրի  նախարարության կողմից չկատարված կամ մասնակի կատարված միջոցառումների վերաբերյալ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ներկայացված </w:t>
            </w:r>
            <w:r w:rsidRPr="005B220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ցանկի մեջ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։ Սակայն հաշվի առնելով, որ ստեղծվում է </w:t>
            </w:r>
            <w:r w:rsidRPr="00A0296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«Շրջակա միջավայրի կառավարման ոլորտի թվային ծառայությունների հարթակ»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ինչպես նաև հանգամանքը, որ </w:t>
            </w:r>
            <w:r w:rsidRPr="007921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hyperlink r:id="rId5" w:history="1">
              <w:r w:rsidRPr="001847CD">
                <w:rPr>
                  <w:rStyle w:val="Hyperlink"/>
                  <w:rFonts w:ascii="GHEA Grapalat" w:hAnsi="GHEA Grapalat"/>
                  <w:sz w:val="24"/>
                  <w:szCs w:val="24"/>
                  <w:lang w:val="hy-AM"/>
                </w:rPr>
                <w:t>www.e-gov.am/licenses</w:t>
              </w:r>
            </w:hyperlink>
            <w:r w:rsidRPr="007921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էլեկտրոնային հասցեով նախատեսված էր իրականացնել հին անվանումով «</w:t>
            </w:r>
            <w:r w:rsidRPr="007E70C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Վտանգավոր թափոնների վերամշակում, վնասազերծում, պահպանում, փոխադրում և տեղադրում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» լիցենզիաների տրամադրումը, իսկ նոր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լիցենզիաները կոչվում են «</w:t>
            </w:r>
            <w:r w:rsidRPr="007E70C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Վտանգավոր թափոնների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գործածության գործունեության լիցենզիա» և վերջիններս ունեն նաև ներդիրներ,</w:t>
            </w:r>
            <w:r w:rsidRPr="007921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ուստի էլեկտրոնային համակարգի անխափան և առավել հարմար կիրառումն ապահովելու համար նպատակահարմար է վտանգավոր թափոնների գործածության գործունեության լիցենզավորման գործընթացն իրականացնել վերը նշված՝ նոր էլեկտրոնային հարթակի միջոցով, որի իրավական հիմքն ապահովելու համար մշակվել է սույն նախագիծը։</w:t>
            </w:r>
          </w:p>
        </w:tc>
      </w:tr>
      <w:tr w:rsidR="003464C2" w:rsidRPr="009A2E6E" w:rsidTr="00205495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EC79BD" w:rsidRDefault="003464C2" w:rsidP="00205495">
            <w:pPr>
              <w:spacing w:line="360" w:lineRule="auto"/>
              <w:ind w:left="150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8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Վ</w:t>
            </w:r>
            <w:r w:rsidRPr="007D244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արչապետի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աշխատակազմ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9A2E6E" w:rsidRDefault="003464C2" w:rsidP="002054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16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12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.2025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թ.</w:t>
            </w:r>
          </w:p>
        </w:tc>
      </w:tr>
      <w:tr w:rsidR="003464C2" w:rsidRPr="009A2E6E" w:rsidTr="00205495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4C2" w:rsidRPr="009A2E6E" w:rsidRDefault="003464C2" w:rsidP="00205495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4C2" w:rsidRPr="009A2E6E" w:rsidRDefault="003464C2" w:rsidP="002054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N </w:t>
            </w:r>
            <w:r w:rsidRPr="002630A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02/12.23/40884</w:t>
            </w:r>
          </w:p>
        </w:tc>
      </w:tr>
      <w:tr w:rsidR="003464C2" w:rsidRPr="005D35C1" w:rsidTr="00205495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64C2" w:rsidRDefault="003464C2" w:rsidP="00205495">
            <w:pPr>
              <w:shd w:val="clear" w:color="auto" w:fill="FFFFFF"/>
              <w:spacing w:before="100" w:beforeAutospacing="1" w:after="0" w:line="360" w:lineRule="auto"/>
              <w:ind w:left="150" w:right="165" w:firstLine="559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Վ</w:t>
            </w:r>
            <w:r w:rsidRPr="007D244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արչապետի աշխատակազմի տեսչական մարմինների աշխատանքների համակարգման գրասենյակ</w:t>
            </w:r>
            <w:r w:rsidRPr="007D244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</w:p>
          <w:p w:rsidR="003464C2" w:rsidRPr="002630AE" w:rsidRDefault="003464C2" w:rsidP="00205495">
            <w:pPr>
              <w:shd w:val="clear" w:color="auto" w:fill="FFFFFF"/>
              <w:spacing w:before="100" w:beforeAutospacing="1" w:after="0" w:line="360" w:lineRule="auto"/>
              <w:ind w:left="150" w:right="165" w:firstLine="559"/>
              <w:jc w:val="both"/>
              <w:rPr>
                <w:rFonts w:ascii="GHEA Grapalat" w:eastAsia="Calibri" w:hAnsi="GHEA Grapalat" w:cstheme="minorHAnsi"/>
                <w:b/>
                <w:bCs/>
                <w:sz w:val="24"/>
                <w:szCs w:val="24"/>
                <w:lang w:val="hy-AM"/>
              </w:rPr>
            </w:pPr>
            <w:r w:rsidRPr="007D244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 xml:space="preserve">Քննարկելով </w:t>
            </w:r>
            <w:r w:rsidRPr="007D244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7D244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en-GB"/>
              </w:rPr>
              <w:t xml:space="preserve">Հայաստանի Հանրապետության կառավարության 2003  թվականի հունվարի 30-ի N 121-Ն որոշման մեջ փոփոխություններ և լրացումներ </w:t>
            </w:r>
            <w:r w:rsidRPr="007D2442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կատարելու մասին</w:t>
            </w:r>
            <w:r w:rsidRPr="007D244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» Կառավարության որոշման </w:t>
            </w:r>
            <w:r w:rsidRPr="007D2442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/>
              </w:rPr>
              <w:t xml:space="preserve">նախագիծը (այսուհետ՝ Նախագիծ)՝ հայտնում եմ, որ Նախագծի վերաբերյալ սկզբունքային դիտարկումներ առկա չեն, միաժամանակ, Նախագծի 1-ին կետի 13-րդ ենթակետով նախատեսվող լրացման համատեքստում առաջարկում եմ նախաձեռնել փոփոխություն նաև որոշման 26-րդ կետում, այն է՝ նույն կարգին համապատասխան լիցենզավորված անձինք պարտավոր են օրացուցային տարվա ընթացքում յուրաքանչյուր կիսամյակը մեկ անգամ հաշվետվություն ներկայացնել լիցենզիայով նախատեսված գործունեության իրականացման մասին՝ մինչև յուրաքանչյուր կիսամյակին հաջորդող ամսվա 15-ը: Հաշվի առնելով, այն որ հաշվետվության ներկայացման կարգավորումները նախատեսված են որոշման լիցենզիայի պահանջների կատարման նկատմամբ վերահսկողության վերաբերյալ բաժնում՝ տարընկալումից խուսափելու նպատակով </w:t>
            </w:r>
            <w:r w:rsidRPr="007D2442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անհրաժեշտ է հստակեցնել, որ լիցենզիայով նախատեսված գործունեության իրականացման </w:t>
            </w:r>
            <w:r w:rsidRPr="007D2442">
              <w:rPr>
                <w:rFonts w:ascii="GHEA Grapalat" w:eastAsia="MS Mincho" w:hAnsi="GHEA Grapalat" w:cs="Times New Roman"/>
                <w:b/>
                <w:color w:val="000000"/>
                <w:sz w:val="24"/>
                <w:szCs w:val="24"/>
                <w:lang w:val="hy-AM"/>
              </w:rPr>
              <w:t>հաշվետվությունները ներկայացվում են լիցենզավորող մարմնին: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464C2" w:rsidRPr="005D35C1" w:rsidRDefault="003464C2" w:rsidP="00205495">
            <w:pPr>
              <w:shd w:val="clear" w:color="auto" w:fill="FFFFFF"/>
              <w:spacing w:before="100" w:beforeAutospacing="1" w:after="0" w:line="360" w:lineRule="auto"/>
              <w:ind w:firstLine="709"/>
              <w:jc w:val="center"/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:rsidR="003464C2" w:rsidRPr="00FA6D98" w:rsidRDefault="003464C2" w:rsidP="003464C2">
      <w:pPr>
        <w:spacing w:line="360" w:lineRule="auto"/>
        <w:ind w:left="240" w:right="16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40658D" w:rsidRPr="003464C2" w:rsidRDefault="0040658D" w:rsidP="003464C2">
      <w:bookmarkStart w:id="0" w:name="_GoBack"/>
      <w:bookmarkEnd w:id="0"/>
    </w:p>
    <w:sectPr w:rsidR="0040658D" w:rsidRPr="003464C2" w:rsidSect="0013527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35E8"/>
    <w:multiLevelType w:val="hybridMultilevel"/>
    <w:tmpl w:val="8222D7A2"/>
    <w:lvl w:ilvl="0" w:tplc="E29C3CB6">
      <w:start w:val="1"/>
      <w:numFmt w:val="decimal"/>
      <w:lvlText w:val="%1."/>
      <w:lvlJc w:val="left"/>
      <w:pPr>
        <w:ind w:left="900" w:hanging="60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16102ADC"/>
    <w:multiLevelType w:val="hybridMultilevel"/>
    <w:tmpl w:val="1736BF80"/>
    <w:lvl w:ilvl="0" w:tplc="0F80E866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14C1649"/>
    <w:multiLevelType w:val="hybridMultilevel"/>
    <w:tmpl w:val="B5B2F898"/>
    <w:lvl w:ilvl="0" w:tplc="B128E5FE">
      <w:start w:val="1"/>
      <w:numFmt w:val="decimal"/>
      <w:lvlText w:val="%1."/>
      <w:lvlJc w:val="left"/>
      <w:pPr>
        <w:ind w:left="735" w:hanging="37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16546"/>
    <w:multiLevelType w:val="hybridMultilevel"/>
    <w:tmpl w:val="FD183898"/>
    <w:lvl w:ilvl="0" w:tplc="2C0297EA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 w15:restartNumberingAfterBreak="0">
    <w:nsid w:val="365A5EF7"/>
    <w:multiLevelType w:val="hybridMultilevel"/>
    <w:tmpl w:val="6E60C5B6"/>
    <w:lvl w:ilvl="0" w:tplc="EA58D85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614350"/>
    <w:multiLevelType w:val="hybridMultilevel"/>
    <w:tmpl w:val="88D49430"/>
    <w:lvl w:ilvl="0" w:tplc="F9A6F2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CA47EE6"/>
    <w:multiLevelType w:val="hybridMultilevel"/>
    <w:tmpl w:val="E4AC4420"/>
    <w:lvl w:ilvl="0" w:tplc="CAC2325C">
      <w:start w:val="1"/>
      <w:numFmt w:val="decimal"/>
      <w:lvlText w:val="%1."/>
      <w:lvlJc w:val="left"/>
      <w:pPr>
        <w:ind w:left="90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B600AF"/>
    <w:multiLevelType w:val="hybridMultilevel"/>
    <w:tmpl w:val="FD183898"/>
    <w:lvl w:ilvl="0" w:tplc="2C0297EA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37D"/>
    <w:rsid w:val="00015579"/>
    <w:rsid w:val="000553D8"/>
    <w:rsid w:val="000C16B1"/>
    <w:rsid w:val="000C5EDF"/>
    <w:rsid w:val="000D6EC7"/>
    <w:rsid w:val="000E13D6"/>
    <w:rsid w:val="000E7CBE"/>
    <w:rsid w:val="000F42FB"/>
    <w:rsid w:val="0012586C"/>
    <w:rsid w:val="00135276"/>
    <w:rsid w:val="001C4847"/>
    <w:rsid w:val="00200E0E"/>
    <w:rsid w:val="00232093"/>
    <w:rsid w:val="002630AE"/>
    <w:rsid w:val="00276FD2"/>
    <w:rsid w:val="002A2782"/>
    <w:rsid w:val="002A306A"/>
    <w:rsid w:val="002C24DD"/>
    <w:rsid w:val="003124F7"/>
    <w:rsid w:val="00321D20"/>
    <w:rsid w:val="003464C2"/>
    <w:rsid w:val="003709A2"/>
    <w:rsid w:val="003A1222"/>
    <w:rsid w:val="003A40E0"/>
    <w:rsid w:val="003B1A5A"/>
    <w:rsid w:val="003E14C3"/>
    <w:rsid w:val="003F334F"/>
    <w:rsid w:val="0040658D"/>
    <w:rsid w:val="00414C1E"/>
    <w:rsid w:val="004520A5"/>
    <w:rsid w:val="00473A2F"/>
    <w:rsid w:val="004D2948"/>
    <w:rsid w:val="004D35A2"/>
    <w:rsid w:val="004E75A0"/>
    <w:rsid w:val="00503842"/>
    <w:rsid w:val="00540C07"/>
    <w:rsid w:val="005754BB"/>
    <w:rsid w:val="00595C20"/>
    <w:rsid w:val="005A24CA"/>
    <w:rsid w:val="005B2206"/>
    <w:rsid w:val="005B41C7"/>
    <w:rsid w:val="005D35C1"/>
    <w:rsid w:val="005E671B"/>
    <w:rsid w:val="005E7943"/>
    <w:rsid w:val="00627227"/>
    <w:rsid w:val="00675E2C"/>
    <w:rsid w:val="006A3B5A"/>
    <w:rsid w:val="006A6379"/>
    <w:rsid w:val="006C309E"/>
    <w:rsid w:val="007150D7"/>
    <w:rsid w:val="0073297B"/>
    <w:rsid w:val="00734244"/>
    <w:rsid w:val="00752B6C"/>
    <w:rsid w:val="00781C30"/>
    <w:rsid w:val="0079219A"/>
    <w:rsid w:val="007D2442"/>
    <w:rsid w:val="007D57A0"/>
    <w:rsid w:val="007E658A"/>
    <w:rsid w:val="007E70C2"/>
    <w:rsid w:val="007F1C3F"/>
    <w:rsid w:val="0083389F"/>
    <w:rsid w:val="00883810"/>
    <w:rsid w:val="00892399"/>
    <w:rsid w:val="008964FC"/>
    <w:rsid w:val="00937F5A"/>
    <w:rsid w:val="0094176A"/>
    <w:rsid w:val="0096612E"/>
    <w:rsid w:val="009848C3"/>
    <w:rsid w:val="009864A9"/>
    <w:rsid w:val="009A2E6E"/>
    <w:rsid w:val="009F5134"/>
    <w:rsid w:val="00A0296C"/>
    <w:rsid w:val="00A12035"/>
    <w:rsid w:val="00A3637D"/>
    <w:rsid w:val="00AA75BE"/>
    <w:rsid w:val="00AC136B"/>
    <w:rsid w:val="00AE2601"/>
    <w:rsid w:val="00AF2AA7"/>
    <w:rsid w:val="00B0122B"/>
    <w:rsid w:val="00B55346"/>
    <w:rsid w:val="00B74022"/>
    <w:rsid w:val="00BD248C"/>
    <w:rsid w:val="00BF5E11"/>
    <w:rsid w:val="00C4781B"/>
    <w:rsid w:val="00C56894"/>
    <w:rsid w:val="00C7361A"/>
    <w:rsid w:val="00CC5B60"/>
    <w:rsid w:val="00CD6B0C"/>
    <w:rsid w:val="00CF0199"/>
    <w:rsid w:val="00D133F6"/>
    <w:rsid w:val="00D57D39"/>
    <w:rsid w:val="00D93137"/>
    <w:rsid w:val="00E11CBA"/>
    <w:rsid w:val="00E31C81"/>
    <w:rsid w:val="00E70CD1"/>
    <w:rsid w:val="00EC79BD"/>
    <w:rsid w:val="00F14ECB"/>
    <w:rsid w:val="00FA6D98"/>
    <w:rsid w:val="00FD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0777B1-6F06-4327-A82F-529716A26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64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540C0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5276"/>
  </w:style>
  <w:style w:type="character" w:styleId="Hyperlink">
    <w:name w:val="Hyperlink"/>
    <w:basedOn w:val="DefaultParagraphFont"/>
    <w:uiPriority w:val="99"/>
    <w:unhideWhenUsed/>
    <w:rsid w:val="007E70C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E70C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gov.am/licens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1220</Words>
  <Characters>9175</Characters>
  <Application>Microsoft Office Word</Application>
  <DocSecurity>0</DocSecurity>
  <Lines>301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Sayadyan</dc:creator>
  <cp:keywords>https://mul2.gov.am/tasks/1256745/oneclick?token=4ed26552aff9b87cfaa854b935722daa</cp:keywords>
  <dc:description/>
  <cp:lastModifiedBy>Tatshat Hovhannisyan</cp:lastModifiedBy>
  <cp:revision>5</cp:revision>
  <dcterms:created xsi:type="dcterms:W3CDTF">2025-12-17T10:46:00Z</dcterms:created>
  <dcterms:modified xsi:type="dcterms:W3CDTF">2025-12-18T13:08:00Z</dcterms:modified>
</cp:coreProperties>
</file>