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0CDA8" w14:textId="77777777" w:rsidR="002D5E31" w:rsidRPr="002A6B7F" w:rsidRDefault="002D5E31" w:rsidP="00493265">
      <w:pPr>
        <w:tabs>
          <w:tab w:val="left" w:pos="1080"/>
        </w:tabs>
        <w:spacing w:after="0" w:line="360" w:lineRule="auto"/>
        <w:ind w:right="-45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A6B7F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30EE8770" w14:textId="13EB684A" w:rsidR="006C5DFA" w:rsidRPr="002A6B7F" w:rsidRDefault="003533AD" w:rsidP="00493265">
      <w:pPr>
        <w:pStyle w:val="NormalWeb"/>
        <w:shd w:val="clear" w:color="auto" w:fill="FFFFFF"/>
        <w:spacing w:before="0" w:beforeAutospacing="0" w:after="120" w:afterAutospacing="0" w:line="360" w:lineRule="auto"/>
        <w:ind w:right="-450" w:firstLine="468"/>
        <w:jc w:val="center"/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</w:pPr>
      <w:r w:rsidRPr="002A6B7F">
        <w:rPr>
          <w:rFonts w:ascii="GHEA Grapalat" w:hAnsi="GHEA Grapalat"/>
          <w:b/>
          <w:bCs/>
          <w:lang w:val="hy-AM"/>
        </w:rPr>
        <w:t></w:t>
      </w:r>
      <w:r w:rsidR="00607A0E" w:rsidRPr="002A6B7F">
        <w:rPr>
          <w:rFonts w:ascii="GHEA Grapalat" w:hAnsi="GHEA Grapalat" w:cs="Arial"/>
          <w:b/>
          <w:bCs/>
          <w:lang w:val="hy-AM"/>
        </w:rPr>
        <w:t xml:space="preserve">ԱՌՈՂՋՈՒԹՅԱՆ </w:t>
      </w:r>
      <w:r w:rsidR="00607A0E" w:rsidRPr="002A6B7F">
        <w:rPr>
          <w:rFonts w:ascii="GHEA Grapalat" w:hAnsi="GHEA Grapalat"/>
          <w:b/>
          <w:bCs/>
          <w:shd w:val="clear" w:color="auto" w:fill="FFFFFF"/>
          <w:lang w:val="hy-AM"/>
        </w:rPr>
        <w:t>ՀԱՄԸՆԴՀԱՆՈՒՐ</w:t>
      </w:r>
      <w:r w:rsidR="00607A0E" w:rsidRPr="002A6B7F">
        <w:rPr>
          <w:rFonts w:ascii="GHEA Grapalat" w:hAnsi="GHEA Grapalat" w:cs="Arial"/>
          <w:b/>
          <w:bCs/>
          <w:lang w:val="hy-AM"/>
        </w:rPr>
        <w:t xml:space="preserve"> ԱՊԱՀՈՎԱԳՐՈՒԹՅԱՆ ՌԵԳԻՍՏՐՈՒՄ ՏՎՅԱԼՆԵՐԻ ՀԱՎԱՔՄԱՆ, ՎԱՐՄԱՆ ԵՎ ՓՈԽԱՆՑՄԱՆ ԿԱՐԳԸ ՀԱՍՏԱՏԵԼՈՒ ՄԱՍԻՆ</w:t>
      </w:r>
      <w:r w:rsidRPr="002A6B7F">
        <w:rPr>
          <w:rFonts w:ascii="GHEA Grapalat" w:hAnsi="GHEA Grapalat"/>
          <w:b/>
          <w:bCs/>
          <w:lang w:val="hy-AM"/>
        </w:rPr>
        <w:t></w:t>
      </w:r>
      <w:r w:rsidR="007F2B73" w:rsidRPr="002A6B7F">
        <w:rPr>
          <w:rFonts w:ascii="GHEA Grapalat" w:hAnsi="GHEA Grapalat"/>
          <w:b/>
          <w:bCs/>
          <w:lang w:val="hy-AM"/>
        </w:rPr>
        <w:t xml:space="preserve"> </w:t>
      </w:r>
      <w:r w:rsidR="006C5DFA" w:rsidRPr="002A6B7F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 ՈՐՈՇ</w:t>
      </w:r>
      <w:r w:rsidR="00EE697E" w:rsidRPr="002A6B7F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Մ</w:t>
      </w:r>
      <w:r w:rsidR="00BA71EA" w:rsidRPr="002A6B7F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="00EE697E" w:rsidRPr="002A6B7F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="006C5DFA" w:rsidRPr="002A6B7F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ՆԱԽԱԳԾԻ</w:t>
      </w:r>
    </w:p>
    <w:p w14:paraId="49CEB29F" w14:textId="77777777" w:rsidR="002D5E31" w:rsidRPr="002A6B7F" w:rsidRDefault="002D5E31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7BD323" w14:textId="77777777" w:rsidR="00EE618C" w:rsidRPr="002A6B7F" w:rsidRDefault="00C74E81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2A6B7F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2A6B7F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2A6B7F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7F2B73" w:rsidRPr="002A6B7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2A6B7F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2A6B7F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607A0E" w:rsidRPr="002A6B7F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141F25A5" w14:textId="26BE5C24" w:rsidR="00691753" w:rsidRPr="002A6B7F" w:rsidRDefault="00DE790A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A6B7F">
        <w:rPr>
          <w:rFonts w:ascii="GHEA Grapalat" w:hAnsi="GHEA Grapalat"/>
          <w:bCs/>
          <w:sz w:val="24"/>
          <w:szCs w:val="24"/>
          <w:lang w:val="hy-AM"/>
        </w:rPr>
        <w:tab/>
      </w:r>
      <w:r w:rsidR="00607A0E" w:rsidRPr="002A6B7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62D38" w:rsidRPr="002A6B7F">
        <w:rPr>
          <w:rFonts w:ascii="GHEA Grapalat" w:hAnsi="GHEA Grapalat"/>
          <w:bCs/>
          <w:sz w:val="24"/>
          <w:szCs w:val="24"/>
          <w:lang w:val="hy-AM"/>
        </w:rPr>
        <w:t></w:t>
      </w:r>
      <w:r w:rsidR="00607A0E" w:rsidRPr="002A6B7F">
        <w:rPr>
          <w:rFonts w:ascii="GHEA Grapalat" w:hAnsi="GHEA Grapalat" w:cs="Arial"/>
          <w:bCs/>
          <w:sz w:val="24"/>
          <w:szCs w:val="24"/>
          <w:lang w:val="hy-AM"/>
        </w:rPr>
        <w:t xml:space="preserve">Առողջության </w:t>
      </w:r>
      <w:r w:rsidR="00607A0E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համընդհանուր</w:t>
      </w:r>
      <w:r w:rsidR="00607A0E" w:rsidRPr="002A6B7F">
        <w:rPr>
          <w:rFonts w:ascii="GHEA Grapalat" w:hAnsi="GHEA Grapalat" w:cs="Arial"/>
          <w:bCs/>
          <w:sz w:val="24"/>
          <w:szCs w:val="24"/>
          <w:lang w:val="hy-AM"/>
        </w:rPr>
        <w:t xml:space="preserve"> ապահովագրության ռեգիստրում տվյալների հավաքման, վարման </w:t>
      </w:r>
      <w:r w:rsidR="00EE618C" w:rsidRPr="002A6B7F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="00607A0E" w:rsidRPr="002A6B7F">
        <w:rPr>
          <w:rFonts w:ascii="GHEA Grapalat" w:hAnsi="GHEA Grapalat" w:cs="Arial"/>
          <w:bCs/>
          <w:sz w:val="24"/>
          <w:szCs w:val="24"/>
          <w:lang w:val="hy-AM"/>
        </w:rPr>
        <w:t xml:space="preserve"> փոխանցման կարգը հաստատելու մասին</w:t>
      </w:r>
      <w:r w:rsidR="00162D38" w:rsidRPr="002A6B7F">
        <w:rPr>
          <w:rFonts w:ascii="GHEA Grapalat" w:hAnsi="GHEA Grapalat"/>
          <w:bCs/>
          <w:sz w:val="24"/>
          <w:szCs w:val="24"/>
          <w:lang w:val="hy-AM"/>
        </w:rPr>
        <w:t xml:space="preserve"> </w:t>
      </w:r>
      <w:r w:rsidR="008E5B0B" w:rsidRPr="002A6B7F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որոշման </w:t>
      </w:r>
      <w:r w:rsidR="00144D8C" w:rsidRPr="002A6B7F">
        <w:rPr>
          <w:rFonts w:ascii="GHEA Grapalat" w:hAnsi="GHEA Grapalat"/>
          <w:bCs/>
          <w:sz w:val="24"/>
          <w:szCs w:val="24"/>
          <w:lang w:val="hy-AM"/>
        </w:rPr>
        <w:t>ն</w:t>
      </w:r>
      <w:r w:rsidR="007D021F" w:rsidRPr="002A6B7F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ընդունումը պայմանավորված է </w:t>
      </w:r>
      <w:r w:rsidRPr="002A6B7F">
        <w:rPr>
          <w:rFonts w:ascii="GHEA Grapalat" w:hAnsi="GHEA Grapalat" w:cs="Sylfaen"/>
          <w:bCs/>
          <w:sz w:val="24"/>
          <w:szCs w:val="24"/>
          <w:lang w:val="hy-AM"/>
        </w:rPr>
        <w:t></w:t>
      </w:r>
      <w:r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Առողջության համընդհանուր ապահովագրության մասին օրենքի </w:t>
      </w:r>
      <w:r w:rsidR="006E6E42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(այսուհետ՝ Օրենք) </w:t>
      </w:r>
      <w:r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ընդունումով, որտեղ ՀՀ կառավարությանը վերը նշված կարգը սահմանելու լիազ</w:t>
      </w:r>
      <w:r w:rsidR="000558E2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</w:t>
      </w:r>
      <w:r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ություն է տրված։ </w:t>
      </w:r>
    </w:p>
    <w:p w14:paraId="358D4D07" w14:textId="3B291CF8" w:rsidR="006F108C" w:rsidRPr="002A6B7F" w:rsidRDefault="000558E2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6E6E42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Օրենքով նախատեսված է, որ առողջության համընդհանուր ապահովագրության նպատակով ստեղծվելու է </w:t>
      </w:r>
      <w:r w:rsidR="006E6E42" w:rsidRPr="002A6B7F">
        <w:rPr>
          <w:rFonts w:ascii="GHEA Grapalat" w:hAnsi="GHEA Grapalat" w:cs="Arial"/>
          <w:sz w:val="24"/>
          <w:szCs w:val="24"/>
          <w:lang w:val="hy-AM"/>
        </w:rPr>
        <w:t xml:space="preserve">Առողջության </w:t>
      </w:r>
      <w:r w:rsidR="006E6E42" w:rsidRPr="002A6B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համընդհանուր</w:t>
      </w:r>
      <w:r w:rsidR="006E6E42" w:rsidRPr="002A6B7F">
        <w:rPr>
          <w:rFonts w:ascii="GHEA Grapalat" w:hAnsi="GHEA Grapalat" w:cs="Arial"/>
          <w:sz w:val="24"/>
          <w:szCs w:val="24"/>
          <w:lang w:val="hy-AM"/>
        </w:rPr>
        <w:t xml:space="preserve"> ապահովագրության ռեգիստր</w:t>
      </w:r>
      <w:r w:rsidR="00736B62" w:rsidRPr="002A6B7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36B62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(այսուհետ՝ Ռեգիստր), որն իրենից ներկայացնում է </w:t>
      </w:r>
      <w:r w:rsidR="00736B62" w:rsidRPr="002A6B7F">
        <w:rPr>
          <w:rFonts w:ascii="GHEA Grapalat" w:hAnsi="GHEA Grapalat" w:cs="Arial"/>
          <w:sz w:val="24"/>
          <w:szCs w:val="24"/>
          <w:lang w:val="hy-AM"/>
        </w:rPr>
        <w:t xml:space="preserve">առողջության </w:t>
      </w:r>
      <w:r w:rsidR="00736B62" w:rsidRPr="002A6B7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համընդհանուր</w:t>
      </w:r>
      <w:r w:rsidR="00736B62" w:rsidRPr="002A6B7F">
        <w:rPr>
          <w:rFonts w:ascii="GHEA Grapalat" w:hAnsi="GHEA Grapalat" w:cs="Arial"/>
          <w:sz w:val="24"/>
          <w:szCs w:val="24"/>
          <w:lang w:val="hy-AM"/>
        </w:rPr>
        <w:t xml:space="preserve"> ապահովագրության պատշաճ իրականացման համար անհրաժեշտ անձնական և ոչ անձնական տվյալներ պարունակող էլեկտրոնային շտեմարան։ </w:t>
      </w:r>
      <w:r w:rsidR="00736B62" w:rsidRPr="002A6B7F">
        <w:rPr>
          <w:rFonts w:ascii="GHEA Grapalat" w:hAnsi="GHEA Grapalat" w:cs="Arial"/>
          <w:bCs/>
          <w:sz w:val="24"/>
          <w:szCs w:val="24"/>
          <w:lang w:val="hy-AM"/>
        </w:rPr>
        <w:t xml:space="preserve">Ռեգիստրը </w:t>
      </w:r>
      <w:proofErr w:type="spellStart"/>
      <w:r w:rsidR="00736B62" w:rsidRPr="002A6B7F">
        <w:rPr>
          <w:rFonts w:ascii="GHEA Grapalat" w:hAnsi="GHEA Grapalat" w:cs="Arial"/>
          <w:bCs/>
          <w:sz w:val="24"/>
          <w:szCs w:val="24"/>
          <w:lang w:val="hy-AM"/>
        </w:rPr>
        <w:t>փոխգործելի</w:t>
      </w:r>
      <w:proofErr w:type="spellEnd"/>
      <w:r w:rsidR="00736B62" w:rsidRPr="002A6B7F">
        <w:rPr>
          <w:rFonts w:ascii="GHEA Grapalat" w:hAnsi="GHEA Grapalat" w:cs="Arial"/>
          <w:bCs/>
          <w:sz w:val="24"/>
          <w:szCs w:val="24"/>
          <w:lang w:val="hy-AM"/>
        </w:rPr>
        <w:t xml:space="preserve"> է </w:t>
      </w:r>
      <w:r w:rsidR="00736B62" w:rsidRPr="002A6B7F">
        <w:rPr>
          <w:rFonts w:ascii="GHEA Grapalat" w:hAnsi="GHEA Grapalat"/>
          <w:sz w:val="24"/>
          <w:szCs w:val="24"/>
          <w:lang w:val="hy-AM"/>
        </w:rPr>
        <w:t xml:space="preserve">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հետ և համապատասխան տվյալները ստացվելու են ՀՀ կառավարության </w:t>
      </w:r>
      <w:proofErr w:type="spellStart"/>
      <w:r w:rsidR="00736B62" w:rsidRPr="002A6B7F">
        <w:rPr>
          <w:rFonts w:ascii="GHEA Grapalat" w:hAnsi="GHEA Grapalat"/>
          <w:sz w:val="24"/>
          <w:szCs w:val="24"/>
          <w:lang w:val="hy-AM"/>
        </w:rPr>
        <w:t>փոխգործելիության</w:t>
      </w:r>
      <w:proofErr w:type="spellEnd"/>
      <w:r w:rsidR="00736B62" w:rsidRPr="002A6B7F">
        <w:rPr>
          <w:rFonts w:ascii="GHEA Grapalat" w:hAnsi="GHEA Grapalat"/>
          <w:sz w:val="24"/>
          <w:szCs w:val="24"/>
          <w:lang w:val="hy-AM"/>
        </w:rPr>
        <w:t xml:space="preserve"> հարթակի միջոցով՝ </w:t>
      </w:r>
      <w:r w:rsidR="006F108C" w:rsidRPr="002A6B7F">
        <w:rPr>
          <w:rFonts w:ascii="GHEA Grapalat" w:hAnsi="GHEA Grapalat"/>
          <w:sz w:val="24"/>
          <w:szCs w:val="24"/>
          <w:lang w:val="hy-AM"/>
        </w:rPr>
        <w:t xml:space="preserve">տվյալների սկզբնաղբյուր հանդիսացող տարբեր </w:t>
      </w:r>
      <w:proofErr w:type="spellStart"/>
      <w:r w:rsidR="006F108C" w:rsidRPr="002A6B7F">
        <w:rPr>
          <w:rFonts w:ascii="GHEA Grapalat" w:hAnsi="GHEA Grapalat"/>
          <w:sz w:val="24"/>
          <w:szCs w:val="24"/>
          <w:lang w:val="hy-AM"/>
        </w:rPr>
        <w:t>բազաներից</w:t>
      </w:r>
      <w:proofErr w:type="spellEnd"/>
      <w:r w:rsidR="006F108C" w:rsidRPr="002A6B7F">
        <w:rPr>
          <w:rFonts w:ascii="GHEA Grapalat" w:hAnsi="GHEA Grapalat"/>
          <w:sz w:val="24"/>
          <w:szCs w:val="24"/>
          <w:lang w:val="hy-AM"/>
        </w:rPr>
        <w:t>։</w:t>
      </w:r>
    </w:p>
    <w:p w14:paraId="442C08A0" w14:textId="23CE8F40" w:rsidR="00736B62" w:rsidRPr="002A6B7F" w:rsidRDefault="00736B62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 w:rsidRPr="002A6B7F">
        <w:rPr>
          <w:rFonts w:ascii="GHEA Grapalat" w:hAnsi="GHEA Grapalat"/>
          <w:sz w:val="24"/>
          <w:szCs w:val="24"/>
          <w:lang w:val="hy-AM"/>
        </w:rPr>
        <w:tab/>
        <w:t>Հաշվի առնելով վերոգրյալը</w:t>
      </w:r>
      <w:r w:rsidR="000558E2" w:rsidRPr="002A6B7F">
        <w:rPr>
          <w:rFonts w:ascii="GHEA Grapalat" w:hAnsi="GHEA Grapalat"/>
          <w:sz w:val="24"/>
          <w:szCs w:val="24"/>
          <w:lang w:val="hy-AM"/>
        </w:rPr>
        <w:t>՝</w:t>
      </w:r>
      <w:r w:rsidRPr="002A6B7F">
        <w:rPr>
          <w:rFonts w:ascii="GHEA Grapalat" w:hAnsi="GHEA Grapalat"/>
          <w:sz w:val="24"/>
          <w:szCs w:val="24"/>
          <w:lang w:val="hy-AM"/>
        </w:rPr>
        <w:t xml:space="preserve"> անհրաժեշտ է սահմանել Ռեգիստրում անհրաժեշտ տվյալների հավաքման, վարման և փոխանցման կարգ՝ Ռեգիստրի </w:t>
      </w:r>
      <w:r w:rsidR="00F2233D" w:rsidRPr="002A6B7F">
        <w:rPr>
          <w:rFonts w:ascii="GHEA Grapalat" w:hAnsi="GHEA Grapalat"/>
          <w:sz w:val="24"/>
          <w:szCs w:val="24"/>
          <w:lang w:val="hy-AM"/>
        </w:rPr>
        <w:t>գործարկման նպատակով։</w:t>
      </w:r>
      <w:r w:rsidR="00A74C13" w:rsidRPr="002A6B7F">
        <w:rPr>
          <w:rFonts w:ascii="GHEA Grapalat" w:hAnsi="GHEA Grapalat"/>
          <w:sz w:val="24"/>
          <w:szCs w:val="24"/>
          <w:lang w:val="hy-AM"/>
        </w:rPr>
        <w:t xml:space="preserve"> Ընդ որում, հարկ է նշել, որ Օրենքն արդեն ուժի մեջ է մտել և սույն նախագծի ընդունումն հրատապ է, քանի որ Ռեգիստր</w:t>
      </w:r>
      <w:r w:rsidR="00A96B67" w:rsidRPr="002A6B7F">
        <w:rPr>
          <w:rFonts w:ascii="GHEA Grapalat" w:hAnsi="GHEA Grapalat"/>
          <w:sz w:val="24"/>
          <w:szCs w:val="24"/>
          <w:lang w:val="hy-AM"/>
        </w:rPr>
        <w:t xml:space="preserve">ը հանդիսանում է </w:t>
      </w:r>
      <w:r w:rsidR="00A74C13" w:rsidRPr="002A6B7F">
        <w:rPr>
          <w:rFonts w:ascii="GHEA Grapalat" w:hAnsi="GHEA Grapalat"/>
          <w:sz w:val="24"/>
          <w:szCs w:val="24"/>
          <w:lang w:val="hy-AM"/>
        </w:rPr>
        <w:t>շահառուների</w:t>
      </w:r>
      <w:r w:rsidR="00A96B67" w:rsidRPr="002A6B7F">
        <w:rPr>
          <w:rFonts w:ascii="GHEA Grapalat" w:hAnsi="GHEA Grapalat"/>
          <w:sz w:val="24"/>
          <w:szCs w:val="24"/>
          <w:lang w:val="hy-AM"/>
        </w:rPr>
        <w:t xml:space="preserve"> առողջության </w:t>
      </w:r>
      <w:r w:rsidR="00A96B67" w:rsidRPr="002A6B7F">
        <w:rPr>
          <w:rFonts w:ascii="GHEA Grapalat" w:hAnsi="GHEA Grapalat"/>
          <w:sz w:val="24"/>
          <w:szCs w:val="24"/>
          <w:lang w:val="hy-AM"/>
        </w:rPr>
        <w:lastRenderedPageBreak/>
        <w:t>համընդհանուր ապահովագրության պատշաճ իրականացման համար անհրաժեշտ անձնական և ոչ անձնական տվյալներ պարունակող էլեկտրոնային շտեմարան և անհրաժեշտ գործիք է գործընթացի համար։</w:t>
      </w:r>
    </w:p>
    <w:p w14:paraId="004420C4" w14:textId="77777777" w:rsidR="000558E2" w:rsidRPr="002A6B7F" w:rsidRDefault="000558E2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51830C89" w14:textId="77777777" w:rsidR="006F108C" w:rsidRPr="002A6B7F" w:rsidRDefault="007F2B73" w:rsidP="00493265">
      <w:pPr>
        <w:tabs>
          <w:tab w:val="left" w:pos="1418"/>
        </w:tabs>
        <w:autoSpaceDE w:val="0"/>
        <w:autoSpaceDN w:val="0"/>
        <w:adjustRightInd w:val="0"/>
        <w:spacing w:after="0" w:line="360" w:lineRule="auto"/>
        <w:ind w:right="-450" w:firstLine="85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A6B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2A6B7F">
        <w:rPr>
          <w:rFonts w:ascii="MS Gothic" w:eastAsia="MS Gothic" w:hAnsi="MS Gothic" w:cs="MS Gothic" w:hint="eastAsia"/>
          <w:b/>
          <w:color w:val="000000" w:themeColor="text1"/>
          <w:sz w:val="24"/>
          <w:szCs w:val="24"/>
          <w:lang w:val="hy-AM"/>
        </w:rPr>
        <w:t>․</w:t>
      </w:r>
      <w:r w:rsidRPr="002A6B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2A6B7F">
        <w:rPr>
          <w:rFonts w:ascii="GHEA Grapalat" w:hAnsi="GHEA Grapalat" w:cs="Courier New"/>
          <w:b/>
          <w:sz w:val="24"/>
          <w:szCs w:val="24"/>
          <w:lang w:val="hy-AM"/>
        </w:rPr>
        <w:t xml:space="preserve">Առաջարկվող </w:t>
      </w:r>
      <w:proofErr w:type="spellStart"/>
      <w:r w:rsidR="006F5072" w:rsidRPr="002A6B7F">
        <w:rPr>
          <w:rFonts w:ascii="GHEA Grapalat" w:hAnsi="GHEA Grapalat" w:cs="Courier New"/>
          <w:b/>
          <w:sz w:val="24"/>
          <w:szCs w:val="24"/>
          <w:lang w:val="hy-AM"/>
        </w:rPr>
        <w:t>կագավորումների</w:t>
      </w:r>
      <w:proofErr w:type="spellEnd"/>
      <w:r w:rsidR="006F5072" w:rsidRPr="002A6B7F">
        <w:rPr>
          <w:rFonts w:ascii="GHEA Grapalat" w:hAnsi="GHEA Grapalat" w:cs="Courier New"/>
          <w:b/>
          <w:sz w:val="24"/>
          <w:szCs w:val="24"/>
          <w:lang w:val="hy-AM"/>
        </w:rPr>
        <w:t xml:space="preserve"> բնույթը</w:t>
      </w:r>
    </w:p>
    <w:p w14:paraId="2BCEA682" w14:textId="123F27FB" w:rsidR="006F108C" w:rsidRPr="002A6B7F" w:rsidRDefault="00DF174D" w:rsidP="00493265">
      <w:pPr>
        <w:spacing w:after="0" w:line="360" w:lineRule="auto"/>
        <w:ind w:right="-450"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2A6B7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Նախագծով </w:t>
      </w:r>
      <w:r w:rsidR="00E22817" w:rsidRPr="002A6B7F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կարգավորվում են Ռեգիստրում Օրենքով նախատեսված անհրաժեշտ տվյալների </w:t>
      </w:r>
      <w:r w:rsidR="00E22817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հավաքման, վարման և փոխանցման հետ կապված հարաբերությունները։ Մասնավորապես, նախագծով սահմանվել է, որ Ռեգիստրը, որպես առանձնացված շտեմարան, գործելու է էլեկտրոնային առողջապահության համակարգում, որը հասանելի է նաև </w:t>
      </w:r>
      <w:r w:rsidR="00684CC2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բջջային </w:t>
      </w:r>
      <w:r w:rsidR="00E22817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հեռախոս</w:t>
      </w:r>
      <w:r w:rsidR="00684CC2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ի</w:t>
      </w:r>
      <w:r w:rsidR="00E22817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հավելվածի միջոցով։ Դրա հիման վրա, ապահովագրված անձը, մուտք գործելով էլեկտրոնային առողջապահության համակարգ, հնարավորություն կստանա</w:t>
      </w:r>
      <w:r w:rsidR="006F108C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E22817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ծանոթանալու իր՝ որպես ապահովագրված անձի, կարգավիճակին։</w:t>
      </w:r>
      <w:r w:rsidR="006F108C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Ռեգիստրը </w:t>
      </w:r>
      <w:proofErr w:type="spellStart"/>
      <w:r w:rsidR="006F108C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փոխգործելի</w:t>
      </w:r>
      <w:proofErr w:type="spellEnd"/>
      <w:r w:rsidR="006F108C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է պետական և տեղական ինքնակառավարման մարմինների կողմից էլեկտրոնային ծառայությունների մատուցման կամ գործողությունների կատարման համար օգտագործվող էլեկտրոնային համակարգերի հետ։</w:t>
      </w:r>
    </w:p>
    <w:p w14:paraId="4D7FC24F" w14:textId="1BED8B8C" w:rsidR="000558E2" w:rsidRPr="002A6B7F" w:rsidRDefault="006F108C" w:rsidP="00493265">
      <w:pPr>
        <w:spacing w:after="0" w:line="360" w:lineRule="auto"/>
        <w:ind w:right="-45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ab/>
        <w:t>Ռեգիստրի վարումն իրականացվելու է Առողջության համընդհանուր ապահովագրության հիմնադրամի (այսուհետ՝ Հիմնադրամ) կողմից</w:t>
      </w:r>
      <w:r w:rsidR="00F37CE0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։ Ընդ որում, Ռեգիստրում առկա անձնական տվյալները և առողջության համընդհանուր ապահովագրության ոլորտում գաղտնի տեղեկությունները Հիմնադրամի կողմից մշակվում են՝ այդ տվյալներին էլեկտրոնային եղանակով </w:t>
      </w:r>
      <w:proofErr w:type="spellStart"/>
      <w:r w:rsidR="00F37CE0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հասանելիության</w:t>
      </w:r>
      <w:proofErr w:type="spellEnd"/>
      <w:r w:rsidR="00F37CE0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իրավունքով, եթե դա անհրաժեշտ է առողջության համընդհանուր ապահովագրության ոլորտում օրենքով նախատեսված լիազորությունների պատշաճ իրականացման համար:</w:t>
      </w:r>
    </w:p>
    <w:p w14:paraId="00BE43A4" w14:textId="77777777" w:rsidR="000558E2" w:rsidRPr="002A6B7F" w:rsidRDefault="00F37CE0" w:rsidP="00493265">
      <w:pPr>
        <w:spacing w:after="0" w:line="360" w:lineRule="auto"/>
        <w:ind w:right="-450"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Նախագծով </w:t>
      </w:r>
      <w:r w:rsidR="000558E2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կարգավորված են </w:t>
      </w: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նաև պետական իրավասու մարմինների կողմից տեղեկատվության փոխանցման հետ կապված հարցերը, այդ թվում նաև՝  այլ կազմակերպությունների և անձանց կողմից ներկայացվա</w:t>
      </w:r>
      <w:r w:rsidR="000558E2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ծ</w:t>
      </w: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հարցումների հիման վրա տեղեկատվության փո</w:t>
      </w:r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խ</w:t>
      </w: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անցման</w:t>
      </w:r>
      <w:r w:rsidR="00623B8D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,</w:t>
      </w: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ինչպես նաև </w:t>
      </w:r>
      <w:proofErr w:type="spellStart"/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Ռեգիստրից</w:t>
      </w:r>
      <w:proofErr w:type="spellEnd"/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ՀՀ կառավարության </w:t>
      </w:r>
      <w:proofErr w:type="spellStart"/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lastRenderedPageBreak/>
        <w:t>փոխգործելիության</w:t>
      </w:r>
      <w:proofErr w:type="spellEnd"/>
      <w:r w:rsidR="006308AB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հարթակի միջոցով տվյալների փոխանցման մասին ամբողջական տեղեկության պահպանման </w:t>
      </w:r>
      <w:r w:rsidR="00623B8D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հետ կապված հարցերը։</w:t>
      </w:r>
    </w:p>
    <w:p w14:paraId="0C2F79CD" w14:textId="077F2D79" w:rsidR="006308AB" w:rsidRPr="002A6B7F" w:rsidRDefault="006308AB" w:rsidP="00493265">
      <w:pPr>
        <w:spacing w:after="0" w:line="360" w:lineRule="auto"/>
        <w:ind w:right="-450"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Հարկ է նշել, որ ըստ Նախագծի՝ Ռեգիստրում առկա </w:t>
      </w:r>
      <w:proofErr w:type="spellStart"/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ապանձնավորված</w:t>
      </w:r>
      <w:proofErr w:type="spellEnd"/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տեղեկատվությունը համարվ</w:t>
      </w:r>
      <w:r w:rsidR="00623B8D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ելու </w:t>
      </w:r>
      <w:r w:rsidR="000558E2"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է</w:t>
      </w:r>
      <w:r w:rsidRPr="002A6B7F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Հայաստանի Հանրապետության սեփականությունը։ </w:t>
      </w:r>
    </w:p>
    <w:p w14:paraId="63C9F102" w14:textId="77777777" w:rsidR="000558E2" w:rsidRPr="002A6B7F" w:rsidRDefault="000558E2" w:rsidP="00493265">
      <w:pPr>
        <w:spacing w:after="0" w:line="360" w:lineRule="auto"/>
        <w:ind w:right="-450"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</w:p>
    <w:p w14:paraId="17FE591E" w14:textId="1969F279" w:rsidR="002D5E31" w:rsidRPr="002A6B7F" w:rsidRDefault="006F5072" w:rsidP="00493265">
      <w:pPr>
        <w:pStyle w:val="NormalWeb"/>
        <w:shd w:val="clear" w:color="auto" w:fill="FFFFFF"/>
        <w:spacing w:before="0" w:beforeAutospacing="0" w:after="0" w:afterAutospacing="0" w:line="360" w:lineRule="auto"/>
        <w:ind w:right="-450" w:firstLine="374"/>
        <w:jc w:val="both"/>
        <w:rPr>
          <w:rFonts w:ascii="GHEA Grapalat" w:hAnsi="GHEA Grapalat"/>
          <w:b/>
          <w:lang w:val="hy-AM"/>
        </w:rPr>
      </w:pPr>
      <w:r w:rsidRPr="002A6B7F">
        <w:rPr>
          <w:rFonts w:ascii="GHEA Grapalat" w:hAnsi="GHEA Grapalat"/>
          <w:b/>
          <w:lang w:val="hy-AM"/>
        </w:rPr>
        <w:t xml:space="preserve">3. </w:t>
      </w:r>
      <w:r w:rsidR="00BE7791" w:rsidRPr="002A6B7F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523683B1" w:rsidR="002D5E31" w:rsidRPr="002A6B7F" w:rsidRDefault="005C434D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2A6B7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23B8D" w:rsidRPr="002A6B7F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և </w:t>
      </w:r>
      <w:r w:rsidR="0008750C" w:rsidRPr="002A6B7F">
        <w:rPr>
          <w:rFonts w:ascii="GHEA Grapalat" w:hAnsi="GHEA Grapalat" w:cs="Sylfaen"/>
          <w:sz w:val="24"/>
          <w:szCs w:val="24"/>
          <w:lang w:val="hy-AM"/>
        </w:rPr>
        <w:t xml:space="preserve">ՀՀ ԱՆ «Ակադեմիկոս </w:t>
      </w:r>
      <w:proofErr w:type="spellStart"/>
      <w:r w:rsidR="0008750C" w:rsidRPr="002A6B7F">
        <w:rPr>
          <w:rFonts w:ascii="GHEA Grapalat" w:hAnsi="GHEA Grapalat" w:cs="Sylfaen"/>
          <w:sz w:val="24"/>
          <w:szCs w:val="24"/>
          <w:lang w:val="hy-AM"/>
        </w:rPr>
        <w:t>Ս.Ավդալբեկյանի</w:t>
      </w:r>
      <w:proofErr w:type="spellEnd"/>
      <w:r w:rsidR="0008750C" w:rsidRPr="002A6B7F">
        <w:rPr>
          <w:rFonts w:ascii="GHEA Grapalat" w:hAnsi="GHEA Grapalat" w:cs="Sylfaen"/>
          <w:sz w:val="24"/>
          <w:szCs w:val="24"/>
          <w:lang w:val="hy-AM"/>
        </w:rPr>
        <w:t xml:space="preserve"> անվան առողջապահության ազգային ինստիտուտ» ՓԲԸ-ի </w:t>
      </w:r>
      <w:r w:rsidRPr="002A6B7F"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615A0DB6" w14:textId="77777777" w:rsidR="006225B2" w:rsidRPr="002A6B7F" w:rsidRDefault="006225B2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6D2097D9" w:rsidR="007D021F" w:rsidRPr="002A6B7F" w:rsidRDefault="000558E2" w:rsidP="00493265">
      <w:pPr>
        <w:pStyle w:val="ListParagraph"/>
        <w:tabs>
          <w:tab w:val="left" w:pos="1418"/>
        </w:tabs>
        <w:spacing w:after="0" w:line="360" w:lineRule="auto"/>
        <w:ind w:left="0" w:right="-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A6B7F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6F5072" w:rsidRPr="002A6B7F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2A6B7F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7F41725" w14:textId="5BD2B5A9" w:rsidR="000C6964" w:rsidRPr="002A6B7F" w:rsidRDefault="007D021F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6B7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C25293" w:rsidRPr="002A6B7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ակնկալվում է ապահովել </w:t>
      </w:r>
      <w:r w:rsidR="00623B8D" w:rsidRPr="002A6B7F">
        <w:rPr>
          <w:rFonts w:ascii="GHEA Grapalat" w:hAnsi="GHEA Grapalat" w:cs="Sylfaen"/>
          <w:bCs/>
          <w:sz w:val="24"/>
          <w:szCs w:val="24"/>
          <w:lang w:val="hy-AM"/>
        </w:rPr>
        <w:t></w:t>
      </w:r>
      <w:r w:rsidR="00623B8D" w:rsidRPr="002A6B7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Առողջության համընդհանուր ապահովագրության մասին</w:t>
      </w:r>
      <w:r w:rsidR="00C25293" w:rsidRPr="002A6B7F"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proofErr w:type="spellStart"/>
      <w:r w:rsidR="00C25293" w:rsidRPr="002A6B7F">
        <w:rPr>
          <w:rFonts w:ascii="GHEA Grapalat" w:hAnsi="GHEA Grapalat" w:cs="Sylfaen"/>
          <w:sz w:val="24"/>
          <w:szCs w:val="24"/>
          <w:lang w:val="hy-AM"/>
        </w:rPr>
        <w:t>կիրարկումը</w:t>
      </w:r>
      <w:proofErr w:type="spellEnd"/>
      <w:r w:rsidR="00C25293" w:rsidRPr="002A6B7F">
        <w:rPr>
          <w:rFonts w:ascii="GHEA Grapalat" w:hAnsi="GHEA Grapalat" w:cs="Sylfaen"/>
          <w:sz w:val="24"/>
          <w:szCs w:val="24"/>
          <w:lang w:val="hy-AM"/>
        </w:rPr>
        <w:t xml:space="preserve">, հստակեցնել </w:t>
      </w:r>
      <w:r w:rsidR="00623B8D" w:rsidRPr="002A6B7F">
        <w:rPr>
          <w:rFonts w:ascii="GHEA Grapalat" w:hAnsi="GHEA Grapalat" w:cs="Sylfaen"/>
          <w:sz w:val="24"/>
          <w:szCs w:val="24"/>
          <w:lang w:val="hy-AM"/>
        </w:rPr>
        <w:t>Ռ</w:t>
      </w:r>
      <w:r w:rsidR="00C25293" w:rsidRPr="002A6B7F">
        <w:rPr>
          <w:rFonts w:ascii="GHEA Grapalat" w:hAnsi="GHEA Grapalat" w:cs="Sylfaen"/>
          <w:sz w:val="24"/>
          <w:szCs w:val="24"/>
          <w:lang w:val="hy-AM"/>
        </w:rPr>
        <w:t>եգիստր</w:t>
      </w:r>
      <w:r w:rsidR="00623B8D" w:rsidRPr="002A6B7F">
        <w:rPr>
          <w:rFonts w:ascii="GHEA Grapalat" w:hAnsi="GHEA Grapalat" w:cs="Sylfaen"/>
          <w:sz w:val="24"/>
          <w:szCs w:val="24"/>
          <w:lang w:val="hy-AM"/>
        </w:rPr>
        <w:t xml:space="preserve">ի գործունեության մեխանիզմը, ապահովել պետական տարբեր մարմինների </w:t>
      </w:r>
      <w:proofErr w:type="spellStart"/>
      <w:r w:rsidR="00623B8D" w:rsidRPr="002A6B7F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623B8D" w:rsidRPr="002A6B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45696" w:rsidRPr="002A6B7F">
        <w:rPr>
          <w:rFonts w:ascii="GHEA Grapalat" w:hAnsi="GHEA Grapalat" w:cs="Sylfaen"/>
          <w:sz w:val="24"/>
          <w:szCs w:val="24"/>
          <w:lang w:val="hy-AM"/>
        </w:rPr>
        <w:t>փոխգործելիության</w:t>
      </w:r>
      <w:proofErr w:type="spellEnd"/>
      <w:r w:rsidR="00445696" w:rsidRPr="002A6B7F">
        <w:rPr>
          <w:rFonts w:ascii="GHEA Grapalat" w:hAnsi="GHEA Grapalat" w:cs="Sylfaen"/>
          <w:sz w:val="24"/>
          <w:szCs w:val="24"/>
          <w:lang w:val="hy-AM"/>
        </w:rPr>
        <w:t xml:space="preserve"> հիմունքներով տվյալների փոխանցումը։ </w:t>
      </w:r>
    </w:p>
    <w:p w14:paraId="0708E18C" w14:textId="77777777" w:rsidR="00370143" w:rsidRPr="002A6B7F" w:rsidRDefault="00370143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4F0EA2D9" w14:textId="6E53729D" w:rsidR="00796E15" w:rsidRPr="002A6B7F" w:rsidRDefault="00796E15" w:rsidP="00493265">
      <w:pPr>
        <w:tabs>
          <w:tab w:val="left" w:pos="0"/>
          <w:tab w:val="left" w:pos="270"/>
        </w:tabs>
        <w:spacing w:after="0" w:line="360" w:lineRule="auto"/>
        <w:ind w:right="-45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A6B7F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2A6B7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A6B7F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</w:t>
      </w:r>
      <w:proofErr w:type="spellStart"/>
      <w:r w:rsidRPr="002A6B7F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2A6B7F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7F8A3BBD" w14:textId="20190EF9" w:rsidR="00796E15" w:rsidRPr="002A6B7F" w:rsidRDefault="00796E15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A6B7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2A6B7F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2A6B7F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</w:t>
      </w:r>
      <w:proofErr w:type="spellStart"/>
      <w:r w:rsidRPr="002A6B7F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2A6B7F">
        <w:rPr>
          <w:rFonts w:ascii="GHEA Grapalat" w:hAnsi="GHEA Grapalat"/>
          <w:sz w:val="24"/>
          <w:szCs w:val="24"/>
          <w:lang w:val="hy-AM"/>
        </w:rPr>
        <w:t xml:space="preserve"> և եկամուտների ավելացում կամ նվազեցում չի նախատեսվում:</w:t>
      </w:r>
    </w:p>
    <w:p w14:paraId="6AF03073" w14:textId="77777777" w:rsidR="00370143" w:rsidRPr="002A6B7F" w:rsidRDefault="00370143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522CADA" w14:textId="77777777" w:rsidR="00796E15" w:rsidRPr="002A6B7F" w:rsidRDefault="00796E15" w:rsidP="00493265">
      <w:pPr>
        <w:spacing w:after="0" w:line="360" w:lineRule="auto"/>
        <w:ind w:right="-450" w:firstLine="708"/>
        <w:rPr>
          <w:rFonts w:ascii="GHEA Grapalat" w:hAnsi="GHEA Grapalat"/>
          <w:b/>
          <w:sz w:val="24"/>
          <w:szCs w:val="24"/>
          <w:lang w:val="hy-AM"/>
        </w:rPr>
      </w:pPr>
      <w:r w:rsidRPr="002A6B7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2A6B7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0A0A1146" w14:textId="6ACCD891" w:rsidR="004E3FC0" w:rsidRPr="002A6B7F" w:rsidRDefault="00BD1319" w:rsidP="00493265">
      <w:pPr>
        <w:tabs>
          <w:tab w:val="left" w:pos="567"/>
          <w:tab w:val="left" w:pos="897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A6B7F">
        <w:rPr>
          <w:rFonts w:ascii="GHEA Grapalat" w:hAnsi="GHEA Grapalat"/>
          <w:sz w:val="24"/>
          <w:szCs w:val="24"/>
          <w:lang w:val="hy-AM"/>
        </w:rPr>
        <w:tab/>
      </w:r>
      <w:r w:rsidR="00BA71EA" w:rsidRPr="002A6B7F">
        <w:rPr>
          <w:rFonts w:ascii="GHEA Grapalat" w:hAnsi="GHEA Grapalat"/>
          <w:sz w:val="24"/>
          <w:szCs w:val="24"/>
          <w:lang w:val="hy-AM"/>
        </w:rPr>
        <w:t>Նախագիծ</w:t>
      </w:r>
      <w:r w:rsidR="00493265" w:rsidRPr="002A6B7F">
        <w:rPr>
          <w:rFonts w:ascii="GHEA Grapalat" w:hAnsi="GHEA Grapalat"/>
          <w:sz w:val="24"/>
          <w:szCs w:val="24"/>
          <w:lang w:val="hy-AM"/>
        </w:rPr>
        <w:t>ն</w:t>
      </w:r>
      <w:r w:rsidR="00796E15" w:rsidRPr="002A6B7F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B1B" w:rsidRPr="002A6B7F">
        <w:rPr>
          <w:rFonts w:ascii="GHEA Grapalat" w:hAnsi="GHEA Grapalat"/>
          <w:sz w:val="24"/>
          <w:szCs w:val="24"/>
          <w:lang w:val="hy-AM"/>
        </w:rPr>
        <w:t>անմիջականոր</w:t>
      </w:r>
      <w:r w:rsidR="005A40C4" w:rsidRPr="002A6B7F">
        <w:rPr>
          <w:rFonts w:ascii="GHEA Grapalat" w:hAnsi="GHEA Grapalat"/>
          <w:sz w:val="24"/>
          <w:szCs w:val="24"/>
          <w:lang w:val="hy-AM"/>
        </w:rPr>
        <w:t>են</w:t>
      </w:r>
      <w:r w:rsidR="003E31B0" w:rsidRPr="002A6B7F">
        <w:rPr>
          <w:rFonts w:ascii="GHEA Grapalat" w:hAnsi="GHEA Grapalat"/>
          <w:sz w:val="24"/>
          <w:szCs w:val="24"/>
          <w:lang w:val="hy-AM"/>
        </w:rPr>
        <w:t xml:space="preserve"> կապված է </w:t>
      </w:r>
      <w:r w:rsidR="00574113" w:rsidRPr="002A6B7F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</w:t>
      </w:r>
      <w:r w:rsidR="003E31B0" w:rsidRPr="002A6B7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2A6B7F">
        <w:rPr>
          <w:rFonts w:ascii="GHEA Grapalat" w:hAnsi="GHEA Grapalat"/>
          <w:sz w:val="24"/>
          <w:szCs w:val="24"/>
          <w:lang w:val="hy-AM"/>
        </w:rPr>
        <w:t xml:space="preserve">2021-2026 </w:t>
      </w:r>
      <w:r w:rsidR="0099657F" w:rsidRPr="002A6B7F">
        <w:rPr>
          <w:rFonts w:ascii="GHEA Grapalat" w:hAnsi="GHEA Grapalat"/>
          <w:sz w:val="24"/>
          <w:szCs w:val="24"/>
          <w:lang w:val="hy-AM"/>
        </w:rPr>
        <w:t>թվականների</w:t>
      </w:r>
      <w:r w:rsidRPr="002A6B7F">
        <w:rPr>
          <w:rFonts w:ascii="GHEA Grapalat" w:hAnsi="GHEA Grapalat"/>
          <w:sz w:val="24"/>
          <w:szCs w:val="24"/>
          <w:lang w:val="hy-AM"/>
        </w:rPr>
        <w:t xml:space="preserve"> գործունեության </w:t>
      </w:r>
      <w:r w:rsidRPr="002A6B7F">
        <w:rPr>
          <w:rFonts w:ascii="GHEA Grapalat" w:hAnsi="GHEA Grapalat"/>
          <w:sz w:val="24"/>
          <w:szCs w:val="24"/>
          <w:lang w:val="hy-AM"/>
        </w:rPr>
        <w:lastRenderedPageBreak/>
        <w:t>միջոցառումների ծրագ</w:t>
      </w:r>
      <w:r w:rsidR="00574113" w:rsidRPr="002A6B7F">
        <w:rPr>
          <w:rFonts w:ascii="GHEA Grapalat" w:hAnsi="GHEA Grapalat"/>
          <w:sz w:val="24"/>
          <w:szCs w:val="24"/>
          <w:lang w:val="hy-AM"/>
        </w:rPr>
        <w:t>իրը հաստատելու մասին թիվ 1902-Լ որոշման</w:t>
      </w:r>
      <w:r w:rsidRPr="002A6B7F">
        <w:rPr>
          <w:rFonts w:ascii="GHEA Grapalat" w:hAnsi="GHEA Grapalat"/>
          <w:sz w:val="24"/>
          <w:szCs w:val="24"/>
          <w:lang w:val="hy-AM"/>
        </w:rPr>
        <w:t xml:space="preserve"> 1-ին հավելվածի </w:t>
      </w:r>
      <w:r w:rsidR="00C71A90" w:rsidRPr="002A6B7F">
        <w:rPr>
          <w:rFonts w:ascii="GHEA Grapalat" w:hAnsi="GHEA Grapalat"/>
          <w:sz w:val="24"/>
          <w:szCs w:val="24"/>
          <w:lang w:val="hy-AM"/>
        </w:rPr>
        <w:t>Առողջապահության նախարարություն բաժնի 1-ի կետի 1</w:t>
      </w:r>
      <w:r w:rsidR="00C71A90" w:rsidRPr="002A6B7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C71A90" w:rsidRPr="002A6B7F">
        <w:rPr>
          <w:rFonts w:ascii="GHEA Grapalat" w:eastAsia="MS Mincho" w:hAnsi="GHEA Grapalat" w:cs="MS Mincho"/>
          <w:sz w:val="24"/>
          <w:szCs w:val="24"/>
          <w:lang w:val="hy-AM"/>
        </w:rPr>
        <w:t>3-րդ ենթակետով նախատեսված միջոցառման իրականացման հետ, որով սահմանված է առողջության համապարփակ ապահովագրության ներդրումն ապահովող ենթաօրենսդրական ակտերի ընդունումը։</w:t>
      </w:r>
    </w:p>
    <w:p w14:paraId="35B7F450" w14:textId="42CB4EB0" w:rsidR="00E71253" w:rsidRPr="002A6B7F" w:rsidRDefault="00E71253" w:rsidP="00493265">
      <w:pPr>
        <w:tabs>
          <w:tab w:val="left" w:pos="567"/>
          <w:tab w:val="left" w:pos="897"/>
        </w:tabs>
        <w:spacing w:after="0" w:line="360" w:lineRule="auto"/>
        <w:ind w:right="-450"/>
        <w:jc w:val="both"/>
        <w:rPr>
          <w:rFonts w:ascii="GHEA Grapalat" w:eastAsia="Times New Roman" w:hAnsi="GHEA Grapalat"/>
          <w:sz w:val="20"/>
          <w:lang w:val="hy-AM"/>
        </w:rPr>
      </w:pPr>
      <w:r w:rsidRPr="002A6B7F">
        <w:rPr>
          <w:rFonts w:ascii="GHEA Grapalat" w:eastAsia="MS Mincho" w:hAnsi="GHEA Grapalat" w:cs="MS Mincho"/>
          <w:sz w:val="24"/>
          <w:szCs w:val="24"/>
          <w:lang w:val="hy-AM"/>
        </w:rPr>
        <w:tab/>
        <w:t>Բացի այդ, նախագիծն անմիջականորեն կապված է</w:t>
      </w:r>
      <w:r w:rsidR="004E3FC0" w:rsidRPr="002A6B7F">
        <w:rPr>
          <w:rFonts w:ascii="GHEA Grapalat" w:eastAsia="MS Mincho" w:hAnsi="GHEA Grapalat" w:cs="MS Mincho"/>
          <w:sz w:val="24"/>
          <w:szCs w:val="24"/>
          <w:lang w:val="hy-AM"/>
        </w:rPr>
        <w:t xml:space="preserve"> ՀՀ կառավարության 2023 թվականի փետրվարի 9-ի Հայաստանի Հանրապետության առողջապահության համակարգի 2023-2026 թվականների զարգացման ռազմավարությունը և դրանից բխող միջոցառումների ցանկը հաստատելու մասին թիվ 174-Լ որոշման Հավելված 2-ի </w:t>
      </w:r>
      <w:r w:rsidR="00B316B2" w:rsidRPr="002A6B7F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B316B2" w:rsidRPr="002A6B7F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B316B2" w:rsidRPr="002A6B7F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4E3FC0" w:rsidRPr="002A6B7F">
        <w:rPr>
          <w:rFonts w:ascii="GHEA Grapalat" w:eastAsia="MS Mincho" w:hAnsi="GHEA Grapalat" w:cs="MS Mincho"/>
          <w:sz w:val="24"/>
          <w:szCs w:val="24"/>
          <w:lang w:val="hy-AM"/>
        </w:rPr>
        <w:t>-րդ բաժնի 3-րդ կետի՝ Առողջության համապարփակ ապահովագրության հիմնադրամի և դրա կառավարման խորհրդի ստեղծում, վերջինիս գործունեությունը կարգավորող ենթաօրենսդրական նորմատիվ իրավական ակտերի փաթեթի մշակում, առողջության համապարփակ ապահովագրության ներդրումն ապահովող  ենթաօրենսդրական ակտերի ընդունում</w:t>
      </w:r>
      <w:r w:rsidR="004E3FC0" w:rsidRPr="002A6B7F">
        <w:rPr>
          <w:rFonts w:ascii="GHEA Grapalat" w:eastAsia="Times New Roman" w:hAnsi="GHEA Grapalat"/>
          <w:sz w:val="24"/>
          <w:szCs w:val="24"/>
          <w:lang w:val="hy-AM"/>
        </w:rPr>
        <w:t> միջոցառման իրականացման հետ։</w:t>
      </w:r>
    </w:p>
    <w:p w14:paraId="0B93AA94" w14:textId="77777777" w:rsidR="004E3FC0" w:rsidRPr="002A6B7F" w:rsidRDefault="004E3FC0" w:rsidP="00493265">
      <w:pPr>
        <w:spacing w:line="279" w:lineRule="auto"/>
        <w:ind w:left="1" w:right="-450" w:hanging="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3B03B6F3" w14:textId="77777777" w:rsidR="004E3FC0" w:rsidRPr="002A6B7F" w:rsidRDefault="004E3FC0" w:rsidP="00493265">
      <w:pPr>
        <w:spacing w:line="279" w:lineRule="auto"/>
        <w:ind w:left="1" w:right="-450" w:hanging="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A6B7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188E512F" w14:textId="77777777" w:rsidR="004E3FC0" w:rsidRPr="002A6B7F" w:rsidRDefault="004E3FC0" w:rsidP="00493265">
      <w:pPr>
        <w:spacing w:line="279" w:lineRule="auto"/>
        <w:ind w:left="1" w:right="-450" w:hanging="1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sectPr w:rsidR="004E3FC0" w:rsidRPr="002A6B7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15184"/>
    <w:multiLevelType w:val="hybridMultilevel"/>
    <w:tmpl w:val="E4C8718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50"/>
    <w:rsid w:val="00012458"/>
    <w:rsid w:val="00017D37"/>
    <w:rsid w:val="000558E2"/>
    <w:rsid w:val="00056B84"/>
    <w:rsid w:val="000602BC"/>
    <w:rsid w:val="00070D59"/>
    <w:rsid w:val="00071220"/>
    <w:rsid w:val="0008750C"/>
    <w:rsid w:val="00087D3E"/>
    <w:rsid w:val="000C6964"/>
    <w:rsid w:val="000D5904"/>
    <w:rsid w:val="0010421B"/>
    <w:rsid w:val="0011737F"/>
    <w:rsid w:val="00144D8C"/>
    <w:rsid w:val="001468F5"/>
    <w:rsid w:val="00161D60"/>
    <w:rsid w:val="00162D38"/>
    <w:rsid w:val="00167AFC"/>
    <w:rsid w:val="00176BF6"/>
    <w:rsid w:val="00182BAA"/>
    <w:rsid w:val="00194784"/>
    <w:rsid w:val="001F1FF0"/>
    <w:rsid w:val="00202346"/>
    <w:rsid w:val="00225D87"/>
    <w:rsid w:val="002273FE"/>
    <w:rsid w:val="00253CEE"/>
    <w:rsid w:val="00257A40"/>
    <w:rsid w:val="002A6B7F"/>
    <w:rsid w:val="002C1CE7"/>
    <w:rsid w:val="002D5E31"/>
    <w:rsid w:val="003009FC"/>
    <w:rsid w:val="00302EBB"/>
    <w:rsid w:val="003074E6"/>
    <w:rsid w:val="00316FAB"/>
    <w:rsid w:val="003533AD"/>
    <w:rsid w:val="00370143"/>
    <w:rsid w:val="00382459"/>
    <w:rsid w:val="003A492F"/>
    <w:rsid w:val="003E31B0"/>
    <w:rsid w:val="004068B0"/>
    <w:rsid w:val="00445696"/>
    <w:rsid w:val="00452940"/>
    <w:rsid w:val="00493265"/>
    <w:rsid w:val="004B4AB9"/>
    <w:rsid w:val="004D1B79"/>
    <w:rsid w:val="004D4F9A"/>
    <w:rsid w:val="004E3A5B"/>
    <w:rsid w:val="004E3FC0"/>
    <w:rsid w:val="0050121C"/>
    <w:rsid w:val="0051744F"/>
    <w:rsid w:val="00517F7F"/>
    <w:rsid w:val="00525A27"/>
    <w:rsid w:val="00546553"/>
    <w:rsid w:val="005707F6"/>
    <w:rsid w:val="0057217A"/>
    <w:rsid w:val="00574113"/>
    <w:rsid w:val="005A36D4"/>
    <w:rsid w:val="005A40C4"/>
    <w:rsid w:val="005C434D"/>
    <w:rsid w:val="005E3B2D"/>
    <w:rsid w:val="005E79E5"/>
    <w:rsid w:val="00600C3A"/>
    <w:rsid w:val="00607A0E"/>
    <w:rsid w:val="006225B2"/>
    <w:rsid w:val="00623B8D"/>
    <w:rsid w:val="00623CDC"/>
    <w:rsid w:val="006308AB"/>
    <w:rsid w:val="00650763"/>
    <w:rsid w:val="00650B72"/>
    <w:rsid w:val="00684CC2"/>
    <w:rsid w:val="00691753"/>
    <w:rsid w:val="006B70CD"/>
    <w:rsid w:val="006C0755"/>
    <w:rsid w:val="006C5402"/>
    <w:rsid w:val="006C5DFA"/>
    <w:rsid w:val="006E382B"/>
    <w:rsid w:val="006E6E42"/>
    <w:rsid w:val="006E7754"/>
    <w:rsid w:val="006E7FB6"/>
    <w:rsid w:val="006F108C"/>
    <w:rsid w:val="006F5072"/>
    <w:rsid w:val="00736B62"/>
    <w:rsid w:val="00796E15"/>
    <w:rsid w:val="007A167C"/>
    <w:rsid w:val="007D021F"/>
    <w:rsid w:val="007D60D7"/>
    <w:rsid w:val="007F2B73"/>
    <w:rsid w:val="00803CB7"/>
    <w:rsid w:val="00805F5C"/>
    <w:rsid w:val="00823CA0"/>
    <w:rsid w:val="00831743"/>
    <w:rsid w:val="00834243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6EFB"/>
    <w:rsid w:val="0096046F"/>
    <w:rsid w:val="0099657F"/>
    <w:rsid w:val="009B1C92"/>
    <w:rsid w:val="009B3A8F"/>
    <w:rsid w:val="009B74EC"/>
    <w:rsid w:val="009D6AD1"/>
    <w:rsid w:val="00A4554C"/>
    <w:rsid w:val="00A4627A"/>
    <w:rsid w:val="00A569F8"/>
    <w:rsid w:val="00A6779C"/>
    <w:rsid w:val="00A74C13"/>
    <w:rsid w:val="00A80DDD"/>
    <w:rsid w:val="00A96B67"/>
    <w:rsid w:val="00AA78E6"/>
    <w:rsid w:val="00AA7BD6"/>
    <w:rsid w:val="00AC1F87"/>
    <w:rsid w:val="00AC6A9F"/>
    <w:rsid w:val="00AD473C"/>
    <w:rsid w:val="00AD7926"/>
    <w:rsid w:val="00AE75A6"/>
    <w:rsid w:val="00B15896"/>
    <w:rsid w:val="00B316B2"/>
    <w:rsid w:val="00B42DC7"/>
    <w:rsid w:val="00B55E5A"/>
    <w:rsid w:val="00B83483"/>
    <w:rsid w:val="00BA15E5"/>
    <w:rsid w:val="00BA71EA"/>
    <w:rsid w:val="00BB3E18"/>
    <w:rsid w:val="00BD1319"/>
    <w:rsid w:val="00BD3669"/>
    <w:rsid w:val="00BD4C32"/>
    <w:rsid w:val="00BE7791"/>
    <w:rsid w:val="00BF0641"/>
    <w:rsid w:val="00C10C52"/>
    <w:rsid w:val="00C25293"/>
    <w:rsid w:val="00C3426D"/>
    <w:rsid w:val="00C34AD0"/>
    <w:rsid w:val="00C45A3E"/>
    <w:rsid w:val="00C66F7E"/>
    <w:rsid w:val="00C71A90"/>
    <w:rsid w:val="00C74E81"/>
    <w:rsid w:val="00C8517A"/>
    <w:rsid w:val="00C86F9F"/>
    <w:rsid w:val="00CC1135"/>
    <w:rsid w:val="00CF4F6D"/>
    <w:rsid w:val="00CF75FE"/>
    <w:rsid w:val="00D07AB5"/>
    <w:rsid w:val="00D250D9"/>
    <w:rsid w:val="00D508DC"/>
    <w:rsid w:val="00D5243E"/>
    <w:rsid w:val="00D54C17"/>
    <w:rsid w:val="00D66FB3"/>
    <w:rsid w:val="00D90A7B"/>
    <w:rsid w:val="00D93ECE"/>
    <w:rsid w:val="00DA5B4C"/>
    <w:rsid w:val="00DA79E3"/>
    <w:rsid w:val="00DC082C"/>
    <w:rsid w:val="00DE790A"/>
    <w:rsid w:val="00DF174D"/>
    <w:rsid w:val="00E22817"/>
    <w:rsid w:val="00E22B52"/>
    <w:rsid w:val="00E24C4B"/>
    <w:rsid w:val="00E3180F"/>
    <w:rsid w:val="00E34A56"/>
    <w:rsid w:val="00E4012B"/>
    <w:rsid w:val="00E44786"/>
    <w:rsid w:val="00E613D3"/>
    <w:rsid w:val="00E70572"/>
    <w:rsid w:val="00E71253"/>
    <w:rsid w:val="00EB2525"/>
    <w:rsid w:val="00EE618C"/>
    <w:rsid w:val="00EE697E"/>
    <w:rsid w:val="00F2233D"/>
    <w:rsid w:val="00F24CF9"/>
    <w:rsid w:val="00F26E50"/>
    <w:rsid w:val="00F37CE0"/>
    <w:rsid w:val="00F506A3"/>
    <w:rsid w:val="00F75CD4"/>
    <w:rsid w:val="00F81C1F"/>
    <w:rsid w:val="00F9439B"/>
    <w:rsid w:val="00FA705A"/>
    <w:rsid w:val="00FB4198"/>
    <w:rsid w:val="00FC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0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544</Words>
  <Characters>4702</Characters>
  <Application>Microsoft Office Word</Application>
  <DocSecurity>0</DocSecurity>
  <Lines>123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https://mul2.gov.am/tasks/1261658/oneclick?token=ee6eacc851df33fb172f1e7798296a88</cp:keywords>
  <dc:description/>
  <cp:lastModifiedBy>Margarita Margaryan</cp:lastModifiedBy>
  <cp:revision>99</cp:revision>
  <dcterms:created xsi:type="dcterms:W3CDTF">2023-09-04T12:52:00Z</dcterms:created>
  <dcterms:modified xsi:type="dcterms:W3CDTF">2025-12-26T13:48:00Z</dcterms:modified>
</cp:coreProperties>
</file>