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7C04" w:rsidRPr="00A57EA9" w:rsidRDefault="00AB7C04" w:rsidP="00AB7C04">
      <w:pPr>
        <w:pStyle w:val="NoSpacing"/>
        <w:spacing w:line="360" w:lineRule="auto"/>
        <w:ind w:left="0" w:firstLine="426"/>
        <w:jc w:val="right"/>
        <w:rPr>
          <w:rFonts w:ascii="GHEA Grapalat" w:hAnsi="GHEA Grapalat" w:cs="Sylfaen"/>
          <w:bCs/>
          <w:sz w:val="24"/>
          <w:szCs w:val="24"/>
          <w:lang w:val="af-ZA" w:eastAsia="ru-RU"/>
        </w:rPr>
      </w:pPr>
      <w:r w:rsidRPr="00A57EA9">
        <w:rPr>
          <w:rFonts w:ascii="GHEA Grapalat" w:hAnsi="GHEA Grapalat" w:cs="Sylfaen"/>
          <w:bCs/>
          <w:sz w:val="24"/>
          <w:szCs w:val="24"/>
          <w:lang w:eastAsia="ru-RU"/>
        </w:rPr>
        <w:t>ՆԱԽԱԳԻԾ</w:t>
      </w:r>
    </w:p>
    <w:p w:rsidR="00AB7C04" w:rsidRPr="00A57EA9" w:rsidRDefault="00AB7C04" w:rsidP="00AB7C04">
      <w:pPr>
        <w:spacing w:line="360" w:lineRule="auto"/>
        <w:ind w:firstLine="426"/>
        <w:jc w:val="center"/>
        <w:rPr>
          <w:rFonts w:ascii="Calibri" w:eastAsia="Calibri" w:hAnsi="Calibri"/>
          <w:lang w:val="hy-AM" w:eastAsia="ru-RU"/>
        </w:rPr>
      </w:pPr>
      <w:r w:rsidRPr="00A57EA9">
        <w:rPr>
          <w:rFonts w:ascii="GHEA Grapalat" w:hAnsi="GHEA Grapalat" w:cs="Sylfaen"/>
          <w:b/>
          <w:bCs/>
          <w:lang w:val="hy-AM" w:eastAsia="ru-RU"/>
        </w:rPr>
        <w:t>ՀԱՅԱՍՏԱՆԻ</w:t>
      </w:r>
      <w:r w:rsidRPr="00A57EA9">
        <w:rPr>
          <w:rFonts w:ascii="GHEA Grapalat" w:hAnsi="GHEA Grapalat"/>
          <w:b/>
          <w:bCs/>
          <w:lang w:val="hy-AM" w:eastAsia="ru-RU"/>
        </w:rPr>
        <w:t xml:space="preserve"> </w:t>
      </w:r>
      <w:r w:rsidRPr="00A57EA9">
        <w:rPr>
          <w:rFonts w:ascii="GHEA Grapalat" w:hAnsi="GHEA Grapalat" w:cs="Sylfaen"/>
          <w:b/>
          <w:bCs/>
          <w:lang w:val="hy-AM" w:eastAsia="ru-RU"/>
        </w:rPr>
        <w:t>ՀԱՆՐԱՊԵՏՈՒԹՅԱՆ</w:t>
      </w:r>
      <w:r w:rsidRPr="00A57EA9">
        <w:rPr>
          <w:rFonts w:ascii="GHEA Grapalat" w:hAnsi="GHEA Grapalat"/>
          <w:b/>
          <w:bCs/>
          <w:lang w:val="hy-AM" w:eastAsia="ru-RU"/>
        </w:rPr>
        <w:t xml:space="preserve"> </w:t>
      </w:r>
      <w:r w:rsidRPr="00A57EA9">
        <w:rPr>
          <w:rFonts w:ascii="GHEA Grapalat" w:hAnsi="GHEA Grapalat" w:cs="Sylfaen"/>
          <w:b/>
          <w:bCs/>
          <w:lang w:val="hy-AM" w:eastAsia="ru-RU"/>
        </w:rPr>
        <w:t>ԿԱՌԱՎԱՐՈՒԹՅՈՒՆ</w:t>
      </w:r>
    </w:p>
    <w:p w:rsidR="00AB7C04" w:rsidRPr="00A57EA9" w:rsidRDefault="00AB7C04" w:rsidP="00AB7C04">
      <w:pPr>
        <w:spacing w:line="360" w:lineRule="auto"/>
        <w:ind w:firstLine="426"/>
        <w:jc w:val="center"/>
        <w:rPr>
          <w:rFonts w:ascii="GHEA Grapalat" w:hAnsi="GHEA Grapalat"/>
          <w:lang w:val="hy-AM" w:eastAsia="ru-RU"/>
        </w:rPr>
      </w:pPr>
      <w:r w:rsidRPr="00A57EA9">
        <w:rPr>
          <w:rFonts w:ascii="Courier New" w:hAnsi="Courier New" w:cs="Courier New"/>
          <w:lang w:val="hy-AM" w:eastAsia="ru-RU"/>
        </w:rPr>
        <w:t> </w:t>
      </w:r>
    </w:p>
    <w:p w:rsidR="00AB7C04" w:rsidRPr="00A57EA9" w:rsidRDefault="00AB7C04" w:rsidP="00AB7C04">
      <w:pPr>
        <w:spacing w:line="360" w:lineRule="auto"/>
        <w:ind w:firstLine="426"/>
        <w:jc w:val="center"/>
        <w:rPr>
          <w:rFonts w:ascii="GHEA Grapalat" w:hAnsi="GHEA Grapalat"/>
          <w:lang w:val="hy-AM" w:eastAsia="ru-RU"/>
        </w:rPr>
      </w:pPr>
      <w:r w:rsidRPr="00A57EA9">
        <w:rPr>
          <w:rFonts w:ascii="GHEA Grapalat" w:hAnsi="GHEA Grapalat" w:cs="Sylfaen"/>
          <w:b/>
          <w:bCs/>
          <w:lang w:val="hy-AM" w:eastAsia="ru-RU"/>
        </w:rPr>
        <w:t>Ո</w:t>
      </w:r>
      <w:r w:rsidRPr="00A57EA9">
        <w:rPr>
          <w:rFonts w:ascii="GHEA Grapalat" w:hAnsi="GHEA Grapalat"/>
          <w:b/>
          <w:bCs/>
          <w:lang w:val="hy-AM" w:eastAsia="ru-RU"/>
        </w:rPr>
        <w:t xml:space="preserve"> </w:t>
      </w:r>
      <w:r w:rsidRPr="00A57EA9">
        <w:rPr>
          <w:rFonts w:ascii="GHEA Grapalat" w:hAnsi="GHEA Grapalat" w:cs="Sylfaen"/>
          <w:b/>
          <w:bCs/>
          <w:lang w:val="hy-AM" w:eastAsia="ru-RU"/>
        </w:rPr>
        <w:t>Ր</w:t>
      </w:r>
      <w:r w:rsidRPr="00A57EA9">
        <w:rPr>
          <w:rFonts w:ascii="GHEA Grapalat" w:hAnsi="GHEA Grapalat"/>
          <w:b/>
          <w:bCs/>
          <w:lang w:val="hy-AM" w:eastAsia="ru-RU"/>
        </w:rPr>
        <w:t xml:space="preserve"> </w:t>
      </w:r>
      <w:r w:rsidRPr="00A57EA9">
        <w:rPr>
          <w:rFonts w:ascii="GHEA Grapalat" w:hAnsi="GHEA Grapalat" w:cs="Sylfaen"/>
          <w:b/>
          <w:bCs/>
          <w:lang w:val="hy-AM" w:eastAsia="ru-RU"/>
        </w:rPr>
        <w:t>Ո</w:t>
      </w:r>
      <w:r w:rsidRPr="00A57EA9">
        <w:rPr>
          <w:rFonts w:ascii="GHEA Grapalat" w:hAnsi="GHEA Grapalat"/>
          <w:b/>
          <w:bCs/>
          <w:lang w:val="hy-AM" w:eastAsia="ru-RU"/>
        </w:rPr>
        <w:t xml:space="preserve"> </w:t>
      </w:r>
      <w:r w:rsidRPr="00A57EA9">
        <w:rPr>
          <w:rFonts w:ascii="GHEA Grapalat" w:hAnsi="GHEA Grapalat" w:cs="Sylfaen"/>
          <w:b/>
          <w:bCs/>
          <w:lang w:val="hy-AM" w:eastAsia="ru-RU"/>
        </w:rPr>
        <w:t>Շ</w:t>
      </w:r>
      <w:r w:rsidRPr="00A57EA9">
        <w:rPr>
          <w:rFonts w:ascii="GHEA Grapalat" w:hAnsi="GHEA Grapalat"/>
          <w:b/>
          <w:bCs/>
          <w:lang w:val="hy-AM" w:eastAsia="ru-RU"/>
        </w:rPr>
        <w:t xml:space="preserve"> </w:t>
      </w:r>
      <w:r w:rsidRPr="00A57EA9">
        <w:rPr>
          <w:rFonts w:ascii="GHEA Grapalat" w:hAnsi="GHEA Grapalat" w:cs="Sylfaen"/>
          <w:b/>
          <w:bCs/>
          <w:lang w:val="hy-AM" w:eastAsia="ru-RU"/>
        </w:rPr>
        <w:t>ՈՒ</w:t>
      </w:r>
      <w:r w:rsidRPr="00A57EA9">
        <w:rPr>
          <w:rFonts w:ascii="GHEA Grapalat" w:hAnsi="GHEA Grapalat"/>
          <w:b/>
          <w:bCs/>
          <w:lang w:val="hy-AM" w:eastAsia="ru-RU"/>
        </w:rPr>
        <w:t xml:space="preserve"> </w:t>
      </w:r>
      <w:r w:rsidRPr="00A57EA9">
        <w:rPr>
          <w:rFonts w:ascii="GHEA Grapalat" w:hAnsi="GHEA Grapalat" w:cs="Sylfaen"/>
          <w:b/>
          <w:bCs/>
          <w:lang w:val="hy-AM" w:eastAsia="ru-RU"/>
        </w:rPr>
        <w:t>Մ</w:t>
      </w:r>
    </w:p>
    <w:p w:rsidR="00AB7C04" w:rsidRPr="00A57EA9" w:rsidRDefault="00AB7C04" w:rsidP="00AB7C04">
      <w:pPr>
        <w:spacing w:line="360" w:lineRule="auto"/>
        <w:ind w:firstLine="426"/>
        <w:jc w:val="center"/>
        <w:rPr>
          <w:rFonts w:ascii="GHEA Grapalat" w:hAnsi="GHEA Grapalat"/>
          <w:lang w:val="hy-AM" w:eastAsia="ru-RU"/>
        </w:rPr>
      </w:pPr>
      <w:r w:rsidRPr="00A57EA9">
        <w:rPr>
          <w:rFonts w:ascii="Courier New" w:hAnsi="Courier New" w:cs="Courier New"/>
          <w:lang w:val="hy-AM" w:eastAsia="ru-RU"/>
        </w:rPr>
        <w:t> </w:t>
      </w:r>
    </w:p>
    <w:p w:rsidR="00AB7C04" w:rsidRPr="00A57EA9" w:rsidRDefault="00AB7C04" w:rsidP="00AB7C04">
      <w:pPr>
        <w:spacing w:line="276" w:lineRule="auto"/>
        <w:ind w:firstLine="426"/>
        <w:jc w:val="center"/>
        <w:rPr>
          <w:rFonts w:ascii="GHEA Grapalat" w:eastAsia="Calibri" w:hAnsi="GHEA Grapalat"/>
          <w:lang w:val="hy-AM"/>
        </w:rPr>
      </w:pPr>
      <w:r w:rsidRPr="00A57EA9">
        <w:rPr>
          <w:rFonts w:ascii="GHEA Grapalat" w:eastAsia="Calibri" w:hAnsi="GHEA Grapalat"/>
          <w:lang w:val="hy-AM"/>
        </w:rPr>
        <w:t xml:space="preserve">_____   ________________ 2025 </w:t>
      </w:r>
      <w:r w:rsidRPr="00A57EA9">
        <w:rPr>
          <w:rFonts w:ascii="GHEA Grapalat" w:eastAsia="Calibri" w:hAnsi="GHEA Grapalat" w:cs="Sylfaen"/>
          <w:lang w:val="hy-AM"/>
        </w:rPr>
        <w:t>թվականի</w:t>
      </w:r>
      <w:r w:rsidRPr="00A57EA9">
        <w:rPr>
          <w:rFonts w:ascii="GHEA Grapalat" w:eastAsia="Calibri" w:hAnsi="GHEA Grapalat"/>
          <w:lang w:val="hy-AM"/>
        </w:rPr>
        <w:t xml:space="preserve"> N ______ -</w:t>
      </w:r>
      <w:r w:rsidRPr="00A57EA9">
        <w:rPr>
          <w:rFonts w:ascii="GHEA Grapalat" w:eastAsia="Calibri" w:hAnsi="GHEA Grapalat" w:cs="Sylfaen"/>
          <w:lang w:val="hy-AM"/>
        </w:rPr>
        <w:t>Ն</w:t>
      </w:r>
    </w:p>
    <w:p w:rsidR="00AB7C04" w:rsidRPr="00A57EA9" w:rsidRDefault="00AB7C04" w:rsidP="00AB7C04">
      <w:pPr>
        <w:spacing w:line="360" w:lineRule="auto"/>
        <w:ind w:firstLine="426"/>
        <w:jc w:val="center"/>
        <w:rPr>
          <w:rFonts w:ascii="Calibri" w:hAnsi="Calibri" w:cs="Sylfaen"/>
          <w:b/>
          <w:bCs/>
          <w:lang w:val="hy-AM" w:eastAsia="ru-RU"/>
        </w:rPr>
      </w:pPr>
    </w:p>
    <w:p w:rsidR="00AB7C04" w:rsidRPr="00A57EA9" w:rsidRDefault="00AB7C04" w:rsidP="00AB7C04">
      <w:pPr>
        <w:pStyle w:val="NormalWeb"/>
        <w:shd w:val="clear" w:color="auto" w:fill="FFFFFF"/>
        <w:spacing w:before="0" w:beforeAutospacing="0" w:after="0" w:afterAutospacing="0" w:line="276" w:lineRule="auto"/>
        <w:ind w:firstLine="375"/>
        <w:jc w:val="center"/>
        <w:rPr>
          <w:rFonts w:ascii="GHEA Grapalat" w:eastAsiaTheme="minorHAnsi" w:hAnsi="GHEA Grapalat" w:cs="Sylfaen"/>
          <w:b/>
          <w:bCs/>
          <w:sz w:val="22"/>
          <w:szCs w:val="22"/>
          <w:lang w:val="hy-AM" w:eastAsia="ru-RU"/>
        </w:rPr>
      </w:pPr>
      <w:r w:rsidRPr="00A57EA9">
        <w:rPr>
          <w:rFonts w:ascii="GHEA Grapalat" w:eastAsiaTheme="minorHAnsi" w:hAnsi="GHEA Grapalat" w:cs="Sylfaen"/>
          <w:b/>
          <w:bCs/>
          <w:sz w:val="22"/>
          <w:szCs w:val="22"/>
          <w:lang w:val="hy-AM" w:eastAsia="ru-RU"/>
        </w:rPr>
        <w:t>ՀԱՐԿԱՅԻՆ ՄԱՐՄՆԻ ԵՎ ԱՌՈՂՋՈՒԹՅԱՆ ՀԱՄԸՆԴՀԱՆՈՒՐ ԱՊԱՀՈՎԱԳՐՈՒԹՅԱՆ ՀԻՄՆԱԴՐԱՄԻ ՄԻՋԵՎ ՏԵՂԵԿԱՏՎՈՒԹՅԱՆ ՓՈԽԱՆԱԿՄԱՆ ԿԱՐԳԸ, ԻՆՉՊԵՍ ՆԱԵՎ ՖԻՆԱՆՍՆԵՐԻ ԲՆԱԳԱՎԱՌՈՒՄ ՊԵՏԱԿԱՆ ԿԱՌԱՎԱՐՄԱՆ ԼԻԱԶՈՐՎԱԾ ՄԱՐՄՆԻՆ ՆԵՐԿԱՅԱՑՎՈՂ ՀԱՆՁՆԱՐԱՐԱԿԱՆԻ ՁԵՎԸ ՍԱՀՄԱՆԵԼՈՒ ՄԱՍԻՆ</w:t>
      </w:r>
    </w:p>
    <w:p w:rsidR="00AB7C04" w:rsidRPr="00A57EA9" w:rsidRDefault="00AB7C04" w:rsidP="00AB7C04">
      <w:pPr>
        <w:pStyle w:val="NormalWeb"/>
        <w:shd w:val="clear" w:color="auto" w:fill="FFFFFF"/>
        <w:spacing w:before="0" w:beforeAutospacing="0" w:after="0" w:afterAutospacing="0" w:line="276" w:lineRule="auto"/>
        <w:ind w:firstLine="375"/>
        <w:jc w:val="center"/>
        <w:rPr>
          <w:rStyle w:val="Strong"/>
          <w:rFonts w:ascii="Arial" w:hAnsi="Arial" w:cs="Arial"/>
          <w:sz w:val="27"/>
          <w:szCs w:val="27"/>
          <w:lang w:val="hy-AM"/>
        </w:rPr>
      </w:pPr>
    </w:p>
    <w:p w:rsidR="00AB7C04" w:rsidRPr="00A57EA9" w:rsidRDefault="00AB7C04" w:rsidP="00AB7C04">
      <w:pPr>
        <w:spacing w:after="0"/>
        <w:jc w:val="both"/>
        <w:rPr>
          <w:rFonts w:ascii="GHEA Grapalat" w:hAnsi="GHEA Grapalat" w:cs="Arial"/>
          <w:sz w:val="24"/>
          <w:szCs w:val="24"/>
          <w:shd w:val="clear" w:color="auto" w:fill="FFFFFF"/>
          <w:lang w:val="hy-AM"/>
        </w:rPr>
      </w:pPr>
      <w:r w:rsidRPr="00A57EA9">
        <w:rPr>
          <w:rFonts w:ascii="GHEA Grapalat" w:hAnsi="GHEA Grapalat" w:cs="Arial"/>
          <w:sz w:val="24"/>
          <w:szCs w:val="24"/>
          <w:shd w:val="clear" w:color="auto" w:fill="FFFFFF"/>
          <w:lang w:val="hy-AM"/>
        </w:rPr>
        <w:t>Հիմք ընդունելով «Առողջության համընդհանուր ապահովագրության մասին» օրենքի 15-րդ հոդվածի 15-րդ մասը և 46-րդ հոդվածի 15-րդ մասը` Հայաստանի Հանրապետության կառավարությունը որոշում է.</w:t>
      </w:r>
    </w:p>
    <w:p w:rsidR="00AB67BD" w:rsidRPr="00A57EA9" w:rsidRDefault="00AB7C04" w:rsidP="00FA758A">
      <w:pPr>
        <w:spacing w:after="0"/>
        <w:jc w:val="both"/>
        <w:rPr>
          <w:rFonts w:ascii="GHEA Grapalat" w:hAnsi="GHEA Grapalat" w:cs="Arial"/>
          <w:sz w:val="24"/>
          <w:szCs w:val="24"/>
          <w:shd w:val="clear" w:color="auto" w:fill="FFFFFF"/>
          <w:lang w:val="hy-AM"/>
        </w:rPr>
      </w:pPr>
      <w:r w:rsidRPr="00A57EA9">
        <w:rPr>
          <w:rFonts w:ascii="GHEA Grapalat" w:hAnsi="GHEA Grapalat" w:cs="Arial"/>
          <w:sz w:val="24"/>
          <w:szCs w:val="24"/>
          <w:shd w:val="clear" w:color="auto" w:fill="FFFFFF"/>
          <w:lang w:val="hy-AM"/>
        </w:rPr>
        <w:t>1. Սահմանել</w:t>
      </w:r>
      <w:r w:rsidR="0081525A" w:rsidRPr="00A57EA9">
        <w:rPr>
          <w:rFonts w:ascii="GHEA Grapalat" w:hAnsi="GHEA Grapalat" w:cs="Arial"/>
          <w:sz w:val="24"/>
          <w:szCs w:val="24"/>
          <w:shd w:val="clear" w:color="auto" w:fill="FFFFFF"/>
          <w:lang w:val="hy-AM"/>
        </w:rPr>
        <w:t xml:space="preserve"> </w:t>
      </w:r>
      <w:r w:rsidR="00407904" w:rsidRPr="00A57EA9">
        <w:rPr>
          <w:rFonts w:ascii="GHEA Grapalat" w:hAnsi="GHEA Grapalat" w:cs="Arial"/>
          <w:sz w:val="24"/>
          <w:szCs w:val="24"/>
          <w:shd w:val="clear" w:color="auto" w:fill="FFFFFF"/>
          <w:lang w:val="hy-AM"/>
        </w:rPr>
        <w:t>հարկային մարմնի և առողջության համընդհանուր ապահովագրության հիմնադրամի միջև տեղեկատվության փոխանակման կարգը</w:t>
      </w:r>
      <w:r w:rsidR="0081525A" w:rsidRPr="00A57EA9">
        <w:rPr>
          <w:rFonts w:ascii="GHEA Grapalat" w:hAnsi="GHEA Grapalat" w:cs="Arial"/>
          <w:sz w:val="24"/>
          <w:szCs w:val="24"/>
          <w:shd w:val="clear" w:color="auto" w:fill="FFFFFF"/>
          <w:lang w:val="hy-AM"/>
        </w:rPr>
        <w:t>, ինչպես նաև հարկային մարմնի կողմից</w:t>
      </w:r>
      <w:r w:rsidR="0081525A" w:rsidRPr="00A57EA9">
        <w:rPr>
          <w:lang w:val="hy-AM"/>
        </w:rPr>
        <w:t xml:space="preserve"> </w:t>
      </w:r>
      <w:r w:rsidR="0081525A" w:rsidRPr="00A57EA9">
        <w:rPr>
          <w:rFonts w:ascii="GHEA Grapalat" w:hAnsi="GHEA Grapalat" w:cs="Arial"/>
          <w:sz w:val="24"/>
          <w:szCs w:val="24"/>
          <w:shd w:val="clear" w:color="auto" w:fill="FFFFFF"/>
          <w:lang w:val="hy-AM"/>
        </w:rPr>
        <w:t xml:space="preserve">ֆինանսների բնագավառում պետական կառավարման լիազորված մարմնին ներկայացվող հանձնարարականի ձևը` </w:t>
      </w:r>
      <w:r w:rsidR="00407904" w:rsidRPr="00A57EA9">
        <w:rPr>
          <w:rFonts w:ascii="GHEA Grapalat" w:hAnsi="GHEA Grapalat" w:cs="Arial"/>
          <w:sz w:val="24"/>
          <w:szCs w:val="24"/>
          <w:shd w:val="clear" w:color="auto" w:fill="FFFFFF"/>
          <w:lang w:val="hy-AM"/>
        </w:rPr>
        <w:t>համաձայն Հավելվածի</w:t>
      </w:r>
      <w:r w:rsidR="00533829" w:rsidRPr="00A57EA9">
        <w:rPr>
          <w:rFonts w:ascii="GHEA Grapalat" w:hAnsi="GHEA Grapalat" w:cs="Arial"/>
          <w:sz w:val="24"/>
          <w:szCs w:val="24"/>
          <w:shd w:val="clear" w:color="auto" w:fill="FFFFFF"/>
          <w:lang w:val="hy-AM"/>
        </w:rPr>
        <w:t>:</w:t>
      </w:r>
    </w:p>
    <w:p w:rsidR="006404F5" w:rsidRPr="00A57EA9" w:rsidRDefault="006404F5" w:rsidP="00FA758A">
      <w:pPr>
        <w:spacing w:after="0"/>
        <w:jc w:val="both"/>
        <w:rPr>
          <w:rFonts w:ascii="GHEA Grapalat" w:hAnsi="GHEA Grapalat" w:cs="Arial"/>
          <w:sz w:val="24"/>
          <w:szCs w:val="24"/>
          <w:shd w:val="clear" w:color="auto" w:fill="FFFFFF"/>
          <w:lang w:val="hy-AM"/>
        </w:rPr>
      </w:pPr>
      <w:r w:rsidRPr="00A57EA9">
        <w:rPr>
          <w:rFonts w:ascii="GHEA Grapalat" w:hAnsi="GHEA Grapalat" w:cs="Arial"/>
          <w:sz w:val="24"/>
          <w:szCs w:val="24"/>
          <w:shd w:val="clear" w:color="auto" w:fill="FFFFFF"/>
          <w:lang w:val="hy-AM"/>
        </w:rPr>
        <w:t>2. Սույն որոշումն ուժի մեջ է մտնում</w:t>
      </w:r>
      <w:r w:rsidR="00EC1EC2" w:rsidRPr="00EC1EC2">
        <w:rPr>
          <w:lang w:val="hy-AM"/>
        </w:rPr>
        <w:t xml:space="preserve"> </w:t>
      </w:r>
      <w:r w:rsidR="00EC1EC2" w:rsidRPr="00EC1EC2">
        <w:rPr>
          <w:rFonts w:ascii="GHEA Grapalat" w:hAnsi="GHEA Grapalat" w:cs="Arial"/>
          <w:sz w:val="24"/>
          <w:szCs w:val="24"/>
          <w:shd w:val="clear" w:color="auto" w:fill="FFFFFF"/>
          <w:lang w:val="hy-AM"/>
        </w:rPr>
        <w:t>պաշտոնական հրապարակմանը հաջորդող օրվանից</w:t>
      </w:r>
      <w:r w:rsidR="0081525A" w:rsidRPr="00A57EA9">
        <w:rPr>
          <w:rFonts w:ascii="GHEA Grapalat" w:hAnsi="GHEA Grapalat" w:cs="Arial"/>
          <w:sz w:val="24"/>
          <w:szCs w:val="24"/>
          <w:shd w:val="clear" w:color="auto" w:fill="FFFFFF"/>
          <w:lang w:val="hy-AM"/>
        </w:rPr>
        <w:t xml:space="preserve">, բացառությամբ սույն </w:t>
      </w:r>
      <w:r w:rsidR="002F6711">
        <w:rPr>
          <w:rFonts w:ascii="GHEA Grapalat" w:hAnsi="GHEA Grapalat" w:cs="Arial"/>
          <w:sz w:val="24"/>
          <w:szCs w:val="24"/>
          <w:shd w:val="clear" w:color="auto" w:fill="FFFFFF"/>
          <w:lang w:val="hy-AM"/>
        </w:rPr>
        <w:t>որոշման</w:t>
      </w:r>
      <w:r w:rsidR="0081525A" w:rsidRPr="00A57EA9">
        <w:rPr>
          <w:rFonts w:ascii="GHEA Grapalat" w:hAnsi="GHEA Grapalat" w:cs="Arial"/>
          <w:sz w:val="24"/>
          <w:szCs w:val="24"/>
          <w:shd w:val="clear" w:color="auto" w:fill="FFFFFF"/>
          <w:lang w:val="hy-AM"/>
        </w:rPr>
        <w:t xml:space="preserve"> 1-ին կետով </w:t>
      </w:r>
      <w:r w:rsidR="00694760" w:rsidRPr="00A57EA9">
        <w:rPr>
          <w:rFonts w:ascii="GHEA Grapalat" w:hAnsi="GHEA Grapalat" w:cs="Arial"/>
          <w:sz w:val="24"/>
          <w:szCs w:val="24"/>
          <w:shd w:val="clear" w:color="auto" w:fill="FFFFFF"/>
          <w:lang w:val="hy-AM"/>
        </w:rPr>
        <w:t>սահման</w:t>
      </w:r>
      <w:r w:rsidR="0081525A" w:rsidRPr="00A57EA9">
        <w:rPr>
          <w:rFonts w:ascii="GHEA Grapalat" w:hAnsi="GHEA Grapalat" w:cs="Arial"/>
          <w:sz w:val="24"/>
          <w:szCs w:val="24"/>
          <w:shd w:val="clear" w:color="auto" w:fill="FFFFFF"/>
          <w:lang w:val="hy-AM"/>
        </w:rPr>
        <w:t xml:space="preserve">ված Հավելվածի </w:t>
      </w:r>
      <w:r w:rsidR="00BE17DD" w:rsidRPr="00BE17DD">
        <w:rPr>
          <w:rFonts w:ascii="GHEA Grapalat" w:hAnsi="GHEA Grapalat" w:cs="Arial"/>
          <w:sz w:val="24"/>
          <w:szCs w:val="24"/>
          <w:shd w:val="clear" w:color="auto" w:fill="FFFFFF"/>
          <w:lang w:val="hy-AM"/>
        </w:rPr>
        <w:t>4-</w:t>
      </w:r>
      <w:r w:rsidR="00BE17DD">
        <w:rPr>
          <w:rFonts w:ascii="GHEA Grapalat" w:hAnsi="GHEA Grapalat" w:cs="Arial"/>
          <w:sz w:val="24"/>
          <w:szCs w:val="24"/>
          <w:shd w:val="clear" w:color="auto" w:fill="FFFFFF"/>
          <w:lang w:val="hy-AM"/>
        </w:rPr>
        <w:t xml:space="preserve">րդ և </w:t>
      </w:r>
      <w:r w:rsidR="00533829" w:rsidRPr="00A57EA9">
        <w:rPr>
          <w:rFonts w:ascii="GHEA Grapalat" w:hAnsi="GHEA Grapalat" w:cs="Arial"/>
          <w:sz w:val="24"/>
          <w:szCs w:val="24"/>
          <w:shd w:val="clear" w:color="auto" w:fill="FFFFFF"/>
          <w:lang w:val="hy-AM"/>
        </w:rPr>
        <w:t>8</w:t>
      </w:r>
      <w:r w:rsidR="0081525A" w:rsidRPr="00A57EA9">
        <w:rPr>
          <w:rFonts w:ascii="GHEA Grapalat" w:hAnsi="GHEA Grapalat" w:cs="Arial"/>
          <w:sz w:val="24"/>
          <w:szCs w:val="24"/>
          <w:shd w:val="clear" w:color="auto" w:fill="FFFFFF"/>
          <w:lang w:val="hy-AM"/>
        </w:rPr>
        <w:t>-րդ կետ</w:t>
      </w:r>
      <w:r w:rsidR="00BE17DD">
        <w:rPr>
          <w:rFonts w:ascii="GHEA Grapalat" w:hAnsi="GHEA Grapalat" w:cs="Arial"/>
          <w:sz w:val="24"/>
          <w:szCs w:val="24"/>
          <w:shd w:val="clear" w:color="auto" w:fill="FFFFFF"/>
          <w:lang w:val="hy-AM"/>
        </w:rPr>
        <w:t>եր</w:t>
      </w:r>
      <w:r w:rsidR="0081525A" w:rsidRPr="00A57EA9">
        <w:rPr>
          <w:rFonts w:ascii="GHEA Grapalat" w:hAnsi="GHEA Grapalat" w:cs="Arial"/>
          <w:sz w:val="24"/>
          <w:szCs w:val="24"/>
          <w:shd w:val="clear" w:color="auto" w:fill="FFFFFF"/>
          <w:lang w:val="hy-AM"/>
        </w:rPr>
        <w:t>ի, որ</w:t>
      </w:r>
      <w:r w:rsidR="00BE17DD">
        <w:rPr>
          <w:rFonts w:ascii="GHEA Grapalat" w:hAnsi="GHEA Grapalat" w:cs="Arial"/>
          <w:sz w:val="24"/>
          <w:szCs w:val="24"/>
          <w:shd w:val="clear" w:color="auto" w:fill="FFFFFF"/>
          <w:lang w:val="hy-AM"/>
        </w:rPr>
        <w:t>ո</w:t>
      </w:r>
      <w:r w:rsidR="0081525A" w:rsidRPr="00A57EA9">
        <w:rPr>
          <w:rFonts w:ascii="GHEA Grapalat" w:hAnsi="GHEA Grapalat" w:cs="Arial"/>
          <w:sz w:val="24"/>
          <w:szCs w:val="24"/>
          <w:shd w:val="clear" w:color="auto" w:fill="FFFFFF"/>
          <w:lang w:val="hy-AM"/>
        </w:rPr>
        <w:t>ն</w:t>
      </w:r>
      <w:r w:rsidR="00BE17DD">
        <w:rPr>
          <w:rFonts w:ascii="GHEA Grapalat" w:hAnsi="GHEA Grapalat" w:cs="Arial"/>
          <w:sz w:val="24"/>
          <w:szCs w:val="24"/>
          <w:shd w:val="clear" w:color="auto" w:fill="FFFFFF"/>
          <w:lang w:val="hy-AM"/>
        </w:rPr>
        <w:t>ք</w:t>
      </w:r>
      <w:r w:rsidR="0081525A" w:rsidRPr="00A57EA9">
        <w:rPr>
          <w:rFonts w:ascii="GHEA Grapalat" w:hAnsi="GHEA Grapalat" w:cs="Arial"/>
          <w:sz w:val="24"/>
          <w:szCs w:val="24"/>
          <w:shd w:val="clear" w:color="auto" w:fill="FFFFFF"/>
          <w:lang w:val="hy-AM"/>
        </w:rPr>
        <w:t xml:space="preserve"> ուժի մեջ </w:t>
      </w:r>
      <w:r w:rsidR="00BE17DD">
        <w:rPr>
          <w:rFonts w:ascii="GHEA Grapalat" w:hAnsi="GHEA Grapalat" w:cs="Arial"/>
          <w:sz w:val="24"/>
          <w:szCs w:val="24"/>
          <w:shd w:val="clear" w:color="auto" w:fill="FFFFFF"/>
          <w:lang w:val="hy-AM"/>
        </w:rPr>
        <w:t>են</w:t>
      </w:r>
      <w:r w:rsidR="0081525A" w:rsidRPr="00A57EA9">
        <w:rPr>
          <w:rFonts w:ascii="GHEA Grapalat" w:hAnsi="GHEA Grapalat" w:cs="Arial"/>
          <w:sz w:val="24"/>
          <w:szCs w:val="24"/>
          <w:shd w:val="clear" w:color="auto" w:fill="FFFFFF"/>
          <w:lang w:val="hy-AM"/>
        </w:rPr>
        <w:t xml:space="preserve"> մտնում 2027 թվականի հունվարի 1-ից։</w:t>
      </w:r>
    </w:p>
    <w:p w:rsidR="00AB7C04" w:rsidRPr="00A57EA9" w:rsidRDefault="00AB7C04" w:rsidP="00AB7C04">
      <w:pPr>
        <w:pStyle w:val="NormalWeb"/>
        <w:shd w:val="clear" w:color="auto" w:fill="FFFFFF"/>
        <w:spacing w:before="0" w:beforeAutospacing="0" w:after="0" w:afterAutospacing="0"/>
        <w:ind w:firstLine="375"/>
        <w:jc w:val="center"/>
        <w:rPr>
          <w:rStyle w:val="Strong"/>
          <w:rFonts w:ascii="Arial" w:hAnsi="Arial" w:cs="Arial"/>
          <w:sz w:val="27"/>
          <w:szCs w:val="27"/>
          <w:lang w:val="hy-AM"/>
        </w:rPr>
      </w:pPr>
    </w:p>
    <w:p w:rsidR="006404F5" w:rsidRPr="00A57EA9" w:rsidRDefault="006404F5" w:rsidP="00AB7C04">
      <w:pPr>
        <w:pStyle w:val="NormalWeb"/>
        <w:shd w:val="clear" w:color="auto" w:fill="FFFFFF"/>
        <w:spacing w:before="0" w:beforeAutospacing="0" w:after="0" w:afterAutospacing="0"/>
        <w:ind w:firstLine="375"/>
        <w:jc w:val="center"/>
        <w:rPr>
          <w:rStyle w:val="Strong"/>
          <w:rFonts w:ascii="Arial" w:hAnsi="Arial" w:cs="Arial"/>
          <w:sz w:val="27"/>
          <w:szCs w:val="27"/>
          <w:lang w:val="hy-AM"/>
        </w:rPr>
      </w:pPr>
    </w:p>
    <w:p w:rsidR="006404F5" w:rsidRPr="00A57EA9" w:rsidRDefault="006404F5" w:rsidP="00AB7C04">
      <w:pPr>
        <w:pStyle w:val="NormalWeb"/>
        <w:shd w:val="clear" w:color="auto" w:fill="FFFFFF"/>
        <w:spacing w:before="0" w:beforeAutospacing="0" w:after="0" w:afterAutospacing="0"/>
        <w:ind w:firstLine="375"/>
        <w:jc w:val="center"/>
        <w:rPr>
          <w:rStyle w:val="Strong"/>
          <w:rFonts w:ascii="Arial" w:hAnsi="Arial" w:cs="Arial"/>
          <w:sz w:val="27"/>
          <w:szCs w:val="27"/>
          <w:lang w:val="hy-AM"/>
        </w:rPr>
      </w:pPr>
    </w:p>
    <w:p w:rsidR="006404F5" w:rsidRPr="00A57EA9" w:rsidRDefault="006404F5" w:rsidP="00AB7C04">
      <w:pPr>
        <w:pStyle w:val="NormalWeb"/>
        <w:shd w:val="clear" w:color="auto" w:fill="FFFFFF"/>
        <w:spacing w:before="0" w:beforeAutospacing="0" w:after="0" w:afterAutospacing="0"/>
        <w:ind w:firstLine="375"/>
        <w:jc w:val="center"/>
        <w:rPr>
          <w:rStyle w:val="Strong"/>
          <w:rFonts w:ascii="Arial" w:hAnsi="Arial" w:cs="Arial"/>
          <w:sz w:val="27"/>
          <w:szCs w:val="27"/>
          <w:lang w:val="hy-AM"/>
        </w:rPr>
      </w:pPr>
    </w:p>
    <w:p w:rsidR="006404F5" w:rsidRPr="00A57EA9" w:rsidRDefault="006404F5" w:rsidP="00AB7C04">
      <w:pPr>
        <w:pStyle w:val="NormalWeb"/>
        <w:shd w:val="clear" w:color="auto" w:fill="FFFFFF"/>
        <w:spacing w:before="0" w:beforeAutospacing="0" w:after="0" w:afterAutospacing="0"/>
        <w:ind w:firstLine="375"/>
        <w:jc w:val="center"/>
        <w:rPr>
          <w:rStyle w:val="Strong"/>
          <w:rFonts w:ascii="Arial" w:hAnsi="Arial" w:cs="Arial"/>
          <w:sz w:val="27"/>
          <w:szCs w:val="27"/>
          <w:lang w:val="hy-AM"/>
        </w:rPr>
      </w:pPr>
    </w:p>
    <w:p w:rsidR="006404F5" w:rsidRPr="00A57EA9" w:rsidRDefault="006404F5" w:rsidP="00AB7C04">
      <w:pPr>
        <w:pStyle w:val="NormalWeb"/>
        <w:shd w:val="clear" w:color="auto" w:fill="FFFFFF"/>
        <w:spacing w:before="0" w:beforeAutospacing="0" w:after="0" w:afterAutospacing="0"/>
        <w:ind w:firstLine="375"/>
        <w:jc w:val="center"/>
        <w:rPr>
          <w:rStyle w:val="Strong"/>
          <w:rFonts w:ascii="Arial" w:hAnsi="Arial" w:cs="Arial"/>
          <w:sz w:val="27"/>
          <w:szCs w:val="27"/>
          <w:lang w:val="hy-AM"/>
        </w:rPr>
      </w:pPr>
    </w:p>
    <w:p w:rsidR="006404F5" w:rsidRPr="00A57EA9" w:rsidRDefault="006404F5" w:rsidP="00AB7C04">
      <w:pPr>
        <w:pStyle w:val="NormalWeb"/>
        <w:shd w:val="clear" w:color="auto" w:fill="FFFFFF"/>
        <w:spacing w:before="0" w:beforeAutospacing="0" w:after="0" w:afterAutospacing="0"/>
        <w:ind w:firstLine="375"/>
        <w:jc w:val="center"/>
        <w:rPr>
          <w:rStyle w:val="Strong"/>
          <w:rFonts w:ascii="Arial" w:hAnsi="Arial" w:cs="Arial"/>
          <w:sz w:val="27"/>
          <w:szCs w:val="27"/>
          <w:lang w:val="hy-AM"/>
        </w:rPr>
      </w:pPr>
    </w:p>
    <w:p w:rsidR="006404F5" w:rsidRPr="00A57EA9" w:rsidRDefault="006404F5" w:rsidP="00AB7C04">
      <w:pPr>
        <w:pStyle w:val="NormalWeb"/>
        <w:shd w:val="clear" w:color="auto" w:fill="FFFFFF"/>
        <w:spacing w:before="0" w:beforeAutospacing="0" w:after="0" w:afterAutospacing="0"/>
        <w:ind w:firstLine="375"/>
        <w:jc w:val="center"/>
        <w:rPr>
          <w:rStyle w:val="Strong"/>
          <w:rFonts w:ascii="Arial" w:hAnsi="Arial" w:cs="Arial"/>
          <w:sz w:val="27"/>
          <w:szCs w:val="27"/>
          <w:lang w:val="hy-AM"/>
        </w:rPr>
      </w:pPr>
    </w:p>
    <w:p w:rsidR="006404F5" w:rsidRPr="00A57EA9" w:rsidRDefault="006404F5" w:rsidP="00AB7C04">
      <w:pPr>
        <w:pStyle w:val="NormalWeb"/>
        <w:shd w:val="clear" w:color="auto" w:fill="FFFFFF"/>
        <w:spacing w:before="0" w:beforeAutospacing="0" w:after="0" w:afterAutospacing="0"/>
        <w:ind w:firstLine="375"/>
        <w:jc w:val="center"/>
        <w:rPr>
          <w:rStyle w:val="Strong"/>
          <w:rFonts w:ascii="Arial" w:hAnsi="Arial" w:cs="Arial"/>
          <w:sz w:val="27"/>
          <w:szCs w:val="27"/>
          <w:lang w:val="hy-AM"/>
        </w:rPr>
      </w:pPr>
    </w:p>
    <w:p w:rsidR="006404F5" w:rsidRPr="00A57EA9" w:rsidRDefault="006404F5" w:rsidP="00AB7C04">
      <w:pPr>
        <w:pStyle w:val="NormalWeb"/>
        <w:shd w:val="clear" w:color="auto" w:fill="FFFFFF"/>
        <w:spacing w:before="0" w:beforeAutospacing="0" w:after="0" w:afterAutospacing="0"/>
        <w:ind w:firstLine="375"/>
        <w:jc w:val="center"/>
        <w:rPr>
          <w:rStyle w:val="Strong"/>
          <w:rFonts w:ascii="Arial" w:hAnsi="Arial" w:cs="Arial"/>
          <w:sz w:val="27"/>
          <w:szCs w:val="27"/>
          <w:lang w:val="hy-AM"/>
        </w:rPr>
      </w:pPr>
    </w:p>
    <w:p w:rsidR="0081525A" w:rsidRPr="00A57EA9" w:rsidRDefault="0081525A">
      <w:pPr>
        <w:rPr>
          <w:rStyle w:val="Strong"/>
          <w:rFonts w:ascii="GHEA Grapalat" w:eastAsia="Times New Roman" w:hAnsi="GHEA Grapalat" w:cs="Arial"/>
          <w:sz w:val="20"/>
          <w:szCs w:val="20"/>
          <w:lang w:val="hy-AM"/>
        </w:rPr>
      </w:pPr>
      <w:r w:rsidRPr="00A57EA9">
        <w:rPr>
          <w:rStyle w:val="Strong"/>
          <w:rFonts w:ascii="GHEA Grapalat" w:hAnsi="GHEA Grapalat" w:cs="Arial"/>
          <w:sz w:val="20"/>
          <w:szCs w:val="20"/>
          <w:lang w:val="hy-AM"/>
        </w:rPr>
        <w:br w:type="page"/>
      </w:r>
    </w:p>
    <w:p w:rsidR="00BB6CC8" w:rsidRPr="00A57EA9" w:rsidRDefault="00BB6CC8" w:rsidP="00BB6CC8">
      <w:pPr>
        <w:pStyle w:val="NormalWeb"/>
        <w:shd w:val="clear" w:color="auto" w:fill="FFFFFF"/>
        <w:spacing w:before="0" w:beforeAutospacing="0" w:after="0" w:afterAutospacing="0"/>
        <w:ind w:firstLine="375"/>
        <w:jc w:val="right"/>
        <w:rPr>
          <w:rStyle w:val="Strong"/>
          <w:rFonts w:ascii="GHEA Grapalat" w:hAnsi="GHEA Grapalat" w:cs="Arial"/>
          <w:sz w:val="20"/>
          <w:szCs w:val="20"/>
          <w:lang w:val="hy-AM"/>
        </w:rPr>
      </w:pPr>
      <w:r w:rsidRPr="00A57EA9">
        <w:rPr>
          <w:rStyle w:val="Strong"/>
          <w:rFonts w:ascii="GHEA Grapalat" w:hAnsi="GHEA Grapalat" w:cs="Arial"/>
          <w:sz w:val="20"/>
          <w:szCs w:val="20"/>
          <w:lang w:val="hy-AM"/>
        </w:rPr>
        <w:lastRenderedPageBreak/>
        <w:t>Հավելված</w:t>
      </w:r>
    </w:p>
    <w:p w:rsidR="00BB6CC8" w:rsidRPr="00A57EA9" w:rsidRDefault="00BB6CC8" w:rsidP="00BB6CC8">
      <w:pPr>
        <w:pStyle w:val="NormalWeb"/>
        <w:shd w:val="clear" w:color="auto" w:fill="FFFFFF"/>
        <w:spacing w:before="0" w:beforeAutospacing="0" w:after="0" w:afterAutospacing="0"/>
        <w:ind w:firstLine="375"/>
        <w:jc w:val="right"/>
        <w:rPr>
          <w:rStyle w:val="Strong"/>
          <w:rFonts w:ascii="GHEA Grapalat" w:hAnsi="GHEA Grapalat" w:cs="Arial"/>
          <w:sz w:val="20"/>
          <w:szCs w:val="20"/>
          <w:lang w:val="hy-AM"/>
        </w:rPr>
      </w:pPr>
      <w:r w:rsidRPr="00A57EA9">
        <w:rPr>
          <w:rStyle w:val="Strong"/>
          <w:rFonts w:ascii="GHEA Grapalat" w:hAnsi="GHEA Grapalat" w:cs="Arial"/>
          <w:sz w:val="20"/>
          <w:szCs w:val="20"/>
          <w:lang w:val="hy-AM"/>
        </w:rPr>
        <w:t>ՀՀ կառավարության 2025 թվականի</w:t>
      </w:r>
    </w:p>
    <w:p w:rsidR="00BB6CC8" w:rsidRPr="00A57EA9" w:rsidRDefault="00BB6CC8" w:rsidP="00BB6CC8">
      <w:pPr>
        <w:pStyle w:val="NormalWeb"/>
        <w:shd w:val="clear" w:color="auto" w:fill="FFFFFF"/>
        <w:spacing w:before="0" w:beforeAutospacing="0" w:after="0" w:afterAutospacing="0"/>
        <w:ind w:firstLine="375"/>
        <w:jc w:val="right"/>
        <w:rPr>
          <w:rStyle w:val="Strong"/>
          <w:rFonts w:ascii="GHEA Grapalat" w:hAnsi="GHEA Grapalat" w:cs="Arial"/>
          <w:sz w:val="20"/>
          <w:szCs w:val="20"/>
          <w:lang w:val="hy-AM"/>
        </w:rPr>
      </w:pPr>
      <w:r w:rsidRPr="00A57EA9">
        <w:rPr>
          <w:rStyle w:val="Strong"/>
          <w:rFonts w:ascii="GHEA Grapalat" w:hAnsi="GHEA Grapalat" w:cs="Arial"/>
          <w:sz w:val="20"/>
          <w:szCs w:val="20"/>
          <w:lang w:val="hy-AM"/>
        </w:rPr>
        <w:t>-ի N     -Ն որոշման</w:t>
      </w:r>
    </w:p>
    <w:p w:rsidR="00C83DE5" w:rsidRPr="00A57EA9" w:rsidRDefault="00C83DE5" w:rsidP="00C83DE5">
      <w:pPr>
        <w:spacing w:after="0"/>
        <w:jc w:val="center"/>
        <w:rPr>
          <w:rFonts w:ascii="GHEA Grapalat" w:hAnsi="GHEA Grapalat" w:cs="Arial"/>
          <w:sz w:val="24"/>
          <w:szCs w:val="24"/>
          <w:shd w:val="clear" w:color="auto" w:fill="FFFFFF"/>
          <w:lang w:val="hy-AM"/>
        </w:rPr>
      </w:pPr>
    </w:p>
    <w:p w:rsidR="003B71C8" w:rsidRPr="00A57EA9" w:rsidRDefault="00C83DE5" w:rsidP="00C83DE5">
      <w:pPr>
        <w:spacing w:after="0"/>
        <w:jc w:val="center"/>
        <w:rPr>
          <w:rFonts w:ascii="GHEA Grapalat" w:hAnsi="GHEA Grapalat" w:cs="Arial"/>
          <w:b/>
          <w:sz w:val="24"/>
          <w:szCs w:val="24"/>
          <w:shd w:val="clear" w:color="auto" w:fill="FFFFFF"/>
          <w:lang w:val="hy-AM"/>
        </w:rPr>
      </w:pPr>
      <w:r w:rsidRPr="00A57EA9">
        <w:rPr>
          <w:rFonts w:ascii="GHEA Grapalat" w:hAnsi="GHEA Grapalat" w:cs="Arial"/>
          <w:b/>
          <w:sz w:val="24"/>
          <w:szCs w:val="24"/>
          <w:shd w:val="clear" w:color="auto" w:fill="FFFFFF"/>
          <w:lang w:val="hy-AM"/>
        </w:rPr>
        <w:t>Կարգ</w:t>
      </w:r>
    </w:p>
    <w:p w:rsidR="0081525A" w:rsidRPr="00A57EA9" w:rsidRDefault="00BE17DD" w:rsidP="0081525A">
      <w:pPr>
        <w:spacing w:after="0"/>
        <w:jc w:val="center"/>
        <w:rPr>
          <w:rFonts w:ascii="GHEA Grapalat" w:hAnsi="GHEA Grapalat" w:cs="Arial"/>
          <w:b/>
          <w:sz w:val="24"/>
          <w:szCs w:val="24"/>
          <w:shd w:val="clear" w:color="auto" w:fill="FFFFFF"/>
          <w:lang w:val="hy-AM"/>
        </w:rPr>
      </w:pPr>
      <w:r>
        <w:rPr>
          <w:rFonts w:ascii="GHEA Grapalat" w:hAnsi="GHEA Grapalat" w:cs="Arial"/>
          <w:b/>
          <w:sz w:val="24"/>
          <w:szCs w:val="24"/>
          <w:shd w:val="clear" w:color="auto" w:fill="FFFFFF"/>
          <w:lang w:val="hy-AM"/>
        </w:rPr>
        <w:t>Հ</w:t>
      </w:r>
      <w:r w:rsidR="0081525A" w:rsidRPr="00A57EA9">
        <w:rPr>
          <w:rFonts w:ascii="GHEA Grapalat" w:hAnsi="GHEA Grapalat" w:cs="Arial"/>
          <w:b/>
          <w:sz w:val="24"/>
          <w:szCs w:val="24"/>
          <w:shd w:val="clear" w:color="auto" w:fill="FFFFFF"/>
          <w:lang w:val="hy-AM"/>
        </w:rPr>
        <w:t>արկային մարմնի և առողջության համընդհանուր ապահովագրության հիմնադրամի միջև տեղեկատվության փոխանակման, ինչպես նաև հարկային մարմնի կողմից ֆինանսների բնագավառում պետական կառավարման լիազորված մարմնին ներկայացվող հանձնարարականի ձևը</w:t>
      </w:r>
    </w:p>
    <w:p w:rsidR="00B97D99" w:rsidRPr="00A57EA9" w:rsidRDefault="00B97D99" w:rsidP="0081525A">
      <w:pPr>
        <w:spacing w:after="0"/>
        <w:jc w:val="center"/>
        <w:rPr>
          <w:rFonts w:ascii="GHEA Grapalat" w:hAnsi="GHEA Grapalat" w:cs="Arial"/>
          <w:sz w:val="24"/>
          <w:szCs w:val="24"/>
          <w:shd w:val="clear" w:color="auto" w:fill="FFFFFF"/>
          <w:lang w:val="hy-AM"/>
        </w:rPr>
      </w:pPr>
    </w:p>
    <w:p w:rsidR="00435000" w:rsidRPr="00A57EA9" w:rsidRDefault="00C83DE5" w:rsidP="00C83DE5">
      <w:pPr>
        <w:spacing w:after="0"/>
        <w:ind w:firstLine="360"/>
        <w:jc w:val="both"/>
        <w:rPr>
          <w:rFonts w:ascii="GHEA Grapalat" w:hAnsi="GHEA Grapalat" w:cs="Arial"/>
          <w:sz w:val="24"/>
          <w:szCs w:val="24"/>
          <w:shd w:val="clear" w:color="auto" w:fill="FFFFFF"/>
          <w:lang w:val="hy-AM"/>
        </w:rPr>
      </w:pPr>
      <w:r w:rsidRPr="00A57EA9">
        <w:rPr>
          <w:rFonts w:ascii="GHEA Grapalat" w:hAnsi="GHEA Grapalat" w:cs="Arial"/>
          <w:sz w:val="24"/>
          <w:szCs w:val="24"/>
          <w:shd w:val="clear" w:color="auto" w:fill="FFFFFF"/>
          <w:lang w:val="hy-AM"/>
        </w:rPr>
        <w:t xml:space="preserve">1. Սույն կարգով կարգավորվում են «Առողջության համընդհանուր ապահովագրության մասին» օրենքի կիրարկման շրջանակներում </w:t>
      </w:r>
      <w:r w:rsidR="00435000" w:rsidRPr="00A57EA9">
        <w:rPr>
          <w:rFonts w:ascii="GHEA Grapalat" w:hAnsi="GHEA Grapalat" w:cs="Arial"/>
          <w:sz w:val="24"/>
          <w:szCs w:val="24"/>
          <w:shd w:val="clear" w:color="auto" w:fill="FFFFFF"/>
          <w:lang w:val="hy-AM"/>
        </w:rPr>
        <w:t xml:space="preserve">հարկային մարմնի և առողջության համընդհանուր ապահովագրության հիմնադրամի </w:t>
      </w:r>
      <w:r w:rsidR="00435000" w:rsidRPr="00A57EA9">
        <w:rPr>
          <w:rFonts w:ascii="GHEA Grapalat" w:eastAsia="Times New Roman" w:hAnsi="GHEA Grapalat" w:cs="Arial"/>
          <w:sz w:val="24"/>
          <w:szCs w:val="24"/>
          <w:lang w:val="hy-AM"/>
        </w:rPr>
        <w:t xml:space="preserve">(այսուհետ՝ Հիմնադրամ) </w:t>
      </w:r>
      <w:r w:rsidR="00435000" w:rsidRPr="00A57EA9">
        <w:rPr>
          <w:rFonts w:ascii="GHEA Grapalat" w:hAnsi="GHEA Grapalat" w:cs="Arial"/>
          <w:sz w:val="24"/>
          <w:szCs w:val="24"/>
          <w:shd w:val="clear" w:color="auto" w:fill="FFFFFF"/>
          <w:lang w:val="hy-AM"/>
        </w:rPr>
        <w:t>միջև տեղեկատվության փոխանակման, ինչպես նաև հարկային մարմնի կողմից ապահովագրավճարների գումարները Հիմնադրամին փոխանցելու վերաբերյալ հանձնարարականը ֆինանսների ոլորտում Հայաստանի Հանրապետության կառավարության լիազորված մարմին ներկայացնելու հետ կապված հարաբերությունները:</w:t>
      </w:r>
    </w:p>
    <w:p w:rsidR="00874964" w:rsidRPr="00A57EA9" w:rsidRDefault="00874964" w:rsidP="00874964">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2. Սույն կարգում կիրառվող հասկացություններն ունեն «</w:t>
      </w:r>
      <w:r w:rsidR="000B6426" w:rsidRPr="00A57EA9">
        <w:rPr>
          <w:rFonts w:ascii="GHEA Grapalat" w:eastAsia="Times New Roman" w:hAnsi="GHEA Grapalat" w:cs="Arial"/>
          <w:sz w:val="24"/>
          <w:szCs w:val="24"/>
          <w:lang w:val="hy-AM"/>
        </w:rPr>
        <w:t>Առողջության համընդհանուր ապահովագրության մասին</w:t>
      </w:r>
      <w:r w:rsidRPr="00A57EA9">
        <w:rPr>
          <w:rFonts w:ascii="GHEA Grapalat" w:eastAsia="Times New Roman" w:hAnsi="GHEA Grapalat" w:cs="Arial"/>
          <w:sz w:val="24"/>
          <w:szCs w:val="24"/>
          <w:lang w:val="hy-AM"/>
        </w:rPr>
        <w:t>» օրենքով սահմանված իմաստը:</w:t>
      </w:r>
    </w:p>
    <w:p w:rsidR="00435000" w:rsidRPr="001861F2" w:rsidRDefault="00874964" w:rsidP="00874964">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 xml:space="preserve">3. </w:t>
      </w:r>
      <w:r w:rsidR="00435000" w:rsidRPr="00A57EA9">
        <w:rPr>
          <w:rFonts w:ascii="GHEA Grapalat" w:eastAsia="Times New Roman" w:hAnsi="GHEA Grapalat" w:cs="Arial"/>
          <w:sz w:val="24"/>
          <w:szCs w:val="24"/>
          <w:lang w:val="hy-AM"/>
        </w:rPr>
        <w:t>Հարկային մարմինը իր</w:t>
      </w:r>
      <w:r w:rsidR="00435000" w:rsidRPr="00A57EA9">
        <w:rPr>
          <w:lang w:val="hy-AM"/>
        </w:rPr>
        <w:t xml:space="preserve"> </w:t>
      </w:r>
      <w:r w:rsidR="00435000" w:rsidRPr="00A57EA9">
        <w:rPr>
          <w:rFonts w:ascii="GHEA Grapalat" w:eastAsia="Times New Roman" w:hAnsi="GHEA Grapalat" w:cs="Arial"/>
          <w:sz w:val="24"/>
          <w:szCs w:val="24"/>
          <w:lang w:val="hy-AM"/>
        </w:rPr>
        <w:t xml:space="preserve">տեղեկատվական բազայում առկա՝ «Առողջության համընդհանուր ապահովագրության մասին» օրենքի 24-րդ հոդվածի 3-րդ մասով սահմանված՝ </w:t>
      </w:r>
      <w:r w:rsidR="005F432F" w:rsidRPr="00A57EA9">
        <w:rPr>
          <w:rFonts w:ascii="GHEA Grapalat" w:eastAsia="Times New Roman" w:hAnsi="GHEA Grapalat" w:cs="Arial"/>
          <w:sz w:val="24"/>
          <w:szCs w:val="24"/>
          <w:lang w:val="hy-AM"/>
        </w:rPr>
        <w:t>առողջության համընդհանուր ապահովագրության ռեգիստրում (այսուհետ՝ Ռեգիստր)</w:t>
      </w:r>
      <w:r w:rsidR="00435000" w:rsidRPr="00A57EA9">
        <w:rPr>
          <w:rFonts w:ascii="GHEA Grapalat" w:eastAsia="Times New Roman" w:hAnsi="GHEA Grapalat" w:cs="Arial"/>
          <w:sz w:val="24"/>
          <w:szCs w:val="24"/>
          <w:lang w:val="hy-AM"/>
        </w:rPr>
        <w:t xml:space="preserve"> գրանցման ենթակա տվյալները</w:t>
      </w:r>
      <w:r w:rsidR="0034542D">
        <w:rPr>
          <w:rFonts w:ascii="GHEA Grapalat" w:eastAsia="Times New Roman" w:hAnsi="GHEA Grapalat" w:cs="Arial"/>
          <w:sz w:val="24"/>
          <w:szCs w:val="24"/>
          <w:lang w:val="hy-AM"/>
        </w:rPr>
        <w:t xml:space="preserve">, ինչպես նաև սույն </w:t>
      </w:r>
      <w:r w:rsidR="006461F6" w:rsidRPr="006461F6">
        <w:rPr>
          <w:rFonts w:ascii="GHEA Grapalat" w:eastAsia="Times New Roman" w:hAnsi="GHEA Grapalat" w:cs="Arial"/>
          <w:sz w:val="24"/>
          <w:szCs w:val="24"/>
          <w:lang w:val="hy-AM"/>
        </w:rPr>
        <w:t>կարգի 5-8-րդ կետերով</w:t>
      </w:r>
      <w:r w:rsidR="0034542D">
        <w:rPr>
          <w:rFonts w:ascii="GHEA Grapalat" w:eastAsia="Times New Roman" w:hAnsi="GHEA Grapalat" w:cs="Arial"/>
          <w:sz w:val="24"/>
          <w:szCs w:val="24"/>
          <w:lang w:val="hy-AM"/>
        </w:rPr>
        <w:t xml:space="preserve"> սահմանված </w:t>
      </w:r>
      <w:r w:rsidR="006461F6">
        <w:rPr>
          <w:rFonts w:ascii="GHEA Grapalat" w:eastAsia="Times New Roman" w:hAnsi="GHEA Grapalat" w:cs="Arial"/>
          <w:sz w:val="24"/>
          <w:szCs w:val="24"/>
          <w:lang w:val="hy-AM"/>
        </w:rPr>
        <w:t>ց</w:t>
      </w:r>
      <w:r w:rsidR="006461F6" w:rsidRPr="006461F6">
        <w:rPr>
          <w:rFonts w:ascii="GHEA Grapalat" w:eastAsia="Times New Roman" w:hAnsi="GHEA Grapalat" w:cs="Arial"/>
          <w:sz w:val="24"/>
          <w:szCs w:val="24"/>
          <w:lang w:val="hy-AM"/>
        </w:rPr>
        <w:t>ուցակները</w:t>
      </w:r>
      <w:r w:rsidR="00435000" w:rsidRPr="00A57EA9">
        <w:rPr>
          <w:rFonts w:ascii="GHEA Grapalat" w:eastAsia="Times New Roman" w:hAnsi="GHEA Grapalat" w:cs="Arial"/>
          <w:sz w:val="24"/>
          <w:szCs w:val="24"/>
          <w:lang w:val="hy-AM"/>
        </w:rPr>
        <w:t xml:space="preserve"> </w:t>
      </w:r>
      <w:r w:rsidR="00533829" w:rsidRPr="00A57EA9">
        <w:rPr>
          <w:rFonts w:ascii="GHEA Grapalat" w:eastAsia="Times New Roman" w:hAnsi="GHEA Grapalat" w:cs="Arial"/>
          <w:sz w:val="24"/>
          <w:szCs w:val="24"/>
          <w:lang w:val="hy-AM"/>
        </w:rPr>
        <w:t xml:space="preserve">տրամադրում է </w:t>
      </w:r>
      <w:r w:rsidR="00435000" w:rsidRPr="00A57EA9">
        <w:rPr>
          <w:rFonts w:ascii="GHEA Grapalat" w:eastAsia="Times New Roman" w:hAnsi="GHEA Grapalat" w:cs="Arial"/>
          <w:sz w:val="24"/>
          <w:szCs w:val="24"/>
          <w:lang w:val="hy-AM"/>
        </w:rPr>
        <w:t>Հիմնադրամին</w:t>
      </w:r>
      <w:r w:rsidR="005F432F" w:rsidRPr="00A57EA9">
        <w:rPr>
          <w:rFonts w:ascii="GHEA Grapalat" w:eastAsia="Times New Roman" w:hAnsi="GHEA Grapalat" w:cs="Arial"/>
          <w:sz w:val="24"/>
          <w:szCs w:val="24"/>
          <w:lang w:val="hy-AM"/>
        </w:rPr>
        <w:t>՝ Հայաստանի Հանրապետության կառավարության փոխգործելիության հարթակի միջոցով</w:t>
      </w:r>
      <w:r w:rsidR="00533829" w:rsidRPr="00A57EA9">
        <w:rPr>
          <w:rFonts w:ascii="GHEA Grapalat" w:eastAsia="Times New Roman" w:hAnsi="GHEA Grapalat" w:cs="Arial"/>
          <w:sz w:val="24"/>
          <w:szCs w:val="24"/>
          <w:lang w:val="hy-AM"/>
        </w:rPr>
        <w:t>, բացառությամբ 2026 թվականի ընթացքում տեղեկատվության տրամադրման</w:t>
      </w:r>
      <w:r w:rsidR="001861F2" w:rsidRPr="00383A7B">
        <w:rPr>
          <w:rFonts w:ascii="GHEA Grapalat" w:eastAsia="Times New Roman" w:hAnsi="GHEA Grapalat" w:cs="Arial"/>
          <w:sz w:val="24"/>
          <w:szCs w:val="24"/>
          <w:lang w:val="hy-AM"/>
        </w:rPr>
        <w:t xml:space="preserve">։ 2026 թվականի ընթացքում </w:t>
      </w:r>
      <w:r w:rsidR="00DF24EA" w:rsidRPr="0085259B">
        <w:rPr>
          <w:rFonts w:ascii="GHEA Grapalat" w:eastAsia="Times New Roman" w:hAnsi="GHEA Grapalat" w:cs="Arial"/>
          <w:sz w:val="24"/>
          <w:szCs w:val="24"/>
          <w:lang w:val="hy-AM"/>
        </w:rPr>
        <w:t>յուրաքանչյուր ամսվան վերաբերող</w:t>
      </w:r>
      <w:r w:rsidR="00DF24EA">
        <w:rPr>
          <w:rFonts w:ascii="GHEA Grapalat" w:eastAsia="Times New Roman" w:hAnsi="GHEA Grapalat" w:cs="Arial"/>
          <w:sz w:val="24"/>
          <w:szCs w:val="24"/>
          <w:lang w:val="hy-AM"/>
        </w:rPr>
        <w:t xml:space="preserve">՝ </w:t>
      </w:r>
      <w:r w:rsidR="001861F2" w:rsidRPr="00383A7B">
        <w:rPr>
          <w:rFonts w:ascii="GHEA Grapalat" w:eastAsia="Times New Roman" w:hAnsi="GHEA Grapalat" w:cs="Arial"/>
          <w:sz w:val="24"/>
          <w:szCs w:val="24"/>
          <w:lang w:val="hy-AM"/>
        </w:rPr>
        <w:t xml:space="preserve">սույն կետում նշված տվյալները հարկային մարմնի կողմից </w:t>
      </w:r>
      <w:r w:rsidR="0085259B">
        <w:rPr>
          <w:rFonts w:ascii="GHEA Grapalat" w:eastAsia="Times New Roman" w:hAnsi="GHEA Grapalat" w:cs="Arial"/>
          <w:sz w:val="24"/>
          <w:szCs w:val="24"/>
          <w:lang w:val="hy-AM"/>
        </w:rPr>
        <w:t xml:space="preserve"> տրամադրվում են </w:t>
      </w:r>
      <w:r w:rsidR="0085259B" w:rsidRPr="0085259B">
        <w:rPr>
          <w:rFonts w:ascii="GHEA Grapalat" w:eastAsia="Times New Roman" w:hAnsi="GHEA Grapalat" w:cs="Arial"/>
          <w:sz w:val="24"/>
          <w:szCs w:val="24"/>
          <w:lang w:val="hy-AM"/>
        </w:rPr>
        <w:t>Հիմնադրամին</w:t>
      </w:r>
      <w:r w:rsidR="00EC1EC2" w:rsidRPr="0085259B">
        <w:rPr>
          <w:rFonts w:ascii="GHEA Grapalat" w:eastAsia="Times New Roman" w:hAnsi="GHEA Grapalat" w:cs="Arial"/>
          <w:sz w:val="24"/>
          <w:szCs w:val="24"/>
          <w:lang w:val="hy-AM"/>
        </w:rPr>
        <w:t xml:space="preserve">՝ </w:t>
      </w:r>
      <w:r w:rsidR="0085259B" w:rsidRPr="0085259B">
        <w:rPr>
          <w:rFonts w:ascii="GHEA Grapalat" w:eastAsia="Times New Roman" w:hAnsi="GHEA Grapalat" w:cs="Arial"/>
          <w:sz w:val="24"/>
          <w:szCs w:val="24"/>
          <w:lang w:val="hy-AM"/>
        </w:rPr>
        <w:t xml:space="preserve">մինչև այդ ամսվան հաջորդող ամսվա </w:t>
      </w:r>
      <w:r w:rsidR="006461F6">
        <w:rPr>
          <w:rFonts w:ascii="GHEA Grapalat" w:eastAsia="Times New Roman" w:hAnsi="GHEA Grapalat" w:cs="Arial"/>
          <w:sz w:val="24"/>
          <w:szCs w:val="24"/>
          <w:lang w:val="hy-AM"/>
        </w:rPr>
        <w:t>25-ը</w:t>
      </w:r>
      <w:r w:rsidR="0085259B" w:rsidRPr="0085259B">
        <w:rPr>
          <w:rFonts w:ascii="GHEA Grapalat" w:eastAsia="Times New Roman" w:hAnsi="GHEA Grapalat" w:cs="Arial"/>
          <w:sz w:val="24"/>
          <w:szCs w:val="24"/>
          <w:lang w:val="hy-AM"/>
        </w:rPr>
        <w:t xml:space="preserve"> ներառյալ</w:t>
      </w:r>
      <w:r w:rsidR="00DF24EA" w:rsidRPr="00DF24EA">
        <w:rPr>
          <w:rFonts w:ascii="GHEA Grapalat" w:eastAsia="Times New Roman" w:hAnsi="GHEA Grapalat" w:cs="Arial"/>
          <w:sz w:val="24"/>
          <w:szCs w:val="24"/>
          <w:lang w:val="hy-AM"/>
        </w:rPr>
        <w:t xml:space="preserve">, </w:t>
      </w:r>
      <w:r w:rsidR="00DF24EA">
        <w:rPr>
          <w:rFonts w:ascii="GHEA Grapalat" w:eastAsia="Times New Roman" w:hAnsi="GHEA Grapalat" w:cs="Arial"/>
          <w:sz w:val="24"/>
          <w:szCs w:val="24"/>
          <w:lang w:val="hy-AM"/>
        </w:rPr>
        <w:t xml:space="preserve">իսկ ցուցակները՝ սույն կարգի </w:t>
      </w:r>
      <w:r w:rsidR="00DF24EA" w:rsidRPr="00DF24EA">
        <w:rPr>
          <w:rFonts w:ascii="GHEA Grapalat" w:eastAsia="Times New Roman" w:hAnsi="GHEA Grapalat" w:cs="Arial"/>
          <w:sz w:val="24"/>
          <w:szCs w:val="24"/>
          <w:lang w:val="hy-AM"/>
        </w:rPr>
        <w:t>5-8-րդ կետերով սահմանված</w:t>
      </w:r>
      <w:r w:rsidR="00DF24EA">
        <w:rPr>
          <w:rFonts w:ascii="GHEA Grapalat" w:eastAsia="Times New Roman" w:hAnsi="GHEA Grapalat" w:cs="Arial"/>
          <w:sz w:val="24"/>
          <w:szCs w:val="24"/>
          <w:lang w:val="hy-AM"/>
        </w:rPr>
        <w:t xml:space="preserve"> ժամկետներում</w:t>
      </w:r>
      <w:r w:rsidR="0069047D">
        <w:rPr>
          <w:rFonts w:ascii="GHEA Grapalat" w:eastAsia="Times New Roman" w:hAnsi="GHEA Grapalat" w:cs="Arial"/>
          <w:sz w:val="24"/>
          <w:szCs w:val="24"/>
          <w:lang w:val="hy-AM"/>
        </w:rPr>
        <w:t>։</w:t>
      </w:r>
      <w:bookmarkStart w:id="0" w:name="_GoBack"/>
      <w:bookmarkEnd w:id="0"/>
    </w:p>
    <w:p w:rsidR="005F432F" w:rsidRPr="00A57EA9" w:rsidRDefault="005F432F" w:rsidP="00874964">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4. Հիմնադրամի կողմից ապահովագրավճար չվճարողի կարգավիճակ ունեցող ապահովագրված անձանց մասին տեղեկությունները փոխանցվում են Հարկային մարմնին՝ այդ տեղեկությունները Ռեգիստրում սահմանված կարգով գրանցմանը հաջորդող ամսվա 1-ից ոչ ուշ։</w:t>
      </w:r>
    </w:p>
    <w:p w:rsidR="00874964" w:rsidRPr="00A57EA9" w:rsidRDefault="005F432F" w:rsidP="00874964">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 xml:space="preserve">5. </w:t>
      </w:r>
      <w:r w:rsidR="00874964" w:rsidRPr="00A57EA9">
        <w:rPr>
          <w:rFonts w:ascii="GHEA Grapalat" w:eastAsia="Times New Roman" w:hAnsi="GHEA Grapalat" w:cs="Arial"/>
          <w:sz w:val="24"/>
          <w:szCs w:val="24"/>
          <w:lang w:val="hy-AM"/>
        </w:rPr>
        <w:t xml:space="preserve">Հարկային մարմինը եկամտային հարկի և սոցիալական վճարի ամսական </w:t>
      </w:r>
      <w:r w:rsidR="000B6426" w:rsidRPr="00A57EA9">
        <w:rPr>
          <w:rFonts w:ascii="GHEA Grapalat" w:eastAsia="Times New Roman" w:hAnsi="GHEA Grapalat" w:cs="Arial"/>
          <w:sz w:val="24"/>
          <w:szCs w:val="24"/>
          <w:lang w:val="hy-AM"/>
        </w:rPr>
        <w:t xml:space="preserve">(պարզեցված) </w:t>
      </w:r>
      <w:r w:rsidR="00874964" w:rsidRPr="00A57EA9">
        <w:rPr>
          <w:rFonts w:ascii="GHEA Grapalat" w:eastAsia="Times New Roman" w:hAnsi="GHEA Grapalat" w:cs="Arial"/>
          <w:sz w:val="24"/>
          <w:szCs w:val="24"/>
          <w:lang w:val="hy-AM"/>
        </w:rPr>
        <w:t>հաշվարկը ստանալուց</w:t>
      </w:r>
      <w:r w:rsidR="000B6426" w:rsidRPr="00A57EA9">
        <w:rPr>
          <w:rFonts w:ascii="GHEA Grapalat" w:eastAsia="Times New Roman" w:hAnsi="GHEA Grapalat" w:cs="Arial"/>
          <w:sz w:val="24"/>
          <w:szCs w:val="24"/>
          <w:lang w:val="hy-AM"/>
        </w:rPr>
        <w:t xml:space="preserve"> (բացառությամբ այն գործատուների կողմից ներկայացվածների, որոնց աշխատողներին վերաբերող տեղեկատվությունը օրենսդրությամբ սահմանված է որպես սահմանափակ օգտագործման ենթակա տեղեկատվություն) </w:t>
      </w:r>
      <w:r w:rsidR="00874964" w:rsidRPr="00A57EA9">
        <w:rPr>
          <w:rFonts w:ascii="GHEA Grapalat" w:eastAsia="Times New Roman" w:hAnsi="GHEA Grapalat" w:cs="Arial"/>
          <w:sz w:val="24"/>
          <w:szCs w:val="24"/>
          <w:lang w:val="hy-AM"/>
        </w:rPr>
        <w:t xml:space="preserve"> հետո առանձնացնում է </w:t>
      </w:r>
      <w:r w:rsidR="001861F2" w:rsidRPr="00383A7B">
        <w:rPr>
          <w:rFonts w:ascii="GHEA Grapalat" w:eastAsia="Times New Roman" w:hAnsi="GHEA Grapalat" w:cs="Arial"/>
          <w:sz w:val="24"/>
          <w:szCs w:val="24"/>
          <w:lang w:val="hy-AM"/>
        </w:rPr>
        <w:t>ապահովագրավճար վճարող</w:t>
      </w:r>
      <w:r w:rsidR="001861F2">
        <w:rPr>
          <w:rFonts w:ascii="GHEA Grapalat" w:eastAsia="Times New Roman" w:hAnsi="GHEA Grapalat" w:cs="Arial"/>
          <w:sz w:val="24"/>
          <w:szCs w:val="24"/>
          <w:lang w:val="hy-AM"/>
        </w:rPr>
        <w:t xml:space="preserve"> </w:t>
      </w:r>
      <w:r w:rsidR="00231C58" w:rsidRPr="00A57EA9">
        <w:rPr>
          <w:rFonts w:ascii="GHEA Grapalat" w:eastAsia="Times New Roman" w:hAnsi="GHEA Grapalat" w:cs="Arial"/>
          <w:sz w:val="24"/>
          <w:szCs w:val="24"/>
          <w:lang w:val="hy-AM"/>
        </w:rPr>
        <w:t xml:space="preserve">վարձու </w:t>
      </w:r>
      <w:r w:rsidR="00874964" w:rsidRPr="00A57EA9">
        <w:rPr>
          <w:rFonts w:ascii="GHEA Grapalat" w:eastAsia="Times New Roman" w:hAnsi="GHEA Grapalat" w:cs="Arial"/>
          <w:sz w:val="24"/>
          <w:szCs w:val="24"/>
          <w:lang w:val="hy-AM"/>
        </w:rPr>
        <w:t>աշխատողների</w:t>
      </w:r>
      <w:r w:rsidR="00231C58" w:rsidRPr="00A57EA9">
        <w:rPr>
          <w:rFonts w:ascii="GHEA Grapalat" w:eastAsia="Times New Roman" w:hAnsi="GHEA Grapalat" w:cs="Arial"/>
          <w:sz w:val="24"/>
          <w:szCs w:val="24"/>
          <w:lang w:val="hy-AM"/>
        </w:rPr>
        <w:t>ն</w:t>
      </w:r>
      <w:r w:rsidR="0080172C" w:rsidRPr="00A57EA9">
        <w:rPr>
          <w:rFonts w:ascii="GHEA Grapalat" w:eastAsia="Times New Roman" w:hAnsi="GHEA Grapalat" w:cs="Arial"/>
          <w:sz w:val="24"/>
          <w:szCs w:val="24"/>
          <w:lang w:val="hy-AM"/>
        </w:rPr>
        <w:t>, որոնց մասով ապահովագրավճարներն ամբողջությամբ փոխանցվել են</w:t>
      </w:r>
      <w:r w:rsidR="003C57E1" w:rsidRPr="00A57EA9">
        <w:rPr>
          <w:rFonts w:ascii="GHEA Grapalat" w:eastAsia="Times New Roman" w:hAnsi="GHEA Grapalat" w:cs="Arial"/>
          <w:sz w:val="24"/>
          <w:szCs w:val="24"/>
          <w:lang w:val="hy-AM"/>
        </w:rPr>
        <w:t xml:space="preserve">։ Եթե </w:t>
      </w:r>
      <w:r w:rsidR="00DE3ACC" w:rsidRPr="00383A7B">
        <w:rPr>
          <w:rFonts w:ascii="GHEA Grapalat" w:eastAsia="Times New Roman" w:hAnsi="GHEA Grapalat" w:cs="Arial"/>
          <w:sz w:val="24"/>
          <w:szCs w:val="24"/>
          <w:lang w:val="hy-AM"/>
        </w:rPr>
        <w:t>ապահովագրավճար վճարող բոլոր</w:t>
      </w:r>
      <w:r w:rsidR="00DE3ACC">
        <w:rPr>
          <w:rFonts w:ascii="GHEA Grapalat" w:eastAsia="Times New Roman" w:hAnsi="GHEA Grapalat" w:cs="Arial"/>
          <w:sz w:val="24"/>
          <w:szCs w:val="24"/>
          <w:lang w:val="hy-AM"/>
        </w:rPr>
        <w:t xml:space="preserve"> </w:t>
      </w:r>
      <w:r w:rsidR="003C57E1" w:rsidRPr="00A57EA9">
        <w:rPr>
          <w:rFonts w:ascii="GHEA Grapalat" w:eastAsia="Times New Roman" w:hAnsi="GHEA Grapalat" w:cs="Arial"/>
          <w:sz w:val="24"/>
          <w:szCs w:val="24"/>
          <w:lang w:val="hy-AM"/>
        </w:rPr>
        <w:t>վարձու աշխատողների ապահովագրա</w:t>
      </w:r>
      <w:r w:rsidR="00874964" w:rsidRPr="00A57EA9">
        <w:rPr>
          <w:rFonts w:ascii="GHEA Grapalat" w:eastAsia="Times New Roman" w:hAnsi="GHEA Grapalat" w:cs="Arial"/>
          <w:sz w:val="24"/>
          <w:szCs w:val="24"/>
          <w:lang w:val="hy-AM"/>
        </w:rPr>
        <w:t xml:space="preserve">վճարների </w:t>
      </w:r>
      <w:r w:rsidR="00874964" w:rsidRPr="00A57EA9">
        <w:rPr>
          <w:rFonts w:ascii="GHEA Grapalat" w:eastAsia="Times New Roman" w:hAnsi="GHEA Grapalat" w:cs="Arial"/>
          <w:sz w:val="24"/>
          <w:szCs w:val="24"/>
          <w:lang w:val="hy-AM"/>
        </w:rPr>
        <w:lastRenderedPageBreak/>
        <w:t xml:space="preserve">գումարն ամբողջությամբ փոխանցված է համապատասխան գանձապետական հաշվեհամարին, ապա հարկային մարմինն այդ գումարի վճարման օրվան հաջորդող </w:t>
      </w:r>
      <w:r w:rsidR="003C57E1" w:rsidRPr="00A57EA9">
        <w:rPr>
          <w:rFonts w:ascii="GHEA Grapalat" w:eastAsia="Times New Roman" w:hAnsi="GHEA Grapalat" w:cs="Arial"/>
          <w:sz w:val="24"/>
          <w:szCs w:val="24"/>
          <w:lang w:val="hy-AM"/>
        </w:rPr>
        <w:t>երեք</w:t>
      </w:r>
      <w:r w:rsidR="00874964" w:rsidRPr="00A57EA9">
        <w:rPr>
          <w:rFonts w:ascii="GHEA Grapalat" w:eastAsia="Times New Roman" w:hAnsi="GHEA Grapalat" w:cs="Arial"/>
          <w:sz w:val="24"/>
          <w:szCs w:val="24"/>
          <w:lang w:val="hy-AM"/>
        </w:rPr>
        <w:t xml:space="preserve"> աշխատանքային օրվա ընթացքում սույն կետում նշված </w:t>
      </w:r>
      <w:r w:rsidR="003C57E1" w:rsidRPr="00A57EA9">
        <w:rPr>
          <w:rFonts w:ascii="GHEA Grapalat" w:eastAsia="Times New Roman" w:hAnsi="GHEA Grapalat" w:cs="Arial"/>
          <w:sz w:val="24"/>
          <w:szCs w:val="24"/>
          <w:lang w:val="hy-AM"/>
        </w:rPr>
        <w:t xml:space="preserve">վարձու </w:t>
      </w:r>
      <w:r w:rsidR="00874964" w:rsidRPr="00A57EA9">
        <w:rPr>
          <w:rFonts w:ascii="GHEA Grapalat" w:eastAsia="Times New Roman" w:hAnsi="GHEA Grapalat" w:cs="Arial"/>
          <w:sz w:val="24"/>
          <w:szCs w:val="24"/>
          <w:lang w:val="hy-AM"/>
        </w:rPr>
        <w:t xml:space="preserve">աշխատողների ցուցակը՝ համաձայն N 1 ձևի, տրամադրում է </w:t>
      </w:r>
      <w:r w:rsidR="00C3159C" w:rsidRPr="00A57EA9">
        <w:rPr>
          <w:rFonts w:ascii="GHEA Grapalat" w:eastAsia="Times New Roman" w:hAnsi="GHEA Grapalat" w:cs="Arial"/>
          <w:sz w:val="24"/>
          <w:szCs w:val="24"/>
          <w:lang w:val="hy-AM"/>
        </w:rPr>
        <w:t>Հ</w:t>
      </w:r>
      <w:r w:rsidR="00874964" w:rsidRPr="00A57EA9">
        <w:rPr>
          <w:rFonts w:ascii="GHEA Grapalat" w:eastAsia="Times New Roman" w:hAnsi="GHEA Grapalat" w:cs="Arial"/>
          <w:sz w:val="24"/>
          <w:szCs w:val="24"/>
          <w:lang w:val="hy-AM"/>
        </w:rPr>
        <w:t>իմնադրամին:</w:t>
      </w:r>
    </w:p>
    <w:p w:rsidR="00874964" w:rsidRPr="00A57EA9" w:rsidRDefault="005F432F" w:rsidP="00DA59F3">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6</w:t>
      </w:r>
      <w:r w:rsidR="00874964" w:rsidRPr="00A57EA9">
        <w:rPr>
          <w:rFonts w:ascii="GHEA Grapalat" w:eastAsia="Times New Roman" w:hAnsi="GHEA Grapalat" w:cs="Arial"/>
          <w:sz w:val="24"/>
          <w:szCs w:val="24"/>
          <w:lang w:val="hy-AM"/>
        </w:rPr>
        <w:t xml:space="preserve">. </w:t>
      </w:r>
      <w:r w:rsidR="00DA59F3" w:rsidRPr="00A57EA9">
        <w:rPr>
          <w:rFonts w:ascii="GHEA Grapalat" w:eastAsia="Times New Roman" w:hAnsi="GHEA Grapalat" w:cs="Arial"/>
          <w:sz w:val="24"/>
          <w:szCs w:val="24"/>
          <w:lang w:val="hy-AM"/>
        </w:rPr>
        <w:t>Հարկային գործակալի պարտավորությունից ազատված գործատուներից աշխատավարձ</w:t>
      </w:r>
      <w:r w:rsidR="00874964" w:rsidRPr="00A57EA9">
        <w:rPr>
          <w:rFonts w:ascii="GHEA Grapalat" w:eastAsia="Times New Roman" w:hAnsi="GHEA Grapalat" w:cs="Arial"/>
          <w:sz w:val="24"/>
          <w:szCs w:val="24"/>
          <w:lang w:val="hy-AM"/>
        </w:rPr>
        <w:t xml:space="preserve"> ստացող ֆիզիկական անձանց կողմից հարկային մարմին ներկայացված եկամտային հարկի և սոցիալական վճարի ամսական պարզեցված հաշվարկի հիման վրա հարկային մարմինը յուրաքանչյուր հաշվետու ժամանակաշրջանի համար առանձնացնում է </w:t>
      </w:r>
      <w:r w:rsidR="00DA59F3" w:rsidRPr="00A57EA9">
        <w:rPr>
          <w:rFonts w:ascii="GHEA Grapalat" w:eastAsia="Times New Roman" w:hAnsi="GHEA Grapalat" w:cs="Arial"/>
          <w:sz w:val="24"/>
          <w:szCs w:val="24"/>
          <w:lang w:val="hy-AM"/>
        </w:rPr>
        <w:t>ապահովագրա</w:t>
      </w:r>
      <w:r w:rsidR="00874964" w:rsidRPr="00A57EA9">
        <w:rPr>
          <w:rFonts w:ascii="GHEA Grapalat" w:eastAsia="Times New Roman" w:hAnsi="GHEA Grapalat" w:cs="Arial"/>
          <w:sz w:val="24"/>
          <w:szCs w:val="24"/>
          <w:lang w:val="hy-AM"/>
        </w:rPr>
        <w:t xml:space="preserve">վճարների գումարն ամբողջությամբ փոխանցած անձանց և այդ գումարի վճարման օրվան հաջորդող </w:t>
      </w:r>
      <w:r w:rsidR="00DA59F3" w:rsidRPr="00A57EA9">
        <w:rPr>
          <w:rFonts w:ascii="GHEA Grapalat" w:eastAsia="Times New Roman" w:hAnsi="GHEA Grapalat" w:cs="Arial"/>
          <w:sz w:val="24"/>
          <w:szCs w:val="24"/>
          <w:lang w:val="hy-AM"/>
        </w:rPr>
        <w:t>երեք</w:t>
      </w:r>
      <w:r w:rsidR="00874964" w:rsidRPr="00A57EA9">
        <w:rPr>
          <w:rFonts w:ascii="GHEA Grapalat" w:eastAsia="Times New Roman" w:hAnsi="GHEA Grapalat" w:cs="Arial"/>
          <w:sz w:val="24"/>
          <w:szCs w:val="24"/>
          <w:lang w:val="hy-AM"/>
        </w:rPr>
        <w:t xml:space="preserve"> աշխատանքային օրվա ընթացքում սույն կետում նշված ֆիզիկական անձանց ցուցակը` կազմված սույն կարգի N 1 ձևի համաձայն, տրամադրում է </w:t>
      </w:r>
      <w:r w:rsidR="00DA59F3" w:rsidRPr="00A57EA9">
        <w:rPr>
          <w:rFonts w:ascii="GHEA Grapalat" w:eastAsia="Times New Roman" w:hAnsi="GHEA Grapalat" w:cs="Arial"/>
          <w:sz w:val="24"/>
          <w:szCs w:val="24"/>
          <w:lang w:val="hy-AM"/>
        </w:rPr>
        <w:t>Հ</w:t>
      </w:r>
      <w:r w:rsidR="00874964" w:rsidRPr="00A57EA9">
        <w:rPr>
          <w:rFonts w:ascii="GHEA Grapalat" w:eastAsia="Times New Roman" w:hAnsi="GHEA Grapalat" w:cs="Arial"/>
          <w:sz w:val="24"/>
          <w:szCs w:val="24"/>
          <w:lang w:val="hy-AM"/>
        </w:rPr>
        <w:t>իմնադրամին:</w:t>
      </w:r>
    </w:p>
    <w:p w:rsidR="00A317B6" w:rsidRPr="00A57EA9" w:rsidRDefault="005F432F" w:rsidP="00874964">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7</w:t>
      </w:r>
      <w:r w:rsidR="00874964" w:rsidRPr="00A57EA9">
        <w:rPr>
          <w:rFonts w:ascii="GHEA Grapalat" w:eastAsia="Times New Roman" w:hAnsi="GHEA Grapalat" w:cs="Arial"/>
          <w:sz w:val="24"/>
          <w:szCs w:val="24"/>
          <w:lang w:val="hy-AM"/>
        </w:rPr>
        <w:t xml:space="preserve">. </w:t>
      </w:r>
      <w:r w:rsidR="00634F66" w:rsidRPr="00634F66">
        <w:rPr>
          <w:rFonts w:ascii="GHEA Grapalat" w:eastAsia="Times New Roman" w:hAnsi="GHEA Grapalat" w:cs="Arial"/>
          <w:sz w:val="24"/>
          <w:szCs w:val="24"/>
          <w:lang w:val="hy-AM"/>
        </w:rPr>
        <w:t xml:space="preserve">Հարկային մարմինը </w:t>
      </w:r>
      <w:r w:rsidR="00A317B6" w:rsidRPr="00A57EA9">
        <w:rPr>
          <w:rFonts w:ascii="GHEA Grapalat" w:eastAsia="Times New Roman" w:hAnsi="GHEA Grapalat" w:cs="Arial"/>
          <w:sz w:val="24"/>
          <w:szCs w:val="24"/>
          <w:lang w:val="hy-AM"/>
        </w:rPr>
        <w:t>2025 թվականի համար ներկայացված միկրոձեռնարկատիրության սուբյեկտի իրացման շրջանառության վերաբերյալ հաշվետվության և (կամ) շրջանառության հարկի հաշվարկներում և (կամ) շահութահարկի հաշվարկում 2.400.001 Հայաստանի Հանրապետության դրամ և ավելի համախառն եկամուտ (իրացման շրջանառություն) հայտարարագրած Հայաստանի Հանրապետությունում հաշվառված անհատ ձեռնարկատերերից ու նոտարներից առանձնացնում է ապահովագրավճարների գումարն ամբողջությամբ փոխանցած անհատ ձեռնարկատերերին ու նոտարներին և այդ գումարի վճարման օրվան հաջորդող երեք աշխատանքային օրվա ընթացքում սույն կետում նշված ապահովագրավճարներն ինքնուրույն վճարողների ցուցակը` կազմված սույն կարգի N 1 ձևի համաձայն, տրամադրում է Հիմնադրամին:</w:t>
      </w:r>
    </w:p>
    <w:p w:rsidR="00DA59F3" w:rsidRPr="00A57EA9" w:rsidRDefault="005F432F" w:rsidP="00DA59F3">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8</w:t>
      </w:r>
      <w:r w:rsidR="00DA59F3" w:rsidRPr="00A57EA9">
        <w:rPr>
          <w:rFonts w:ascii="GHEA Grapalat" w:eastAsia="Times New Roman" w:hAnsi="GHEA Grapalat" w:cs="Arial"/>
          <w:sz w:val="24"/>
          <w:szCs w:val="24"/>
          <w:lang w:val="hy-AM"/>
        </w:rPr>
        <w:t xml:space="preserve">. </w:t>
      </w:r>
      <w:r w:rsidR="00A317B6" w:rsidRPr="00A57EA9">
        <w:rPr>
          <w:rFonts w:ascii="GHEA Grapalat" w:eastAsia="Times New Roman" w:hAnsi="GHEA Grapalat" w:cs="Arial"/>
          <w:sz w:val="24"/>
          <w:szCs w:val="24"/>
          <w:lang w:val="hy-AM"/>
        </w:rPr>
        <w:t>Հայաստանի Հանրապետության քաղաքացի և ռեզիդենտ` վարձակալական վճար, տոկոս, շահաբաժին, ռոյալթի ստացող ֆիզիկական անձանց, քաղաքացիաիրավական պայմանագրերի շրջանակում աշխատանքներ կատարող կամ ծառայություններ մատուցող ֆիզիկական անձանց, ինչպես նաև հարկային գործակալ չհանդիսացող անձանցից աշխատավարձ ստացող վարձու աշխատողների</w:t>
      </w:r>
      <w:r w:rsidR="00A317B6" w:rsidRPr="00A57EA9">
        <w:rPr>
          <w:lang w:val="hy-AM"/>
        </w:rPr>
        <w:t xml:space="preserve"> </w:t>
      </w:r>
      <w:r w:rsidR="00A317B6" w:rsidRPr="00A57EA9">
        <w:rPr>
          <w:rFonts w:ascii="GHEA Grapalat" w:eastAsia="Times New Roman" w:hAnsi="GHEA Grapalat" w:cs="Arial"/>
          <w:sz w:val="24"/>
          <w:szCs w:val="24"/>
          <w:lang w:val="hy-AM"/>
        </w:rPr>
        <w:t xml:space="preserve">եկամտային հարկի տարեկան հաշվարկների (հայտարարագրերի) հիման վրա </w:t>
      </w:r>
      <w:r w:rsidR="00DA59F3" w:rsidRPr="00A57EA9">
        <w:rPr>
          <w:rFonts w:ascii="GHEA Grapalat" w:eastAsia="Times New Roman" w:hAnsi="GHEA Grapalat" w:cs="Arial"/>
          <w:sz w:val="24"/>
          <w:szCs w:val="24"/>
          <w:lang w:val="hy-AM"/>
        </w:rPr>
        <w:t xml:space="preserve">հարկային մարմինը յուրաքանչյուր հաշվետու ժամանակաշրջանի համար առանձնացնում է </w:t>
      </w:r>
      <w:r w:rsidR="00593902" w:rsidRPr="00A57EA9">
        <w:rPr>
          <w:rFonts w:ascii="GHEA Grapalat" w:eastAsia="Times New Roman" w:hAnsi="GHEA Grapalat" w:cs="Arial"/>
          <w:sz w:val="24"/>
          <w:szCs w:val="24"/>
          <w:lang w:val="hy-AM"/>
        </w:rPr>
        <w:t>ապահովագրավ</w:t>
      </w:r>
      <w:r w:rsidR="00DA59F3" w:rsidRPr="00A57EA9">
        <w:rPr>
          <w:rFonts w:ascii="GHEA Grapalat" w:eastAsia="Times New Roman" w:hAnsi="GHEA Grapalat" w:cs="Arial"/>
          <w:sz w:val="24"/>
          <w:szCs w:val="24"/>
          <w:lang w:val="hy-AM"/>
        </w:rPr>
        <w:t xml:space="preserve">ճարների գումարն ամբողջությամբ փոխանցած ֆիզիկական անձանց և այդ գումարի վճարման օրվան հաջորդող </w:t>
      </w:r>
      <w:r w:rsidR="00593902" w:rsidRPr="00A57EA9">
        <w:rPr>
          <w:rFonts w:ascii="GHEA Grapalat" w:eastAsia="Times New Roman" w:hAnsi="GHEA Grapalat" w:cs="Arial"/>
          <w:sz w:val="24"/>
          <w:szCs w:val="24"/>
          <w:lang w:val="hy-AM"/>
        </w:rPr>
        <w:t>երեք</w:t>
      </w:r>
      <w:r w:rsidR="00DA59F3" w:rsidRPr="00A57EA9">
        <w:rPr>
          <w:rFonts w:ascii="GHEA Grapalat" w:eastAsia="Times New Roman" w:hAnsi="GHEA Grapalat" w:cs="Arial"/>
          <w:sz w:val="24"/>
          <w:szCs w:val="24"/>
          <w:lang w:val="hy-AM"/>
        </w:rPr>
        <w:t xml:space="preserve"> աշխատանքային օրվա ընթացքում սույն կետում նշված </w:t>
      </w:r>
      <w:r w:rsidR="00593902" w:rsidRPr="00A57EA9">
        <w:rPr>
          <w:rFonts w:ascii="GHEA Grapalat" w:eastAsia="Times New Roman" w:hAnsi="GHEA Grapalat" w:cs="Arial"/>
          <w:sz w:val="24"/>
          <w:szCs w:val="24"/>
          <w:lang w:val="hy-AM"/>
        </w:rPr>
        <w:t>ապահովագրա</w:t>
      </w:r>
      <w:r w:rsidR="00DA59F3" w:rsidRPr="00A57EA9">
        <w:rPr>
          <w:rFonts w:ascii="GHEA Grapalat" w:eastAsia="Times New Roman" w:hAnsi="GHEA Grapalat" w:cs="Arial"/>
          <w:sz w:val="24"/>
          <w:szCs w:val="24"/>
          <w:lang w:val="hy-AM"/>
        </w:rPr>
        <w:t xml:space="preserve">վճարներն ինքնուրույն վճարողների ցուցակը` կազմված սույն կարգի N 1 ձևի համաձայն, տրամադրում է </w:t>
      </w:r>
      <w:r w:rsidR="00593902" w:rsidRPr="00A57EA9">
        <w:rPr>
          <w:rFonts w:ascii="GHEA Grapalat" w:eastAsia="Times New Roman" w:hAnsi="GHEA Grapalat" w:cs="Arial"/>
          <w:sz w:val="24"/>
          <w:szCs w:val="24"/>
          <w:lang w:val="hy-AM"/>
        </w:rPr>
        <w:t>Հ</w:t>
      </w:r>
      <w:r w:rsidR="00DA59F3" w:rsidRPr="00A57EA9">
        <w:rPr>
          <w:rFonts w:ascii="GHEA Grapalat" w:eastAsia="Times New Roman" w:hAnsi="GHEA Grapalat" w:cs="Arial"/>
          <w:sz w:val="24"/>
          <w:szCs w:val="24"/>
          <w:lang w:val="hy-AM"/>
        </w:rPr>
        <w:t>իմնադրամին:</w:t>
      </w:r>
    </w:p>
    <w:p w:rsidR="00874964" w:rsidRPr="00A57EA9" w:rsidRDefault="005F432F" w:rsidP="00874964">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9</w:t>
      </w:r>
      <w:r w:rsidR="00874964" w:rsidRPr="00A57EA9">
        <w:rPr>
          <w:rFonts w:ascii="GHEA Grapalat" w:eastAsia="Times New Roman" w:hAnsi="GHEA Grapalat" w:cs="Arial"/>
          <w:sz w:val="24"/>
          <w:szCs w:val="24"/>
          <w:lang w:val="hy-AM"/>
        </w:rPr>
        <w:t xml:space="preserve">. Սույն կարգի </w:t>
      </w:r>
      <w:r w:rsidR="00B310BA" w:rsidRPr="00A57EA9">
        <w:rPr>
          <w:rFonts w:ascii="GHEA Grapalat" w:eastAsia="Times New Roman" w:hAnsi="GHEA Grapalat" w:cs="Arial"/>
          <w:sz w:val="24"/>
          <w:szCs w:val="24"/>
          <w:lang w:val="hy-AM"/>
        </w:rPr>
        <w:t>5</w:t>
      </w:r>
      <w:r w:rsidR="00874964" w:rsidRPr="00A57EA9">
        <w:rPr>
          <w:rFonts w:ascii="GHEA Grapalat" w:eastAsia="Times New Roman" w:hAnsi="GHEA Grapalat" w:cs="Arial"/>
          <w:sz w:val="24"/>
          <w:szCs w:val="24"/>
          <w:lang w:val="hy-AM"/>
        </w:rPr>
        <w:t>-</w:t>
      </w:r>
      <w:r w:rsidR="00B310BA" w:rsidRPr="00A57EA9">
        <w:rPr>
          <w:rFonts w:ascii="GHEA Grapalat" w:eastAsia="Times New Roman" w:hAnsi="GHEA Grapalat" w:cs="Arial"/>
          <w:sz w:val="24"/>
          <w:szCs w:val="24"/>
          <w:lang w:val="hy-AM"/>
        </w:rPr>
        <w:t>8</w:t>
      </w:r>
      <w:r w:rsidR="00874964" w:rsidRPr="00A57EA9">
        <w:rPr>
          <w:rFonts w:ascii="GHEA Grapalat" w:eastAsia="Times New Roman" w:hAnsi="GHEA Grapalat" w:cs="Arial"/>
          <w:sz w:val="24"/>
          <w:szCs w:val="24"/>
          <w:lang w:val="hy-AM"/>
        </w:rPr>
        <w:t xml:space="preserve">-րդ կետերում նշված ցուցակները հարկային մարմնի կողմից </w:t>
      </w:r>
      <w:r w:rsidR="00BE17DD">
        <w:rPr>
          <w:rFonts w:ascii="GHEA Grapalat" w:eastAsia="Times New Roman" w:hAnsi="GHEA Grapalat" w:cs="Arial"/>
          <w:sz w:val="24"/>
          <w:szCs w:val="24"/>
          <w:lang w:val="hy-AM"/>
        </w:rPr>
        <w:t>Հ</w:t>
      </w:r>
      <w:r w:rsidR="00874964" w:rsidRPr="00A57EA9">
        <w:rPr>
          <w:rFonts w:ascii="GHEA Grapalat" w:eastAsia="Times New Roman" w:hAnsi="GHEA Grapalat" w:cs="Arial"/>
          <w:sz w:val="24"/>
          <w:szCs w:val="24"/>
          <w:lang w:val="hy-AM"/>
        </w:rPr>
        <w:t xml:space="preserve">իմնադրամին </w:t>
      </w:r>
      <w:r w:rsidR="00EC1EC2">
        <w:rPr>
          <w:rFonts w:ascii="GHEA Grapalat" w:eastAsia="Times New Roman" w:hAnsi="GHEA Grapalat" w:cs="Arial"/>
          <w:sz w:val="24"/>
          <w:szCs w:val="24"/>
          <w:lang w:val="hy-AM"/>
        </w:rPr>
        <w:t xml:space="preserve">տրամադրվում են </w:t>
      </w:r>
      <w:r w:rsidR="00593902" w:rsidRPr="00A57EA9">
        <w:rPr>
          <w:rFonts w:ascii="GHEA Grapalat" w:eastAsia="Times New Roman" w:hAnsi="GHEA Grapalat" w:cs="Arial"/>
          <w:sz w:val="24"/>
          <w:szCs w:val="24"/>
          <w:lang w:val="hy-AM"/>
        </w:rPr>
        <w:t>ինքնաշխատ համակարգի միջոցով՝</w:t>
      </w:r>
      <w:r w:rsidR="00874964" w:rsidRPr="00A57EA9">
        <w:rPr>
          <w:rFonts w:ascii="GHEA Grapalat" w:eastAsia="Times New Roman" w:hAnsi="GHEA Grapalat" w:cs="Arial"/>
          <w:sz w:val="24"/>
          <w:szCs w:val="24"/>
          <w:lang w:val="hy-AM"/>
        </w:rPr>
        <w:t xml:space="preserve"> ներառելով սույն կարգի N 1 ձևում սահմանված տվյալները:</w:t>
      </w:r>
    </w:p>
    <w:p w:rsidR="00874964" w:rsidRPr="00A57EA9" w:rsidRDefault="00874964" w:rsidP="00874964">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Calibri" w:eastAsia="Times New Roman" w:hAnsi="Calibri" w:cs="Calibri"/>
          <w:sz w:val="24"/>
          <w:szCs w:val="24"/>
          <w:lang w:val="hy-AM"/>
        </w:rPr>
        <w:t> </w:t>
      </w:r>
      <w:r w:rsidR="005F432F" w:rsidRPr="00A57EA9">
        <w:rPr>
          <w:rFonts w:ascii="GHEA Grapalat" w:eastAsia="Times New Roman" w:hAnsi="GHEA Grapalat" w:cs="Arial"/>
          <w:sz w:val="24"/>
          <w:szCs w:val="24"/>
          <w:lang w:val="hy-AM"/>
        </w:rPr>
        <w:t>10</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Հարկային</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մարմինը</w:t>
      </w:r>
      <w:r w:rsidRPr="00A57EA9">
        <w:rPr>
          <w:rFonts w:ascii="GHEA Grapalat" w:eastAsia="Times New Roman" w:hAnsi="GHEA Grapalat" w:cs="Arial"/>
          <w:sz w:val="24"/>
          <w:szCs w:val="24"/>
          <w:lang w:val="hy-AM"/>
        </w:rPr>
        <w:t xml:space="preserve"> </w:t>
      </w:r>
      <w:r w:rsidR="00AB67BD" w:rsidRPr="00A57EA9">
        <w:rPr>
          <w:rFonts w:ascii="GHEA Grapalat" w:eastAsia="Times New Roman" w:hAnsi="GHEA Grapalat" w:cs="GHEA Grapalat"/>
          <w:sz w:val="24"/>
          <w:szCs w:val="24"/>
          <w:lang w:val="hy-AM"/>
        </w:rPr>
        <w:t>ապահովագրա</w:t>
      </w:r>
      <w:r w:rsidRPr="00A57EA9">
        <w:rPr>
          <w:rFonts w:ascii="GHEA Grapalat" w:eastAsia="Times New Roman" w:hAnsi="GHEA Grapalat" w:cs="GHEA Grapalat"/>
          <w:sz w:val="24"/>
          <w:szCs w:val="24"/>
          <w:lang w:val="hy-AM"/>
        </w:rPr>
        <w:t>վճարներ</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կատարող</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անձանց</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կողմից</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օրենքով</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սահմանված</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դեպքերում</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հարկային</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գործակալի</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միջոցով</w:t>
      </w:r>
      <w:r w:rsidRPr="00A57EA9">
        <w:rPr>
          <w:rFonts w:ascii="GHEA Grapalat" w:eastAsia="Times New Roman" w:hAnsi="GHEA Grapalat" w:cs="Arial"/>
          <w:sz w:val="24"/>
          <w:szCs w:val="24"/>
          <w:lang w:val="hy-AM"/>
        </w:rPr>
        <w:t xml:space="preserve">) </w:t>
      </w:r>
      <w:r w:rsidR="00AB67BD" w:rsidRPr="00A57EA9">
        <w:rPr>
          <w:rFonts w:ascii="GHEA Grapalat" w:eastAsia="Times New Roman" w:hAnsi="GHEA Grapalat" w:cs="GHEA Grapalat"/>
          <w:sz w:val="24"/>
          <w:szCs w:val="24"/>
          <w:lang w:val="hy-AM"/>
        </w:rPr>
        <w:t>ապահովագրա</w:t>
      </w:r>
      <w:r w:rsidRPr="00A57EA9">
        <w:rPr>
          <w:rFonts w:ascii="GHEA Grapalat" w:eastAsia="Times New Roman" w:hAnsi="GHEA Grapalat" w:cs="GHEA Grapalat"/>
          <w:sz w:val="24"/>
          <w:szCs w:val="24"/>
          <w:lang w:val="hy-AM"/>
        </w:rPr>
        <w:t>վճարների</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ամբողջ</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գումարը</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վճարելուց</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և</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սույն</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կարգի</w:t>
      </w:r>
      <w:r w:rsidRPr="00A57EA9">
        <w:rPr>
          <w:rFonts w:ascii="GHEA Grapalat" w:eastAsia="Times New Roman" w:hAnsi="GHEA Grapalat" w:cs="Arial"/>
          <w:sz w:val="24"/>
          <w:szCs w:val="24"/>
          <w:lang w:val="hy-AM"/>
        </w:rPr>
        <w:t xml:space="preserve"> </w:t>
      </w:r>
      <w:r w:rsidR="00B310BA" w:rsidRPr="00A57EA9">
        <w:rPr>
          <w:rFonts w:ascii="GHEA Grapalat" w:eastAsia="Times New Roman" w:hAnsi="GHEA Grapalat" w:cs="Arial"/>
          <w:sz w:val="24"/>
          <w:szCs w:val="24"/>
          <w:lang w:val="hy-AM"/>
        </w:rPr>
        <w:t>5</w:t>
      </w:r>
      <w:r w:rsidRPr="00A57EA9">
        <w:rPr>
          <w:rFonts w:ascii="GHEA Grapalat" w:eastAsia="Times New Roman" w:hAnsi="GHEA Grapalat" w:cs="Arial"/>
          <w:sz w:val="24"/>
          <w:szCs w:val="24"/>
          <w:lang w:val="hy-AM"/>
        </w:rPr>
        <w:t>-</w:t>
      </w:r>
      <w:r w:rsidR="00B310BA" w:rsidRPr="00A57EA9">
        <w:rPr>
          <w:rFonts w:ascii="GHEA Grapalat" w:eastAsia="Times New Roman" w:hAnsi="GHEA Grapalat" w:cs="Arial"/>
          <w:sz w:val="24"/>
          <w:szCs w:val="24"/>
          <w:lang w:val="hy-AM"/>
        </w:rPr>
        <w:t>8</w:t>
      </w:r>
      <w:r w:rsidRPr="00A57EA9">
        <w:rPr>
          <w:rFonts w:ascii="GHEA Grapalat" w:eastAsia="Times New Roman" w:hAnsi="GHEA Grapalat" w:cs="Arial"/>
          <w:sz w:val="24"/>
          <w:szCs w:val="24"/>
          <w:lang w:val="hy-AM"/>
        </w:rPr>
        <w:t>-</w:t>
      </w:r>
      <w:r w:rsidRPr="00A57EA9">
        <w:rPr>
          <w:rFonts w:ascii="GHEA Grapalat" w:eastAsia="Times New Roman" w:hAnsi="GHEA Grapalat" w:cs="GHEA Grapalat"/>
          <w:sz w:val="24"/>
          <w:szCs w:val="24"/>
          <w:lang w:val="hy-AM"/>
        </w:rPr>
        <w:t>րդ</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կետերով</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սահմանված</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ցուցակները</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կազմելուց</w:t>
      </w:r>
      <w:r w:rsidRPr="00A57EA9">
        <w:rPr>
          <w:rFonts w:ascii="GHEA Grapalat" w:eastAsia="Times New Roman" w:hAnsi="GHEA Grapalat" w:cs="Arial"/>
          <w:sz w:val="24"/>
          <w:szCs w:val="24"/>
          <w:lang w:val="hy-AM"/>
        </w:rPr>
        <w:t xml:space="preserve"> հետո` երկու աշխատանքային օրվա ընթացքում, ֆինանսների ոլորտում Հայաստանի </w:t>
      </w:r>
      <w:r w:rsidRPr="00A57EA9">
        <w:rPr>
          <w:rFonts w:ascii="GHEA Grapalat" w:eastAsia="Times New Roman" w:hAnsi="GHEA Grapalat" w:cs="Arial"/>
          <w:sz w:val="24"/>
          <w:szCs w:val="24"/>
          <w:lang w:val="hy-AM"/>
        </w:rPr>
        <w:lastRenderedPageBreak/>
        <w:t>Հանրապետության կառավարության լ</w:t>
      </w:r>
      <w:r w:rsidR="00AB67BD" w:rsidRPr="00A57EA9">
        <w:rPr>
          <w:rFonts w:ascii="GHEA Grapalat" w:eastAsia="Times New Roman" w:hAnsi="GHEA Grapalat" w:cs="Arial"/>
          <w:sz w:val="24"/>
          <w:szCs w:val="24"/>
          <w:lang w:val="hy-AM"/>
        </w:rPr>
        <w:t>իազորված մարմին է ներկայացնում ապահովագրա</w:t>
      </w:r>
      <w:r w:rsidRPr="00A57EA9">
        <w:rPr>
          <w:rFonts w:ascii="GHEA Grapalat" w:eastAsia="Times New Roman" w:hAnsi="GHEA Grapalat" w:cs="Arial"/>
          <w:sz w:val="24"/>
          <w:szCs w:val="24"/>
          <w:lang w:val="hy-AM"/>
        </w:rPr>
        <w:t xml:space="preserve">վճարները </w:t>
      </w:r>
      <w:r w:rsidR="00BE17DD">
        <w:rPr>
          <w:rFonts w:ascii="GHEA Grapalat" w:eastAsia="Times New Roman" w:hAnsi="GHEA Grapalat" w:cs="Arial"/>
          <w:sz w:val="24"/>
          <w:szCs w:val="24"/>
          <w:lang w:val="hy-AM"/>
        </w:rPr>
        <w:t>Հ</w:t>
      </w:r>
      <w:r w:rsidRPr="00A57EA9">
        <w:rPr>
          <w:rFonts w:ascii="GHEA Grapalat" w:eastAsia="Times New Roman" w:hAnsi="GHEA Grapalat" w:cs="Arial"/>
          <w:sz w:val="24"/>
          <w:szCs w:val="24"/>
          <w:lang w:val="hy-AM"/>
        </w:rPr>
        <w:t>իմնադրամին փոխանցելու վերաբերյալ հանձնարարական՝ համաձայն N 2 ձևի:</w:t>
      </w:r>
    </w:p>
    <w:p w:rsidR="00706581" w:rsidRPr="00A57EA9" w:rsidRDefault="00B310BA" w:rsidP="00706581">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11</w:t>
      </w:r>
      <w:r w:rsidR="00706581" w:rsidRPr="00A57EA9">
        <w:rPr>
          <w:rFonts w:ascii="GHEA Grapalat" w:eastAsia="Times New Roman" w:hAnsi="GHEA Grapalat" w:cs="Arial"/>
          <w:sz w:val="24"/>
          <w:szCs w:val="24"/>
          <w:lang w:val="hy-AM"/>
        </w:rPr>
        <w:t>. Սնանկության գործընթացում գտնվող գործատուի դատարանի վճռի հիման վրա լուծարման կապակցությամբ սնանկության գործընթացի ավարտի դեպքում իրավաբանական անձանց պետական գրանցումն իրականացնող մարմնում լուծարման պետական գրանցման հաջորդ օրվանից ապահովագրավճարի չկատարված պարտավորությունը հաշվառումից հանվում է և համարվում է մարված:</w:t>
      </w:r>
    </w:p>
    <w:p w:rsidR="00706581" w:rsidRPr="00A57EA9" w:rsidRDefault="00706581" w:rsidP="00706581">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1</w:t>
      </w:r>
      <w:r w:rsidR="00B310BA" w:rsidRPr="00A57EA9">
        <w:rPr>
          <w:rFonts w:ascii="GHEA Grapalat" w:eastAsia="Times New Roman" w:hAnsi="GHEA Grapalat" w:cs="Arial"/>
          <w:sz w:val="24"/>
          <w:szCs w:val="24"/>
          <w:lang w:val="hy-AM"/>
        </w:rPr>
        <w:t>2</w:t>
      </w:r>
      <w:r w:rsidRPr="00A57EA9">
        <w:rPr>
          <w:rFonts w:ascii="GHEA Grapalat" w:eastAsia="Times New Roman" w:hAnsi="GHEA Grapalat" w:cs="Arial"/>
          <w:sz w:val="24"/>
          <w:szCs w:val="24"/>
          <w:lang w:val="hy-AM"/>
        </w:rPr>
        <w:t>. Անհատ ձեռնարկատիրոջ և նոտարի մահվան դեպքում ապահովագրավճարի պարտավորությունները դադարեցվում և հաշվառումից հանվում են մահվան մասին տեղեկություն ստանալու օրվան հաջորդող օրվանից:</w:t>
      </w:r>
    </w:p>
    <w:p w:rsidR="00706581" w:rsidRPr="00A57EA9" w:rsidRDefault="00706581" w:rsidP="00706581">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1</w:t>
      </w:r>
      <w:r w:rsidR="00B310BA" w:rsidRPr="00A57EA9">
        <w:rPr>
          <w:rFonts w:ascii="GHEA Grapalat" w:eastAsia="Times New Roman" w:hAnsi="GHEA Grapalat" w:cs="Arial"/>
          <w:sz w:val="24"/>
          <w:szCs w:val="24"/>
          <w:lang w:val="hy-AM"/>
        </w:rPr>
        <w:t>3</w:t>
      </w:r>
      <w:r w:rsidRPr="00A57EA9">
        <w:rPr>
          <w:rFonts w:ascii="GHEA Grapalat" w:eastAsia="Times New Roman" w:hAnsi="GHEA Grapalat" w:cs="Arial"/>
          <w:sz w:val="24"/>
          <w:szCs w:val="24"/>
          <w:lang w:val="hy-AM"/>
        </w:rPr>
        <w:t xml:space="preserve">. Սույն կարգի </w:t>
      </w:r>
      <w:r w:rsidR="00B310BA" w:rsidRPr="00A57EA9">
        <w:rPr>
          <w:rFonts w:ascii="GHEA Grapalat" w:eastAsia="Times New Roman" w:hAnsi="GHEA Grapalat" w:cs="Arial"/>
          <w:sz w:val="24"/>
          <w:szCs w:val="24"/>
          <w:lang w:val="hy-AM"/>
        </w:rPr>
        <w:t>11</w:t>
      </w:r>
      <w:r w:rsidRPr="00A57EA9">
        <w:rPr>
          <w:rFonts w:ascii="GHEA Grapalat" w:eastAsia="Times New Roman" w:hAnsi="GHEA Grapalat" w:cs="Arial"/>
          <w:sz w:val="24"/>
          <w:szCs w:val="24"/>
          <w:lang w:val="hy-AM"/>
        </w:rPr>
        <w:t>-րդ և 1</w:t>
      </w:r>
      <w:r w:rsidR="00B310BA" w:rsidRPr="00A57EA9">
        <w:rPr>
          <w:rFonts w:ascii="GHEA Grapalat" w:eastAsia="Times New Roman" w:hAnsi="GHEA Grapalat" w:cs="Arial"/>
          <w:sz w:val="24"/>
          <w:szCs w:val="24"/>
          <w:lang w:val="hy-AM"/>
        </w:rPr>
        <w:t>2</w:t>
      </w:r>
      <w:r w:rsidRPr="00A57EA9">
        <w:rPr>
          <w:rFonts w:ascii="GHEA Grapalat" w:eastAsia="Times New Roman" w:hAnsi="GHEA Grapalat" w:cs="Arial"/>
          <w:sz w:val="24"/>
          <w:szCs w:val="24"/>
          <w:lang w:val="hy-AM"/>
        </w:rPr>
        <w:t>-րդ կետերով սահմանված տեղեկությունները Հարկային մարմնի կողմից փոխանցվում են Հիմնադրամին՝ մեկօրյա ժամկետում Ռեգիստրի համար անհրաժեշտ տեղեկություններ գրանցելու համար:</w:t>
      </w:r>
    </w:p>
    <w:p w:rsidR="00B310BA" w:rsidRPr="00A57EA9" w:rsidRDefault="00B310BA" w:rsidP="00BB6CC8">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14. Սույն կարգի 11-րդ և 12-րդ կետերով սահմանված դեպքերում՝</w:t>
      </w:r>
    </w:p>
    <w:p w:rsidR="00BB6CC8" w:rsidRPr="00A57EA9" w:rsidRDefault="00B310BA" w:rsidP="00B310BA">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1)</w:t>
      </w:r>
      <w:r w:rsidR="00BB6CC8" w:rsidRPr="00A57EA9">
        <w:rPr>
          <w:rFonts w:ascii="GHEA Grapalat" w:eastAsia="Times New Roman" w:hAnsi="GHEA Grapalat" w:cs="Arial"/>
          <w:sz w:val="24"/>
          <w:szCs w:val="24"/>
          <w:lang w:val="hy-AM"/>
        </w:rPr>
        <w:t xml:space="preserve"> մասնակի </w:t>
      </w:r>
      <w:r w:rsidR="007D22F0" w:rsidRPr="00A57EA9">
        <w:rPr>
          <w:rFonts w:ascii="GHEA Grapalat" w:eastAsia="Times New Roman" w:hAnsi="GHEA Grapalat" w:cs="Arial"/>
          <w:sz w:val="24"/>
          <w:szCs w:val="24"/>
          <w:lang w:val="hy-AM"/>
        </w:rPr>
        <w:t>վճար</w:t>
      </w:r>
      <w:r w:rsidR="00BB6CC8" w:rsidRPr="00A57EA9">
        <w:rPr>
          <w:rFonts w:ascii="GHEA Grapalat" w:eastAsia="Times New Roman" w:hAnsi="GHEA Grapalat" w:cs="Arial"/>
          <w:sz w:val="24"/>
          <w:szCs w:val="24"/>
          <w:lang w:val="hy-AM"/>
        </w:rPr>
        <w:t xml:space="preserve">ված ապահովագրավճարների գումարների մասով հարկային մարմինը ֆինանսների ոլորտում Հայաստանի Հանրապետության կառավարության լիազորված մարմին է ներկայացնում ապահովագրավճարները </w:t>
      </w:r>
      <w:r w:rsidRPr="00A57EA9">
        <w:rPr>
          <w:rFonts w:ascii="GHEA Grapalat" w:eastAsia="Times New Roman" w:hAnsi="GHEA Grapalat" w:cs="Arial"/>
          <w:sz w:val="24"/>
          <w:szCs w:val="24"/>
          <w:lang w:val="hy-AM"/>
        </w:rPr>
        <w:t>Հ</w:t>
      </w:r>
      <w:r w:rsidR="00BB6CC8" w:rsidRPr="00A57EA9">
        <w:rPr>
          <w:rFonts w:ascii="GHEA Grapalat" w:eastAsia="Times New Roman" w:hAnsi="GHEA Grapalat" w:cs="Arial"/>
          <w:sz w:val="24"/>
          <w:szCs w:val="24"/>
          <w:lang w:val="hy-AM"/>
        </w:rPr>
        <w:t>իմնադրամին փոխանցելու վերաբերյա</w:t>
      </w:r>
      <w:r w:rsidRPr="00A57EA9">
        <w:rPr>
          <w:rFonts w:ascii="GHEA Grapalat" w:eastAsia="Times New Roman" w:hAnsi="GHEA Grapalat" w:cs="Arial"/>
          <w:sz w:val="24"/>
          <w:szCs w:val="24"/>
          <w:lang w:val="hy-AM"/>
        </w:rPr>
        <w:t>լ փոխանցման ամփոփ հանձնարարական.</w:t>
      </w:r>
    </w:p>
    <w:p w:rsidR="00BB6CC8" w:rsidRPr="00A57EA9" w:rsidRDefault="00B310BA" w:rsidP="00BB6CC8">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2)</w:t>
      </w:r>
      <w:r w:rsidR="00BB6CC8" w:rsidRPr="00A57EA9">
        <w:rPr>
          <w:rFonts w:ascii="GHEA Grapalat" w:eastAsia="Times New Roman" w:hAnsi="GHEA Grapalat" w:cs="Arial"/>
          <w:sz w:val="24"/>
          <w:szCs w:val="24"/>
          <w:lang w:val="hy-AM"/>
        </w:rPr>
        <w:t xml:space="preserve"> հարկային մարմինը </w:t>
      </w:r>
      <w:r w:rsidR="00AD1A9C" w:rsidRPr="00A57EA9">
        <w:rPr>
          <w:rFonts w:ascii="GHEA Grapalat" w:eastAsia="Times New Roman" w:hAnsi="GHEA Grapalat" w:cs="Arial"/>
          <w:sz w:val="24"/>
          <w:szCs w:val="24"/>
          <w:lang w:val="hy-AM"/>
        </w:rPr>
        <w:t>Հ</w:t>
      </w:r>
      <w:r w:rsidR="00BB6CC8" w:rsidRPr="00A57EA9">
        <w:rPr>
          <w:rFonts w:ascii="GHEA Grapalat" w:eastAsia="Times New Roman" w:hAnsi="GHEA Grapalat" w:cs="Arial"/>
          <w:sz w:val="24"/>
          <w:szCs w:val="24"/>
          <w:lang w:val="hy-AM"/>
        </w:rPr>
        <w:t xml:space="preserve">իմնադրամին </w:t>
      </w:r>
      <w:r w:rsidR="00AD1A9C" w:rsidRPr="00A57EA9">
        <w:rPr>
          <w:rFonts w:ascii="GHEA Grapalat" w:eastAsia="Times New Roman" w:hAnsi="GHEA Grapalat" w:cs="Arial"/>
          <w:sz w:val="24"/>
          <w:szCs w:val="24"/>
          <w:lang w:val="hy-AM"/>
        </w:rPr>
        <w:t>տրամադրում է ֆիզիկական անձանց ցուցակները՝ կազմված սույն կարգի N 3 ձևի համաձայն</w:t>
      </w:r>
      <w:r w:rsidR="00BB6CC8" w:rsidRPr="00A57EA9">
        <w:rPr>
          <w:rFonts w:ascii="GHEA Grapalat" w:eastAsia="Times New Roman" w:hAnsi="GHEA Grapalat" w:cs="Arial"/>
          <w:sz w:val="24"/>
          <w:szCs w:val="24"/>
          <w:lang w:val="hy-AM"/>
        </w:rPr>
        <w:t>:</w:t>
      </w:r>
      <w:r w:rsidR="00AD2AD7" w:rsidRPr="00A57EA9">
        <w:rPr>
          <w:rFonts w:ascii="GHEA Grapalat" w:eastAsia="Times New Roman" w:hAnsi="GHEA Grapalat" w:cs="Arial"/>
          <w:sz w:val="24"/>
          <w:szCs w:val="24"/>
          <w:lang w:val="hy-AM"/>
        </w:rPr>
        <w:t xml:space="preserve"> Ցուցակներում ներառվում են, մասնավորապես, ապահովագրավճար վճարող անձանց մասով հաշվարկված ապահովագրավճարները, ինչպես նաև մասնակի վճարված ապահովագրավճարի ընդհանուր գումարը։</w:t>
      </w:r>
    </w:p>
    <w:p w:rsidR="00874964" w:rsidRPr="00A57EA9" w:rsidRDefault="00706581" w:rsidP="00874964">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1</w:t>
      </w:r>
      <w:r w:rsidR="00B310BA" w:rsidRPr="00A57EA9">
        <w:rPr>
          <w:rFonts w:ascii="GHEA Grapalat" w:eastAsia="Times New Roman" w:hAnsi="GHEA Grapalat" w:cs="Arial"/>
          <w:sz w:val="24"/>
          <w:szCs w:val="24"/>
          <w:lang w:val="hy-AM"/>
        </w:rPr>
        <w:t>5</w:t>
      </w:r>
      <w:r w:rsidR="00874964" w:rsidRPr="00A57EA9">
        <w:rPr>
          <w:rFonts w:ascii="GHEA Grapalat" w:eastAsia="Times New Roman" w:hAnsi="GHEA Grapalat" w:cs="Arial"/>
          <w:sz w:val="24"/>
          <w:szCs w:val="24"/>
          <w:lang w:val="hy-AM"/>
        </w:rPr>
        <w:t xml:space="preserve">. </w:t>
      </w:r>
      <w:r w:rsidR="00874964" w:rsidRPr="00A57EA9">
        <w:rPr>
          <w:rFonts w:ascii="GHEA Grapalat" w:eastAsia="Times New Roman" w:hAnsi="GHEA Grapalat" w:cs="GHEA Grapalat"/>
          <w:sz w:val="24"/>
          <w:szCs w:val="24"/>
          <w:lang w:val="hy-AM"/>
        </w:rPr>
        <w:t>Հարկային</w:t>
      </w:r>
      <w:r w:rsidR="00874964" w:rsidRPr="00A57EA9">
        <w:rPr>
          <w:rFonts w:ascii="GHEA Grapalat" w:eastAsia="Times New Roman" w:hAnsi="GHEA Grapalat" w:cs="Arial"/>
          <w:sz w:val="24"/>
          <w:szCs w:val="24"/>
          <w:lang w:val="hy-AM"/>
        </w:rPr>
        <w:t xml:space="preserve"> </w:t>
      </w:r>
      <w:r w:rsidR="00874964" w:rsidRPr="00A57EA9">
        <w:rPr>
          <w:rFonts w:ascii="GHEA Grapalat" w:eastAsia="Times New Roman" w:hAnsi="GHEA Grapalat" w:cs="GHEA Grapalat"/>
          <w:sz w:val="24"/>
          <w:szCs w:val="24"/>
          <w:lang w:val="hy-AM"/>
        </w:rPr>
        <w:t>մարմինը</w:t>
      </w:r>
      <w:r w:rsidR="00874964" w:rsidRPr="00A57EA9">
        <w:rPr>
          <w:rFonts w:ascii="GHEA Grapalat" w:eastAsia="Times New Roman" w:hAnsi="GHEA Grapalat" w:cs="Arial"/>
          <w:sz w:val="24"/>
          <w:szCs w:val="24"/>
          <w:lang w:val="hy-AM"/>
        </w:rPr>
        <w:t xml:space="preserve"> </w:t>
      </w:r>
      <w:r w:rsidR="00874964" w:rsidRPr="00A57EA9">
        <w:rPr>
          <w:rFonts w:ascii="GHEA Grapalat" w:eastAsia="Times New Roman" w:hAnsi="GHEA Grapalat" w:cs="GHEA Grapalat"/>
          <w:sz w:val="24"/>
          <w:szCs w:val="24"/>
          <w:lang w:val="hy-AM"/>
        </w:rPr>
        <w:t>սույն</w:t>
      </w:r>
      <w:r w:rsidR="00874964" w:rsidRPr="00A57EA9">
        <w:rPr>
          <w:rFonts w:ascii="GHEA Grapalat" w:eastAsia="Times New Roman" w:hAnsi="GHEA Grapalat" w:cs="Arial"/>
          <w:sz w:val="24"/>
          <w:szCs w:val="24"/>
          <w:lang w:val="hy-AM"/>
        </w:rPr>
        <w:t xml:space="preserve"> </w:t>
      </w:r>
      <w:r w:rsidR="00874964" w:rsidRPr="00A57EA9">
        <w:rPr>
          <w:rFonts w:ascii="GHEA Grapalat" w:eastAsia="Times New Roman" w:hAnsi="GHEA Grapalat" w:cs="GHEA Grapalat"/>
          <w:sz w:val="24"/>
          <w:szCs w:val="24"/>
          <w:lang w:val="hy-AM"/>
        </w:rPr>
        <w:t>կարգով</w:t>
      </w:r>
      <w:r w:rsidR="00874964" w:rsidRPr="00A57EA9">
        <w:rPr>
          <w:rFonts w:ascii="GHEA Grapalat" w:eastAsia="Times New Roman" w:hAnsi="GHEA Grapalat" w:cs="Arial"/>
          <w:sz w:val="24"/>
          <w:szCs w:val="24"/>
          <w:lang w:val="hy-AM"/>
        </w:rPr>
        <w:t xml:space="preserve"> </w:t>
      </w:r>
      <w:r w:rsidR="00874964" w:rsidRPr="00A57EA9">
        <w:rPr>
          <w:rFonts w:ascii="GHEA Grapalat" w:eastAsia="Times New Roman" w:hAnsi="GHEA Grapalat" w:cs="GHEA Grapalat"/>
          <w:sz w:val="24"/>
          <w:szCs w:val="24"/>
          <w:lang w:val="hy-AM"/>
        </w:rPr>
        <w:t>ս</w:t>
      </w:r>
      <w:r w:rsidR="00874964" w:rsidRPr="00A57EA9">
        <w:rPr>
          <w:rFonts w:ascii="GHEA Grapalat" w:eastAsia="Times New Roman" w:hAnsi="GHEA Grapalat" w:cs="Arial"/>
          <w:sz w:val="24"/>
          <w:szCs w:val="24"/>
          <w:lang w:val="hy-AM"/>
        </w:rPr>
        <w:t xml:space="preserve">ահմանված հանձնարարականում որպես փոխանցման ենթակա </w:t>
      </w:r>
      <w:r w:rsidRPr="00A57EA9">
        <w:rPr>
          <w:rFonts w:ascii="GHEA Grapalat" w:eastAsia="Times New Roman" w:hAnsi="GHEA Grapalat" w:cs="Arial"/>
          <w:sz w:val="24"/>
          <w:szCs w:val="24"/>
          <w:lang w:val="hy-AM"/>
        </w:rPr>
        <w:t>ապահովագրա</w:t>
      </w:r>
      <w:r w:rsidR="00874964" w:rsidRPr="00A57EA9">
        <w:rPr>
          <w:rFonts w:ascii="GHEA Grapalat" w:eastAsia="Times New Roman" w:hAnsi="GHEA Grapalat" w:cs="Arial"/>
          <w:sz w:val="24"/>
          <w:szCs w:val="24"/>
          <w:lang w:val="hy-AM"/>
        </w:rPr>
        <w:t xml:space="preserve">վճարների գումար նշում է վճարված </w:t>
      </w:r>
      <w:r w:rsidRPr="00A57EA9">
        <w:rPr>
          <w:rFonts w:ascii="GHEA Grapalat" w:eastAsia="Times New Roman" w:hAnsi="GHEA Grapalat" w:cs="Arial"/>
          <w:sz w:val="24"/>
          <w:szCs w:val="24"/>
          <w:lang w:val="hy-AM"/>
        </w:rPr>
        <w:t>ապահովագրա</w:t>
      </w:r>
      <w:r w:rsidR="00874964" w:rsidRPr="00A57EA9">
        <w:rPr>
          <w:rFonts w:ascii="GHEA Grapalat" w:eastAsia="Times New Roman" w:hAnsi="GHEA Grapalat" w:cs="Arial"/>
          <w:sz w:val="24"/>
          <w:szCs w:val="24"/>
          <w:lang w:val="hy-AM"/>
        </w:rPr>
        <w:t xml:space="preserve">վճարների այն գումարը, որը հավասար է </w:t>
      </w:r>
      <w:r w:rsidRPr="00A57EA9">
        <w:rPr>
          <w:rFonts w:ascii="GHEA Grapalat" w:eastAsia="Times New Roman" w:hAnsi="GHEA Grapalat" w:cs="Arial"/>
          <w:sz w:val="24"/>
          <w:szCs w:val="24"/>
          <w:lang w:val="hy-AM"/>
        </w:rPr>
        <w:t>ապահովագրա</w:t>
      </w:r>
      <w:r w:rsidR="00874964" w:rsidRPr="00A57EA9">
        <w:rPr>
          <w:rFonts w:ascii="GHEA Grapalat" w:eastAsia="Times New Roman" w:hAnsi="GHEA Grapalat" w:cs="Arial"/>
          <w:sz w:val="24"/>
          <w:szCs w:val="24"/>
          <w:lang w:val="hy-AM"/>
        </w:rPr>
        <w:t xml:space="preserve">վճարներ կատարող անձանց` </w:t>
      </w:r>
      <w:r w:rsidRPr="00A57EA9">
        <w:rPr>
          <w:rFonts w:ascii="GHEA Grapalat" w:eastAsia="Times New Roman" w:hAnsi="GHEA Grapalat" w:cs="Arial"/>
          <w:sz w:val="24"/>
          <w:szCs w:val="24"/>
          <w:lang w:val="hy-AM"/>
        </w:rPr>
        <w:t xml:space="preserve">ապահովագրավճարների </w:t>
      </w:r>
      <w:r w:rsidR="00874964" w:rsidRPr="00A57EA9">
        <w:rPr>
          <w:rFonts w:ascii="GHEA Grapalat" w:eastAsia="Times New Roman" w:hAnsi="GHEA Grapalat" w:cs="Arial"/>
          <w:sz w:val="24"/>
          <w:szCs w:val="24"/>
          <w:lang w:val="hy-AM"/>
        </w:rPr>
        <w:t>կատարման գծով տվյալ հաշվետու ժամանակաշրջանի համար պարտավորության չափին</w:t>
      </w:r>
      <w:r w:rsidR="0080172C" w:rsidRPr="00A57EA9">
        <w:rPr>
          <w:rFonts w:ascii="GHEA Grapalat" w:eastAsia="Times New Roman" w:hAnsi="GHEA Grapalat" w:cs="Arial"/>
          <w:sz w:val="24"/>
          <w:szCs w:val="24"/>
          <w:lang w:val="hy-AM"/>
        </w:rPr>
        <w:t>, բացառությամբ սույն կարգի 14-րդ կետով սահմանված դեպքերի</w:t>
      </w:r>
      <w:r w:rsidR="00874964" w:rsidRPr="00A57EA9">
        <w:rPr>
          <w:rFonts w:ascii="GHEA Grapalat" w:eastAsia="Times New Roman" w:hAnsi="GHEA Grapalat" w:cs="Arial"/>
          <w:sz w:val="24"/>
          <w:szCs w:val="24"/>
          <w:lang w:val="hy-AM"/>
        </w:rPr>
        <w:t>:</w:t>
      </w:r>
    </w:p>
    <w:p w:rsidR="00874964" w:rsidRPr="00A57EA9" w:rsidRDefault="00874964" w:rsidP="00874964">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Calibri" w:eastAsia="Times New Roman" w:hAnsi="Calibri" w:cs="Calibri"/>
          <w:sz w:val="24"/>
          <w:szCs w:val="24"/>
          <w:lang w:val="hy-AM"/>
        </w:rPr>
        <w:t> </w:t>
      </w:r>
      <w:r w:rsidRPr="00A57EA9">
        <w:rPr>
          <w:rFonts w:ascii="GHEA Grapalat" w:eastAsia="Times New Roman" w:hAnsi="GHEA Grapalat" w:cs="Arial"/>
          <w:sz w:val="24"/>
          <w:szCs w:val="24"/>
          <w:lang w:val="hy-AM"/>
        </w:rPr>
        <w:t>1</w:t>
      </w:r>
      <w:r w:rsidR="00B310BA" w:rsidRPr="00A57EA9">
        <w:rPr>
          <w:rFonts w:ascii="GHEA Grapalat" w:eastAsia="Times New Roman" w:hAnsi="GHEA Grapalat" w:cs="Arial"/>
          <w:sz w:val="24"/>
          <w:szCs w:val="24"/>
          <w:lang w:val="hy-AM"/>
        </w:rPr>
        <w:t>6</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Սույն</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կարգով</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սահմանված</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հանձնարարականներն</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ստանալու</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օրվանից</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հետո</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մեկ</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աշխատանքային</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օրվա</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ընթացքում</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ֆինանսների</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ոլորտում</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Հայաստանի</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Հանրապետության</w:t>
      </w:r>
      <w:r w:rsidRPr="00A57EA9">
        <w:rPr>
          <w:rFonts w:ascii="GHEA Grapalat" w:eastAsia="Times New Roman" w:hAnsi="GHEA Grapalat" w:cs="Arial"/>
          <w:sz w:val="24"/>
          <w:szCs w:val="24"/>
          <w:lang w:val="hy-AM"/>
        </w:rPr>
        <w:t xml:space="preserve"> </w:t>
      </w:r>
      <w:r w:rsidRPr="00A57EA9">
        <w:rPr>
          <w:rFonts w:ascii="GHEA Grapalat" w:eastAsia="Times New Roman" w:hAnsi="GHEA Grapalat" w:cs="GHEA Grapalat"/>
          <w:sz w:val="24"/>
          <w:szCs w:val="24"/>
          <w:lang w:val="hy-AM"/>
        </w:rPr>
        <w:t>կառավարությա</w:t>
      </w:r>
      <w:r w:rsidRPr="00A57EA9">
        <w:rPr>
          <w:rFonts w:ascii="GHEA Grapalat" w:eastAsia="Times New Roman" w:hAnsi="GHEA Grapalat" w:cs="Arial"/>
          <w:sz w:val="24"/>
          <w:szCs w:val="24"/>
          <w:lang w:val="hy-AM"/>
        </w:rPr>
        <w:t xml:space="preserve">ն լիազորված մարմինը </w:t>
      </w:r>
      <w:r w:rsidR="00706581" w:rsidRPr="00A57EA9">
        <w:rPr>
          <w:rFonts w:ascii="GHEA Grapalat" w:eastAsia="Times New Roman" w:hAnsi="GHEA Grapalat" w:cs="Arial"/>
          <w:sz w:val="24"/>
          <w:szCs w:val="24"/>
          <w:lang w:val="hy-AM"/>
        </w:rPr>
        <w:t>Հ</w:t>
      </w:r>
      <w:r w:rsidRPr="00A57EA9">
        <w:rPr>
          <w:rFonts w:ascii="GHEA Grapalat" w:eastAsia="Times New Roman" w:hAnsi="GHEA Grapalat" w:cs="Arial"/>
          <w:sz w:val="24"/>
          <w:szCs w:val="24"/>
          <w:lang w:val="hy-AM"/>
        </w:rPr>
        <w:t>իմնադրամի հատուկ հաշվին է փոխանցում հանձնարարականներում նշված գումարը:</w:t>
      </w:r>
    </w:p>
    <w:p w:rsidR="00874964" w:rsidRPr="00A57EA9" w:rsidRDefault="00874964" w:rsidP="00874964">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Calibri" w:eastAsia="Times New Roman" w:hAnsi="Calibri" w:cs="Calibri"/>
          <w:sz w:val="24"/>
          <w:szCs w:val="24"/>
          <w:lang w:val="hy-AM"/>
        </w:rPr>
        <w:t> </w:t>
      </w:r>
    </w:p>
    <w:p w:rsidR="00874964" w:rsidRPr="00A57EA9" w:rsidRDefault="00874964" w:rsidP="00874964">
      <w:pPr>
        <w:shd w:val="clear" w:color="auto" w:fill="FFFFFF"/>
        <w:spacing w:after="0" w:line="240" w:lineRule="auto"/>
        <w:ind w:firstLine="375"/>
        <w:jc w:val="both"/>
        <w:rPr>
          <w:rFonts w:ascii="GHEA Grapalat" w:eastAsia="Times New Roman" w:hAnsi="GHEA Grapalat" w:cs="Arial"/>
          <w:sz w:val="24"/>
          <w:szCs w:val="24"/>
          <w:lang w:val="hy-AM"/>
        </w:rPr>
      </w:pPr>
      <w:r w:rsidRPr="00A57EA9">
        <w:rPr>
          <w:rFonts w:ascii="Calibri" w:eastAsia="Times New Roman" w:hAnsi="Calibri" w:cs="Calibri"/>
          <w:sz w:val="24"/>
          <w:szCs w:val="24"/>
          <w:lang w:val="hy-AM"/>
        </w:rPr>
        <w:t> </w:t>
      </w:r>
    </w:p>
    <w:p w:rsidR="00874964" w:rsidRPr="00A57EA9" w:rsidRDefault="00874964" w:rsidP="00874964">
      <w:pPr>
        <w:shd w:val="clear" w:color="auto" w:fill="FFFFFF"/>
        <w:spacing w:after="0" w:line="240" w:lineRule="auto"/>
        <w:ind w:firstLine="375"/>
        <w:jc w:val="right"/>
        <w:rPr>
          <w:rFonts w:ascii="GHEA Grapalat" w:eastAsia="Times New Roman" w:hAnsi="GHEA Grapalat" w:cs="Arial"/>
          <w:sz w:val="24"/>
          <w:szCs w:val="24"/>
        </w:rPr>
      </w:pPr>
      <w:r w:rsidRPr="00A57EA9">
        <w:rPr>
          <w:rFonts w:ascii="GHEA Grapalat" w:eastAsia="Times New Roman" w:hAnsi="GHEA Grapalat" w:cs="Arial"/>
          <w:b/>
          <w:bCs/>
          <w:i/>
          <w:iCs/>
          <w:sz w:val="24"/>
          <w:szCs w:val="24"/>
          <w:u w:val="single"/>
        </w:rPr>
        <w:t>Ձև N 1</w:t>
      </w:r>
    </w:p>
    <w:p w:rsidR="00874964" w:rsidRPr="00A57EA9" w:rsidRDefault="00874964" w:rsidP="00874964">
      <w:pPr>
        <w:shd w:val="clear" w:color="auto" w:fill="FFFFFF"/>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p w:rsidR="00874964" w:rsidRPr="00A57EA9" w:rsidRDefault="00706581" w:rsidP="00874964">
      <w:pPr>
        <w:shd w:val="clear" w:color="auto" w:fill="FFFFFF"/>
        <w:spacing w:after="0" w:line="240" w:lineRule="auto"/>
        <w:jc w:val="center"/>
        <w:rPr>
          <w:rFonts w:ascii="GHEA Grapalat" w:eastAsia="Times New Roman" w:hAnsi="GHEA Grapalat" w:cs="Arial"/>
          <w:sz w:val="24"/>
          <w:szCs w:val="24"/>
        </w:rPr>
      </w:pPr>
      <w:r w:rsidRPr="00A57EA9">
        <w:rPr>
          <w:rFonts w:ascii="GHEA Grapalat" w:eastAsia="Times New Roman" w:hAnsi="GHEA Grapalat" w:cs="Arial"/>
          <w:b/>
          <w:bCs/>
          <w:sz w:val="24"/>
          <w:szCs w:val="24"/>
          <w:lang w:val="hy-AM"/>
        </w:rPr>
        <w:t>ԱՊԱՀՈՎԱԳՐԱ</w:t>
      </w:r>
      <w:r w:rsidR="00874964" w:rsidRPr="00A57EA9">
        <w:rPr>
          <w:rFonts w:ascii="GHEA Grapalat" w:eastAsia="Times New Roman" w:hAnsi="GHEA Grapalat" w:cs="Arial"/>
          <w:b/>
          <w:bCs/>
          <w:sz w:val="24"/>
          <w:szCs w:val="24"/>
        </w:rPr>
        <w:t>ՎՃԱՐ ՎՃԱՐՈՂՆԵՐԻ ՑՈՒՑԱԿԸ</w:t>
      </w:r>
    </w:p>
    <w:p w:rsidR="00874964" w:rsidRPr="00A57EA9" w:rsidRDefault="00874964" w:rsidP="00874964">
      <w:pPr>
        <w:shd w:val="clear" w:color="auto" w:fill="FFFFFF"/>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49"/>
        <w:gridCol w:w="890"/>
        <w:gridCol w:w="1369"/>
        <w:gridCol w:w="2320"/>
        <w:gridCol w:w="2022"/>
      </w:tblGrid>
      <w:tr w:rsidR="00A57EA9" w:rsidRPr="00A57EA9" w:rsidTr="0087496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r>
      <w:tr w:rsidR="00A57EA9" w:rsidRPr="00A57EA9" w:rsidTr="00874964">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Հարկային մարմնից</w:t>
            </w:r>
          </w:p>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lastRenderedPageBreak/>
              <w:t>տրամադրվող տեղեկատվությունը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r>
      <w:tr w:rsidR="00A57EA9" w:rsidRPr="00A57EA9" w:rsidTr="0087496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before="100" w:beforeAutospacing="1" w:after="100" w:afterAutospacing="1"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r>
      <w:tr w:rsidR="00A57EA9" w:rsidRPr="00A57EA9" w:rsidTr="0087496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Հանձնարարականի</w:t>
            </w:r>
          </w:p>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հերթական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r>
      <w:tr w:rsidR="00A57EA9" w:rsidRPr="00A57EA9" w:rsidTr="0087496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ՀՎՀՀ-ն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r>
      <w:tr w:rsidR="00A57EA9" w:rsidRPr="00A57EA9" w:rsidTr="00874964">
        <w:trPr>
          <w:tblCellSpacing w:w="0" w:type="dxa"/>
          <w:jc w:val="center"/>
        </w:trPr>
        <w:tc>
          <w:tcPr>
            <w:tcW w:w="2865" w:type="dxa"/>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407904">
            <w:pPr>
              <w:spacing w:after="0"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Ա/Ձ, նոտարի, անհատ ձեռնարկատեր և նոտար չհանդիսացող ֆիզիկական անձի, կազմակերպության անվանումը</w:t>
            </w:r>
          </w:p>
        </w:tc>
        <w:tc>
          <w:tcPr>
            <w:tcW w:w="780" w:type="dxa"/>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1230" w:type="dxa"/>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2055" w:type="dxa"/>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1905" w:type="dxa"/>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r>
      <w:tr w:rsidR="00A57EA9" w:rsidRPr="00A57EA9" w:rsidTr="00874964">
        <w:trPr>
          <w:tblCellSpacing w:w="0" w:type="dxa"/>
          <w:jc w:val="center"/>
        </w:trPr>
        <w:tc>
          <w:tcPr>
            <w:tcW w:w="6945" w:type="dxa"/>
            <w:gridSpan w:val="4"/>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1905" w:type="dxa"/>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r>
      <w:tr w:rsidR="00A57EA9" w:rsidRPr="00A57EA9" w:rsidTr="00874964">
        <w:trPr>
          <w:tblCellSpacing w:w="0" w:type="dxa"/>
          <w:jc w:val="center"/>
        </w:trPr>
        <w:tc>
          <w:tcPr>
            <w:tcW w:w="286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874964" w:rsidRPr="00A57EA9" w:rsidRDefault="00874964" w:rsidP="00874964">
            <w:pPr>
              <w:spacing w:before="100" w:beforeAutospacing="1" w:after="100" w:afterAutospacing="1"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ՀԾՀ-ն</w:t>
            </w:r>
          </w:p>
        </w:tc>
        <w:tc>
          <w:tcPr>
            <w:tcW w:w="780"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874964" w:rsidRPr="00A57EA9" w:rsidRDefault="00874964" w:rsidP="007D22F0">
            <w:pPr>
              <w:spacing w:before="100" w:beforeAutospacing="1" w:after="100" w:afterAutospacing="1" w:line="240" w:lineRule="auto"/>
              <w:rPr>
                <w:rFonts w:ascii="GHEA Grapalat" w:eastAsia="Times New Roman" w:hAnsi="GHEA Grapalat" w:cs="Arial"/>
                <w:sz w:val="24"/>
                <w:szCs w:val="24"/>
              </w:rPr>
            </w:pPr>
            <w:r w:rsidRPr="00A57EA9">
              <w:rPr>
                <w:rFonts w:ascii="GHEA Grapalat" w:eastAsia="Times New Roman" w:hAnsi="GHEA Grapalat" w:cs="Arial"/>
                <w:sz w:val="24"/>
                <w:szCs w:val="24"/>
              </w:rPr>
              <w:t>Անունը</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874964" w:rsidRPr="00A57EA9" w:rsidRDefault="00874964" w:rsidP="007D22F0">
            <w:pPr>
              <w:spacing w:before="100" w:beforeAutospacing="1" w:after="100" w:afterAutospacing="1" w:line="240" w:lineRule="auto"/>
              <w:rPr>
                <w:rFonts w:ascii="GHEA Grapalat" w:eastAsia="Times New Roman" w:hAnsi="GHEA Grapalat" w:cs="Arial"/>
                <w:sz w:val="24"/>
                <w:szCs w:val="24"/>
              </w:rPr>
            </w:pPr>
            <w:r w:rsidRPr="00A57EA9">
              <w:rPr>
                <w:rFonts w:ascii="GHEA Grapalat" w:eastAsia="Times New Roman" w:hAnsi="GHEA Grapalat" w:cs="Arial"/>
                <w:sz w:val="24"/>
                <w:szCs w:val="24"/>
              </w:rPr>
              <w:t>Ազգանունը</w:t>
            </w:r>
          </w:p>
        </w:tc>
        <w:tc>
          <w:tcPr>
            <w:tcW w:w="2055" w:type="dxa"/>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7D22F0">
            <w:pPr>
              <w:spacing w:after="0" w:line="240" w:lineRule="auto"/>
              <w:rPr>
                <w:rFonts w:ascii="GHEA Grapalat" w:eastAsia="Times New Roman" w:hAnsi="GHEA Grapalat" w:cs="Arial"/>
                <w:sz w:val="24"/>
                <w:szCs w:val="24"/>
              </w:rPr>
            </w:pPr>
            <w:r w:rsidRPr="00A57EA9">
              <w:rPr>
                <w:rFonts w:ascii="GHEA Grapalat" w:eastAsia="Times New Roman" w:hAnsi="GHEA Grapalat" w:cs="Arial"/>
                <w:sz w:val="24"/>
                <w:szCs w:val="24"/>
              </w:rPr>
              <w:t>Հաշվետու</w:t>
            </w:r>
          </w:p>
          <w:p w:rsidR="00874964" w:rsidRPr="00A57EA9" w:rsidRDefault="00874964" w:rsidP="007D22F0">
            <w:pPr>
              <w:spacing w:after="0" w:line="240" w:lineRule="auto"/>
              <w:rPr>
                <w:rFonts w:ascii="GHEA Grapalat" w:eastAsia="Times New Roman" w:hAnsi="GHEA Grapalat" w:cs="Arial"/>
                <w:sz w:val="24"/>
                <w:szCs w:val="24"/>
              </w:rPr>
            </w:pPr>
            <w:r w:rsidRPr="00A57EA9">
              <w:rPr>
                <w:rFonts w:ascii="GHEA Grapalat" w:eastAsia="Times New Roman" w:hAnsi="GHEA Grapalat" w:cs="Arial"/>
                <w:sz w:val="24"/>
                <w:szCs w:val="24"/>
              </w:rPr>
              <w:t>ժամանակաշրջանը</w:t>
            </w:r>
          </w:p>
        </w:tc>
        <w:tc>
          <w:tcPr>
            <w:tcW w:w="1905" w:type="dxa"/>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407904" w:rsidP="007D22F0">
            <w:pPr>
              <w:spacing w:after="0" w:line="240" w:lineRule="auto"/>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Ապահովագրա</w:t>
            </w:r>
          </w:p>
          <w:p w:rsidR="00874964" w:rsidRPr="00A57EA9" w:rsidRDefault="00874964" w:rsidP="007D22F0">
            <w:pPr>
              <w:spacing w:after="0" w:line="240" w:lineRule="auto"/>
              <w:rPr>
                <w:rFonts w:ascii="GHEA Grapalat" w:eastAsia="Times New Roman" w:hAnsi="GHEA Grapalat" w:cs="Arial"/>
                <w:sz w:val="24"/>
                <w:szCs w:val="24"/>
              </w:rPr>
            </w:pPr>
            <w:r w:rsidRPr="00A57EA9">
              <w:rPr>
                <w:rFonts w:ascii="GHEA Grapalat" w:eastAsia="Times New Roman" w:hAnsi="GHEA Grapalat" w:cs="Arial"/>
                <w:sz w:val="24"/>
                <w:szCs w:val="24"/>
              </w:rPr>
              <w:t>վճարի գումարը</w:t>
            </w:r>
          </w:p>
        </w:tc>
      </w:tr>
      <w:tr w:rsidR="00A57EA9" w:rsidRPr="00A57EA9" w:rsidTr="00874964">
        <w:trPr>
          <w:tblCellSpacing w:w="0" w:type="dxa"/>
          <w:jc w:val="center"/>
        </w:trPr>
        <w:tc>
          <w:tcPr>
            <w:tcW w:w="2865" w:type="dxa"/>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780" w:type="dxa"/>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1230" w:type="dxa"/>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2055" w:type="dxa"/>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1905" w:type="dxa"/>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r>
    </w:tbl>
    <w:p w:rsidR="00874964" w:rsidRPr="00A57EA9" w:rsidRDefault="00874964" w:rsidP="00874964">
      <w:pPr>
        <w:shd w:val="clear" w:color="auto" w:fill="FFFFFF"/>
        <w:spacing w:after="0" w:line="240" w:lineRule="auto"/>
        <w:ind w:firstLine="375"/>
        <w:jc w:val="both"/>
        <w:rPr>
          <w:rFonts w:ascii="GHEA Grapalat" w:eastAsia="Times New Roman" w:hAnsi="GHEA Grapalat" w:cs="Arial"/>
          <w:b/>
          <w:bCs/>
          <w:i/>
          <w:iCs/>
          <w:sz w:val="24"/>
          <w:szCs w:val="24"/>
          <w:u w:val="single"/>
        </w:rPr>
      </w:pPr>
    </w:p>
    <w:p w:rsidR="00874964" w:rsidRPr="00A57EA9" w:rsidRDefault="00874964" w:rsidP="00874964">
      <w:pPr>
        <w:shd w:val="clear" w:color="auto" w:fill="FFFFFF"/>
        <w:spacing w:after="0" w:line="240" w:lineRule="auto"/>
        <w:ind w:firstLine="375"/>
        <w:jc w:val="right"/>
        <w:rPr>
          <w:rFonts w:ascii="GHEA Grapalat" w:eastAsia="Times New Roman" w:hAnsi="GHEA Grapalat" w:cs="Arial"/>
          <w:sz w:val="24"/>
          <w:szCs w:val="24"/>
        </w:rPr>
      </w:pPr>
      <w:r w:rsidRPr="00A57EA9">
        <w:rPr>
          <w:rFonts w:ascii="GHEA Grapalat" w:eastAsia="Times New Roman" w:hAnsi="GHEA Grapalat" w:cs="Arial"/>
          <w:b/>
          <w:bCs/>
          <w:i/>
          <w:iCs/>
          <w:sz w:val="24"/>
          <w:szCs w:val="24"/>
          <w:u w:val="single"/>
        </w:rPr>
        <w:t>Ձև N 2</w:t>
      </w:r>
    </w:p>
    <w:p w:rsidR="00874964" w:rsidRPr="00A57EA9" w:rsidRDefault="00874964" w:rsidP="00874964">
      <w:pPr>
        <w:shd w:val="clear" w:color="auto" w:fill="FFFFFF"/>
        <w:spacing w:after="0" w:line="240" w:lineRule="auto"/>
        <w:ind w:firstLine="375"/>
        <w:jc w:val="both"/>
        <w:rPr>
          <w:rFonts w:ascii="GHEA Grapalat" w:eastAsia="Times New Roman" w:hAnsi="GHEA Grapalat" w:cs="Arial"/>
          <w:sz w:val="24"/>
          <w:szCs w:val="24"/>
        </w:rPr>
      </w:pPr>
      <w:r w:rsidRPr="00A57EA9">
        <w:rPr>
          <w:rFonts w:ascii="Calibri" w:eastAsia="Times New Roman" w:hAnsi="Calibri" w:cs="Calibri"/>
          <w:sz w:val="24"/>
          <w:szCs w:val="24"/>
        </w:rPr>
        <w:t> </w:t>
      </w:r>
    </w:p>
    <w:p w:rsidR="00874964" w:rsidRPr="00A57EA9" w:rsidRDefault="00407904" w:rsidP="00874964">
      <w:pPr>
        <w:shd w:val="clear" w:color="auto" w:fill="FFFFFF"/>
        <w:spacing w:after="0" w:line="240" w:lineRule="auto"/>
        <w:ind w:firstLine="375"/>
        <w:jc w:val="center"/>
        <w:rPr>
          <w:rFonts w:ascii="GHEA Grapalat" w:eastAsia="Times New Roman" w:hAnsi="GHEA Grapalat" w:cs="Arial"/>
          <w:sz w:val="24"/>
          <w:szCs w:val="24"/>
        </w:rPr>
      </w:pPr>
      <w:r w:rsidRPr="00A57EA9">
        <w:rPr>
          <w:rFonts w:ascii="GHEA Grapalat" w:eastAsia="Times New Roman" w:hAnsi="GHEA Grapalat" w:cs="Arial"/>
          <w:b/>
          <w:bCs/>
          <w:sz w:val="24"/>
          <w:szCs w:val="24"/>
          <w:lang w:val="hy-AM"/>
        </w:rPr>
        <w:t>ԱՊԱՀՈՎԱԳՐԱ</w:t>
      </w:r>
      <w:r w:rsidR="00874964" w:rsidRPr="00A57EA9">
        <w:rPr>
          <w:rFonts w:ascii="GHEA Grapalat" w:eastAsia="Times New Roman" w:hAnsi="GHEA Grapalat" w:cs="Arial"/>
          <w:b/>
          <w:bCs/>
          <w:sz w:val="24"/>
          <w:szCs w:val="24"/>
        </w:rPr>
        <w:t>ՎՃԱՐՆԵՐԻ ԳՈՒՄԱՐՆԵՐԸ ՀԻՄՆԱԴՐԱՄ ՓՈԽԱՆՑԵԼՈՒ ՎԵՐԱԲԵՐՅԱԼ ՀԱՆՁՆԱՐԱՐԱԿԱՆ</w:t>
      </w:r>
    </w:p>
    <w:p w:rsidR="00874964" w:rsidRPr="00A57EA9" w:rsidRDefault="00874964" w:rsidP="00874964">
      <w:pPr>
        <w:shd w:val="clear" w:color="auto" w:fill="FFFFFF"/>
        <w:spacing w:after="0" w:line="240" w:lineRule="auto"/>
        <w:ind w:firstLine="375"/>
        <w:jc w:val="both"/>
        <w:rPr>
          <w:rFonts w:ascii="GHEA Grapalat" w:eastAsia="Times New Roman" w:hAnsi="GHEA Grapalat" w:cs="Arial"/>
          <w:sz w:val="24"/>
          <w:szCs w:val="24"/>
        </w:rPr>
      </w:pPr>
      <w:r w:rsidRPr="00A57EA9">
        <w:rPr>
          <w:rFonts w:ascii="Calibri" w:eastAsia="Times New Roman" w:hAnsi="Calibri" w:cs="Calibri"/>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92"/>
        <w:gridCol w:w="1958"/>
      </w:tblGrid>
      <w:tr w:rsidR="00A57EA9" w:rsidRPr="00A57EA9" w:rsidTr="0087496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before="100" w:beforeAutospacing="1" w:after="100" w:afterAutospacing="1"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Տվյալի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before="100" w:beforeAutospacing="1" w:after="100" w:afterAutospacing="1"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Ձևաչափը</w:t>
            </w:r>
          </w:p>
        </w:tc>
      </w:tr>
      <w:tr w:rsidR="00A57EA9" w:rsidRPr="00A57EA9" w:rsidTr="0087496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before="100" w:beforeAutospacing="1" w:after="100" w:afterAutospacing="1"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Հանձնարարականի հերթական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r>
      <w:tr w:rsidR="00A57EA9" w:rsidRPr="00A57EA9" w:rsidTr="0087496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before="100" w:beforeAutospacing="1" w:after="100" w:afterAutospacing="1"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Գանձապետական հաշվեհամարը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r>
      <w:tr w:rsidR="00A57EA9" w:rsidRPr="00A57EA9" w:rsidTr="0087496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before="100" w:beforeAutospacing="1" w:after="100" w:afterAutospacing="1"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Փոխանցման ենթակա գումարը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74964" w:rsidRPr="00A57EA9" w:rsidRDefault="00874964" w:rsidP="00874964">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r>
    </w:tbl>
    <w:p w:rsidR="00AB7C04" w:rsidRPr="00A57EA9" w:rsidRDefault="00AB7C04" w:rsidP="00874964">
      <w:pPr>
        <w:pStyle w:val="NormalWeb"/>
        <w:shd w:val="clear" w:color="auto" w:fill="FFFFFF"/>
        <w:spacing w:before="0" w:beforeAutospacing="0" w:after="0" w:afterAutospacing="0"/>
        <w:ind w:firstLine="375"/>
        <w:jc w:val="both"/>
        <w:rPr>
          <w:rStyle w:val="Strong"/>
          <w:rFonts w:ascii="GHEA Grapalat" w:hAnsi="GHEA Grapalat" w:cs="Arial"/>
          <w:lang w:val="hy-AM"/>
        </w:rPr>
      </w:pPr>
    </w:p>
    <w:p w:rsidR="008B31B8" w:rsidRPr="00A57EA9" w:rsidRDefault="008B31B8" w:rsidP="00AD1A9C">
      <w:pPr>
        <w:shd w:val="clear" w:color="auto" w:fill="FFFFFF"/>
        <w:spacing w:after="0" w:line="240" w:lineRule="auto"/>
        <w:ind w:firstLine="375"/>
        <w:jc w:val="right"/>
        <w:rPr>
          <w:rFonts w:ascii="GHEA Grapalat" w:eastAsia="Times New Roman" w:hAnsi="GHEA Grapalat" w:cs="Arial"/>
          <w:b/>
          <w:bCs/>
          <w:i/>
          <w:iCs/>
          <w:sz w:val="24"/>
          <w:szCs w:val="24"/>
          <w:u w:val="single"/>
        </w:rPr>
      </w:pPr>
    </w:p>
    <w:p w:rsidR="00AD1A9C" w:rsidRPr="00A57EA9" w:rsidRDefault="00AD1A9C" w:rsidP="00AD1A9C">
      <w:pPr>
        <w:shd w:val="clear" w:color="auto" w:fill="FFFFFF"/>
        <w:spacing w:after="0" w:line="240" w:lineRule="auto"/>
        <w:ind w:firstLine="375"/>
        <w:jc w:val="right"/>
        <w:rPr>
          <w:rFonts w:ascii="GHEA Grapalat" w:eastAsia="Times New Roman" w:hAnsi="GHEA Grapalat" w:cs="Arial"/>
          <w:sz w:val="24"/>
          <w:szCs w:val="24"/>
          <w:lang w:val="hy-AM"/>
        </w:rPr>
      </w:pPr>
      <w:r w:rsidRPr="00A57EA9">
        <w:rPr>
          <w:rFonts w:ascii="GHEA Grapalat" w:eastAsia="Times New Roman" w:hAnsi="GHEA Grapalat" w:cs="Arial"/>
          <w:b/>
          <w:bCs/>
          <w:i/>
          <w:iCs/>
          <w:sz w:val="24"/>
          <w:szCs w:val="24"/>
          <w:u w:val="single"/>
        </w:rPr>
        <w:t xml:space="preserve">Ձև N </w:t>
      </w:r>
      <w:r w:rsidRPr="00A57EA9">
        <w:rPr>
          <w:rFonts w:ascii="GHEA Grapalat" w:eastAsia="Times New Roman" w:hAnsi="GHEA Grapalat" w:cs="Arial"/>
          <w:b/>
          <w:bCs/>
          <w:i/>
          <w:iCs/>
          <w:sz w:val="24"/>
          <w:szCs w:val="24"/>
          <w:u w:val="single"/>
          <w:lang w:val="hy-AM"/>
        </w:rPr>
        <w:t>3</w:t>
      </w:r>
    </w:p>
    <w:p w:rsidR="00AD1A9C" w:rsidRPr="00A57EA9" w:rsidRDefault="00AD1A9C" w:rsidP="00AD1A9C">
      <w:pPr>
        <w:shd w:val="clear" w:color="auto" w:fill="FFFFFF"/>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p w:rsidR="00AD1A9C" w:rsidRPr="00A57EA9" w:rsidRDefault="00AD1A9C" w:rsidP="00AD1A9C">
      <w:pPr>
        <w:shd w:val="clear" w:color="auto" w:fill="FFFFFF"/>
        <w:spacing w:after="0" w:line="240" w:lineRule="auto"/>
        <w:jc w:val="center"/>
        <w:rPr>
          <w:rFonts w:ascii="GHEA Grapalat" w:eastAsia="Times New Roman" w:hAnsi="GHEA Grapalat" w:cs="Arial"/>
          <w:sz w:val="24"/>
          <w:szCs w:val="24"/>
        </w:rPr>
      </w:pPr>
      <w:r w:rsidRPr="00A57EA9">
        <w:rPr>
          <w:rFonts w:ascii="GHEA Grapalat" w:eastAsia="Times New Roman" w:hAnsi="GHEA Grapalat" w:cs="Arial"/>
          <w:b/>
          <w:bCs/>
          <w:sz w:val="24"/>
          <w:szCs w:val="24"/>
          <w:lang w:val="hy-AM"/>
        </w:rPr>
        <w:t xml:space="preserve">ՍՆԱՆԿ ՃԱՆԱՉՎԱԾ ԳՈՐԾԱՏՈՒԻ ԱՇԽԱՏՈՂՆԵՐԻ ՄԱՍՈՎ, ԻՆՉՊԵՍ ՆԱԵՎ ՄԱՀԱՑԱԾ ԱՆՀԱՏ ՁԵՌՆԱՐԿԱՏԻՐՈՋ ԵՎ ՆՈՏԱՐԻ </w:t>
      </w:r>
      <w:r w:rsidRPr="00A57EA9">
        <w:rPr>
          <w:rFonts w:ascii="GHEA Grapalat" w:eastAsia="Times New Roman" w:hAnsi="GHEA Grapalat" w:cs="Arial"/>
          <w:b/>
          <w:bCs/>
          <w:sz w:val="24"/>
          <w:szCs w:val="24"/>
        </w:rPr>
        <w:t>(</w:t>
      </w:r>
      <w:r w:rsidRPr="00A57EA9">
        <w:rPr>
          <w:rFonts w:ascii="GHEA Grapalat" w:eastAsia="Times New Roman" w:hAnsi="GHEA Grapalat" w:cs="Arial"/>
          <w:b/>
          <w:bCs/>
          <w:sz w:val="24"/>
          <w:szCs w:val="24"/>
          <w:lang w:val="hy-AM"/>
        </w:rPr>
        <w:t>ԱՅԴ ԹՎՈՒՄ՝ ԱՇԽԱՏՈՂՆԵՐԻ</w:t>
      </w:r>
      <w:r w:rsidRPr="00A57EA9">
        <w:rPr>
          <w:rFonts w:ascii="GHEA Grapalat" w:eastAsia="Times New Roman" w:hAnsi="GHEA Grapalat" w:cs="Arial"/>
          <w:b/>
          <w:bCs/>
          <w:sz w:val="24"/>
          <w:szCs w:val="24"/>
        </w:rPr>
        <w:t xml:space="preserve">) </w:t>
      </w:r>
      <w:r w:rsidRPr="00A57EA9">
        <w:rPr>
          <w:rFonts w:ascii="GHEA Grapalat" w:eastAsia="Times New Roman" w:hAnsi="GHEA Grapalat" w:cs="Arial"/>
          <w:b/>
          <w:bCs/>
          <w:sz w:val="24"/>
          <w:szCs w:val="24"/>
          <w:lang w:val="hy-AM"/>
        </w:rPr>
        <w:t>ՄԱՍՈՎ ԱՊԱՀՈՎԱԳՐԱ</w:t>
      </w:r>
      <w:r w:rsidRPr="00A57EA9">
        <w:rPr>
          <w:rFonts w:ascii="GHEA Grapalat" w:eastAsia="Times New Roman" w:hAnsi="GHEA Grapalat" w:cs="Arial"/>
          <w:b/>
          <w:bCs/>
          <w:sz w:val="24"/>
          <w:szCs w:val="24"/>
        </w:rPr>
        <w:t>ՎՃԱՐ ՎՃԱՐՈՂՆԵՐԻ ՑՈՒՑԱԿԸ</w:t>
      </w:r>
    </w:p>
    <w:p w:rsidR="00AD1A9C" w:rsidRPr="00A57EA9" w:rsidRDefault="00AD1A9C" w:rsidP="00AD1A9C">
      <w:pPr>
        <w:shd w:val="clear" w:color="auto" w:fill="FFFFFF"/>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bl>
      <w:tblPr>
        <w:tblW w:w="1006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494"/>
        <w:gridCol w:w="1088"/>
        <w:gridCol w:w="1350"/>
        <w:gridCol w:w="2250"/>
        <w:gridCol w:w="1882"/>
      </w:tblGrid>
      <w:tr w:rsidR="00A57EA9" w:rsidRPr="00A57EA9" w:rsidTr="007D22F0">
        <w:trPr>
          <w:tblCellSpacing w:w="0" w:type="dxa"/>
          <w:jc w:val="center"/>
        </w:trPr>
        <w:tc>
          <w:tcPr>
            <w:tcW w:w="458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Հարկային մարմնից</w:t>
            </w:r>
          </w:p>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տրամադրվող տեղեկատվությունը</w:t>
            </w:r>
          </w:p>
        </w:tc>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2250"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Calibri" w:eastAsia="Times New Roman" w:hAnsi="Calibri" w:cs="Calibri"/>
                <w:sz w:val="24"/>
                <w:szCs w:val="24"/>
              </w:rPr>
            </w:pPr>
          </w:p>
        </w:tc>
        <w:tc>
          <w:tcPr>
            <w:tcW w:w="1882"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Calibri" w:eastAsia="Times New Roman" w:hAnsi="Calibri" w:cs="Calibri"/>
                <w:sz w:val="24"/>
                <w:szCs w:val="24"/>
              </w:rPr>
            </w:pPr>
          </w:p>
        </w:tc>
      </w:tr>
      <w:tr w:rsidR="00A57EA9" w:rsidRPr="00A57EA9" w:rsidTr="007D22F0">
        <w:trPr>
          <w:tblCellSpacing w:w="0" w:type="dxa"/>
          <w:jc w:val="center"/>
        </w:trPr>
        <w:tc>
          <w:tcPr>
            <w:tcW w:w="3494"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before="100" w:beforeAutospacing="1" w:after="100" w:afterAutospacing="1"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Ամսաթիվը</w:t>
            </w:r>
          </w:p>
        </w:tc>
        <w:tc>
          <w:tcPr>
            <w:tcW w:w="1088"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2250"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Calibri" w:eastAsia="Times New Roman" w:hAnsi="Calibri" w:cs="Calibri"/>
                <w:sz w:val="24"/>
                <w:szCs w:val="24"/>
              </w:rPr>
            </w:pPr>
          </w:p>
        </w:tc>
        <w:tc>
          <w:tcPr>
            <w:tcW w:w="1882"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Calibri" w:eastAsia="Times New Roman" w:hAnsi="Calibri" w:cs="Calibri"/>
                <w:sz w:val="24"/>
                <w:szCs w:val="24"/>
              </w:rPr>
            </w:pPr>
          </w:p>
        </w:tc>
      </w:tr>
      <w:tr w:rsidR="00A57EA9" w:rsidRPr="00A57EA9" w:rsidTr="007D22F0">
        <w:trPr>
          <w:tblCellSpacing w:w="0" w:type="dxa"/>
          <w:jc w:val="center"/>
        </w:trPr>
        <w:tc>
          <w:tcPr>
            <w:tcW w:w="3494"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Հանձնարարականի</w:t>
            </w:r>
          </w:p>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հերթական համարը</w:t>
            </w:r>
          </w:p>
        </w:tc>
        <w:tc>
          <w:tcPr>
            <w:tcW w:w="1088"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2250"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Calibri" w:eastAsia="Times New Roman" w:hAnsi="Calibri" w:cs="Calibri"/>
                <w:sz w:val="24"/>
                <w:szCs w:val="24"/>
              </w:rPr>
            </w:pPr>
          </w:p>
        </w:tc>
        <w:tc>
          <w:tcPr>
            <w:tcW w:w="1882"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Calibri" w:eastAsia="Times New Roman" w:hAnsi="Calibri" w:cs="Calibri"/>
                <w:sz w:val="24"/>
                <w:szCs w:val="24"/>
              </w:rPr>
            </w:pPr>
          </w:p>
        </w:tc>
      </w:tr>
      <w:tr w:rsidR="00A57EA9" w:rsidRPr="00A57EA9" w:rsidTr="007D22F0">
        <w:trPr>
          <w:tblCellSpacing w:w="0" w:type="dxa"/>
          <w:jc w:val="center"/>
        </w:trPr>
        <w:tc>
          <w:tcPr>
            <w:tcW w:w="3494"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ՀՎՀՀ-ն</w:t>
            </w:r>
          </w:p>
        </w:tc>
        <w:tc>
          <w:tcPr>
            <w:tcW w:w="1088"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2250"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Calibri" w:eastAsia="Times New Roman" w:hAnsi="Calibri" w:cs="Calibri"/>
                <w:sz w:val="24"/>
                <w:szCs w:val="24"/>
              </w:rPr>
            </w:pPr>
          </w:p>
        </w:tc>
        <w:tc>
          <w:tcPr>
            <w:tcW w:w="1882"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Calibri" w:eastAsia="Times New Roman" w:hAnsi="Calibri" w:cs="Calibri"/>
                <w:sz w:val="24"/>
                <w:szCs w:val="24"/>
              </w:rPr>
            </w:pPr>
          </w:p>
        </w:tc>
      </w:tr>
      <w:tr w:rsidR="00A57EA9" w:rsidRPr="00A57EA9" w:rsidTr="007D22F0">
        <w:trPr>
          <w:tblCellSpacing w:w="0" w:type="dxa"/>
          <w:jc w:val="center"/>
        </w:trPr>
        <w:tc>
          <w:tcPr>
            <w:tcW w:w="3494"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AD1A9C">
            <w:pPr>
              <w:spacing w:after="0"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lastRenderedPageBreak/>
              <w:t>Ա/Ձ, նոտարի, կազմակերպության անվանումը</w:t>
            </w:r>
          </w:p>
        </w:tc>
        <w:tc>
          <w:tcPr>
            <w:tcW w:w="1088"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2250"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Calibri" w:eastAsia="Times New Roman" w:hAnsi="Calibri" w:cs="Calibri"/>
                <w:sz w:val="24"/>
                <w:szCs w:val="24"/>
              </w:rPr>
            </w:pPr>
          </w:p>
        </w:tc>
        <w:tc>
          <w:tcPr>
            <w:tcW w:w="1882"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Calibri" w:eastAsia="Times New Roman" w:hAnsi="Calibri" w:cs="Calibri"/>
                <w:sz w:val="24"/>
                <w:szCs w:val="24"/>
              </w:rPr>
            </w:pPr>
          </w:p>
        </w:tc>
      </w:tr>
      <w:tr w:rsidR="00A57EA9" w:rsidRPr="00A57EA9" w:rsidTr="007D22F0">
        <w:trPr>
          <w:tblCellSpacing w:w="0" w:type="dxa"/>
          <w:jc w:val="center"/>
        </w:trPr>
        <w:tc>
          <w:tcPr>
            <w:tcW w:w="3494"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7D22F0">
            <w:pPr>
              <w:spacing w:after="0" w:line="240" w:lineRule="auto"/>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Մասնակի վճարված ա</w:t>
            </w:r>
            <w:r w:rsidRPr="00A57EA9">
              <w:rPr>
                <w:rFonts w:ascii="GHEA Grapalat" w:eastAsia="Times New Roman" w:hAnsi="GHEA Grapalat" w:cs="Arial"/>
                <w:sz w:val="24"/>
                <w:szCs w:val="24"/>
              </w:rPr>
              <w:t xml:space="preserve">պահովագրավճարի </w:t>
            </w:r>
            <w:r w:rsidRPr="00A57EA9">
              <w:rPr>
                <w:rFonts w:ascii="GHEA Grapalat" w:eastAsia="Times New Roman" w:hAnsi="GHEA Grapalat" w:cs="Arial"/>
                <w:sz w:val="24"/>
                <w:szCs w:val="24"/>
                <w:lang w:val="hy-AM"/>
              </w:rPr>
              <w:t xml:space="preserve">ընդհանուր </w:t>
            </w:r>
            <w:r w:rsidRPr="00A57EA9">
              <w:rPr>
                <w:rFonts w:ascii="GHEA Grapalat" w:eastAsia="Times New Roman" w:hAnsi="GHEA Grapalat" w:cs="Arial"/>
                <w:sz w:val="24"/>
                <w:szCs w:val="24"/>
              </w:rPr>
              <w:t>գումարը</w:t>
            </w:r>
          </w:p>
        </w:tc>
        <w:tc>
          <w:tcPr>
            <w:tcW w:w="1088"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GHEA Grapalat" w:eastAsia="Times New Roman" w:hAnsi="GHEA Grapalat" w:cs="Arial"/>
                <w:sz w:val="24"/>
                <w:szCs w:val="24"/>
              </w:rPr>
            </w:pPr>
          </w:p>
        </w:tc>
        <w:tc>
          <w:tcPr>
            <w:tcW w:w="1350"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GHEA Grapalat" w:eastAsia="Times New Roman" w:hAnsi="GHEA Grapalat" w:cs="Arial"/>
                <w:sz w:val="24"/>
                <w:szCs w:val="24"/>
              </w:rPr>
            </w:pPr>
          </w:p>
        </w:tc>
        <w:tc>
          <w:tcPr>
            <w:tcW w:w="2250"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GHEA Grapalat" w:eastAsia="Times New Roman" w:hAnsi="GHEA Grapalat" w:cs="Arial"/>
                <w:sz w:val="24"/>
                <w:szCs w:val="24"/>
              </w:rPr>
            </w:pPr>
          </w:p>
        </w:tc>
        <w:tc>
          <w:tcPr>
            <w:tcW w:w="1882"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GHEA Grapalat" w:eastAsia="Times New Roman" w:hAnsi="GHEA Grapalat" w:cs="Arial"/>
                <w:sz w:val="24"/>
                <w:szCs w:val="24"/>
              </w:rPr>
            </w:pPr>
          </w:p>
        </w:tc>
      </w:tr>
      <w:tr w:rsidR="00A57EA9" w:rsidRPr="00A57EA9" w:rsidTr="007D22F0">
        <w:trPr>
          <w:tblCellSpacing w:w="0" w:type="dxa"/>
          <w:jc w:val="center"/>
        </w:trPr>
        <w:tc>
          <w:tcPr>
            <w:tcW w:w="3494"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7D22F0">
            <w:pPr>
              <w:spacing w:after="0" w:line="240" w:lineRule="auto"/>
              <w:jc w:val="both"/>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 xml:space="preserve">Հաշվարկված ապահովագրավճարի ընդհանուր </w:t>
            </w:r>
            <w:r w:rsidRPr="00A57EA9">
              <w:rPr>
                <w:rFonts w:ascii="GHEA Grapalat" w:eastAsia="Times New Roman" w:hAnsi="GHEA Grapalat" w:cs="Arial"/>
                <w:sz w:val="24"/>
                <w:szCs w:val="24"/>
              </w:rPr>
              <w:t>գումարը</w:t>
            </w:r>
          </w:p>
        </w:tc>
        <w:tc>
          <w:tcPr>
            <w:tcW w:w="1088"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GHEA Grapalat" w:eastAsia="Times New Roman" w:hAnsi="GHEA Grapalat" w:cs="Arial"/>
                <w:sz w:val="24"/>
                <w:szCs w:val="24"/>
              </w:rPr>
            </w:pPr>
          </w:p>
        </w:tc>
        <w:tc>
          <w:tcPr>
            <w:tcW w:w="1350"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GHEA Grapalat" w:eastAsia="Times New Roman" w:hAnsi="GHEA Grapalat" w:cs="Arial"/>
                <w:sz w:val="24"/>
                <w:szCs w:val="24"/>
              </w:rPr>
            </w:pPr>
          </w:p>
        </w:tc>
        <w:tc>
          <w:tcPr>
            <w:tcW w:w="2250"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GHEA Grapalat" w:eastAsia="Times New Roman" w:hAnsi="GHEA Grapalat" w:cs="Arial"/>
                <w:sz w:val="24"/>
                <w:szCs w:val="24"/>
              </w:rPr>
            </w:pPr>
          </w:p>
        </w:tc>
        <w:tc>
          <w:tcPr>
            <w:tcW w:w="1882"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GHEA Grapalat" w:eastAsia="Times New Roman" w:hAnsi="GHEA Grapalat" w:cs="Arial"/>
                <w:sz w:val="24"/>
                <w:szCs w:val="24"/>
              </w:rPr>
            </w:pPr>
          </w:p>
        </w:tc>
      </w:tr>
      <w:tr w:rsidR="00A57EA9" w:rsidRPr="00A57EA9" w:rsidTr="007D22F0">
        <w:trPr>
          <w:tblCellSpacing w:w="0" w:type="dxa"/>
          <w:jc w:val="center"/>
        </w:trPr>
        <w:tc>
          <w:tcPr>
            <w:tcW w:w="3494"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7D22F0" w:rsidRPr="00A57EA9" w:rsidRDefault="007D22F0" w:rsidP="007D22F0">
            <w:pPr>
              <w:spacing w:after="0" w:line="240" w:lineRule="auto"/>
              <w:jc w:val="both"/>
              <w:rPr>
                <w:rFonts w:ascii="GHEA Grapalat" w:eastAsia="Times New Roman" w:hAnsi="GHEA Grapalat" w:cs="Arial"/>
                <w:sz w:val="24"/>
                <w:szCs w:val="24"/>
              </w:rPr>
            </w:pPr>
            <w:r w:rsidRPr="00A57EA9">
              <w:rPr>
                <w:rFonts w:ascii="GHEA Grapalat" w:eastAsia="Times New Roman" w:hAnsi="GHEA Grapalat" w:cs="Arial"/>
                <w:sz w:val="24"/>
                <w:szCs w:val="24"/>
              </w:rPr>
              <w:t>ՀԾՀ-ն</w:t>
            </w:r>
          </w:p>
        </w:tc>
        <w:tc>
          <w:tcPr>
            <w:tcW w:w="1088"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7D22F0" w:rsidRPr="00A57EA9" w:rsidRDefault="007D22F0" w:rsidP="007D22F0">
            <w:pPr>
              <w:spacing w:after="0" w:line="240" w:lineRule="auto"/>
              <w:rPr>
                <w:rFonts w:ascii="GHEA Grapalat" w:eastAsia="Times New Roman" w:hAnsi="GHEA Grapalat" w:cs="Arial"/>
                <w:sz w:val="24"/>
                <w:szCs w:val="24"/>
              </w:rPr>
            </w:pPr>
            <w:r w:rsidRPr="00A57EA9">
              <w:rPr>
                <w:rFonts w:ascii="GHEA Grapalat" w:eastAsia="Times New Roman" w:hAnsi="GHEA Grapalat" w:cs="Arial"/>
                <w:sz w:val="24"/>
                <w:szCs w:val="24"/>
              </w:rPr>
              <w:t>Անունը</w:t>
            </w:r>
          </w:p>
        </w:tc>
        <w:tc>
          <w:tcPr>
            <w:tcW w:w="1350"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7D22F0" w:rsidRPr="00A57EA9" w:rsidRDefault="007D22F0" w:rsidP="007D22F0">
            <w:pPr>
              <w:spacing w:after="0" w:line="240" w:lineRule="auto"/>
              <w:rPr>
                <w:rFonts w:ascii="GHEA Grapalat" w:eastAsia="Times New Roman" w:hAnsi="GHEA Grapalat" w:cs="Arial"/>
                <w:sz w:val="24"/>
                <w:szCs w:val="24"/>
              </w:rPr>
            </w:pPr>
            <w:r w:rsidRPr="00A57EA9">
              <w:rPr>
                <w:rFonts w:ascii="GHEA Grapalat" w:eastAsia="Times New Roman" w:hAnsi="GHEA Grapalat" w:cs="Arial"/>
                <w:sz w:val="24"/>
                <w:szCs w:val="24"/>
              </w:rPr>
              <w:t>Ազգանունը</w:t>
            </w:r>
          </w:p>
        </w:tc>
        <w:tc>
          <w:tcPr>
            <w:tcW w:w="2250"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7D22F0">
            <w:pPr>
              <w:spacing w:after="0" w:line="240" w:lineRule="auto"/>
              <w:rPr>
                <w:rFonts w:ascii="GHEA Grapalat" w:eastAsia="Times New Roman" w:hAnsi="GHEA Grapalat" w:cs="Arial"/>
                <w:sz w:val="24"/>
                <w:szCs w:val="24"/>
              </w:rPr>
            </w:pPr>
            <w:r w:rsidRPr="00A57EA9">
              <w:rPr>
                <w:rFonts w:ascii="GHEA Grapalat" w:eastAsia="Times New Roman" w:hAnsi="GHEA Grapalat" w:cs="Arial"/>
                <w:sz w:val="24"/>
                <w:szCs w:val="24"/>
              </w:rPr>
              <w:t>Հաշվետու</w:t>
            </w:r>
          </w:p>
          <w:p w:rsidR="007D22F0" w:rsidRPr="00A57EA9" w:rsidRDefault="007D22F0" w:rsidP="007D22F0">
            <w:pPr>
              <w:spacing w:after="0" w:line="240" w:lineRule="auto"/>
              <w:rPr>
                <w:rFonts w:ascii="GHEA Grapalat" w:eastAsia="Times New Roman" w:hAnsi="GHEA Grapalat" w:cs="Arial"/>
                <w:sz w:val="24"/>
                <w:szCs w:val="24"/>
              </w:rPr>
            </w:pPr>
            <w:r w:rsidRPr="00A57EA9">
              <w:rPr>
                <w:rFonts w:ascii="GHEA Grapalat" w:eastAsia="Times New Roman" w:hAnsi="GHEA Grapalat" w:cs="Arial"/>
                <w:sz w:val="24"/>
                <w:szCs w:val="24"/>
              </w:rPr>
              <w:t>ժամանակաշրջանը</w:t>
            </w:r>
          </w:p>
        </w:tc>
        <w:tc>
          <w:tcPr>
            <w:tcW w:w="1882"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7D22F0">
            <w:pPr>
              <w:spacing w:after="0" w:line="240" w:lineRule="auto"/>
              <w:rPr>
                <w:rFonts w:ascii="GHEA Grapalat" w:eastAsia="Times New Roman" w:hAnsi="GHEA Grapalat" w:cs="Arial"/>
                <w:sz w:val="24"/>
                <w:szCs w:val="24"/>
                <w:lang w:val="hy-AM"/>
              </w:rPr>
            </w:pPr>
            <w:r w:rsidRPr="00A57EA9">
              <w:rPr>
                <w:rFonts w:ascii="GHEA Grapalat" w:eastAsia="Times New Roman" w:hAnsi="GHEA Grapalat" w:cs="Arial"/>
                <w:sz w:val="24"/>
                <w:szCs w:val="24"/>
                <w:lang w:val="hy-AM"/>
              </w:rPr>
              <w:t>Հաշվարկված ապահովագրա</w:t>
            </w:r>
          </w:p>
          <w:p w:rsidR="007D22F0" w:rsidRPr="00A57EA9" w:rsidRDefault="007D22F0" w:rsidP="007D22F0">
            <w:pPr>
              <w:spacing w:after="0" w:line="240" w:lineRule="auto"/>
              <w:rPr>
                <w:rFonts w:ascii="GHEA Grapalat" w:eastAsia="Times New Roman" w:hAnsi="GHEA Grapalat" w:cs="Arial"/>
                <w:sz w:val="24"/>
                <w:szCs w:val="24"/>
              </w:rPr>
            </w:pPr>
            <w:r w:rsidRPr="00A57EA9">
              <w:rPr>
                <w:rFonts w:ascii="GHEA Grapalat" w:eastAsia="Times New Roman" w:hAnsi="GHEA Grapalat" w:cs="Arial"/>
                <w:sz w:val="24"/>
                <w:szCs w:val="24"/>
              </w:rPr>
              <w:t>վճարի գումարը</w:t>
            </w:r>
          </w:p>
        </w:tc>
      </w:tr>
      <w:tr w:rsidR="00A57EA9" w:rsidRPr="00A57EA9" w:rsidTr="007D22F0">
        <w:trPr>
          <w:tblCellSpacing w:w="0" w:type="dxa"/>
          <w:jc w:val="center"/>
        </w:trPr>
        <w:tc>
          <w:tcPr>
            <w:tcW w:w="3494"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1088"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7D22F0" w:rsidRPr="00A57EA9" w:rsidRDefault="007D22F0" w:rsidP="00383ABD">
            <w:pPr>
              <w:spacing w:after="0" w:line="240" w:lineRule="auto"/>
              <w:jc w:val="both"/>
              <w:rPr>
                <w:rFonts w:ascii="GHEA Grapalat" w:eastAsia="Times New Roman" w:hAnsi="GHEA Grapalat" w:cs="Arial"/>
                <w:sz w:val="24"/>
                <w:szCs w:val="24"/>
              </w:rPr>
            </w:pPr>
            <w:r w:rsidRPr="00A57EA9">
              <w:rPr>
                <w:rFonts w:ascii="Calibri" w:eastAsia="Times New Roman" w:hAnsi="Calibri" w:cs="Calibri"/>
                <w:sz w:val="24"/>
                <w:szCs w:val="24"/>
              </w:rPr>
              <w:t> </w:t>
            </w:r>
          </w:p>
        </w:tc>
        <w:tc>
          <w:tcPr>
            <w:tcW w:w="2250"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Calibri" w:eastAsia="Times New Roman" w:hAnsi="Calibri" w:cs="Calibri"/>
                <w:sz w:val="24"/>
                <w:szCs w:val="24"/>
              </w:rPr>
            </w:pPr>
          </w:p>
        </w:tc>
        <w:tc>
          <w:tcPr>
            <w:tcW w:w="1882" w:type="dxa"/>
            <w:tcBorders>
              <w:top w:val="outset" w:sz="6" w:space="0" w:color="auto"/>
              <w:left w:val="outset" w:sz="6" w:space="0" w:color="auto"/>
              <w:bottom w:val="outset" w:sz="6" w:space="0" w:color="auto"/>
              <w:right w:val="outset" w:sz="6" w:space="0" w:color="auto"/>
            </w:tcBorders>
            <w:shd w:val="clear" w:color="auto" w:fill="FFFFFF"/>
          </w:tcPr>
          <w:p w:rsidR="007D22F0" w:rsidRPr="00A57EA9" w:rsidRDefault="007D22F0" w:rsidP="00383ABD">
            <w:pPr>
              <w:spacing w:after="0" w:line="240" w:lineRule="auto"/>
              <w:jc w:val="both"/>
              <w:rPr>
                <w:rFonts w:ascii="Calibri" w:eastAsia="Times New Roman" w:hAnsi="Calibri" w:cs="Calibri"/>
                <w:sz w:val="24"/>
                <w:szCs w:val="24"/>
              </w:rPr>
            </w:pPr>
          </w:p>
        </w:tc>
      </w:tr>
    </w:tbl>
    <w:p w:rsidR="00AB7C04" w:rsidRPr="00A57EA9" w:rsidRDefault="00AB7C04" w:rsidP="00AD1A9C">
      <w:pPr>
        <w:pStyle w:val="NormalWeb"/>
        <w:shd w:val="clear" w:color="auto" w:fill="FFFFFF"/>
        <w:spacing w:before="0" w:beforeAutospacing="0" w:after="0" w:afterAutospacing="0"/>
        <w:jc w:val="both"/>
        <w:rPr>
          <w:rStyle w:val="Strong"/>
          <w:rFonts w:ascii="GHEA Grapalat" w:hAnsi="GHEA Grapalat" w:cs="Arial"/>
          <w:lang w:val="hy-AM"/>
        </w:rPr>
      </w:pPr>
    </w:p>
    <w:p w:rsidR="006527C0" w:rsidRDefault="006527C0">
      <w:pPr>
        <w:rPr>
          <w:rStyle w:val="Strong"/>
          <w:rFonts w:ascii="GHEA Grapalat" w:eastAsia="Times New Roman" w:hAnsi="GHEA Grapalat" w:cs="Arial"/>
          <w:sz w:val="24"/>
          <w:szCs w:val="24"/>
          <w:lang w:val="hy-AM"/>
        </w:rPr>
      </w:pPr>
    </w:p>
    <w:sectPr w:rsidR="006527C0" w:rsidSect="00AD1A9C">
      <w:pgSz w:w="12240" w:h="15840"/>
      <w:pgMar w:top="990" w:right="990" w:bottom="126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Cambria"/>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6C5"/>
    <w:rsid w:val="000B6426"/>
    <w:rsid w:val="001861F2"/>
    <w:rsid w:val="001C1F4D"/>
    <w:rsid w:val="00216954"/>
    <w:rsid w:val="00231C58"/>
    <w:rsid w:val="00256D7B"/>
    <w:rsid w:val="0029446A"/>
    <w:rsid w:val="002A66C5"/>
    <w:rsid w:val="002F6711"/>
    <w:rsid w:val="0030437E"/>
    <w:rsid w:val="0034542D"/>
    <w:rsid w:val="00383A7B"/>
    <w:rsid w:val="003B71C8"/>
    <w:rsid w:val="003C57E1"/>
    <w:rsid w:val="00407904"/>
    <w:rsid w:val="00412278"/>
    <w:rsid w:val="00435000"/>
    <w:rsid w:val="004F0546"/>
    <w:rsid w:val="00533829"/>
    <w:rsid w:val="00593872"/>
    <w:rsid w:val="00593902"/>
    <w:rsid w:val="005F432F"/>
    <w:rsid w:val="00634F66"/>
    <w:rsid w:val="006404F5"/>
    <w:rsid w:val="006461F6"/>
    <w:rsid w:val="006527C0"/>
    <w:rsid w:val="0068189B"/>
    <w:rsid w:val="006818B4"/>
    <w:rsid w:val="0069047D"/>
    <w:rsid w:val="00694760"/>
    <w:rsid w:val="007037CD"/>
    <w:rsid w:val="00706581"/>
    <w:rsid w:val="007D22F0"/>
    <w:rsid w:val="0080172C"/>
    <w:rsid w:val="0081525A"/>
    <w:rsid w:val="0085259B"/>
    <w:rsid w:val="00874964"/>
    <w:rsid w:val="008B31B8"/>
    <w:rsid w:val="00932950"/>
    <w:rsid w:val="009A3D94"/>
    <w:rsid w:val="00A317B6"/>
    <w:rsid w:val="00A33423"/>
    <w:rsid w:val="00A57EA9"/>
    <w:rsid w:val="00AB67BD"/>
    <w:rsid w:val="00AB7C04"/>
    <w:rsid w:val="00AD1A9C"/>
    <w:rsid w:val="00AD2AD7"/>
    <w:rsid w:val="00AD5A23"/>
    <w:rsid w:val="00AD66D5"/>
    <w:rsid w:val="00B310BA"/>
    <w:rsid w:val="00B97D99"/>
    <w:rsid w:val="00BB6CC8"/>
    <w:rsid w:val="00BE17DD"/>
    <w:rsid w:val="00C3159C"/>
    <w:rsid w:val="00C83DE5"/>
    <w:rsid w:val="00D77BDC"/>
    <w:rsid w:val="00DA59F3"/>
    <w:rsid w:val="00DB0965"/>
    <w:rsid w:val="00DE3ACC"/>
    <w:rsid w:val="00DF24EA"/>
    <w:rsid w:val="00DF2AE3"/>
    <w:rsid w:val="00E75FD2"/>
    <w:rsid w:val="00EC1EC2"/>
    <w:rsid w:val="00FA758A"/>
    <w:rsid w:val="00FD4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A1DCB"/>
  <w15:chartTrackingRefBased/>
  <w15:docId w15:val="{B560ECDD-581C-460C-8CAA-C7570FD9E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
    <w:basedOn w:val="Normal"/>
    <w:link w:val="NormalWebChar"/>
    <w:uiPriority w:val="99"/>
    <w:unhideWhenUsed/>
    <w:qFormat/>
    <w:rsid w:val="00AB7C0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7C04"/>
    <w:rPr>
      <w:b/>
      <w:bCs/>
    </w:rPr>
  </w:style>
  <w:style w:type="character" w:customStyle="1" w:styleId="NoSpacingChar">
    <w:name w:val="No Spacing Char"/>
    <w:link w:val="NoSpacing"/>
    <w:locked/>
    <w:rsid w:val="00AB7C04"/>
    <w:rPr>
      <w:rFonts w:ascii="Calibri" w:eastAsia="Calibri" w:hAnsi="Calibri" w:cs="Calibri"/>
    </w:rPr>
  </w:style>
  <w:style w:type="paragraph" w:styleId="NoSpacing">
    <w:name w:val="No Spacing"/>
    <w:link w:val="NoSpacingChar"/>
    <w:qFormat/>
    <w:rsid w:val="00AB7C04"/>
    <w:pPr>
      <w:spacing w:after="0" w:line="240" w:lineRule="auto"/>
      <w:ind w:left="576" w:hanging="576"/>
    </w:pPr>
    <w:rPr>
      <w:rFonts w:ascii="Calibri" w:eastAsia="Calibri" w:hAnsi="Calibri" w:cs="Calibri"/>
    </w:rPr>
  </w:style>
  <w:style w:type="paragraph" w:styleId="BodyText">
    <w:name w:val="Body Text"/>
    <w:basedOn w:val="Normal"/>
    <w:link w:val="BodyTextChar"/>
    <w:uiPriority w:val="99"/>
    <w:unhideWhenUsed/>
    <w:rsid w:val="006527C0"/>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6527C0"/>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
    <w:link w:val="NormalWeb"/>
    <w:uiPriority w:val="99"/>
    <w:locked/>
    <w:rsid w:val="006527C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E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E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223139">
      <w:bodyDiv w:val="1"/>
      <w:marLeft w:val="0"/>
      <w:marRight w:val="0"/>
      <w:marTop w:val="0"/>
      <w:marBottom w:val="0"/>
      <w:divBdr>
        <w:top w:val="none" w:sz="0" w:space="0" w:color="auto"/>
        <w:left w:val="none" w:sz="0" w:space="0" w:color="auto"/>
        <w:bottom w:val="none" w:sz="0" w:space="0" w:color="auto"/>
        <w:right w:val="none" w:sz="0" w:space="0" w:color="auto"/>
      </w:divBdr>
    </w:div>
    <w:div w:id="91012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6</Pages>
  <Words>1359</Words>
  <Characters>7751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Sargsyan</dc:creator>
  <cp:keywords/>
  <dc:description/>
  <cp:lastModifiedBy>Lusine Sargsyan</cp:lastModifiedBy>
  <cp:revision>16</cp:revision>
  <dcterms:created xsi:type="dcterms:W3CDTF">2025-12-23T05:58:00Z</dcterms:created>
  <dcterms:modified xsi:type="dcterms:W3CDTF">2025-12-29T14:05:00Z</dcterms:modified>
</cp:coreProperties>
</file>