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25280F" w:rsidRDefault="001C3F71" w:rsidP="00A71CED">
      <w:pPr>
        <w:jc w:val="center"/>
        <w:rPr>
          <w:rFonts w:ascii="GHEA Mariam" w:hAnsi="GHEA Mariam"/>
          <w:sz w:val="14"/>
          <w:szCs w:val="24"/>
        </w:rPr>
      </w:pPr>
    </w:p>
    <w:p w:rsidR="001C3F71" w:rsidRPr="0025280F" w:rsidRDefault="00D86967" w:rsidP="00A71CED">
      <w:pPr>
        <w:jc w:val="center"/>
        <w:rPr>
          <w:rFonts w:ascii="GHEA Mariam" w:hAnsi="GHEA Mariam"/>
          <w:sz w:val="24"/>
          <w:szCs w:val="24"/>
          <w:lang w:val="hy-AM"/>
        </w:rPr>
      </w:pPr>
      <w:r>
        <w:rPr>
          <w:rFonts w:ascii="GHEA Mariam" w:hAnsi="GHEA Mariam"/>
          <w:sz w:val="24"/>
          <w:szCs w:val="24"/>
          <w:lang w:val="hy-AM"/>
        </w:rPr>
        <w:t xml:space="preserve">8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5280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884D6C" w:rsidRDefault="004674F9" w:rsidP="00A71CED">
      <w:pPr>
        <w:jc w:val="center"/>
        <w:rPr>
          <w:rFonts w:ascii="GHEA Mariam" w:hAnsi="GHEA Mariam"/>
          <w:sz w:val="14"/>
          <w:szCs w:val="24"/>
        </w:rPr>
      </w:pPr>
    </w:p>
    <w:p w:rsidR="0025280F" w:rsidRDefault="0025280F" w:rsidP="00A71CED">
      <w:pPr>
        <w:jc w:val="center"/>
        <w:rPr>
          <w:rFonts w:ascii="GHEA Mariam" w:hAnsi="GHEA Mariam"/>
          <w:sz w:val="22"/>
          <w:szCs w:val="24"/>
        </w:rPr>
      </w:pPr>
    </w:p>
    <w:p w:rsidR="007D6466" w:rsidRDefault="007D6466" w:rsidP="0025280F">
      <w:pPr>
        <w:jc w:val="center"/>
        <w:rPr>
          <w:rFonts w:ascii="GHEA Mariam" w:hAnsi="GHEA Mariam"/>
          <w:bCs/>
          <w:sz w:val="24"/>
          <w:lang w:val="hy-AM"/>
        </w:rPr>
      </w:pPr>
      <w:r w:rsidRPr="0025280F">
        <w:rPr>
          <w:rFonts w:ascii="GHEA Mariam" w:hAnsi="GHEA Mariam"/>
          <w:bCs/>
          <w:sz w:val="24"/>
          <w:lang w:val="hy-AM"/>
        </w:rPr>
        <w:t>ԱՆՇԱՐԺ ԳՈՒՅՔ ՀԵՏ ՎԵՐՑՆԵԼՈՒ ԵՎ ԱՄՐԱՑՆԵԼՈՒ ՄԱՍԻՆ</w:t>
      </w:r>
    </w:p>
    <w:p w:rsidR="0025280F" w:rsidRPr="0025280F" w:rsidRDefault="0025280F" w:rsidP="0025280F">
      <w:pPr>
        <w:jc w:val="center"/>
        <w:rPr>
          <w:rFonts w:ascii="GHEA Mariam" w:hAnsi="GHEA Mariam"/>
          <w:sz w:val="24"/>
          <w:lang w:val="hy-AM" w:eastAsia="en-US"/>
        </w:rPr>
      </w:pPr>
      <w:r>
        <w:rPr>
          <w:rFonts w:ascii="GHEA Mariam" w:hAnsi="GHEA Mariam"/>
          <w:bCs/>
          <w:sz w:val="24"/>
          <w:lang w:val="hy-AM"/>
        </w:rPr>
        <w:t>---------------------------------------------------------------------------------------------</w:t>
      </w:r>
    </w:p>
    <w:p w:rsidR="007D6466" w:rsidRDefault="007D6466" w:rsidP="007D6466">
      <w:pPr>
        <w:rPr>
          <w:rFonts w:ascii="Calibri" w:hAnsi="Calibri" w:cs="Calibri"/>
          <w:sz w:val="24"/>
          <w:lang w:val="hy-AM"/>
        </w:rPr>
      </w:pPr>
      <w:r>
        <w:rPr>
          <w:rFonts w:ascii="Calibri" w:hAnsi="Calibri" w:cs="Calibri"/>
          <w:sz w:val="24"/>
          <w:lang w:val="hy-AM"/>
        </w:rPr>
        <w:t> </w:t>
      </w:r>
    </w:p>
    <w:p w:rsidR="0025280F" w:rsidRDefault="0025280F" w:rsidP="007D6466">
      <w:pPr>
        <w:rPr>
          <w:rFonts w:ascii="GHEA Grapalat" w:hAnsi="GHEA Grapalat"/>
          <w:sz w:val="24"/>
          <w:lang w:val="hy-AM"/>
        </w:rPr>
      </w:pPr>
    </w:p>
    <w:p w:rsidR="007D6466" w:rsidRPr="0025280F" w:rsidRDefault="007D6466" w:rsidP="00526CF5">
      <w:pPr>
        <w:spacing w:line="360" w:lineRule="auto"/>
        <w:ind w:left="-142" w:right="-185" w:firstLine="708"/>
        <w:jc w:val="both"/>
        <w:rPr>
          <w:rFonts w:ascii="GHEA Mariam" w:hAnsi="GHEA Mariam"/>
          <w:sz w:val="24"/>
          <w:lang w:val="hy-AM"/>
        </w:rPr>
      </w:pPr>
      <w:r w:rsidRPr="0025280F">
        <w:rPr>
          <w:rFonts w:ascii="GHEA Mariam" w:hAnsi="GHEA Mariam"/>
          <w:sz w:val="24"/>
          <w:lang w:val="hy-AM"/>
        </w:rPr>
        <w:t>Հիմք ընդունելով «Կառավարչական իրավահարաբերությունների կարգա</w:t>
      </w:r>
      <w:r w:rsidR="0025280F">
        <w:rPr>
          <w:rFonts w:ascii="GHEA Mariam" w:hAnsi="GHEA Mariam"/>
          <w:sz w:val="24"/>
          <w:lang w:val="hy-AM"/>
        </w:rPr>
        <w:softHyphen/>
      </w:r>
      <w:r w:rsidRPr="0025280F">
        <w:rPr>
          <w:rFonts w:ascii="GHEA Mariam" w:hAnsi="GHEA Mariam"/>
          <w:sz w:val="24"/>
          <w:lang w:val="hy-AM"/>
        </w:rPr>
        <w:t>վոր</w:t>
      </w:r>
      <w:r w:rsidR="0025280F">
        <w:rPr>
          <w:rFonts w:ascii="GHEA Mariam" w:hAnsi="GHEA Mariam"/>
          <w:sz w:val="24"/>
          <w:lang w:val="hy-AM"/>
        </w:rPr>
        <w:softHyphen/>
      </w:r>
      <w:r w:rsidR="0025280F">
        <w:rPr>
          <w:rFonts w:ascii="GHEA Mariam" w:hAnsi="GHEA Mariam"/>
          <w:sz w:val="24"/>
          <w:lang w:val="hy-AM"/>
        </w:rPr>
        <w:softHyphen/>
      </w:r>
      <w:r w:rsidR="0025280F">
        <w:rPr>
          <w:rFonts w:ascii="GHEA Mariam" w:hAnsi="GHEA Mariam"/>
          <w:sz w:val="24"/>
          <w:lang w:val="hy-AM"/>
        </w:rPr>
        <w:softHyphen/>
      </w:r>
      <w:r w:rsidRPr="0025280F">
        <w:rPr>
          <w:rFonts w:ascii="GHEA Mariam" w:hAnsi="GHEA Mariam"/>
          <w:sz w:val="24"/>
          <w:lang w:val="hy-AM"/>
        </w:rPr>
        <w:t>ման մասին» Հայաստանի Հանրապետո</w:t>
      </w:r>
      <w:r w:rsidR="00526CF5">
        <w:rPr>
          <w:rFonts w:ascii="GHEA Mariam" w:hAnsi="GHEA Mariam"/>
          <w:sz w:val="24"/>
          <w:lang w:val="hy-AM"/>
        </w:rPr>
        <w:t xml:space="preserve">ւթյան օրենքի 5-րդ հոդվածի 5-րդ, </w:t>
      </w:r>
      <w:r w:rsidRPr="0025280F">
        <w:rPr>
          <w:rFonts w:ascii="GHEA Mariam" w:hAnsi="GHEA Mariam"/>
          <w:sz w:val="24"/>
          <w:lang w:val="hy-AM"/>
        </w:rPr>
        <w:t xml:space="preserve">6-րդ, 7-րդ մասերը, </w:t>
      </w:r>
      <w:r w:rsidRPr="0025280F">
        <w:rPr>
          <w:rFonts w:ascii="GHEA Mariam" w:hAnsi="GHEA Mariam"/>
          <w:sz w:val="24"/>
          <w:szCs w:val="24"/>
          <w:lang w:val="hy-AM"/>
        </w:rPr>
        <w:t>9-րդ հոդվածի 5-րդ մասը</w:t>
      </w:r>
      <w:r w:rsidRPr="0025280F">
        <w:rPr>
          <w:rFonts w:ascii="GHEA Mariam" w:hAnsi="GHEA Mariam"/>
          <w:sz w:val="24"/>
          <w:lang w:val="hy-AM"/>
        </w:rPr>
        <w:t xml:space="preserve"> և «Պետական ոչ առևտրային կազմա</w:t>
      </w:r>
      <w:r w:rsidR="0025280F">
        <w:rPr>
          <w:rFonts w:ascii="GHEA Mariam" w:hAnsi="GHEA Mariam"/>
          <w:sz w:val="24"/>
          <w:lang w:val="hy-AM"/>
        </w:rPr>
        <w:softHyphen/>
      </w:r>
      <w:r w:rsidRPr="0025280F">
        <w:rPr>
          <w:rFonts w:ascii="GHEA Mariam" w:hAnsi="GHEA Mariam"/>
          <w:sz w:val="24"/>
          <w:lang w:val="hy-AM"/>
        </w:rPr>
        <w:t>կեր</w:t>
      </w:r>
      <w:r w:rsidR="0025280F">
        <w:rPr>
          <w:rFonts w:ascii="GHEA Mariam" w:hAnsi="GHEA Mariam"/>
          <w:sz w:val="24"/>
          <w:lang w:val="hy-AM"/>
        </w:rPr>
        <w:softHyphen/>
      </w:r>
      <w:r w:rsidRPr="0025280F">
        <w:rPr>
          <w:rFonts w:ascii="GHEA Mariam" w:hAnsi="GHEA Mariam"/>
          <w:sz w:val="24"/>
          <w:lang w:val="hy-AM"/>
        </w:rPr>
        <w:t xml:space="preserve">պությունների մասին» Հայաստանի Հանրապետության օրենքի 5-րդ հոդվածի 2-րդ մասը՝ </w:t>
      </w:r>
      <w:r w:rsidR="0025280F" w:rsidRPr="0025280F">
        <w:rPr>
          <w:rFonts w:ascii="GHEA Mariam" w:hAnsi="GHEA Mariam"/>
          <w:sz w:val="24"/>
          <w:szCs w:val="24"/>
          <w:lang w:val="hy-AM"/>
        </w:rPr>
        <w:t xml:space="preserve">Հայաստանի Հանրապետության կառավարությունը   ո ր ո շ ու մ </w:t>
      </w:r>
      <w:r w:rsidR="00884D6C">
        <w:rPr>
          <w:rFonts w:ascii="GHEA Mariam" w:hAnsi="GHEA Mariam"/>
          <w:sz w:val="24"/>
          <w:szCs w:val="24"/>
          <w:lang w:val="hy-AM"/>
        </w:rPr>
        <w:t xml:space="preserve"> </w:t>
      </w:r>
      <w:r w:rsidR="0025280F" w:rsidRPr="0025280F">
        <w:rPr>
          <w:rFonts w:ascii="GHEA Mariam" w:hAnsi="GHEA Mariam"/>
          <w:sz w:val="24"/>
          <w:szCs w:val="24"/>
          <w:lang w:val="hy-AM"/>
        </w:rPr>
        <w:t xml:space="preserve">  է.</w:t>
      </w:r>
    </w:p>
    <w:p w:rsidR="007D6466" w:rsidRPr="0025280F" w:rsidRDefault="007D6466" w:rsidP="00526CF5">
      <w:pPr>
        <w:spacing w:line="360" w:lineRule="auto"/>
        <w:ind w:left="-142" w:right="-185" w:firstLine="708"/>
        <w:jc w:val="both"/>
        <w:rPr>
          <w:rFonts w:ascii="GHEA Mariam" w:hAnsi="GHEA Mariam"/>
          <w:sz w:val="24"/>
          <w:lang w:val="hy-AM"/>
        </w:rPr>
      </w:pPr>
      <w:r w:rsidRPr="0025280F">
        <w:rPr>
          <w:rFonts w:ascii="GHEA Mariam" w:hAnsi="GHEA Mariam"/>
          <w:sz w:val="24"/>
          <w:lang w:val="hy-AM"/>
        </w:rPr>
        <w:t xml:space="preserve">1. Հայաստանի Հանրապետության սեփականությունը հանդիսացող՝ </w:t>
      </w:r>
      <w:r w:rsidR="0025280F">
        <w:rPr>
          <w:rFonts w:ascii="GHEA Mariam" w:hAnsi="GHEA Mariam"/>
          <w:sz w:val="24"/>
          <w:lang w:val="hy-AM"/>
        </w:rPr>
        <w:t>Հայաս</w:t>
      </w:r>
      <w:r w:rsidR="0025280F">
        <w:rPr>
          <w:rFonts w:ascii="GHEA Mariam" w:hAnsi="GHEA Mariam"/>
          <w:sz w:val="24"/>
          <w:lang w:val="hy-AM"/>
        </w:rPr>
        <w:softHyphen/>
      </w:r>
      <w:r w:rsidR="00526CF5">
        <w:rPr>
          <w:rFonts w:ascii="GHEA Mariam" w:hAnsi="GHEA Mariam"/>
          <w:sz w:val="24"/>
          <w:lang w:val="hy-AM"/>
        </w:rPr>
        <w:softHyphen/>
      </w:r>
      <w:r w:rsidR="0025280F">
        <w:rPr>
          <w:rFonts w:ascii="GHEA Mariam" w:hAnsi="GHEA Mariam"/>
          <w:sz w:val="24"/>
          <w:lang w:val="hy-AM"/>
        </w:rPr>
        <w:t>տանի Հանրապետությու</w:t>
      </w:r>
      <w:r w:rsidR="0025280F" w:rsidRPr="0025280F">
        <w:rPr>
          <w:rFonts w:ascii="GHEA Mariam" w:hAnsi="GHEA Mariam"/>
          <w:sz w:val="24"/>
          <w:lang w:val="hy-AM"/>
        </w:rPr>
        <w:t>ն</w:t>
      </w:r>
      <w:r w:rsidRPr="0025280F">
        <w:rPr>
          <w:rFonts w:ascii="GHEA Mariam" w:hAnsi="GHEA Mariam"/>
          <w:sz w:val="24"/>
          <w:lang w:val="hy-AM"/>
        </w:rPr>
        <w:t>, Տավուշի մարզ, համայնք Դիլիջան, քաղաք Դիլիջան, Թբիլիսյան խճուղի, թիվ 2 վարչական շենք հասցեում գտնվող 1,754.2 ք</w:t>
      </w:r>
      <w:r w:rsidR="0025280F">
        <w:rPr>
          <w:rFonts w:ascii="GHEA Mariam" w:hAnsi="GHEA Mariam"/>
          <w:sz w:val="24"/>
          <w:lang w:val="hy-AM"/>
        </w:rPr>
        <w:t xml:space="preserve">առ. </w:t>
      </w:r>
      <w:r w:rsidRPr="0025280F">
        <w:rPr>
          <w:rFonts w:ascii="GHEA Mariam" w:hAnsi="GHEA Mariam"/>
          <w:sz w:val="24"/>
          <w:lang w:val="hy-AM"/>
        </w:rPr>
        <w:t>մ ընդ</w:t>
      </w:r>
      <w:r w:rsidR="0025280F">
        <w:rPr>
          <w:rFonts w:ascii="GHEA Mariam" w:hAnsi="GHEA Mariam"/>
          <w:sz w:val="24"/>
          <w:lang w:val="hy-AM"/>
        </w:rPr>
        <w:softHyphen/>
      </w:r>
      <w:r w:rsidRPr="0025280F">
        <w:rPr>
          <w:rFonts w:ascii="GHEA Mariam" w:hAnsi="GHEA Mariam"/>
          <w:sz w:val="24"/>
          <w:lang w:val="hy-AM"/>
        </w:rPr>
        <w:t>հա</w:t>
      </w:r>
      <w:r w:rsidR="0025280F">
        <w:rPr>
          <w:rFonts w:ascii="GHEA Mariam" w:hAnsi="GHEA Mariam"/>
          <w:sz w:val="24"/>
          <w:lang w:val="hy-AM"/>
        </w:rPr>
        <w:softHyphen/>
      </w:r>
      <w:r w:rsidRPr="0025280F">
        <w:rPr>
          <w:rFonts w:ascii="GHEA Mariam" w:hAnsi="GHEA Mariam"/>
          <w:sz w:val="24"/>
          <w:lang w:val="hy-AM"/>
        </w:rPr>
        <w:t>նուր մակերեսով շենք-շինություններից (11-003-0045-0008-001 կադաստ</w:t>
      </w:r>
      <w:r w:rsidR="00526CF5">
        <w:rPr>
          <w:rFonts w:ascii="GHEA Mariam" w:hAnsi="GHEA Mariam"/>
          <w:sz w:val="24"/>
          <w:lang w:val="hy-AM"/>
        </w:rPr>
        <w:softHyphen/>
      </w:r>
      <w:r w:rsidRPr="0025280F">
        <w:rPr>
          <w:rFonts w:ascii="GHEA Mariam" w:hAnsi="GHEA Mariam"/>
          <w:sz w:val="24"/>
          <w:lang w:val="hy-AM"/>
        </w:rPr>
        <w:t>րային ծած</w:t>
      </w:r>
      <w:r w:rsidR="0025280F">
        <w:rPr>
          <w:rFonts w:ascii="GHEA Mariam" w:hAnsi="GHEA Mariam"/>
          <w:sz w:val="24"/>
          <w:lang w:val="hy-AM"/>
        </w:rPr>
        <w:softHyphen/>
      </w:r>
      <w:r w:rsidRPr="0025280F">
        <w:rPr>
          <w:rFonts w:ascii="GHEA Mariam" w:hAnsi="GHEA Mariam"/>
          <w:sz w:val="24"/>
          <w:lang w:val="hy-AM"/>
        </w:rPr>
        <w:t>կա</w:t>
      </w:r>
      <w:r w:rsidR="00526CF5">
        <w:rPr>
          <w:rFonts w:ascii="GHEA Mariam" w:hAnsi="GHEA Mariam"/>
          <w:sz w:val="24"/>
          <w:lang w:val="hy-AM"/>
        </w:rPr>
        <w:softHyphen/>
      </w:r>
      <w:r w:rsidRPr="0025280F">
        <w:rPr>
          <w:rFonts w:ascii="GHEA Mariam" w:hAnsi="GHEA Mariam"/>
          <w:sz w:val="24"/>
          <w:lang w:val="hy-AM"/>
        </w:rPr>
        <w:t>գրով, 942.5 ք</w:t>
      </w:r>
      <w:r w:rsidR="0025280F">
        <w:rPr>
          <w:rFonts w:ascii="GHEA Mariam" w:hAnsi="GHEA Mariam"/>
          <w:sz w:val="24"/>
          <w:lang w:val="hy-AM"/>
        </w:rPr>
        <w:t xml:space="preserve">առ. </w:t>
      </w:r>
      <w:r w:rsidRPr="0025280F">
        <w:rPr>
          <w:rFonts w:ascii="GHEA Mariam" w:hAnsi="GHEA Mariam"/>
          <w:sz w:val="24"/>
          <w:lang w:val="hy-AM"/>
        </w:rPr>
        <w:t>մ մակերեսով վարչական շենք, 11-003-0045-0008-002 կադաստ</w:t>
      </w:r>
      <w:r w:rsidR="00884D6C">
        <w:rPr>
          <w:rFonts w:ascii="GHEA Mariam" w:hAnsi="GHEA Mariam"/>
          <w:sz w:val="24"/>
          <w:lang w:val="hy-AM"/>
        </w:rPr>
        <w:softHyphen/>
      </w:r>
      <w:r w:rsidRPr="0025280F">
        <w:rPr>
          <w:rFonts w:ascii="GHEA Mariam" w:hAnsi="GHEA Mariam"/>
          <w:sz w:val="24"/>
          <w:lang w:val="hy-AM"/>
        </w:rPr>
        <w:t>րային ծածկագրով</w:t>
      </w:r>
      <w:r w:rsidR="00884D6C">
        <w:rPr>
          <w:rFonts w:ascii="GHEA Mariam" w:hAnsi="GHEA Mariam"/>
          <w:sz w:val="24"/>
          <w:lang w:val="hy-AM"/>
        </w:rPr>
        <w:t>,</w:t>
      </w:r>
      <w:r w:rsidRPr="0025280F">
        <w:rPr>
          <w:rFonts w:ascii="GHEA Mariam" w:hAnsi="GHEA Mariam"/>
          <w:sz w:val="24"/>
          <w:lang w:val="hy-AM"/>
        </w:rPr>
        <w:t xml:space="preserve"> 332 ք</w:t>
      </w:r>
      <w:r w:rsidR="00884D6C">
        <w:rPr>
          <w:rFonts w:ascii="GHEA Mariam" w:hAnsi="GHEA Mariam"/>
          <w:sz w:val="24"/>
          <w:lang w:val="hy-AM"/>
        </w:rPr>
        <w:t xml:space="preserve">առ. </w:t>
      </w:r>
      <w:r w:rsidRPr="0025280F">
        <w:rPr>
          <w:rFonts w:ascii="GHEA Mariam" w:hAnsi="GHEA Mariam"/>
          <w:sz w:val="24"/>
          <w:lang w:val="hy-AM"/>
        </w:rPr>
        <w:t>մ մակերեսով պահեստ, 11-003-0045-0008-003 կադաստ</w:t>
      </w:r>
      <w:r w:rsidR="00884D6C">
        <w:rPr>
          <w:rFonts w:ascii="GHEA Mariam" w:hAnsi="GHEA Mariam"/>
          <w:sz w:val="24"/>
          <w:lang w:val="hy-AM"/>
        </w:rPr>
        <w:softHyphen/>
      </w:r>
      <w:r w:rsidR="00884D6C">
        <w:rPr>
          <w:rFonts w:ascii="GHEA Mariam" w:hAnsi="GHEA Mariam"/>
          <w:sz w:val="24"/>
          <w:lang w:val="hy-AM"/>
        </w:rPr>
        <w:softHyphen/>
      </w:r>
      <w:r w:rsidRPr="0025280F">
        <w:rPr>
          <w:rFonts w:ascii="GHEA Mariam" w:hAnsi="GHEA Mariam"/>
          <w:sz w:val="24"/>
          <w:lang w:val="hy-AM"/>
        </w:rPr>
        <w:t>րային ծածկագրով</w:t>
      </w:r>
      <w:r w:rsidR="00884D6C">
        <w:rPr>
          <w:rFonts w:ascii="GHEA Mariam" w:hAnsi="GHEA Mariam"/>
          <w:sz w:val="24"/>
          <w:lang w:val="hy-AM"/>
        </w:rPr>
        <w:t>,</w:t>
      </w:r>
      <w:r w:rsidRPr="0025280F">
        <w:rPr>
          <w:rFonts w:ascii="GHEA Mariam" w:hAnsi="GHEA Mariam"/>
          <w:sz w:val="24"/>
          <w:lang w:val="hy-AM"/>
        </w:rPr>
        <w:t xml:space="preserve"> 252 ք</w:t>
      </w:r>
      <w:r w:rsidR="00884D6C">
        <w:rPr>
          <w:rFonts w:ascii="GHEA Mariam" w:hAnsi="GHEA Mariam"/>
          <w:sz w:val="24"/>
          <w:lang w:val="hy-AM"/>
        </w:rPr>
        <w:t xml:space="preserve">առ. </w:t>
      </w:r>
      <w:r w:rsidRPr="0025280F">
        <w:rPr>
          <w:rFonts w:ascii="GHEA Mariam" w:hAnsi="GHEA Mariam"/>
          <w:sz w:val="24"/>
          <w:lang w:val="hy-AM"/>
        </w:rPr>
        <w:t>մ մակերեսով ավտոտնակ և 11-003-0045-0008-004 կադաստ</w:t>
      </w:r>
      <w:r w:rsidR="00526CF5">
        <w:rPr>
          <w:rFonts w:ascii="GHEA Mariam" w:hAnsi="GHEA Mariam"/>
          <w:sz w:val="24"/>
          <w:lang w:val="hy-AM"/>
        </w:rPr>
        <w:softHyphen/>
      </w:r>
      <w:r w:rsidRPr="0025280F">
        <w:rPr>
          <w:rFonts w:ascii="GHEA Mariam" w:hAnsi="GHEA Mariam"/>
          <w:sz w:val="24"/>
          <w:lang w:val="hy-AM"/>
        </w:rPr>
        <w:t>րային ծածկագրով, 227.7 ք</w:t>
      </w:r>
      <w:r w:rsidR="00884D6C">
        <w:rPr>
          <w:rFonts w:ascii="GHEA Mariam" w:hAnsi="GHEA Mariam"/>
          <w:sz w:val="24"/>
          <w:lang w:val="hy-AM"/>
        </w:rPr>
        <w:t xml:space="preserve">առ. </w:t>
      </w:r>
      <w:r w:rsidRPr="0025280F">
        <w:rPr>
          <w:rFonts w:ascii="GHEA Mariam" w:hAnsi="GHEA Mariam"/>
          <w:sz w:val="24"/>
          <w:lang w:val="hy-AM"/>
        </w:rPr>
        <w:t>մ մակերեսով այցելուների տեղեկատվական կենտրոն) (անշարժ գույքի նկատմամբ իրավունքների պետական գրանցման N 08062015-11-0016 վկայական) «Դիլիջան» ազգային պարկ» պետական ոչ առևտրային կազմակեր</w:t>
      </w:r>
      <w:r w:rsidR="00526CF5">
        <w:rPr>
          <w:rFonts w:ascii="GHEA Mariam" w:hAnsi="GHEA Mariam"/>
          <w:sz w:val="24"/>
          <w:lang w:val="hy-AM"/>
        </w:rPr>
        <w:softHyphen/>
      </w:r>
      <w:r w:rsidRPr="0025280F">
        <w:rPr>
          <w:rFonts w:ascii="GHEA Mariam" w:hAnsi="GHEA Mariam"/>
          <w:sz w:val="24"/>
          <w:lang w:val="hy-AM"/>
        </w:rPr>
        <w:t>պու</w:t>
      </w:r>
      <w:r w:rsidR="00526CF5">
        <w:rPr>
          <w:rFonts w:ascii="GHEA Mariam" w:hAnsi="GHEA Mariam"/>
          <w:sz w:val="24"/>
          <w:lang w:val="hy-AM"/>
        </w:rPr>
        <w:softHyphen/>
      </w:r>
      <w:r w:rsidRPr="0025280F">
        <w:rPr>
          <w:rFonts w:ascii="GHEA Mariam" w:hAnsi="GHEA Mariam"/>
          <w:sz w:val="24"/>
          <w:lang w:val="hy-AM"/>
        </w:rPr>
        <w:t xml:space="preserve">թյանն անհատույց օգտագործման իրավունքով տրամադրված՝ 11-003-0045-0008-004 </w:t>
      </w:r>
      <w:r w:rsidRPr="0025280F">
        <w:rPr>
          <w:rFonts w:ascii="GHEA Mariam" w:hAnsi="GHEA Mariam"/>
          <w:sz w:val="24"/>
          <w:lang w:val="hy-AM"/>
        </w:rPr>
        <w:lastRenderedPageBreak/>
        <w:t>կադաստրային ծածկագրով, 227,7 քառ. մ մակերեսով այցելուների տեղեկատվական կենտրոնը (անշարժ գույքի նկատմամբ իրավունքի պետական գրանցման N 11062021-11-0045 վկայական) հետ վերցնել Հայաստանի Հանրապետության տարածքային կառա</w:t>
      </w:r>
      <w:r w:rsidR="00526CF5">
        <w:rPr>
          <w:rFonts w:ascii="GHEA Mariam" w:hAnsi="GHEA Mariam"/>
          <w:sz w:val="24"/>
          <w:lang w:val="hy-AM"/>
        </w:rPr>
        <w:softHyphen/>
      </w:r>
      <w:r w:rsidRPr="0025280F">
        <w:rPr>
          <w:rFonts w:ascii="GHEA Mariam" w:hAnsi="GHEA Mariam"/>
          <w:sz w:val="24"/>
          <w:lang w:val="hy-AM"/>
        </w:rPr>
        <w:t>վարման և ենթակառուցվածքների նախարարության պետական գույքի կառա</w:t>
      </w:r>
      <w:r w:rsidR="00526CF5">
        <w:rPr>
          <w:rFonts w:ascii="GHEA Mariam" w:hAnsi="GHEA Mariam"/>
          <w:sz w:val="24"/>
          <w:lang w:val="hy-AM"/>
        </w:rPr>
        <w:softHyphen/>
      </w:r>
      <w:r w:rsidRPr="0025280F">
        <w:rPr>
          <w:rFonts w:ascii="GHEA Mariam" w:hAnsi="GHEA Mariam"/>
          <w:sz w:val="24"/>
          <w:lang w:val="hy-AM"/>
        </w:rPr>
        <w:t>վարման կոմիտեից (այսուհետ՝ կոմիտե) և ամրացնել Հայաստանի Հանրապե</w:t>
      </w:r>
      <w:r w:rsidR="00526CF5">
        <w:rPr>
          <w:rFonts w:ascii="GHEA Mariam" w:hAnsi="GHEA Mariam"/>
          <w:sz w:val="24"/>
          <w:lang w:val="hy-AM"/>
        </w:rPr>
        <w:softHyphen/>
      </w:r>
      <w:r w:rsidRPr="0025280F">
        <w:rPr>
          <w:rFonts w:ascii="GHEA Mariam" w:hAnsi="GHEA Mariam"/>
          <w:sz w:val="24"/>
          <w:lang w:val="hy-AM"/>
        </w:rPr>
        <w:t>տու</w:t>
      </w:r>
      <w:r w:rsidR="00526CF5">
        <w:rPr>
          <w:rFonts w:ascii="GHEA Mariam" w:hAnsi="GHEA Mariam"/>
          <w:sz w:val="24"/>
          <w:lang w:val="hy-AM"/>
        </w:rPr>
        <w:softHyphen/>
      </w:r>
      <w:r w:rsidRPr="0025280F">
        <w:rPr>
          <w:rFonts w:ascii="GHEA Mariam" w:hAnsi="GHEA Mariam"/>
          <w:sz w:val="24"/>
          <w:lang w:val="hy-AM"/>
        </w:rPr>
        <w:t>թյան շրջակա միջավայրի նախարարության էկոպարեկային ծառայությանը (այսու</w:t>
      </w:r>
      <w:r w:rsidR="00526CF5">
        <w:rPr>
          <w:rFonts w:ascii="GHEA Mariam" w:hAnsi="GHEA Mariam"/>
          <w:sz w:val="24"/>
          <w:lang w:val="hy-AM"/>
        </w:rPr>
        <w:softHyphen/>
      </w:r>
      <w:r w:rsidRPr="0025280F">
        <w:rPr>
          <w:rFonts w:ascii="GHEA Mariam" w:hAnsi="GHEA Mariam"/>
          <w:sz w:val="24"/>
          <w:lang w:val="hy-AM"/>
        </w:rPr>
        <w:t>հետ՝ ծառայություն)՝ օրենքով և կանոնադրությամբ ծառայությանը վերապահված լիա</w:t>
      </w:r>
      <w:r w:rsidR="00526CF5">
        <w:rPr>
          <w:rFonts w:ascii="GHEA Mariam" w:hAnsi="GHEA Mariam"/>
          <w:sz w:val="24"/>
          <w:lang w:val="hy-AM"/>
        </w:rPr>
        <w:softHyphen/>
      </w:r>
      <w:r w:rsidRPr="0025280F">
        <w:rPr>
          <w:rFonts w:ascii="GHEA Mariam" w:hAnsi="GHEA Mariam"/>
          <w:sz w:val="24"/>
          <w:lang w:val="hy-AM"/>
        </w:rPr>
        <w:t>զորությունների և խնդիրների իրականացման համար անհրաժեշտ աշխատան</w:t>
      </w:r>
      <w:r w:rsidR="00526CF5">
        <w:rPr>
          <w:rFonts w:ascii="GHEA Mariam" w:hAnsi="GHEA Mariam"/>
          <w:sz w:val="24"/>
          <w:lang w:val="hy-AM"/>
        </w:rPr>
        <w:softHyphen/>
      </w:r>
      <w:r w:rsidRPr="0025280F">
        <w:rPr>
          <w:rFonts w:ascii="GHEA Mariam" w:hAnsi="GHEA Mariam"/>
          <w:sz w:val="24"/>
          <w:lang w:val="hy-AM"/>
        </w:rPr>
        <w:t>քային պայմանների ստեղծման նպատակով։</w:t>
      </w:r>
    </w:p>
    <w:p w:rsidR="007D6466" w:rsidRPr="0025280F" w:rsidRDefault="007D6466" w:rsidP="00526CF5">
      <w:pPr>
        <w:spacing w:line="360" w:lineRule="auto"/>
        <w:ind w:left="-142" w:right="-185" w:firstLine="708"/>
        <w:jc w:val="both"/>
        <w:rPr>
          <w:rFonts w:ascii="GHEA Mariam" w:hAnsi="GHEA Mariam"/>
          <w:sz w:val="24"/>
          <w:lang w:val="hy-AM"/>
        </w:rPr>
      </w:pPr>
      <w:r w:rsidRPr="0025280F">
        <w:rPr>
          <w:rFonts w:ascii="GHEA Mariam" w:hAnsi="GHEA Mariam"/>
          <w:sz w:val="24"/>
          <w:lang w:val="hy-AM"/>
        </w:rPr>
        <w:t>2. Կոմիտեի նախագահին՝</w:t>
      </w:r>
    </w:p>
    <w:p w:rsidR="007D6466" w:rsidRPr="0025280F" w:rsidRDefault="007D6466" w:rsidP="00526CF5">
      <w:pPr>
        <w:spacing w:line="360" w:lineRule="auto"/>
        <w:ind w:left="-142" w:right="-185" w:firstLine="708"/>
        <w:jc w:val="both"/>
        <w:rPr>
          <w:rFonts w:ascii="GHEA Mariam" w:hAnsi="GHEA Mariam"/>
          <w:sz w:val="24"/>
          <w:lang w:val="hy-AM"/>
        </w:rPr>
      </w:pPr>
      <w:r w:rsidRPr="0025280F">
        <w:rPr>
          <w:rFonts w:ascii="GHEA Mariam" w:hAnsi="GHEA Mariam"/>
          <w:sz w:val="24"/>
          <w:lang w:val="hy-AM"/>
        </w:rPr>
        <w:t>1) սույն որոշումն ուժի մեջ մտնելուց հետո մեկամսյա ժամկետում «Դիլիջան» ազգային պարկ» պետական ոչ առևտրային կազմակերպության հետ կնքել 2006 թվականի հոկտեմբերի 12-ին կնքված ոչ բնակելի տարածքի անհատույց օգտա</w:t>
      </w:r>
      <w:r w:rsidR="00A0647E">
        <w:rPr>
          <w:rFonts w:ascii="GHEA Mariam" w:hAnsi="GHEA Mariam"/>
          <w:sz w:val="24"/>
          <w:lang w:val="hy-AM"/>
        </w:rPr>
        <w:softHyphen/>
      </w:r>
      <w:r w:rsidRPr="0025280F">
        <w:rPr>
          <w:rFonts w:ascii="GHEA Mariam" w:hAnsi="GHEA Mariam"/>
          <w:sz w:val="24"/>
          <w:lang w:val="hy-AM"/>
        </w:rPr>
        <w:t>գործ</w:t>
      </w:r>
      <w:r w:rsidR="00A0647E">
        <w:rPr>
          <w:rFonts w:ascii="GHEA Mariam" w:hAnsi="GHEA Mariam"/>
          <w:sz w:val="24"/>
          <w:lang w:val="hy-AM"/>
        </w:rPr>
        <w:softHyphen/>
      </w:r>
      <w:r w:rsidRPr="0025280F">
        <w:rPr>
          <w:rFonts w:ascii="GHEA Mariam" w:hAnsi="GHEA Mariam"/>
          <w:sz w:val="24"/>
          <w:lang w:val="hy-AM"/>
        </w:rPr>
        <w:t>ման թիվ 31/006 պայմանագրում սույն որոշումից բխող փոփոխություն կատարելու մասին համաձայնագիր (այսուհետ՝ համաձայնագիր)՝ դրանում նախատեսելով, որ համաձայնագրի նոտարական վավերացման և համաձայնագրից ծագող գույքային իրավունքների պետական գրանցման ծախսերը ենթակա են իրականացման «Դիլի</w:t>
      </w:r>
      <w:r w:rsidR="00A0647E">
        <w:rPr>
          <w:rFonts w:ascii="GHEA Mariam" w:hAnsi="GHEA Mariam"/>
          <w:sz w:val="24"/>
          <w:lang w:val="hy-AM"/>
        </w:rPr>
        <w:softHyphen/>
      </w:r>
      <w:r w:rsidRPr="0025280F">
        <w:rPr>
          <w:rFonts w:ascii="GHEA Mariam" w:hAnsi="GHEA Mariam"/>
          <w:sz w:val="24"/>
          <w:lang w:val="hy-AM"/>
        </w:rPr>
        <w:t>ջան» ազգային պարկ» պետական ոչ առևտրային կազմակերպության միջոցների հաշվին.</w:t>
      </w:r>
    </w:p>
    <w:p w:rsidR="007D6466" w:rsidRPr="0025280F" w:rsidRDefault="007D6466" w:rsidP="00526CF5">
      <w:pPr>
        <w:spacing w:line="360" w:lineRule="auto"/>
        <w:ind w:left="-142" w:right="-185" w:firstLine="708"/>
        <w:jc w:val="both"/>
        <w:rPr>
          <w:rFonts w:ascii="GHEA Mariam" w:hAnsi="GHEA Mariam"/>
          <w:sz w:val="24"/>
          <w:lang w:val="hy-AM"/>
        </w:rPr>
      </w:pPr>
      <w:r w:rsidRPr="0025280F">
        <w:rPr>
          <w:rFonts w:ascii="GHEA Mariam" w:hAnsi="GHEA Mariam"/>
          <w:sz w:val="24"/>
          <w:lang w:val="hy-AM"/>
        </w:rPr>
        <w:t>2) սույն որոշման 2-րդ կետի 1-ին ենթակետով սահմանված աշխատանքները կատ</w:t>
      </w:r>
      <w:r w:rsidR="00A0647E">
        <w:rPr>
          <w:rFonts w:ascii="GHEA Mariam" w:hAnsi="GHEA Mariam"/>
          <w:sz w:val="24"/>
          <w:lang w:val="hy-AM"/>
        </w:rPr>
        <w:t>արելուց հետո մեկամսյա ժամկետում</w:t>
      </w:r>
      <w:r w:rsidRPr="0025280F">
        <w:rPr>
          <w:rFonts w:ascii="GHEA Mariam" w:hAnsi="GHEA Mariam"/>
          <w:sz w:val="24"/>
          <w:lang w:val="hy-AM"/>
        </w:rPr>
        <w:t xml:space="preserve"> ծառայության պետի հետ համատեղ իրա</w:t>
      </w:r>
      <w:r w:rsidR="00A0647E">
        <w:rPr>
          <w:rFonts w:ascii="GHEA Mariam" w:hAnsi="GHEA Mariam"/>
          <w:sz w:val="24"/>
          <w:lang w:val="hy-AM"/>
        </w:rPr>
        <w:softHyphen/>
      </w:r>
      <w:r w:rsidRPr="0025280F">
        <w:rPr>
          <w:rFonts w:ascii="GHEA Mariam" w:hAnsi="GHEA Mariam"/>
          <w:sz w:val="24"/>
          <w:lang w:val="hy-AM"/>
        </w:rPr>
        <w:t>կանացնել սույն որոշման 1-ին կետում նշված անշարժ գույքի՝ օրենքով սահմանված կարգով հանձնման-ընդունման աշխատանքների կատարումը՝ հիմք ընդունելով անշարժ գույքի փաստացի վիճակը:</w:t>
      </w:r>
    </w:p>
    <w:p w:rsidR="00A0647E" w:rsidRPr="00DA7FD2" w:rsidRDefault="00A0647E" w:rsidP="00AF60A0">
      <w:pPr>
        <w:pStyle w:val="mechtex"/>
        <w:ind w:firstLine="567"/>
        <w:jc w:val="left"/>
        <w:rPr>
          <w:rFonts w:ascii="GHEA Mariam" w:hAnsi="GHEA Mariam" w:cs="Sylfaen"/>
          <w:sz w:val="52"/>
          <w:szCs w:val="24"/>
          <w:lang w:val="hy-AM"/>
        </w:rPr>
      </w:pPr>
      <w:bookmarkStart w:id="0" w:name="_GoBack"/>
      <w:bookmarkEnd w:id="0"/>
    </w:p>
    <w:p w:rsidR="0025280F" w:rsidRPr="000D5CEE" w:rsidRDefault="002528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280F" w:rsidRPr="000D5CEE" w:rsidRDefault="002528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280F" w:rsidRPr="00EF7ACC" w:rsidRDefault="0025280F" w:rsidP="00B46EE8">
      <w:pPr>
        <w:pStyle w:val="mechtex"/>
        <w:jc w:val="left"/>
        <w:rPr>
          <w:rFonts w:ascii="GHEA Mariam" w:hAnsi="GHEA Mariam" w:cs="Sylfaen"/>
          <w:sz w:val="24"/>
          <w:szCs w:val="24"/>
          <w:lang w:val="hy-AM"/>
        </w:rPr>
      </w:pPr>
    </w:p>
    <w:p w:rsidR="0025280F" w:rsidRPr="001531E2" w:rsidRDefault="0025280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25280F" w:rsidRDefault="004674F9" w:rsidP="0025280F">
      <w:pPr>
        <w:spacing w:line="360" w:lineRule="auto"/>
        <w:jc w:val="center"/>
        <w:rPr>
          <w:rFonts w:ascii="GHEA Mariam" w:hAnsi="GHEA Mariam"/>
          <w:sz w:val="22"/>
          <w:szCs w:val="24"/>
          <w:lang w:val="hy-AM"/>
        </w:rPr>
      </w:pPr>
    </w:p>
    <w:sectPr w:rsidR="004674F9" w:rsidRPr="0025280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991" w:rsidRDefault="00F92991">
      <w:r>
        <w:separator/>
      </w:r>
    </w:p>
  </w:endnote>
  <w:endnote w:type="continuationSeparator" w:id="0">
    <w:p w:rsidR="00F92991" w:rsidRDefault="00F92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991" w:rsidRDefault="00F92991">
      <w:r>
        <w:separator/>
      </w:r>
    </w:p>
  </w:footnote>
  <w:footnote w:type="continuationSeparator" w:id="0">
    <w:p w:rsidR="00F92991" w:rsidRDefault="00F92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7F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0F"/>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078"/>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CF5"/>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466"/>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6C"/>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47E"/>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A7FD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991"/>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7637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2026-01-05T08:04:00Z</dcterms:created>
  <dcterms:modified xsi:type="dcterms:W3CDTF">2026-01-05T10:28:00Z</dcterms:modified>
</cp:coreProperties>
</file>