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48D" w:rsidRDefault="001C3F71" w:rsidP="00A71CED">
      <w:pPr>
        <w:jc w:val="center"/>
        <w:rPr>
          <w:rFonts w:ascii="GHEA Mariam" w:hAnsi="GHEA Mariam"/>
          <w:sz w:val="12"/>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6A748D" w:rsidRDefault="00D86967" w:rsidP="00A71CED">
      <w:pPr>
        <w:jc w:val="center"/>
        <w:rPr>
          <w:rFonts w:ascii="GHEA Mariam" w:hAnsi="GHEA Mariam"/>
          <w:sz w:val="24"/>
          <w:szCs w:val="24"/>
          <w:lang w:val="hy-AM"/>
        </w:rPr>
      </w:pPr>
      <w:r>
        <w:rPr>
          <w:rFonts w:ascii="GHEA Mariam" w:hAnsi="GHEA Mariam"/>
          <w:sz w:val="24"/>
          <w:szCs w:val="24"/>
          <w:lang w:val="hy-AM"/>
        </w:rPr>
        <w:t xml:space="preserve">8 հունվարի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A748D">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16415D" w:rsidRDefault="004674F9" w:rsidP="00A71CED">
      <w:pPr>
        <w:jc w:val="center"/>
        <w:rPr>
          <w:rFonts w:ascii="GHEA Mariam" w:hAnsi="GHEA Mariam"/>
          <w:sz w:val="44"/>
          <w:szCs w:val="24"/>
        </w:rPr>
      </w:pPr>
    </w:p>
    <w:p w:rsidR="0099521C" w:rsidRDefault="0099521C" w:rsidP="0099521C">
      <w:pPr>
        <w:ind w:right="96"/>
        <w:jc w:val="center"/>
        <w:rPr>
          <w:rFonts w:ascii="GHEA Mariam" w:eastAsia="Batang" w:hAnsi="GHEA Mariam" w:cs="Sylfaen"/>
          <w:sz w:val="24"/>
          <w:szCs w:val="24"/>
          <w:lang w:val="hy-AM"/>
        </w:rPr>
      </w:pPr>
      <w:r w:rsidRPr="006A748D">
        <w:rPr>
          <w:rFonts w:ascii="GHEA Mariam" w:hAnsi="GHEA Mariam"/>
          <w:sz w:val="24"/>
          <w:szCs w:val="24"/>
          <w:lang w:val="hy-AM"/>
        </w:rPr>
        <w:t xml:space="preserve">«ԱՆՎԱՎՈՐ ՓՈԽԱԴՐԱՄԻՋՈՑՆԵՐԻ ՊԱՐԲԵՐԱԿԱՆ ՏԵԽՆԻԿԱԿԱՆ ԶՆՆՈՒԹՅԱՆ ՄԱՍԻՆ» ՀԱՄԱՁԱՅՆԱԳԻՐԸ </w:t>
      </w:r>
      <w:r w:rsidRPr="006A748D">
        <w:rPr>
          <w:rStyle w:val="Strong"/>
          <w:rFonts w:ascii="GHEA Mariam" w:hAnsi="GHEA Mariam"/>
          <w:b w:val="0"/>
          <w:sz w:val="24"/>
          <w:szCs w:val="24"/>
          <w:lang w:val="hy-AM"/>
        </w:rPr>
        <w:t>ՀԱՍՏԱՏԵԼՈՒ ՄԱՍԻՆ» ՀԱՅԱՍՏԱՆԻ</w:t>
      </w:r>
      <w:r w:rsidRPr="006A748D">
        <w:rPr>
          <w:rStyle w:val="Strong"/>
          <w:rFonts w:ascii="GHEA Mariam" w:hAnsi="GHEA Mariam"/>
          <w:sz w:val="24"/>
          <w:szCs w:val="24"/>
          <w:lang w:val="hy-AM"/>
        </w:rPr>
        <w:t xml:space="preserve"> </w:t>
      </w:r>
      <w:r w:rsidRPr="006A748D">
        <w:rPr>
          <w:rFonts w:ascii="GHEA Mariam" w:eastAsia="Batang" w:hAnsi="GHEA Mariam" w:cs="Sylfaen"/>
          <w:sz w:val="24"/>
          <w:szCs w:val="24"/>
          <w:lang w:val="hy-AM"/>
        </w:rPr>
        <w:t>ՀԱՆՐԱՊԵՏՈՒԹՅԱՆ ՆԱԽԱԳԱՀԻ ՀՐԱՄԱՆԱԳՐԻ ՆԱԽԱԳԾԻ ՄԱՍԻՆ</w:t>
      </w:r>
    </w:p>
    <w:p w:rsidR="006A748D" w:rsidRPr="006A748D" w:rsidRDefault="006A748D" w:rsidP="0099521C">
      <w:pPr>
        <w:ind w:right="96"/>
        <w:jc w:val="center"/>
        <w:rPr>
          <w:rFonts w:ascii="GHEA Mariam" w:hAnsi="GHEA Mariam"/>
          <w:bCs/>
          <w:sz w:val="24"/>
          <w:szCs w:val="24"/>
          <w:lang w:val="hy-AM" w:eastAsia="en-US"/>
        </w:rPr>
      </w:pPr>
      <w:r>
        <w:rPr>
          <w:rFonts w:ascii="GHEA Mariam" w:eastAsia="Batang" w:hAnsi="GHEA Mariam" w:cs="Sylfaen"/>
          <w:sz w:val="24"/>
          <w:szCs w:val="24"/>
          <w:lang w:val="hy-AM"/>
        </w:rPr>
        <w:t>-------------------------------------------------------------------------------------------------------</w:t>
      </w:r>
    </w:p>
    <w:p w:rsidR="0099521C" w:rsidRDefault="0099521C" w:rsidP="0099521C">
      <w:pPr>
        <w:autoSpaceDE w:val="0"/>
        <w:autoSpaceDN w:val="0"/>
        <w:adjustRightInd w:val="0"/>
        <w:jc w:val="center"/>
        <w:rPr>
          <w:rFonts w:ascii="GHEA Grapalat" w:hAnsi="GHEA Grapalat" w:cs="Sylfaen"/>
          <w:sz w:val="24"/>
          <w:szCs w:val="24"/>
          <w:lang w:val="hy-AM"/>
        </w:rPr>
      </w:pPr>
    </w:p>
    <w:p w:rsidR="0099521C" w:rsidRDefault="0099521C" w:rsidP="0099521C">
      <w:pPr>
        <w:autoSpaceDE w:val="0"/>
        <w:autoSpaceDN w:val="0"/>
        <w:adjustRightInd w:val="0"/>
        <w:jc w:val="center"/>
        <w:rPr>
          <w:rFonts w:ascii="GHEA Grapalat" w:hAnsi="GHEA Grapalat" w:cs="Sylfaen"/>
          <w:sz w:val="24"/>
          <w:szCs w:val="24"/>
          <w:lang w:val="hy-AM"/>
        </w:rPr>
      </w:pPr>
    </w:p>
    <w:p w:rsidR="0099521C" w:rsidRPr="006A748D" w:rsidRDefault="0099521C" w:rsidP="00022DE9">
      <w:pPr>
        <w:spacing w:line="360" w:lineRule="auto"/>
        <w:ind w:right="-185" w:firstLine="709"/>
        <w:jc w:val="both"/>
        <w:rPr>
          <w:rFonts w:ascii="GHEA Mariam" w:hAnsi="GHEA Mariam" w:cs="Sylfaen"/>
          <w:sz w:val="24"/>
          <w:szCs w:val="24"/>
          <w:lang w:val="hy-AM"/>
        </w:rPr>
      </w:pPr>
      <w:r w:rsidRPr="006A748D">
        <w:rPr>
          <w:rFonts w:ascii="GHEA Mariam" w:hAnsi="GHEA Mariam"/>
          <w:sz w:val="24"/>
          <w:szCs w:val="24"/>
          <w:lang w:val="hy-AM"/>
        </w:rPr>
        <w:t xml:space="preserve">Հիմք ընդունելով </w:t>
      </w:r>
      <w:r w:rsidRPr="006A748D">
        <w:rPr>
          <w:rFonts w:ascii="GHEA Mariam" w:hAnsi="GHEA Mariam" w:cs="Sylfaen"/>
          <w:sz w:val="24"/>
          <w:szCs w:val="24"/>
          <w:lang w:val="hy-AM"/>
        </w:rPr>
        <w:t>«</w:t>
      </w:r>
      <w:r w:rsidRPr="006A748D">
        <w:rPr>
          <w:rFonts w:ascii="GHEA Mariam" w:hAnsi="GHEA Mariam" w:cs="Tahoma"/>
          <w:sz w:val="24"/>
          <w:szCs w:val="24"/>
          <w:lang w:val="hy-AM"/>
        </w:rPr>
        <w:t>Միջազգային պայմանագրերի մասին» Հայաստանի Հան</w:t>
      </w:r>
      <w:r w:rsidR="006A748D">
        <w:rPr>
          <w:rFonts w:ascii="GHEA Mariam" w:hAnsi="GHEA Mariam" w:cs="Tahoma"/>
          <w:sz w:val="24"/>
          <w:szCs w:val="24"/>
          <w:lang w:val="hy-AM"/>
        </w:rPr>
        <w:softHyphen/>
      </w:r>
      <w:r w:rsidRPr="006A748D">
        <w:rPr>
          <w:rFonts w:ascii="GHEA Mariam" w:hAnsi="GHEA Mariam" w:cs="Tahoma"/>
          <w:sz w:val="24"/>
          <w:szCs w:val="24"/>
          <w:lang w:val="hy-AM"/>
        </w:rPr>
        <w:t>րա</w:t>
      </w:r>
      <w:r w:rsidRPr="006A748D">
        <w:rPr>
          <w:rFonts w:ascii="GHEA Mariam" w:hAnsi="GHEA Mariam" w:cs="Tahoma"/>
          <w:sz w:val="24"/>
          <w:szCs w:val="24"/>
          <w:lang w:val="hy-AM"/>
        </w:rPr>
        <w:softHyphen/>
        <w:t>պե</w:t>
      </w:r>
      <w:r w:rsidRPr="006A748D">
        <w:rPr>
          <w:rFonts w:ascii="GHEA Mariam" w:hAnsi="GHEA Mariam" w:cs="Tahoma"/>
          <w:sz w:val="24"/>
          <w:szCs w:val="24"/>
          <w:lang w:val="hy-AM"/>
        </w:rPr>
        <w:softHyphen/>
        <w:t xml:space="preserve">տության օրենքի 12-րդ հոդվածի 2-րդ մասը՝ </w:t>
      </w:r>
      <w:r w:rsidR="006A748D" w:rsidRPr="006A748D">
        <w:rPr>
          <w:rFonts w:ascii="GHEA Mariam" w:hAnsi="GHEA Mariam" w:cs="Tahoma"/>
          <w:sz w:val="24"/>
          <w:szCs w:val="24"/>
          <w:lang w:val="hy-AM"/>
        </w:rPr>
        <w:t>Հայաստանի Հանրա</w:t>
      </w:r>
      <w:r w:rsidR="006A748D">
        <w:rPr>
          <w:rFonts w:ascii="GHEA Mariam" w:hAnsi="GHEA Mariam" w:cs="Tahoma"/>
          <w:sz w:val="24"/>
          <w:szCs w:val="24"/>
          <w:lang w:val="hy-AM"/>
        </w:rPr>
        <w:softHyphen/>
      </w:r>
      <w:r w:rsidR="006A748D" w:rsidRPr="006A748D">
        <w:rPr>
          <w:rFonts w:ascii="GHEA Mariam" w:hAnsi="GHEA Mariam" w:cs="Tahoma"/>
          <w:sz w:val="24"/>
          <w:szCs w:val="24"/>
          <w:lang w:val="hy-AM"/>
        </w:rPr>
        <w:t>պե</w:t>
      </w:r>
      <w:r w:rsidR="006A748D">
        <w:rPr>
          <w:rFonts w:ascii="GHEA Mariam" w:hAnsi="GHEA Mariam" w:cs="Tahoma"/>
          <w:sz w:val="24"/>
          <w:szCs w:val="24"/>
          <w:lang w:val="hy-AM"/>
        </w:rPr>
        <w:softHyphen/>
      </w:r>
      <w:r w:rsidR="006A748D" w:rsidRPr="006A748D">
        <w:rPr>
          <w:rFonts w:ascii="GHEA Mariam" w:hAnsi="GHEA Mariam" w:cs="Tahoma"/>
          <w:sz w:val="24"/>
          <w:szCs w:val="24"/>
          <w:lang w:val="hy-AM"/>
        </w:rPr>
        <w:t>տության կառավարությունը   ո ր ո շ ու մ   է.</w:t>
      </w:r>
    </w:p>
    <w:p w:rsidR="0099521C" w:rsidRPr="006A748D" w:rsidRDefault="0099521C" w:rsidP="00022DE9">
      <w:pPr>
        <w:spacing w:line="360" w:lineRule="auto"/>
        <w:ind w:right="-185" w:firstLine="709"/>
        <w:jc w:val="both"/>
        <w:rPr>
          <w:rFonts w:ascii="GHEA Mariam" w:hAnsi="GHEA Mariam" w:cs="Sylfaen"/>
          <w:sz w:val="24"/>
          <w:szCs w:val="24"/>
          <w:lang w:val="hy-AM"/>
        </w:rPr>
      </w:pPr>
      <w:r w:rsidRPr="006A748D">
        <w:rPr>
          <w:rFonts w:ascii="GHEA Mariam" w:hAnsi="GHEA Mariam" w:cs="Sylfaen"/>
          <w:sz w:val="24"/>
          <w:szCs w:val="24"/>
          <w:lang w:val="hy-AM"/>
        </w:rPr>
        <w:t>1.</w:t>
      </w:r>
      <w:r w:rsidR="006A748D">
        <w:rPr>
          <w:rFonts w:ascii="GHEA Mariam" w:hAnsi="GHEA Mariam" w:cs="Sylfaen"/>
          <w:sz w:val="24"/>
          <w:szCs w:val="24"/>
          <w:lang w:val="hy-AM"/>
        </w:rPr>
        <w:t xml:space="preserve"> </w:t>
      </w:r>
      <w:r w:rsidRPr="006A748D">
        <w:rPr>
          <w:rFonts w:ascii="GHEA Mariam" w:hAnsi="GHEA Mariam" w:cs="Sylfaen"/>
          <w:sz w:val="24"/>
          <w:szCs w:val="24"/>
          <w:lang w:val="hy-AM"/>
        </w:rPr>
        <w:t xml:space="preserve">Հավանություն տալ 1997 թվականի նոյեմբերի 13-ին ստորագրված </w:t>
      </w:r>
      <w:r w:rsidRPr="006A748D">
        <w:rPr>
          <w:rFonts w:ascii="GHEA Mariam" w:hAnsi="GHEA Mariam" w:cs="Sylfaen"/>
          <w:bCs/>
          <w:sz w:val="24"/>
          <w:szCs w:val="24"/>
          <w:lang w:val="hy-AM"/>
        </w:rPr>
        <w:t>«Անվավոր փոխադրամիջոցների պարբերական տեխնիկական զննության մասին</w:t>
      </w:r>
      <w:r w:rsidRPr="006A748D">
        <w:rPr>
          <w:rFonts w:ascii="GHEA Mariam" w:hAnsi="GHEA Mariam" w:cs="Sylfaen"/>
          <w:sz w:val="24"/>
          <w:szCs w:val="24"/>
          <w:lang w:val="hy-AM"/>
        </w:rPr>
        <w:t>» համաձայնագիրը հաստատելու մասին» Հայաստանի Հանրապետության նախա</w:t>
      </w:r>
      <w:r w:rsidR="00022DE9">
        <w:rPr>
          <w:rFonts w:ascii="GHEA Mariam" w:hAnsi="GHEA Mariam" w:cs="Sylfaen"/>
          <w:sz w:val="24"/>
          <w:szCs w:val="24"/>
          <w:lang w:val="hy-AM"/>
        </w:rPr>
        <w:softHyphen/>
      </w:r>
      <w:bookmarkStart w:id="0" w:name="_GoBack"/>
      <w:bookmarkEnd w:id="0"/>
      <w:r w:rsidRPr="006A748D">
        <w:rPr>
          <w:rFonts w:ascii="GHEA Mariam" w:hAnsi="GHEA Mariam" w:cs="Sylfaen"/>
          <w:sz w:val="24"/>
          <w:szCs w:val="24"/>
          <w:lang w:val="hy-AM"/>
        </w:rPr>
        <w:t>գահի հրամանագրի նախագծին:</w:t>
      </w:r>
    </w:p>
    <w:p w:rsidR="0099521C" w:rsidRPr="006A748D" w:rsidRDefault="0099521C" w:rsidP="00022DE9">
      <w:pPr>
        <w:spacing w:line="360" w:lineRule="auto"/>
        <w:ind w:right="-185" w:firstLine="709"/>
        <w:jc w:val="both"/>
        <w:rPr>
          <w:rFonts w:ascii="GHEA Mariam" w:hAnsi="GHEA Mariam" w:cs="Sylfaen"/>
          <w:sz w:val="24"/>
          <w:szCs w:val="24"/>
          <w:lang w:val="hy-AM"/>
        </w:rPr>
      </w:pPr>
      <w:r w:rsidRPr="006A748D">
        <w:rPr>
          <w:rFonts w:ascii="GHEA Mariam" w:hAnsi="GHEA Mariam" w:cs="Sylfaen"/>
          <w:sz w:val="24"/>
          <w:szCs w:val="24"/>
          <w:lang w:val="hy-AM"/>
        </w:rPr>
        <w:t>2. Հրամանագրի նախագիծը ներկայացնել Հայաստանի</w:t>
      </w:r>
      <w:r w:rsidR="006A748D">
        <w:rPr>
          <w:rFonts w:ascii="GHEA Mariam" w:hAnsi="GHEA Mariam" w:cs="Sylfaen"/>
          <w:sz w:val="24"/>
          <w:szCs w:val="24"/>
          <w:lang w:val="hy-AM"/>
        </w:rPr>
        <w:t xml:space="preserve"> </w:t>
      </w:r>
      <w:r w:rsidRPr="006A748D">
        <w:rPr>
          <w:rFonts w:ascii="GHEA Mariam" w:hAnsi="GHEA Mariam" w:cs="Sylfaen"/>
          <w:sz w:val="24"/>
          <w:szCs w:val="24"/>
          <w:lang w:val="hy-AM"/>
        </w:rPr>
        <w:t>Հանրապետության նախագահի ստորագրմանը:</w:t>
      </w:r>
    </w:p>
    <w:p w:rsidR="004674F9" w:rsidRPr="006A748D" w:rsidRDefault="004674F9" w:rsidP="00A71CED">
      <w:pPr>
        <w:jc w:val="center"/>
        <w:rPr>
          <w:rFonts w:ascii="GHEA Mariam" w:hAnsi="GHEA Mariam"/>
          <w:sz w:val="36"/>
          <w:szCs w:val="24"/>
          <w:lang w:val="hy-AM"/>
        </w:rPr>
      </w:pPr>
    </w:p>
    <w:p w:rsidR="006A748D" w:rsidRDefault="006A748D" w:rsidP="00A71CED">
      <w:pPr>
        <w:jc w:val="center"/>
        <w:rPr>
          <w:rFonts w:ascii="GHEA Mariam" w:hAnsi="GHEA Mariam"/>
          <w:sz w:val="22"/>
          <w:szCs w:val="24"/>
          <w:lang w:val="hy-AM"/>
        </w:rPr>
      </w:pPr>
    </w:p>
    <w:p w:rsidR="006A748D" w:rsidRPr="000D5CEE" w:rsidRDefault="006A748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A748D" w:rsidRPr="000D5CEE" w:rsidRDefault="006A748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A748D" w:rsidRPr="00EF7ACC" w:rsidRDefault="006A748D" w:rsidP="00B46EE8">
      <w:pPr>
        <w:pStyle w:val="mechtex"/>
        <w:jc w:val="left"/>
        <w:rPr>
          <w:rFonts w:ascii="GHEA Mariam" w:hAnsi="GHEA Mariam" w:cs="Sylfaen"/>
          <w:sz w:val="24"/>
          <w:szCs w:val="24"/>
          <w:lang w:val="hy-AM"/>
        </w:rPr>
      </w:pPr>
    </w:p>
    <w:p w:rsidR="006A748D" w:rsidRPr="0099521C" w:rsidRDefault="006A748D" w:rsidP="006A748D">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A748D" w:rsidRPr="0099521C" w:rsidSect="006A748D">
      <w:headerReference w:type="even" r:id="rId8"/>
      <w:headerReference w:type="default" r:id="rId9"/>
      <w:footerReference w:type="even" r:id="rId10"/>
      <w:pgSz w:w="11909" w:h="16834" w:code="9"/>
      <w:pgMar w:top="1134"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6F8F" w:rsidRDefault="00126F8F">
      <w:r>
        <w:separator/>
      </w:r>
    </w:p>
  </w:endnote>
  <w:endnote w:type="continuationSeparator" w:id="0">
    <w:p w:rsidR="00126F8F" w:rsidRDefault="00126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6F8F" w:rsidRDefault="00126F8F">
      <w:r>
        <w:separator/>
      </w:r>
    </w:p>
  </w:footnote>
  <w:footnote w:type="continuationSeparator" w:id="0">
    <w:p w:rsidR="00126F8F" w:rsidRDefault="00126F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A748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DE9"/>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6F8F"/>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15D"/>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48D"/>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21C"/>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9952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443381718">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142</Words>
  <Characters>811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2026-01-05T11:16:00Z</dcterms:created>
  <dcterms:modified xsi:type="dcterms:W3CDTF">2026-01-05T11:20:00Z</dcterms:modified>
</cp:coreProperties>
</file>