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E1710" w14:textId="77777777" w:rsidR="00E7763A" w:rsidRPr="00EE1D40" w:rsidRDefault="00E7763A" w:rsidP="00AB6D07">
      <w:pPr>
        <w:shd w:val="clear" w:color="auto" w:fill="FFFFFF"/>
        <w:spacing w:after="0" w:line="360" w:lineRule="auto"/>
        <w:jc w:val="center"/>
        <w:rPr>
          <w:rFonts w:ascii="GHEA Grapalat" w:eastAsia="Times New Roman" w:hAnsi="GHEA Grapalat" w:cs="Times New Roman"/>
          <w:sz w:val="24"/>
          <w:szCs w:val="24"/>
          <w:lang w:val="hy-AM"/>
        </w:rPr>
      </w:pPr>
      <w:r w:rsidRPr="00EE1D40">
        <w:rPr>
          <w:rFonts w:ascii="GHEA Grapalat" w:eastAsia="Times New Roman" w:hAnsi="GHEA Grapalat" w:cs="Times New Roman"/>
          <w:b/>
          <w:bCs/>
          <w:sz w:val="24"/>
          <w:szCs w:val="24"/>
        </w:rPr>
        <w:t>ԱՄՓՈՓԱԹԵՐԹ</w:t>
      </w:r>
    </w:p>
    <w:p w14:paraId="339452B7" w14:textId="77777777" w:rsidR="00EB4F3F" w:rsidRPr="00EE1D40" w:rsidRDefault="00EB4F3F" w:rsidP="00EB4F3F">
      <w:pPr>
        <w:spacing w:after="0" w:line="276" w:lineRule="auto"/>
        <w:jc w:val="center"/>
        <w:rPr>
          <w:rFonts w:ascii="GHEA Grapalat" w:hAnsi="GHEA Grapalat"/>
          <w:b/>
          <w:sz w:val="24"/>
          <w:szCs w:val="24"/>
          <w:lang w:val="hy-AM"/>
        </w:rPr>
      </w:pPr>
      <w:r w:rsidRPr="00EE1D40">
        <w:rPr>
          <w:rFonts w:ascii="GHEA Grapalat" w:hAnsi="GHEA Grapalat"/>
          <w:b/>
          <w:sz w:val="24"/>
          <w:szCs w:val="24"/>
          <w:lang w:val="hy-AM"/>
        </w:rPr>
        <w:t>«</w:t>
      </w:r>
      <w:r w:rsidRPr="00EE1D40">
        <w:rPr>
          <w:rStyle w:val="Strong"/>
          <w:rFonts w:ascii="GHEA Grapalat" w:eastAsia="Arial Unicode" w:hAnsi="GHEA Grapalat" w:cs="Arial Unicode"/>
          <w:sz w:val="24"/>
          <w:szCs w:val="24"/>
          <w:shd w:val="clear" w:color="auto" w:fill="FFFFFF"/>
          <w:lang w:val="hy-AM"/>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ԵՎ ՎԱՐՄԱՆ ԿԱՐԳՆ ՈՒ ՁԵՎԵՐԸ ՍԱՀՄԱՆԵԼՈՒ ՄԱՍԻՆ</w:t>
      </w:r>
      <w:r w:rsidRPr="00EE1D40">
        <w:rPr>
          <w:rFonts w:ascii="GHEA Grapalat" w:hAnsi="GHEA Grapalat"/>
          <w:b/>
          <w:sz w:val="24"/>
          <w:szCs w:val="24"/>
          <w:lang w:val="hy-AM"/>
        </w:rPr>
        <w:t>» ՀՀ ԿԱՌԱՎԱՐՈՒԹՅԱՆ ՈՐՈՇՄԱՆ ՆԱԽԱԳԾԻ ԸՆԴՈՒՆՄԱՆ</w:t>
      </w:r>
    </w:p>
    <w:p w14:paraId="70E87F0A" w14:textId="77777777" w:rsidR="004B35D5" w:rsidRPr="00EE1D40" w:rsidRDefault="004B35D5" w:rsidP="005069F3">
      <w:pPr>
        <w:rPr>
          <w:rFonts w:ascii="GHEA Grapalat" w:eastAsia="Times New Roman" w:hAnsi="GHEA Grapalat" w:cs="Times New Roman"/>
          <w:b/>
          <w:sz w:val="24"/>
          <w:szCs w:val="24"/>
          <w:lang w:val="hy-AM" w:eastAsia="ru-RU"/>
        </w:rPr>
      </w:pPr>
    </w:p>
    <w:tbl>
      <w:tblPr>
        <w:tblStyle w:val="TableGridLight"/>
        <w:tblW w:w="14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0195"/>
        <w:gridCol w:w="3466"/>
      </w:tblGrid>
      <w:tr w:rsidR="00EE1D40" w:rsidRPr="00EE1D40" w14:paraId="1E81A596" w14:textId="77777777" w:rsidTr="00A90269">
        <w:trPr>
          <w:trHeight w:val="255"/>
        </w:trPr>
        <w:tc>
          <w:tcPr>
            <w:tcW w:w="461" w:type="dxa"/>
            <w:vMerge w:val="restart"/>
            <w:shd w:val="clear" w:color="auto" w:fill="BFBFBF" w:themeFill="background1" w:themeFillShade="BF"/>
          </w:tcPr>
          <w:p w14:paraId="709F4666" w14:textId="2BAA73EF" w:rsidR="001F3B26" w:rsidRPr="00EE1D40" w:rsidRDefault="00100400" w:rsidP="001F3B26">
            <w:pPr>
              <w:jc w:val="center"/>
              <w:rPr>
                <w:rFonts w:ascii="GHEA Grapalat" w:hAnsi="GHEA Grapalat"/>
                <w:sz w:val="24"/>
                <w:szCs w:val="24"/>
                <w:lang w:val="hy-AM"/>
              </w:rPr>
            </w:pPr>
            <w:r w:rsidRPr="00EE1D40">
              <w:rPr>
                <w:rFonts w:ascii="GHEA Grapalat" w:hAnsi="GHEA Grapalat"/>
                <w:sz w:val="24"/>
                <w:szCs w:val="24"/>
                <w:lang w:val="hy-AM"/>
              </w:rPr>
              <w:t>1</w:t>
            </w:r>
          </w:p>
        </w:tc>
        <w:tc>
          <w:tcPr>
            <w:tcW w:w="10195" w:type="dxa"/>
            <w:vMerge w:val="restart"/>
            <w:shd w:val="clear" w:color="auto" w:fill="BFBFBF" w:themeFill="background1" w:themeFillShade="BF"/>
          </w:tcPr>
          <w:p w14:paraId="34445550" w14:textId="2D31AD31" w:rsidR="00636EE8" w:rsidRPr="00EE1D40" w:rsidRDefault="00E53CF8" w:rsidP="00636EE8">
            <w:pPr>
              <w:jc w:val="center"/>
              <w:rPr>
                <w:rFonts w:ascii="GHEA Grapalat" w:eastAsia="Times New Roman" w:hAnsi="GHEA Grapalat" w:cs="Times New Roman"/>
                <w:noProof/>
                <w:sz w:val="24"/>
                <w:szCs w:val="24"/>
                <w:lang w:val="hy-AM" w:eastAsia="ru-RU"/>
              </w:rPr>
            </w:pPr>
            <w:r w:rsidRPr="00EE1D40">
              <w:rPr>
                <w:rFonts w:ascii="GHEA Grapalat" w:hAnsi="GHEA Grapalat"/>
                <w:sz w:val="24"/>
                <w:szCs w:val="24"/>
                <w:lang w:val="hy-AM"/>
              </w:rPr>
              <w:t xml:space="preserve">ՀՀ </w:t>
            </w:r>
            <w:r w:rsidR="00A90269">
              <w:rPr>
                <w:rFonts w:ascii="GHEA Grapalat" w:hAnsi="GHEA Grapalat"/>
                <w:sz w:val="24"/>
                <w:szCs w:val="24"/>
                <w:lang w:val="hy-AM"/>
              </w:rPr>
              <w:t>վարչապետի աշխատակազմ</w:t>
            </w:r>
            <w:r w:rsidR="00636EE8" w:rsidRPr="00EE1D40">
              <w:rPr>
                <w:rFonts w:ascii="GHEA Grapalat" w:hAnsi="GHEA Grapalat"/>
                <w:sz w:val="24"/>
                <w:szCs w:val="24"/>
                <w:lang w:val="hy-AM"/>
              </w:rPr>
              <w:t xml:space="preserve"> </w:t>
            </w:r>
          </w:p>
          <w:p w14:paraId="295C9BD6" w14:textId="3C89A668" w:rsidR="001F3B26" w:rsidRPr="00EE1D40" w:rsidRDefault="001F3B26" w:rsidP="001F3B26">
            <w:pPr>
              <w:jc w:val="center"/>
              <w:rPr>
                <w:rFonts w:ascii="GHEA Grapalat" w:hAnsi="GHEA Grapalat"/>
                <w:sz w:val="24"/>
                <w:szCs w:val="24"/>
                <w:lang w:val="hy-AM"/>
              </w:rPr>
            </w:pPr>
          </w:p>
        </w:tc>
        <w:tc>
          <w:tcPr>
            <w:tcW w:w="3466" w:type="dxa"/>
            <w:shd w:val="clear" w:color="auto" w:fill="BFBFBF" w:themeFill="background1" w:themeFillShade="BF"/>
          </w:tcPr>
          <w:p w14:paraId="60D3200E" w14:textId="6AEF8BA4" w:rsidR="00636EE8" w:rsidRPr="00EE1D40" w:rsidRDefault="00D46262" w:rsidP="00D46262">
            <w:pPr>
              <w:jc w:val="center"/>
              <w:rPr>
                <w:rFonts w:ascii="GHEA Grapalat" w:hAnsi="GHEA Grapalat"/>
                <w:sz w:val="24"/>
                <w:szCs w:val="24"/>
                <w:lang w:val="hy-AM"/>
              </w:rPr>
            </w:pPr>
            <w:r>
              <w:rPr>
                <w:rFonts w:ascii="GHEA Grapalat" w:hAnsi="GHEA Grapalat"/>
                <w:sz w:val="24"/>
                <w:szCs w:val="24"/>
              </w:rPr>
              <w:t xml:space="preserve">N </w:t>
            </w:r>
            <w:r w:rsidRPr="00D46262">
              <w:rPr>
                <w:rFonts w:ascii="GHEA Grapalat" w:hAnsi="GHEA Grapalat"/>
                <w:sz w:val="24"/>
                <w:szCs w:val="24"/>
              </w:rPr>
              <w:t>02/16.17/29787-2024</w:t>
            </w:r>
          </w:p>
        </w:tc>
      </w:tr>
      <w:tr w:rsidR="00EE1D40" w:rsidRPr="00EE1D40" w14:paraId="28D1D7E2" w14:textId="77777777" w:rsidTr="00A90269">
        <w:trPr>
          <w:trHeight w:val="125"/>
        </w:trPr>
        <w:tc>
          <w:tcPr>
            <w:tcW w:w="461" w:type="dxa"/>
            <w:vMerge/>
            <w:shd w:val="clear" w:color="auto" w:fill="BFBFBF" w:themeFill="background1" w:themeFillShade="BF"/>
          </w:tcPr>
          <w:p w14:paraId="6EBA1F91" w14:textId="77777777" w:rsidR="001F3B26" w:rsidRPr="00EE1D40" w:rsidRDefault="001F3B26" w:rsidP="001F3B26">
            <w:pPr>
              <w:jc w:val="center"/>
              <w:rPr>
                <w:rFonts w:ascii="GHEA Grapalat" w:hAnsi="GHEA Grapalat"/>
                <w:sz w:val="24"/>
                <w:szCs w:val="24"/>
                <w:lang w:val="hy-AM"/>
              </w:rPr>
            </w:pPr>
          </w:p>
        </w:tc>
        <w:tc>
          <w:tcPr>
            <w:tcW w:w="10195" w:type="dxa"/>
            <w:vMerge/>
            <w:shd w:val="clear" w:color="auto" w:fill="BFBFBF" w:themeFill="background1" w:themeFillShade="BF"/>
          </w:tcPr>
          <w:p w14:paraId="7559E0BA" w14:textId="77777777" w:rsidR="001F3B26" w:rsidRPr="00EE1D40" w:rsidRDefault="001F3B26" w:rsidP="001F3B26">
            <w:pPr>
              <w:jc w:val="center"/>
              <w:rPr>
                <w:rFonts w:ascii="GHEA Grapalat" w:hAnsi="GHEA Grapalat"/>
                <w:sz w:val="24"/>
                <w:szCs w:val="24"/>
                <w:lang w:val="hy-AM"/>
              </w:rPr>
            </w:pPr>
          </w:p>
        </w:tc>
        <w:tc>
          <w:tcPr>
            <w:tcW w:w="3466" w:type="dxa"/>
            <w:shd w:val="clear" w:color="auto" w:fill="BFBFBF" w:themeFill="background1" w:themeFillShade="BF"/>
          </w:tcPr>
          <w:p w14:paraId="140F44DF" w14:textId="397FAE39" w:rsidR="00636EE8" w:rsidRPr="00D46262" w:rsidRDefault="00D46262" w:rsidP="00636EE8">
            <w:pPr>
              <w:jc w:val="center"/>
              <w:rPr>
                <w:rFonts w:ascii="MS Mincho" w:eastAsia="MS Mincho" w:hAnsi="MS Mincho" w:cs="MS Mincho"/>
                <w:sz w:val="24"/>
                <w:szCs w:val="24"/>
                <w:lang w:val="hy-AM"/>
              </w:rPr>
            </w:pPr>
            <w:r w:rsidRPr="00D46262">
              <w:rPr>
                <w:rFonts w:ascii="GHEA Grapalat" w:hAnsi="GHEA Grapalat"/>
                <w:sz w:val="24"/>
                <w:szCs w:val="24"/>
              </w:rPr>
              <w:t>30</w:t>
            </w:r>
            <w:r w:rsidRPr="00D46262">
              <w:rPr>
                <w:rFonts w:ascii="MS Mincho" w:eastAsia="MS Mincho" w:hAnsi="MS Mincho" w:cs="MS Mincho" w:hint="eastAsia"/>
                <w:sz w:val="24"/>
                <w:szCs w:val="24"/>
              </w:rPr>
              <w:t>․</w:t>
            </w:r>
            <w:r w:rsidRPr="00D46262">
              <w:rPr>
                <w:rFonts w:ascii="GHEA Grapalat" w:hAnsi="GHEA Grapalat"/>
                <w:sz w:val="24"/>
                <w:szCs w:val="24"/>
              </w:rPr>
              <w:t>08</w:t>
            </w:r>
            <w:r w:rsidRPr="00D46262">
              <w:rPr>
                <w:rFonts w:ascii="MS Mincho" w:eastAsia="MS Mincho" w:hAnsi="MS Mincho" w:cs="MS Mincho" w:hint="eastAsia"/>
                <w:sz w:val="24"/>
                <w:szCs w:val="24"/>
              </w:rPr>
              <w:t>․</w:t>
            </w:r>
            <w:r w:rsidRPr="00D46262">
              <w:rPr>
                <w:rFonts w:ascii="GHEA Grapalat" w:hAnsi="GHEA Grapalat"/>
                <w:sz w:val="24"/>
                <w:szCs w:val="24"/>
              </w:rPr>
              <w:t>2024</w:t>
            </w:r>
          </w:p>
        </w:tc>
      </w:tr>
      <w:tr w:rsidR="00EE1D40" w:rsidRPr="00EF60DE" w14:paraId="15AC7DCD" w14:textId="77777777" w:rsidTr="00A90269">
        <w:trPr>
          <w:trHeight w:val="2591"/>
        </w:trPr>
        <w:tc>
          <w:tcPr>
            <w:tcW w:w="461" w:type="dxa"/>
          </w:tcPr>
          <w:p w14:paraId="1553CDC6" w14:textId="77777777" w:rsidR="008042DC" w:rsidRPr="00EE1D40" w:rsidRDefault="008042DC" w:rsidP="000C747A">
            <w:pPr>
              <w:rPr>
                <w:rFonts w:ascii="GHEA Grapalat" w:hAnsi="GHEA Grapalat"/>
                <w:sz w:val="24"/>
                <w:szCs w:val="24"/>
                <w:lang w:val="hy-AM"/>
              </w:rPr>
            </w:pPr>
          </w:p>
        </w:tc>
        <w:tc>
          <w:tcPr>
            <w:tcW w:w="10195" w:type="dxa"/>
          </w:tcPr>
          <w:p w14:paraId="64173F99" w14:textId="4F1CEDC1" w:rsidR="00A90269" w:rsidRPr="00A90269" w:rsidRDefault="00A90269" w:rsidP="00A90269">
            <w:pPr>
              <w:widowControl w:val="0"/>
              <w:spacing w:line="360" w:lineRule="auto"/>
              <w:jc w:val="center"/>
              <w:outlineLvl w:val="0"/>
              <w:rPr>
                <w:rFonts w:ascii="GHEA Grapalat" w:hAnsi="GHEA Grapalat"/>
                <w:sz w:val="24"/>
                <w:szCs w:val="24"/>
                <w:lang w:val="hy-AM"/>
              </w:rPr>
            </w:pPr>
            <w:r w:rsidRPr="00A90269">
              <w:rPr>
                <w:rFonts w:ascii="GHEA Grapalat" w:hAnsi="GHEA Grapalat"/>
                <w:sz w:val="24"/>
                <w:szCs w:val="24"/>
                <w:lang w:val="hy-AM"/>
              </w:rPr>
              <w:t>ԵԶՐԱԿԱՑՈՒԹՅՈՒՆ</w:t>
            </w:r>
          </w:p>
          <w:p w14:paraId="6AEFCFE2" w14:textId="23D9ED57" w:rsidR="00A90269" w:rsidRPr="00A90269" w:rsidRDefault="00A90269" w:rsidP="00A90269">
            <w:pPr>
              <w:widowControl w:val="0"/>
              <w:spacing w:line="360" w:lineRule="auto"/>
              <w:jc w:val="center"/>
              <w:outlineLvl w:val="0"/>
              <w:rPr>
                <w:rFonts w:ascii="GHEA Grapalat" w:hAnsi="GHEA Grapalat"/>
                <w:bCs/>
                <w:sz w:val="24"/>
                <w:szCs w:val="24"/>
                <w:lang w:val="hy-AM"/>
              </w:rPr>
            </w:pPr>
            <w:r w:rsidRPr="00A90269">
              <w:rPr>
                <w:rFonts w:ascii="GHEA Grapalat" w:hAnsi="GHEA Grapalat"/>
                <w:sz w:val="24"/>
                <w:szCs w:val="24"/>
                <w:lang w:val="hy-AM"/>
              </w:rPr>
              <w:t>«</w:t>
            </w:r>
            <w:r w:rsidRPr="00A90269">
              <w:rPr>
                <w:rFonts w:ascii="GHEA Grapalat" w:hAnsi="GHEA Grapalat"/>
                <w:b/>
                <w:bCs/>
                <w:sz w:val="24"/>
                <w:szCs w:val="24"/>
                <w:lang w:val="hy-AM"/>
              </w:rPr>
              <w:t>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 ներկայացման և վարման</w:t>
            </w:r>
          </w:p>
          <w:p w14:paraId="0D07023F" w14:textId="7A72EF7B" w:rsidR="00A90269" w:rsidRPr="00A90269" w:rsidRDefault="00A90269" w:rsidP="00A90269">
            <w:pPr>
              <w:widowControl w:val="0"/>
              <w:spacing w:line="360" w:lineRule="auto"/>
              <w:jc w:val="center"/>
              <w:outlineLvl w:val="0"/>
              <w:rPr>
                <w:rFonts w:ascii="GHEA Grapalat" w:hAnsi="GHEA Grapalat"/>
                <w:b/>
                <w:sz w:val="24"/>
                <w:szCs w:val="24"/>
                <w:lang w:val="hy-AM"/>
              </w:rPr>
            </w:pPr>
            <w:r w:rsidRPr="00A90269">
              <w:rPr>
                <w:rFonts w:ascii="GHEA Grapalat" w:hAnsi="GHEA Grapalat"/>
                <w:b/>
                <w:bCs/>
                <w:sz w:val="24"/>
                <w:szCs w:val="24"/>
                <w:lang w:val="hy-AM"/>
              </w:rPr>
              <w:t>կարգն ու ձևերը սահմանելու մասին</w:t>
            </w:r>
            <w:r w:rsidRPr="00A90269">
              <w:rPr>
                <w:rFonts w:ascii="GHEA Grapalat" w:hAnsi="GHEA Grapalat"/>
                <w:sz w:val="24"/>
                <w:szCs w:val="24"/>
                <w:lang w:val="hy-AM"/>
              </w:rPr>
              <w:t>» ՀՀ կառավարության որոշման նախագծի (այսուհետ՝ Նախագիծ) վերաբերյալ</w:t>
            </w:r>
          </w:p>
          <w:p w14:paraId="221654D6" w14:textId="09AA9709" w:rsidR="00A90269" w:rsidRPr="00A90269" w:rsidRDefault="00A90269" w:rsidP="00A90269">
            <w:pPr>
              <w:widowControl w:val="0"/>
              <w:spacing w:line="360" w:lineRule="auto"/>
              <w:jc w:val="both"/>
              <w:outlineLvl w:val="0"/>
              <w:rPr>
                <w:rFonts w:ascii="GHEA Grapalat" w:hAnsi="GHEA Grapalat"/>
                <w:sz w:val="24"/>
                <w:szCs w:val="24"/>
                <w:lang w:val="hy-AM"/>
              </w:rPr>
            </w:pPr>
            <w:r>
              <w:rPr>
                <w:rFonts w:ascii="GHEA Grapalat" w:hAnsi="GHEA Grapalat"/>
                <w:sz w:val="24"/>
                <w:szCs w:val="24"/>
                <w:lang w:val="hy-AM"/>
              </w:rPr>
              <w:t>1</w:t>
            </w:r>
            <w:r>
              <w:rPr>
                <w:rFonts w:ascii="MS Mincho" w:eastAsia="MS Mincho" w:hAnsi="MS Mincho" w:cs="MS Mincho"/>
                <w:sz w:val="24"/>
                <w:szCs w:val="24"/>
                <w:lang w:val="hy-AM"/>
              </w:rPr>
              <w:t xml:space="preserve">․ </w:t>
            </w:r>
            <w:r w:rsidRPr="00A90269">
              <w:rPr>
                <w:rFonts w:ascii="GHEA Grapalat" w:hAnsi="GHEA Grapalat"/>
                <w:sz w:val="24"/>
                <w:szCs w:val="24"/>
                <w:lang w:val="hy-AM"/>
              </w:rPr>
              <w:t xml:space="preserve">Նախագծի Հոդված 2-ի 8-րդ կետով սահմանվում են զբոսաշրջային ծառայություն մատուցող անձանց կողմից Զբոսաշրջության կոմիտե ներկայացվող տեղեկատվության հետ միաժամանակ բացառապես էլեկտրոնային եղանակով ներկայացվող փաստաթղթերը։ Իսկ նույն հավելվածի 6-րդ կետի 1-3-րդ ենթակետերով սահմանվում է, որ զբոսաշրջային ծառայություն մատուցող անձիք իրենց վերաբերյալ լրացուցիչ համապարփակ տեղեկատվություն պետք է ներկայացնեն 8-րդ կետի 1-3-րդ ենթակետերով </w:t>
            </w:r>
            <w:r w:rsidRPr="00A90269">
              <w:rPr>
                <w:rFonts w:ascii="GHEA Grapalat" w:hAnsi="GHEA Grapalat"/>
                <w:sz w:val="24"/>
                <w:szCs w:val="24"/>
                <w:lang w:val="hy-AM"/>
              </w:rPr>
              <w:lastRenderedPageBreak/>
              <w:t>պահանջվող փաստաթղթերում պարունակվող տվյալների վերաբերյալ։ Ըստ էության ստացվում է, որ նույն տեղեկատվությունը տնտեսավարողները տարբեր ձևաչափերով ներկայացնելու են երկու անգամ, ուստի առաջարկում ենք դիտարկել 6-րդ կետի 1-3-րդ ենթակետերով պահանջվող լրացուցիչ տեղեկատվության պահանջը հանելու և միայն 8-րդ կետի 1-3-րդ ենթակետերով սահմանված փաստաթղթերի ներկայացման պահանջը թողնելու տարբերակը, ինչպես նաև դիտարկել 8-րդ կետի 1-3-րդ ենթակետերով սահմանված փաստաթղթերը՝ դրանք տրամադրած համապատասխան պետական լիազոր մարմիններից հարցման միջոցով ստանալու հնարավորությունները։</w:t>
            </w:r>
          </w:p>
          <w:p w14:paraId="68E86FFD" w14:textId="45B66592" w:rsidR="008042DC" w:rsidRPr="00EE1D40" w:rsidRDefault="008042DC" w:rsidP="004673FB">
            <w:pPr>
              <w:widowControl w:val="0"/>
              <w:spacing w:line="360" w:lineRule="auto"/>
              <w:jc w:val="both"/>
              <w:outlineLvl w:val="0"/>
              <w:rPr>
                <w:rFonts w:ascii="GHEA Grapalat" w:hAnsi="GHEA Grapalat"/>
                <w:iCs/>
                <w:sz w:val="24"/>
                <w:szCs w:val="24"/>
                <w:lang w:val="hy-AM"/>
              </w:rPr>
            </w:pPr>
          </w:p>
        </w:tc>
        <w:tc>
          <w:tcPr>
            <w:tcW w:w="3466" w:type="dxa"/>
          </w:tcPr>
          <w:p w14:paraId="6C36EDDE" w14:textId="52173EFA" w:rsidR="009B6597" w:rsidRDefault="00A960C1" w:rsidP="00E53CF8">
            <w:pPr>
              <w:jc w:val="center"/>
              <w:rPr>
                <w:rFonts w:ascii="GHEA Grapalat" w:hAnsi="GHEA Grapalat" w:cs="Arial"/>
                <w:sz w:val="24"/>
                <w:szCs w:val="24"/>
                <w:lang w:val="hy-AM"/>
              </w:rPr>
            </w:pPr>
            <w:r>
              <w:rPr>
                <w:rFonts w:ascii="GHEA Grapalat" w:hAnsi="GHEA Grapalat" w:cs="Arial"/>
                <w:sz w:val="24"/>
                <w:szCs w:val="24"/>
                <w:lang w:val="hy-AM"/>
              </w:rPr>
              <w:lastRenderedPageBreak/>
              <w:t>Չի ընդունվել</w:t>
            </w:r>
          </w:p>
          <w:p w14:paraId="303BA539" w14:textId="77777777" w:rsidR="00D46262" w:rsidRDefault="00D46262" w:rsidP="00E53CF8">
            <w:pPr>
              <w:jc w:val="center"/>
              <w:rPr>
                <w:rFonts w:ascii="GHEA Grapalat" w:hAnsi="GHEA Grapalat" w:cs="Arial"/>
                <w:sz w:val="24"/>
                <w:szCs w:val="24"/>
                <w:lang w:val="hy-AM"/>
              </w:rPr>
            </w:pPr>
          </w:p>
          <w:p w14:paraId="418BE06C" w14:textId="77777777" w:rsidR="00FB3ABA" w:rsidRDefault="00FB3ABA" w:rsidP="00E53CF8">
            <w:pPr>
              <w:jc w:val="center"/>
              <w:rPr>
                <w:rFonts w:ascii="GHEA Grapalat" w:hAnsi="GHEA Grapalat"/>
                <w:sz w:val="24"/>
                <w:szCs w:val="24"/>
                <w:lang w:val="hy-AM"/>
              </w:rPr>
            </w:pPr>
          </w:p>
          <w:p w14:paraId="1DB20042" w14:textId="77777777" w:rsidR="00D624B0" w:rsidRDefault="00D624B0" w:rsidP="00E53CF8">
            <w:pPr>
              <w:jc w:val="center"/>
              <w:rPr>
                <w:rFonts w:ascii="GHEA Grapalat" w:hAnsi="GHEA Grapalat" w:cs="Arial"/>
                <w:sz w:val="24"/>
                <w:szCs w:val="24"/>
                <w:lang w:val="hy-AM"/>
              </w:rPr>
            </w:pPr>
          </w:p>
          <w:p w14:paraId="0C5BB6D1" w14:textId="77777777" w:rsidR="00D624B0" w:rsidRDefault="00D624B0" w:rsidP="00E53CF8">
            <w:pPr>
              <w:jc w:val="center"/>
              <w:rPr>
                <w:rFonts w:ascii="GHEA Grapalat" w:hAnsi="GHEA Grapalat" w:cs="Arial"/>
                <w:sz w:val="24"/>
                <w:szCs w:val="24"/>
                <w:lang w:val="hy-AM"/>
              </w:rPr>
            </w:pPr>
          </w:p>
          <w:p w14:paraId="38F278AA" w14:textId="77777777" w:rsidR="00D624B0" w:rsidRDefault="00D624B0" w:rsidP="00E53CF8">
            <w:pPr>
              <w:jc w:val="center"/>
              <w:rPr>
                <w:rFonts w:ascii="GHEA Grapalat" w:hAnsi="GHEA Grapalat" w:cs="Arial"/>
                <w:sz w:val="24"/>
                <w:szCs w:val="24"/>
                <w:lang w:val="hy-AM"/>
              </w:rPr>
            </w:pPr>
          </w:p>
          <w:p w14:paraId="68B085E2" w14:textId="77777777" w:rsidR="00D624B0" w:rsidRDefault="00D624B0" w:rsidP="00E53CF8">
            <w:pPr>
              <w:jc w:val="center"/>
              <w:rPr>
                <w:rFonts w:ascii="GHEA Grapalat" w:hAnsi="GHEA Grapalat" w:cs="Arial"/>
                <w:sz w:val="24"/>
                <w:szCs w:val="24"/>
                <w:lang w:val="hy-AM"/>
              </w:rPr>
            </w:pPr>
          </w:p>
          <w:p w14:paraId="2BFCE1A0" w14:textId="77777777" w:rsidR="00D624B0" w:rsidRDefault="00D624B0" w:rsidP="00E53CF8">
            <w:pPr>
              <w:jc w:val="center"/>
              <w:rPr>
                <w:rFonts w:ascii="GHEA Grapalat" w:hAnsi="GHEA Grapalat" w:cs="Arial"/>
                <w:sz w:val="24"/>
                <w:szCs w:val="24"/>
                <w:lang w:val="hy-AM"/>
              </w:rPr>
            </w:pPr>
          </w:p>
          <w:p w14:paraId="09D6022C" w14:textId="77777777" w:rsidR="00D624B0" w:rsidRDefault="00D624B0" w:rsidP="00E53CF8">
            <w:pPr>
              <w:jc w:val="center"/>
              <w:rPr>
                <w:rFonts w:ascii="GHEA Grapalat" w:hAnsi="GHEA Grapalat" w:cs="Arial"/>
                <w:sz w:val="24"/>
                <w:szCs w:val="24"/>
                <w:lang w:val="hy-AM"/>
              </w:rPr>
            </w:pPr>
          </w:p>
          <w:p w14:paraId="43EDD260" w14:textId="54880D89" w:rsidR="00D624B0" w:rsidRPr="00A960C1" w:rsidRDefault="00D624B0" w:rsidP="00D624B0">
            <w:pPr>
              <w:jc w:val="center"/>
              <w:rPr>
                <w:rFonts w:ascii="GHEA Grapalat" w:hAnsi="GHEA Grapalat" w:cs="Arial"/>
                <w:sz w:val="24"/>
                <w:szCs w:val="24"/>
                <w:lang w:val="hy-AM"/>
              </w:rPr>
            </w:pPr>
            <w:r>
              <w:rPr>
                <w:rFonts w:ascii="GHEA Grapalat" w:hAnsi="GHEA Grapalat" w:cs="Arial"/>
                <w:sz w:val="24"/>
                <w:szCs w:val="24"/>
                <w:lang w:val="hy-AM"/>
              </w:rPr>
              <w:t xml:space="preserve">Նախագծի </w:t>
            </w:r>
            <w:r w:rsidR="00A960C1">
              <w:rPr>
                <w:rFonts w:ascii="GHEA Grapalat" w:hAnsi="GHEA Grapalat" w:cs="Arial"/>
                <w:sz w:val="24"/>
                <w:szCs w:val="24"/>
                <w:lang w:val="hy-AM"/>
              </w:rPr>
              <w:t xml:space="preserve">հավելված </w:t>
            </w:r>
            <w:r w:rsidR="00A960C1" w:rsidRPr="00A960C1">
              <w:rPr>
                <w:rFonts w:ascii="GHEA Grapalat" w:hAnsi="GHEA Grapalat" w:cs="Arial"/>
                <w:sz w:val="24"/>
                <w:szCs w:val="24"/>
                <w:lang w:val="hy-AM"/>
              </w:rPr>
              <w:t>2-</w:t>
            </w:r>
            <w:r w:rsidR="00A960C1">
              <w:rPr>
                <w:rFonts w:ascii="GHEA Grapalat" w:hAnsi="GHEA Grapalat" w:cs="Arial"/>
                <w:sz w:val="24"/>
                <w:szCs w:val="24"/>
                <w:lang w:val="hy-AM"/>
              </w:rPr>
              <w:t xml:space="preserve">ի </w:t>
            </w:r>
            <w:r w:rsidR="00A960C1" w:rsidRPr="00A960C1">
              <w:rPr>
                <w:rFonts w:ascii="GHEA Grapalat" w:hAnsi="GHEA Grapalat" w:cs="Arial"/>
                <w:sz w:val="24"/>
                <w:szCs w:val="24"/>
                <w:lang w:val="hy-AM"/>
              </w:rPr>
              <w:t>6-</w:t>
            </w:r>
            <w:r w:rsidR="00A960C1">
              <w:rPr>
                <w:rFonts w:ascii="GHEA Grapalat" w:hAnsi="GHEA Grapalat" w:cs="Arial"/>
                <w:sz w:val="24"/>
                <w:szCs w:val="24"/>
                <w:lang w:val="hy-AM"/>
              </w:rPr>
              <w:t xml:space="preserve">րդ հոդվածը սահմանում է </w:t>
            </w:r>
            <w:r w:rsidR="00A960C1">
              <w:rPr>
                <w:rFonts w:ascii="GHEA Grapalat" w:hAnsi="GHEA Grapalat" w:cs="Arial"/>
                <w:b/>
                <w:bCs/>
                <w:sz w:val="24"/>
                <w:szCs w:val="24"/>
                <w:lang w:val="hy-AM"/>
              </w:rPr>
              <w:t xml:space="preserve">տեղեկատվության </w:t>
            </w:r>
            <w:r w:rsidR="00A960C1">
              <w:rPr>
                <w:rFonts w:ascii="GHEA Grapalat" w:hAnsi="GHEA Grapalat" w:cs="Arial"/>
                <w:sz w:val="24"/>
                <w:szCs w:val="24"/>
                <w:lang w:val="hy-AM"/>
              </w:rPr>
              <w:t xml:space="preserve">տրամադրման անհրաժեշտություն, մինչդեռ նույն հավելվածի 8-րդ կետը սահմանում է տրամադրված տեղեկատվությունը հիմնավորող </w:t>
            </w:r>
            <w:r w:rsidR="00A960C1">
              <w:rPr>
                <w:rFonts w:ascii="GHEA Grapalat" w:hAnsi="GHEA Grapalat" w:cs="Arial"/>
                <w:b/>
                <w:bCs/>
                <w:sz w:val="24"/>
                <w:szCs w:val="24"/>
                <w:lang w:val="hy-AM"/>
              </w:rPr>
              <w:t xml:space="preserve">էլեկտրոնային փաստաթղթերին </w:t>
            </w:r>
            <w:r w:rsidR="00A960C1">
              <w:rPr>
                <w:rFonts w:ascii="GHEA Grapalat" w:hAnsi="GHEA Grapalat" w:cs="Arial"/>
                <w:sz w:val="24"/>
                <w:szCs w:val="24"/>
                <w:lang w:val="hy-AM"/>
              </w:rPr>
              <w:lastRenderedPageBreak/>
              <w:t>հասանելիության տրամադրման անհրաժեշտություն</w:t>
            </w:r>
          </w:p>
        </w:tc>
      </w:tr>
      <w:tr w:rsidR="00A90269" w:rsidRPr="00EF60DE" w14:paraId="7D2F4A84" w14:textId="77777777" w:rsidTr="00A90269">
        <w:trPr>
          <w:trHeight w:val="2591"/>
        </w:trPr>
        <w:tc>
          <w:tcPr>
            <w:tcW w:w="461" w:type="dxa"/>
          </w:tcPr>
          <w:p w14:paraId="7A92D28F" w14:textId="77777777" w:rsidR="00A90269" w:rsidRPr="00EE1D40" w:rsidRDefault="00A90269" w:rsidP="000C747A">
            <w:pPr>
              <w:rPr>
                <w:rFonts w:ascii="GHEA Grapalat" w:hAnsi="GHEA Grapalat"/>
                <w:sz w:val="24"/>
                <w:szCs w:val="24"/>
                <w:lang w:val="hy-AM"/>
              </w:rPr>
            </w:pPr>
          </w:p>
        </w:tc>
        <w:tc>
          <w:tcPr>
            <w:tcW w:w="10195" w:type="dxa"/>
          </w:tcPr>
          <w:p w14:paraId="104B9A8F" w14:textId="09513B47" w:rsidR="00A90269" w:rsidRPr="00A90269" w:rsidRDefault="00A90269" w:rsidP="00A90269">
            <w:pPr>
              <w:widowControl w:val="0"/>
              <w:spacing w:line="360" w:lineRule="auto"/>
              <w:jc w:val="both"/>
              <w:outlineLvl w:val="0"/>
              <w:rPr>
                <w:rFonts w:ascii="GHEA Grapalat" w:hAnsi="GHEA Grapalat"/>
                <w:sz w:val="24"/>
                <w:szCs w:val="24"/>
                <w:lang w:val="hy-AM"/>
              </w:rPr>
            </w:pPr>
            <w:r>
              <w:rPr>
                <w:rFonts w:ascii="GHEA Grapalat" w:hAnsi="GHEA Grapalat"/>
                <w:sz w:val="24"/>
                <w:szCs w:val="24"/>
                <w:lang w:val="hy-AM"/>
              </w:rPr>
              <w:t>2</w:t>
            </w:r>
            <w:r>
              <w:rPr>
                <w:rFonts w:ascii="MS Mincho" w:eastAsia="MS Mincho" w:hAnsi="MS Mincho" w:cs="MS Mincho"/>
                <w:sz w:val="24"/>
                <w:szCs w:val="24"/>
                <w:lang w:val="hy-AM"/>
              </w:rPr>
              <w:t xml:space="preserve">․ </w:t>
            </w:r>
            <w:r w:rsidRPr="00A90269">
              <w:rPr>
                <w:rFonts w:ascii="GHEA Grapalat" w:hAnsi="GHEA Grapalat"/>
                <w:sz w:val="24"/>
                <w:szCs w:val="24"/>
                <w:lang w:val="hy-AM"/>
              </w:rPr>
              <w:t>Նախագծի Հոդված 2-ի 30-րդ կետով սահմանված է հետևյալ կարգավորումը.</w:t>
            </w:r>
            <w:r w:rsidRPr="00A90269">
              <w:rPr>
                <w:rFonts w:ascii="GHEA Grapalat" w:hAnsi="GHEA Grapalat" w:hint="eastAsia"/>
                <w:sz w:val="24"/>
                <w:szCs w:val="24"/>
                <w:lang w:val="hy-AM"/>
              </w:rPr>
              <w:t xml:space="preserve"> </w:t>
            </w:r>
            <w:r w:rsidRPr="00A90269">
              <w:rPr>
                <w:rFonts w:ascii="GHEA Grapalat" w:hAnsi="GHEA Grapalat"/>
                <w:sz w:val="24"/>
                <w:szCs w:val="24"/>
                <w:lang w:val="hy-AM"/>
              </w:rPr>
              <w:t>«</w:t>
            </w:r>
            <w:r w:rsidRPr="00A90269">
              <w:rPr>
                <w:rFonts w:ascii="GHEA Grapalat" w:hAnsi="GHEA Grapalat"/>
                <w:i/>
                <w:sz w:val="24"/>
                <w:szCs w:val="24"/>
                <w:lang w:val="hy-AM"/>
              </w:rPr>
              <w:t>30. Գրանցամատյանը հասանելի է առցանց՝ անվտանգ և օգտագործողի համար հարմար Հարթակի միջոցով, որը հասանելի է հայերենով և անգլերենով [լրացնել հասանելիության հասցեն] էլեկտրոնային հասցեով:</w:t>
            </w:r>
            <w:r w:rsidRPr="00A90269">
              <w:rPr>
                <w:rFonts w:ascii="GHEA Grapalat" w:hAnsi="GHEA Grapalat"/>
                <w:sz w:val="24"/>
                <w:szCs w:val="24"/>
                <w:lang w:val="hy-AM"/>
              </w:rPr>
              <w:t>»: Առաջարկում ենք «</w:t>
            </w:r>
            <w:r w:rsidRPr="00A90269">
              <w:rPr>
                <w:rFonts w:ascii="GHEA Grapalat" w:hAnsi="GHEA Grapalat"/>
                <w:i/>
                <w:sz w:val="24"/>
                <w:szCs w:val="24"/>
                <w:lang w:val="hy-AM"/>
              </w:rPr>
              <w:t>[լրացնել հասանելիության հասցեն] էլեկտրոնային հասցեով</w:t>
            </w:r>
            <w:r w:rsidRPr="00A90269">
              <w:rPr>
                <w:rFonts w:ascii="GHEA Grapalat" w:hAnsi="GHEA Grapalat"/>
                <w:sz w:val="24"/>
                <w:szCs w:val="24"/>
                <w:lang w:val="hy-AM"/>
              </w:rPr>
              <w:t>» ձևակերպումը խմբագրել այնպես, որ պարզ լինի, թե ինչի մասին է խոսքը։</w:t>
            </w:r>
          </w:p>
          <w:p w14:paraId="6DA4B155" w14:textId="77777777" w:rsidR="00A90269" w:rsidRPr="00EE1D40" w:rsidRDefault="00A90269" w:rsidP="004673FB">
            <w:pPr>
              <w:widowControl w:val="0"/>
              <w:spacing w:line="360" w:lineRule="auto"/>
              <w:jc w:val="both"/>
              <w:outlineLvl w:val="0"/>
              <w:rPr>
                <w:rFonts w:ascii="GHEA Grapalat" w:hAnsi="GHEA Grapalat"/>
                <w:sz w:val="24"/>
                <w:szCs w:val="24"/>
                <w:lang w:val="hy-AM"/>
              </w:rPr>
            </w:pPr>
          </w:p>
        </w:tc>
        <w:tc>
          <w:tcPr>
            <w:tcW w:w="3466" w:type="dxa"/>
          </w:tcPr>
          <w:p w14:paraId="2CA695D0" w14:textId="77777777" w:rsidR="00A90269" w:rsidRDefault="00D46262" w:rsidP="00E53CF8">
            <w:pPr>
              <w:jc w:val="center"/>
              <w:rPr>
                <w:rFonts w:ascii="GHEA Grapalat" w:hAnsi="GHEA Grapalat" w:cs="Arial"/>
                <w:sz w:val="24"/>
                <w:szCs w:val="24"/>
                <w:lang w:val="hy-AM"/>
              </w:rPr>
            </w:pPr>
            <w:r>
              <w:rPr>
                <w:rFonts w:ascii="GHEA Grapalat" w:hAnsi="GHEA Grapalat" w:cs="Arial"/>
                <w:sz w:val="24"/>
                <w:szCs w:val="24"/>
                <w:lang w:val="hy-AM"/>
              </w:rPr>
              <w:t>Ընդունվել է</w:t>
            </w:r>
          </w:p>
          <w:p w14:paraId="6233ED9B" w14:textId="54950415" w:rsidR="00D46262" w:rsidRPr="00EE1D40" w:rsidRDefault="00D46262" w:rsidP="00E53CF8">
            <w:pPr>
              <w:jc w:val="center"/>
              <w:rPr>
                <w:rFonts w:ascii="GHEA Grapalat" w:hAnsi="GHEA Grapalat" w:cs="Arial"/>
                <w:sz w:val="24"/>
                <w:szCs w:val="24"/>
                <w:lang w:val="hy-AM"/>
              </w:rPr>
            </w:pPr>
            <w:r>
              <w:rPr>
                <w:rFonts w:ascii="GHEA Grapalat" w:hAnsi="GHEA Grapalat" w:cs="Arial"/>
                <w:sz w:val="24"/>
                <w:szCs w:val="24"/>
                <w:lang w:val="hy-AM"/>
              </w:rPr>
              <w:t xml:space="preserve">Էլեկտրոնային հասցեն լրացվել է </w:t>
            </w:r>
          </w:p>
        </w:tc>
      </w:tr>
      <w:tr w:rsidR="00A90269" w:rsidRPr="00EF60DE" w14:paraId="2F45C580" w14:textId="77777777" w:rsidTr="00A90269">
        <w:trPr>
          <w:trHeight w:val="2591"/>
        </w:trPr>
        <w:tc>
          <w:tcPr>
            <w:tcW w:w="461" w:type="dxa"/>
          </w:tcPr>
          <w:p w14:paraId="4D76C635" w14:textId="77777777" w:rsidR="00A90269" w:rsidRDefault="00A90269" w:rsidP="000C747A">
            <w:pPr>
              <w:rPr>
                <w:rFonts w:ascii="GHEA Grapalat" w:hAnsi="GHEA Grapalat"/>
                <w:sz w:val="24"/>
                <w:szCs w:val="24"/>
                <w:lang w:val="hy-AM"/>
              </w:rPr>
            </w:pPr>
          </w:p>
          <w:p w14:paraId="279D1AA9" w14:textId="77777777" w:rsidR="00A90269" w:rsidRPr="00EE1D40" w:rsidRDefault="00A90269" w:rsidP="000C747A">
            <w:pPr>
              <w:rPr>
                <w:rFonts w:ascii="GHEA Grapalat" w:hAnsi="GHEA Grapalat"/>
                <w:sz w:val="24"/>
                <w:szCs w:val="24"/>
                <w:lang w:val="hy-AM"/>
              </w:rPr>
            </w:pPr>
          </w:p>
        </w:tc>
        <w:tc>
          <w:tcPr>
            <w:tcW w:w="10195" w:type="dxa"/>
          </w:tcPr>
          <w:p w14:paraId="3A2DC9F5" w14:textId="20DD1893" w:rsidR="00A90269" w:rsidRPr="00A90269" w:rsidRDefault="00A90269" w:rsidP="00A90269">
            <w:pPr>
              <w:widowControl w:val="0"/>
              <w:spacing w:line="360" w:lineRule="auto"/>
              <w:jc w:val="both"/>
              <w:outlineLvl w:val="0"/>
              <w:rPr>
                <w:rFonts w:ascii="GHEA Grapalat" w:hAnsi="GHEA Grapalat"/>
                <w:sz w:val="24"/>
                <w:szCs w:val="24"/>
                <w:lang w:val="hy-AM"/>
              </w:rPr>
            </w:pPr>
            <w:r>
              <w:rPr>
                <w:rFonts w:ascii="GHEA Grapalat" w:hAnsi="GHEA Grapalat"/>
                <w:sz w:val="24"/>
                <w:szCs w:val="24"/>
                <w:lang w:val="hy-AM"/>
              </w:rPr>
              <w:t>3</w:t>
            </w:r>
            <w:r>
              <w:rPr>
                <w:rFonts w:ascii="MS Mincho" w:eastAsia="MS Mincho" w:hAnsi="MS Mincho" w:cs="MS Mincho"/>
                <w:sz w:val="24"/>
                <w:szCs w:val="24"/>
                <w:lang w:val="hy-AM"/>
              </w:rPr>
              <w:t>․</w:t>
            </w:r>
            <w:r w:rsidRPr="00A90269">
              <w:rPr>
                <w:rFonts w:ascii="GHEA Grapalat" w:hAnsi="GHEA Grapalat"/>
                <w:sz w:val="24"/>
                <w:szCs w:val="24"/>
                <w:lang w:val="hy-AM"/>
              </w:rPr>
              <w:t xml:space="preserve">Նախագծի Հոդված 2-ի 42-րդ կետի երկրորդ նախադասությամբ սահմանվում է, որ </w:t>
            </w:r>
            <w:r w:rsidRPr="00A90269">
              <w:rPr>
                <w:rFonts w:ascii="GHEA Grapalat" w:hAnsi="GHEA Grapalat"/>
                <w:i/>
                <w:sz w:val="24"/>
                <w:szCs w:val="24"/>
                <w:lang w:val="hy-AM"/>
              </w:rPr>
              <w:t xml:space="preserve">Զբոսաշրջության կոմիտեի կամ Գրանցամատյանի վարումը տեխնիկապես սպասարկող </w:t>
            </w:r>
            <w:r w:rsidRPr="00A90269">
              <w:rPr>
                <w:rFonts w:ascii="GHEA Grapalat" w:hAnsi="GHEA Grapalat"/>
                <w:b/>
                <w:i/>
                <w:sz w:val="24"/>
                <w:szCs w:val="24"/>
                <w:lang w:val="hy-AM"/>
              </w:rPr>
              <w:t>զբոսաշրջային ծառայություն մատուցող անձի</w:t>
            </w:r>
            <w:r w:rsidRPr="00A90269">
              <w:rPr>
                <w:rFonts w:ascii="GHEA Grapalat" w:hAnsi="GHEA Grapalat"/>
                <w:i/>
                <w:sz w:val="24"/>
                <w:szCs w:val="24"/>
                <w:lang w:val="hy-AM"/>
              </w:rPr>
              <w:t xml:space="preserve"> կողմից, ըստ անհրաժեշտության, իրականացվում է տվյալների փոխանակման կոդավորում, մուտքի վերահսկում և անվտանգության կանոնավոր աուդիտներ՝ պաշտպանելու համար տվյալները չարտոնված մուտքից, խախտումներից կամ չարաշահումներից</w:t>
            </w:r>
            <w:r w:rsidRPr="00A90269">
              <w:rPr>
                <w:rFonts w:ascii="GHEA Grapalat" w:hAnsi="GHEA Grapalat"/>
                <w:sz w:val="24"/>
                <w:szCs w:val="24"/>
                <w:lang w:val="hy-AM"/>
              </w:rPr>
              <w:t xml:space="preserve">: Սակայն, ենթադրում ենք՝ տեղի է ունեցել վրիպակ, և Գրանցամատյանի վարման տեխնիկական սպասարկումը չի կարող իրականացվել </w:t>
            </w:r>
            <w:r w:rsidRPr="00A90269">
              <w:rPr>
                <w:rFonts w:ascii="GHEA Grapalat" w:hAnsi="GHEA Grapalat"/>
                <w:b/>
                <w:i/>
                <w:sz w:val="24"/>
                <w:szCs w:val="24"/>
                <w:lang w:val="hy-AM"/>
              </w:rPr>
              <w:t>զբոսաշրջային ծառայություն մատուցող անձի</w:t>
            </w:r>
            <w:r w:rsidRPr="00A90269">
              <w:rPr>
                <w:rFonts w:ascii="GHEA Grapalat" w:hAnsi="GHEA Grapalat"/>
                <w:i/>
                <w:sz w:val="24"/>
                <w:szCs w:val="24"/>
                <w:lang w:val="hy-AM"/>
              </w:rPr>
              <w:t xml:space="preserve"> </w:t>
            </w:r>
            <w:r w:rsidRPr="00A90269">
              <w:rPr>
                <w:rFonts w:ascii="GHEA Grapalat" w:hAnsi="GHEA Grapalat"/>
                <w:sz w:val="24"/>
                <w:szCs w:val="24"/>
                <w:lang w:val="hy-AM"/>
              </w:rPr>
              <w:t>կողմից, ուստի առաջարկում ենք շտկել ձևակերպումը։</w:t>
            </w:r>
          </w:p>
          <w:p w14:paraId="51147C9E" w14:textId="77777777" w:rsidR="00A90269" w:rsidRPr="00EE1D40" w:rsidRDefault="00A90269" w:rsidP="004673FB">
            <w:pPr>
              <w:widowControl w:val="0"/>
              <w:spacing w:line="360" w:lineRule="auto"/>
              <w:jc w:val="both"/>
              <w:outlineLvl w:val="0"/>
              <w:rPr>
                <w:rFonts w:ascii="GHEA Grapalat" w:hAnsi="GHEA Grapalat"/>
                <w:sz w:val="24"/>
                <w:szCs w:val="24"/>
                <w:lang w:val="hy-AM"/>
              </w:rPr>
            </w:pPr>
          </w:p>
        </w:tc>
        <w:tc>
          <w:tcPr>
            <w:tcW w:w="3466" w:type="dxa"/>
          </w:tcPr>
          <w:p w14:paraId="2B9B6B25" w14:textId="77777777" w:rsidR="00A90269" w:rsidRDefault="00D46262" w:rsidP="00E53CF8">
            <w:pPr>
              <w:jc w:val="center"/>
              <w:rPr>
                <w:rFonts w:ascii="GHEA Grapalat" w:hAnsi="GHEA Grapalat" w:cs="Arial"/>
                <w:sz w:val="24"/>
                <w:szCs w:val="24"/>
                <w:lang w:val="hy-AM"/>
              </w:rPr>
            </w:pPr>
            <w:r>
              <w:rPr>
                <w:rFonts w:ascii="GHEA Grapalat" w:hAnsi="GHEA Grapalat" w:cs="Arial"/>
                <w:sz w:val="24"/>
                <w:szCs w:val="24"/>
                <w:lang w:val="hy-AM"/>
              </w:rPr>
              <w:t>Ընդունվել է</w:t>
            </w:r>
          </w:p>
          <w:p w14:paraId="19FD8E38" w14:textId="6BA110F7" w:rsidR="00D46262" w:rsidRPr="00EE1D40" w:rsidRDefault="00D46262" w:rsidP="00E53CF8">
            <w:pPr>
              <w:jc w:val="center"/>
              <w:rPr>
                <w:rFonts w:ascii="GHEA Grapalat" w:hAnsi="GHEA Grapalat" w:cs="Arial"/>
                <w:sz w:val="24"/>
                <w:szCs w:val="24"/>
                <w:lang w:val="hy-AM"/>
              </w:rPr>
            </w:pPr>
            <w:r>
              <w:rPr>
                <w:rFonts w:ascii="GHEA Grapalat" w:hAnsi="GHEA Grapalat" w:cs="Arial"/>
                <w:sz w:val="24"/>
                <w:szCs w:val="24"/>
                <w:lang w:val="hy-AM"/>
              </w:rPr>
              <w:t>Վրիպակը շտկվել է</w:t>
            </w:r>
          </w:p>
        </w:tc>
      </w:tr>
      <w:tr w:rsidR="00A90269" w:rsidRPr="00EF60DE" w14:paraId="2A05D205" w14:textId="77777777" w:rsidTr="00A90269">
        <w:trPr>
          <w:trHeight w:val="2591"/>
        </w:trPr>
        <w:tc>
          <w:tcPr>
            <w:tcW w:w="461" w:type="dxa"/>
          </w:tcPr>
          <w:p w14:paraId="5973B85F" w14:textId="77777777" w:rsidR="00A90269" w:rsidRDefault="00A90269" w:rsidP="000C747A">
            <w:pPr>
              <w:rPr>
                <w:rFonts w:ascii="GHEA Grapalat" w:hAnsi="GHEA Grapalat"/>
                <w:sz w:val="24"/>
                <w:szCs w:val="24"/>
                <w:lang w:val="hy-AM"/>
              </w:rPr>
            </w:pPr>
          </w:p>
        </w:tc>
        <w:tc>
          <w:tcPr>
            <w:tcW w:w="10195" w:type="dxa"/>
          </w:tcPr>
          <w:p w14:paraId="1614F118" w14:textId="544965ED" w:rsidR="00A90269" w:rsidRPr="00A90269" w:rsidRDefault="00A90269" w:rsidP="00A90269">
            <w:pPr>
              <w:widowControl w:val="0"/>
              <w:spacing w:line="360" w:lineRule="auto"/>
              <w:jc w:val="both"/>
              <w:outlineLvl w:val="0"/>
              <w:rPr>
                <w:rFonts w:ascii="GHEA Grapalat" w:hAnsi="GHEA Grapalat"/>
                <w:sz w:val="24"/>
                <w:szCs w:val="24"/>
                <w:lang w:val="hy-AM"/>
              </w:rPr>
            </w:pPr>
            <w:r>
              <w:rPr>
                <w:rFonts w:ascii="GHEA Grapalat" w:hAnsi="GHEA Grapalat"/>
                <w:sz w:val="24"/>
                <w:szCs w:val="24"/>
                <w:lang w:val="hy-AM"/>
              </w:rPr>
              <w:t>4</w:t>
            </w:r>
            <w:r>
              <w:rPr>
                <w:rFonts w:ascii="MS Mincho" w:eastAsia="MS Mincho" w:hAnsi="MS Mincho" w:cs="MS Mincho"/>
                <w:sz w:val="24"/>
                <w:szCs w:val="24"/>
                <w:lang w:val="hy-AM"/>
              </w:rPr>
              <w:t xml:space="preserve">․ </w:t>
            </w:r>
            <w:r w:rsidRPr="00A90269">
              <w:rPr>
                <w:rFonts w:ascii="GHEA Grapalat" w:hAnsi="GHEA Grapalat"/>
                <w:sz w:val="24"/>
                <w:szCs w:val="24"/>
                <w:lang w:val="hy-AM"/>
              </w:rPr>
              <w:t xml:space="preserve">Առաջարկում ենք Նախագծի Հոդված 2-ի 43-րդ կետով սահմանել համապատասխան տեղեկատվությունը և բողոքները Զբոսաշրջության կոմիտեի դիտարկմանը նաև ոչ էլեկտրոնային ստորագրությամբ ներկայացնելու հնարավորություն։ </w:t>
            </w:r>
          </w:p>
          <w:p w14:paraId="47750295" w14:textId="77777777" w:rsidR="00A90269" w:rsidRDefault="00A90269" w:rsidP="00A90269">
            <w:pPr>
              <w:widowControl w:val="0"/>
              <w:spacing w:line="360" w:lineRule="auto"/>
              <w:jc w:val="both"/>
              <w:outlineLvl w:val="0"/>
              <w:rPr>
                <w:rFonts w:ascii="GHEA Grapalat" w:hAnsi="GHEA Grapalat"/>
                <w:sz w:val="24"/>
                <w:szCs w:val="24"/>
                <w:lang w:val="hy-AM"/>
              </w:rPr>
            </w:pPr>
          </w:p>
        </w:tc>
        <w:tc>
          <w:tcPr>
            <w:tcW w:w="3466" w:type="dxa"/>
          </w:tcPr>
          <w:p w14:paraId="76D5E1CE" w14:textId="77777777" w:rsidR="00A90269" w:rsidRDefault="00D46262" w:rsidP="00E53CF8">
            <w:pPr>
              <w:jc w:val="center"/>
              <w:rPr>
                <w:rFonts w:ascii="GHEA Grapalat" w:hAnsi="GHEA Grapalat" w:cs="Arial"/>
                <w:sz w:val="24"/>
                <w:szCs w:val="24"/>
                <w:lang w:val="hy-AM"/>
              </w:rPr>
            </w:pPr>
            <w:r>
              <w:rPr>
                <w:rFonts w:ascii="GHEA Grapalat" w:hAnsi="GHEA Grapalat" w:cs="Arial"/>
                <w:sz w:val="24"/>
                <w:szCs w:val="24"/>
                <w:lang w:val="hy-AM"/>
              </w:rPr>
              <w:t xml:space="preserve">Ընդունվել է </w:t>
            </w:r>
          </w:p>
          <w:p w14:paraId="6EF0E172" w14:textId="6BAA6FC8" w:rsidR="00D46262" w:rsidRPr="00EE1D40" w:rsidRDefault="00D46262" w:rsidP="00E53CF8">
            <w:pPr>
              <w:jc w:val="center"/>
              <w:rPr>
                <w:rFonts w:ascii="GHEA Grapalat" w:hAnsi="GHEA Grapalat" w:cs="Arial"/>
                <w:sz w:val="24"/>
                <w:szCs w:val="24"/>
                <w:lang w:val="hy-AM"/>
              </w:rPr>
            </w:pPr>
            <w:r w:rsidRPr="00A90269">
              <w:rPr>
                <w:rFonts w:ascii="GHEA Grapalat" w:hAnsi="GHEA Grapalat"/>
                <w:sz w:val="24"/>
                <w:szCs w:val="24"/>
                <w:lang w:val="hy-AM"/>
              </w:rPr>
              <w:t>Նախագծի Հոդված 2-ի 43-րդ կետով սահման</w:t>
            </w:r>
            <w:r>
              <w:rPr>
                <w:rFonts w:ascii="GHEA Grapalat" w:hAnsi="GHEA Grapalat"/>
                <w:sz w:val="24"/>
                <w:szCs w:val="24"/>
                <w:lang w:val="hy-AM"/>
              </w:rPr>
              <w:t>վ</w:t>
            </w:r>
            <w:r w:rsidRPr="00A90269">
              <w:rPr>
                <w:rFonts w:ascii="GHEA Grapalat" w:hAnsi="GHEA Grapalat"/>
                <w:sz w:val="24"/>
                <w:szCs w:val="24"/>
                <w:lang w:val="hy-AM"/>
              </w:rPr>
              <w:t>ել</w:t>
            </w:r>
            <w:r>
              <w:rPr>
                <w:rFonts w:ascii="GHEA Grapalat" w:hAnsi="GHEA Grapalat"/>
                <w:sz w:val="24"/>
                <w:szCs w:val="24"/>
                <w:lang w:val="hy-AM"/>
              </w:rPr>
              <w:t xml:space="preserve"> է</w:t>
            </w:r>
            <w:r w:rsidRPr="00A90269">
              <w:rPr>
                <w:rFonts w:ascii="GHEA Grapalat" w:hAnsi="GHEA Grapalat"/>
                <w:sz w:val="24"/>
                <w:szCs w:val="24"/>
                <w:lang w:val="hy-AM"/>
              </w:rPr>
              <w:t xml:space="preserve"> համապատասխան տեղեկատվությունը և բողոքները Զբոսաշրջության կոմիտեի դիտարկմանը նաև ոչ էլեկտրոնային ստորագրությամբ ներկայացնելու հնարավորություն</w:t>
            </w:r>
            <w:r>
              <w:rPr>
                <w:rFonts w:ascii="GHEA Grapalat" w:hAnsi="GHEA Grapalat"/>
                <w:sz w:val="24"/>
                <w:szCs w:val="24"/>
                <w:lang w:val="hy-AM"/>
              </w:rPr>
              <w:t>ը։</w:t>
            </w:r>
          </w:p>
        </w:tc>
      </w:tr>
    </w:tbl>
    <w:p w14:paraId="114B4489" w14:textId="77777777" w:rsidR="005065A2" w:rsidRPr="00EE1D40" w:rsidRDefault="005065A2" w:rsidP="005065A2">
      <w:pPr>
        <w:jc w:val="both"/>
        <w:rPr>
          <w:sz w:val="24"/>
          <w:szCs w:val="24"/>
          <w:lang w:val="hy-AM"/>
        </w:rPr>
      </w:pPr>
    </w:p>
    <w:sectPr w:rsidR="005065A2" w:rsidRPr="00EE1D40"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Yu Gothic"/>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1653330E"/>
    <w:multiLevelType w:val="hybridMultilevel"/>
    <w:tmpl w:val="4C76D2D2"/>
    <w:lvl w:ilvl="0" w:tplc="AC6C1A40">
      <w:start w:val="3"/>
      <w:numFmt w:val="decimal"/>
      <w:lvlText w:val="%1."/>
      <w:lvlJc w:val="left"/>
      <w:pPr>
        <w:ind w:left="1286" w:hanging="360"/>
      </w:pPr>
    </w:lvl>
    <w:lvl w:ilvl="1" w:tplc="04090019">
      <w:start w:val="1"/>
      <w:numFmt w:val="lowerLetter"/>
      <w:lvlText w:val="%2."/>
      <w:lvlJc w:val="left"/>
      <w:pPr>
        <w:ind w:left="2006" w:hanging="360"/>
      </w:pPr>
    </w:lvl>
    <w:lvl w:ilvl="2" w:tplc="0409001B">
      <w:start w:val="1"/>
      <w:numFmt w:val="lowerRoman"/>
      <w:lvlText w:val="%3."/>
      <w:lvlJc w:val="right"/>
      <w:pPr>
        <w:ind w:left="2726" w:hanging="180"/>
      </w:pPr>
    </w:lvl>
    <w:lvl w:ilvl="3" w:tplc="0409000F">
      <w:start w:val="1"/>
      <w:numFmt w:val="decimal"/>
      <w:lvlText w:val="%4."/>
      <w:lvlJc w:val="left"/>
      <w:pPr>
        <w:ind w:left="3446" w:hanging="360"/>
      </w:pPr>
    </w:lvl>
    <w:lvl w:ilvl="4" w:tplc="04090019">
      <w:start w:val="1"/>
      <w:numFmt w:val="lowerLetter"/>
      <w:lvlText w:val="%5."/>
      <w:lvlJc w:val="left"/>
      <w:pPr>
        <w:ind w:left="4166" w:hanging="360"/>
      </w:pPr>
    </w:lvl>
    <w:lvl w:ilvl="5" w:tplc="0409001B">
      <w:start w:val="1"/>
      <w:numFmt w:val="lowerRoman"/>
      <w:lvlText w:val="%6."/>
      <w:lvlJc w:val="right"/>
      <w:pPr>
        <w:ind w:left="4886" w:hanging="180"/>
      </w:pPr>
    </w:lvl>
    <w:lvl w:ilvl="6" w:tplc="0409000F">
      <w:start w:val="1"/>
      <w:numFmt w:val="decimal"/>
      <w:lvlText w:val="%7."/>
      <w:lvlJc w:val="left"/>
      <w:pPr>
        <w:ind w:left="5606" w:hanging="360"/>
      </w:pPr>
    </w:lvl>
    <w:lvl w:ilvl="7" w:tplc="04090019">
      <w:start w:val="1"/>
      <w:numFmt w:val="lowerLetter"/>
      <w:lvlText w:val="%8."/>
      <w:lvlJc w:val="left"/>
      <w:pPr>
        <w:ind w:left="6326" w:hanging="360"/>
      </w:pPr>
    </w:lvl>
    <w:lvl w:ilvl="8" w:tplc="0409001B">
      <w:start w:val="1"/>
      <w:numFmt w:val="lowerRoman"/>
      <w:lvlText w:val="%9."/>
      <w:lvlJc w:val="right"/>
      <w:pPr>
        <w:ind w:left="7046" w:hanging="180"/>
      </w:p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9C5EB8"/>
    <w:multiLevelType w:val="hybridMultilevel"/>
    <w:tmpl w:val="F194538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62522EA7"/>
    <w:multiLevelType w:val="hybridMultilevel"/>
    <w:tmpl w:val="EBD28F8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55404332">
    <w:abstractNumId w:val="0"/>
  </w:num>
  <w:num w:numId="2" w16cid:durableId="757483503">
    <w:abstractNumId w:val="2"/>
  </w:num>
  <w:num w:numId="3" w16cid:durableId="1069109394">
    <w:abstractNumId w:val="5"/>
  </w:num>
  <w:num w:numId="4" w16cid:durableId="464929874">
    <w:abstractNumId w:val="7"/>
  </w:num>
  <w:num w:numId="5" w16cid:durableId="1865708661">
    <w:abstractNumId w:val="9"/>
  </w:num>
  <w:num w:numId="6" w16cid:durableId="2105953651">
    <w:abstractNumId w:val="15"/>
  </w:num>
  <w:num w:numId="7" w16cid:durableId="1271860730">
    <w:abstractNumId w:val="14"/>
  </w:num>
  <w:num w:numId="8" w16cid:durableId="2068725160">
    <w:abstractNumId w:val="13"/>
  </w:num>
  <w:num w:numId="9" w16cid:durableId="656571968">
    <w:abstractNumId w:val="3"/>
  </w:num>
  <w:num w:numId="10" w16cid:durableId="247660659">
    <w:abstractNumId w:val="1"/>
  </w:num>
  <w:num w:numId="11" w16cid:durableId="152532155">
    <w:abstractNumId w:val="8"/>
  </w:num>
  <w:num w:numId="12" w16cid:durableId="11597343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563484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725330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676557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074000">
    <w:abstractNumId w:val="12"/>
  </w:num>
  <w:num w:numId="17" w16cid:durableId="8754613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504F1"/>
    <w:rsid w:val="00054A4F"/>
    <w:rsid w:val="00080179"/>
    <w:rsid w:val="00080985"/>
    <w:rsid w:val="000846F8"/>
    <w:rsid w:val="00084AFF"/>
    <w:rsid w:val="000A1482"/>
    <w:rsid w:val="000A49C4"/>
    <w:rsid w:val="000A6142"/>
    <w:rsid w:val="000C747A"/>
    <w:rsid w:val="000D329E"/>
    <w:rsid w:val="000F0134"/>
    <w:rsid w:val="000F1CCA"/>
    <w:rsid w:val="000F6797"/>
    <w:rsid w:val="00100400"/>
    <w:rsid w:val="0010201B"/>
    <w:rsid w:val="00102E3C"/>
    <w:rsid w:val="001122C3"/>
    <w:rsid w:val="001164E7"/>
    <w:rsid w:val="00126DB0"/>
    <w:rsid w:val="001406C1"/>
    <w:rsid w:val="0014161D"/>
    <w:rsid w:val="00142229"/>
    <w:rsid w:val="00144076"/>
    <w:rsid w:val="00151C2E"/>
    <w:rsid w:val="00154197"/>
    <w:rsid w:val="00154564"/>
    <w:rsid w:val="0016150D"/>
    <w:rsid w:val="00165350"/>
    <w:rsid w:val="001733D3"/>
    <w:rsid w:val="00177DB8"/>
    <w:rsid w:val="001819AD"/>
    <w:rsid w:val="001855E7"/>
    <w:rsid w:val="00192ADD"/>
    <w:rsid w:val="00192DBC"/>
    <w:rsid w:val="00193CB7"/>
    <w:rsid w:val="00195DB4"/>
    <w:rsid w:val="001A1AC7"/>
    <w:rsid w:val="001E1639"/>
    <w:rsid w:val="001F2B46"/>
    <w:rsid w:val="001F3B26"/>
    <w:rsid w:val="001F5F21"/>
    <w:rsid w:val="002041AA"/>
    <w:rsid w:val="002058E6"/>
    <w:rsid w:val="002124D3"/>
    <w:rsid w:val="0021302E"/>
    <w:rsid w:val="00221677"/>
    <w:rsid w:val="00221E77"/>
    <w:rsid w:val="00226C1C"/>
    <w:rsid w:val="00230E58"/>
    <w:rsid w:val="002353CF"/>
    <w:rsid w:val="002363B9"/>
    <w:rsid w:val="00244976"/>
    <w:rsid w:val="00246FEC"/>
    <w:rsid w:val="0024766F"/>
    <w:rsid w:val="002551AB"/>
    <w:rsid w:val="00255D0E"/>
    <w:rsid w:val="002616F2"/>
    <w:rsid w:val="00265794"/>
    <w:rsid w:val="00267ABF"/>
    <w:rsid w:val="00270217"/>
    <w:rsid w:val="00282D40"/>
    <w:rsid w:val="0029626D"/>
    <w:rsid w:val="002B1DCC"/>
    <w:rsid w:val="002B56F9"/>
    <w:rsid w:val="002C1BBB"/>
    <w:rsid w:val="002C736D"/>
    <w:rsid w:val="002D0EB4"/>
    <w:rsid w:val="002D5CDD"/>
    <w:rsid w:val="002E4BCB"/>
    <w:rsid w:val="002E5954"/>
    <w:rsid w:val="002E70BA"/>
    <w:rsid w:val="002F0DCD"/>
    <w:rsid w:val="002F6BCF"/>
    <w:rsid w:val="0030224B"/>
    <w:rsid w:val="0032404C"/>
    <w:rsid w:val="003269C5"/>
    <w:rsid w:val="00327DAA"/>
    <w:rsid w:val="0033735E"/>
    <w:rsid w:val="00342DA6"/>
    <w:rsid w:val="00363EA7"/>
    <w:rsid w:val="00364D93"/>
    <w:rsid w:val="00366FE3"/>
    <w:rsid w:val="00375A3C"/>
    <w:rsid w:val="00386249"/>
    <w:rsid w:val="003A2CD4"/>
    <w:rsid w:val="003B01CC"/>
    <w:rsid w:val="003C445F"/>
    <w:rsid w:val="003C6C49"/>
    <w:rsid w:val="003C6FA3"/>
    <w:rsid w:val="003D63B6"/>
    <w:rsid w:val="003D6A35"/>
    <w:rsid w:val="003E1BA1"/>
    <w:rsid w:val="003E2425"/>
    <w:rsid w:val="003E4AEF"/>
    <w:rsid w:val="003E786B"/>
    <w:rsid w:val="003F2B5A"/>
    <w:rsid w:val="003F5755"/>
    <w:rsid w:val="004177DC"/>
    <w:rsid w:val="00420FAF"/>
    <w:rsid w:val="00421558"/>
    <w:rsid w:val="0042168A"/>
    <w:rsid w:val="0042311B"/>
    <w:rsid w:val="0043254A"/>
    <w:rsid w:val="00433AE1"/>
    <w:rsid w:val="00442562"/>
    <w:rsid w:val="00442C10"/>
    <w:rsid w:val="004673FB"/>
    <w:rsid w:val="00470CA3"/>
    <w:rsid w:val="00471F2A"/>
    <w:rsid w:val="004731A0"/>
    <w:rsid w:val="004731CE"/>
    <w:rsid w:val="004737CD"/>
    <w:rsid w:val="00475B76"/>
    <w:rsid w:val="004870B3"/>
    <w:rsid w:val="00496669"/>
    <w:rsid w:val="0049691A"/>
    <w:rsid w:val="004A2BBF"/>
    <w:rsid w:val="004B35D5"/>
    <w:rsid w:val="004C0911"/>
    <w:rsid w:val="004C784F"/>
    <w:rsid w:val="004D2B26"/>
    <w:rsid w:val="004E2E76"/>
    <w:rsid w:val="004F233F"/>
    <w:rsid w:val="004F5304"/>
    <w:rsid w:val="005065A2"/>
    <w:rsid w:val="005069F3"/>
    <w:rsid w:val="00506B3C"/>
    <w:rsid w:val="00513E34"/>
    <w:rsid w:val="00516475"/>
    <w:rsid w:val="00522B34"/>
    <w:rsid w:val="00523572"/>
    <w:rsid w:val="00525942"/>
    <w:rsid w:val="00526C91"/>
    <w:rsid w:val="005340E8"/>
    <w:rsid w:val="0054091A"/>
    <w:rsid w:val="00552AFE"/>
    <w:rsid w:val="00553EB4"/>
    <w:rsid w:val="00563618"/>
    <w:rsid w:val="00573BB2"/>
    <w:rsid w:val="00576EB8"/>
    <w:rsid w:val="00576F0D"/>
    <w:rsid w:val="005773CA"/>
    <w:rsid w:val="005778FE"/>
    <w:rsid w:val="00587033"/>
    <w:rsid w:val="005A1DE5"/>
    <w:rsid w:val="005C3297"/>
    <w:rsid w:val="005C7D22"/>
    <w:rsid w:val="005E3528"/>
    <w:rsid w:val="005E6858"/>
    <w:rsid w:val="005F0ABE"/>
    <w:rsid w:val="005F1909"/>
    <w:rsid w:val="00604D81"/>
    <w:rsid w:val="006345EF"/>
    <w:rsid w:val="00636EE8"/>
    <w:rsid w:val="0065022C"/>
    <w:rsid w:val="00655CAD"/>
    <w:rsid w:val="00661007"/>
    <w:rsid w:val="0066168C"/>
    <w:rsid w:val="00666A81"/>
    <w:rsid w:val="006777C2"/>
    <w:rsid w:val="006A3C68"/>
    <w:rsid w:val="006A65EF"/>
    <w:rsid w:val="006B1184"/>
    <w:rsid w:val="006B6BBF"/>
    <w:rsid w:val="006D3C4A"/>
    <w:rsid w:val="006D5C22"/>
    <w:rsid w:val="006D75C6"/>
    <w:rsid w:val="006E2320"/>
    <w:rsid w:val="006F4FFA"/>
    <w:rsid w:val="006F72A2"/>
    <w:rsid w:val="007030A2"/>
    <w:rsid w:val="00703A22"/>
    <w:rsid w:val="00703E80"/>
    <w:rsid w:val="00715421"/>
    <w:rsid w:val="0071770B"/>
    <w:rsid w:val="007178F4"/>
    <w:rsid w:val="007234E2"/>
    <w:rsid w:val="00740378"/>
    <w:rsid w:val="0074375A"/>
    <w:rsid w:val="007463FA"/>
    <w:rsid w:val="00747807"/>
    <w:rsid w:val="00747E24"/>
    <w:rsid w:val="007508FC"/>
    <w:rsid w:val="007513AB"/>
    <w:rsid w:val="00754E17"/>
    <w:rsid w:val="00760713"/>
    <w:rsid w:val="00765F3C"/>
    <w:rsid w:val="00766618"/>
    <w:rsid w:val="00786884"/>
    <w:rsid w:val="00791150"/>
    <w:rsid w:val="00795BCC"/>
    <w:rsid w:val="007A64A2"/>
    <w:rsid w:val="007B0D32"/>
    <w:rsid w:val="007B3034"/>
    <w:rsid w:val="007C1672"/>
    <w:rsid w:val="007C617A"/>
    <w:rsid w:val="007D2985"/>
    <w:rsid w:val="007E0B0E"/>
    <w:rsid w:val="007F321E"/>
    <w:rsid w:val="007F413A"/>
    <w:rsid w:val="007F5AF5"/>
    <w:rsid w:val="008042DC"/>
    <w:rsid w:val="0080448C"/>
    <w:rsid w:val="0081321E"/>
    <w:rsid w:val="00814159"/>
    <w:rsid w:val="008302F7"/>
    <w:rsid w:val="00836679"/>
    <w:rsid w:val="008410D4"/>
    <w:rsid w:val="008466DD"/>
    <w:rsid w:val="00855174"/>
    <w:rsid w:val="00862847"/>
    <w:rsid w:val="0088494F"/>
    <w:rsid w:val="00893625"/>
    <w:rsid w:val="00897D64"/>
    <w:rsid w:val="008A6900"/>
    <w:rsid w:val="008B0AF2"/>
    <w:rsid w:val="008B5182"/>
    <w:rsid w:val="008B5B1B"/>
    <w:rsid w:val="008B5D4F"/>
    <w:rsid w:val="008B6DA8"/>
    <w:rsid w:val="008D3C11"/>
    <w:rsid w:val="008D6296"/>
    <w:rsid w:val="008E36B8"/>
    <w:rsid w:val="008F13CD"/>
    <w:rsid w:val="0090188D"/>
    <w:rsid w:val="0091110F"/>
    <w:rsid w:val="00912737"/>
    <w:rsid w:val="0091360C"/>
    <w:rsid w:val="00920A47"/>
    <w:rsid w:val="00926DA0"/>
    <w:rsid w:val="00933BC9"/>
    <w:rsid w:val="00935704"/>
    <w:rsid w:val="0093765E"/>
    <w:rsid w:val="009535CC"/>
    <w:rsid w:val="00957920"/>
    <w:rsid w:val="00961DA9"/>
    <w:rsid w:val="00964456"/>
    <w:rsid w:val="009662BE"/>
    <w:rsid w:val="009663E5"/>
    <w:rsid w:val="0097096F"/>
    <w:rsid w:val="00972F5A"/>
    <w:rsid w:val="00982704"/>
    <w:rsid w:val="0098670C"/>
    <w:rsid w:val="00990850"/>
    <w:rsid w:val="00992447"/>
    <w:rsid w:val="00993903"/>
    <w:rsid w:val="0099436A"/>
    <w:rsid w:val="00997E90"/>
    <w:rsid w:val="009B0130"/>
    <w:rsid w:val="009B6597"/>
    <w:rsid w:val="009C2F27"/>
    <w:rsid w:val="009C3884"/>
    <w:rsid w:val="009C602C"/>
    <w:rsid w:val="009F181B"/>
    <w:rsid w:val="00A03F9D"/>
    <w:rsid w:val="00A226FB"/>
    <w:rsid w:val="00A263FD"/>
    <w:rsid w:val="00A269A2"/>
    <w:rsid w:val="00A366F8"/>
    <w:rsid w:val="00A41A1F"/>
    <w:rsid w:val="00A444AD"/>
    <w:rsid w:val="00A50331"/>
    <w:rsid w:val="00A5034D"/>
    <w:rsid w:val="00A50B0E"/>
    <w:rsid w:val="00A510E1"/>
    <w:rsid w:val="00A77C63"/>
    <w:rsid w:val="00A83E6B"/>
    <w:rsid w:val="00A87E0E"/>
    <w:rsid w:val="00A90269"/>
    <w:rsid w:val="00A960C1"/>
    <w:rsid w:val="00AA1A48"/>
    <w:rsid w:val="00AA5E6A"/>
    <w:rsid w:val="00AA6958"/>
    <w:rsid w:val="00AB41F3"/>
    <w:rsid w:val="00AB6D07"/>
    <w:rsid w:val="00AD042D"/>
    <w:rsid w:val="00AD17DD"/>
    <w:rsid w:val="00AE1056"/>
    <w:rsid w:val="00AE11DF"/>
    <w:rsid w:val="00AE16E7"/>
    <w:rsid w:val="00AE5245"/>
    <w:rsid w:val="00AE79D4"/>
    <w:rsid w:val="00B0054D"/>
    <w:rsid w:val="00B02E53"/>
    <w:rsid w:val="00B07423"/>
    <w:rsid w:val="00B232A2"/>
    <w:rsid w:val="00B25D5D"/>
    <w:rsid w:val="00B2769D"/>
    <w:rsid w:val="00B4337E"/>
    <w:rsid w:val="00B43B07"/>
    <w:rsid w:val="00B475BF"/>
    <w:rsid w:val="00B522CD"/>
    <w:rsid w:val="00B54F8A"/>
    <w:rsid w:val="00B66470"/>
    <w:rsid w:val="00B918E8"/>
    <w:rsid w:val="00B91AD8"/>
    <w:rsid w:val="00BA357D"/>
    <w:rsid w:val="00BA6DCC"/>
    <w:rsid w:val="00BB1005"/>
    <w:rsid w:val="00BB5E88"/>
    <w:rsid w:val="00BC4AB1"/>
    <w:rsid w:val="00BC5601"/>
    <w:rsid w:val="00BD7D2C"/>
    <w:rsid w:val="00BF1DE6"/>
    <w:rsid w:val="00C01FB5"/>
    <w:rsid w:val="00C12CA0"/>
    <w:rsid w:val="00C14DCB"/>
    <w:rsid w:val="00C16CC3"/>
    <w:rsid w:val="00C201FA"/>
    <w:rsid w:val="00C20469"/>
    <w:rsid w:val="00C252E8"/>
    <w:rsid w:val="00C31E5F"/>
    <w:rsid w:val="00C35EDB"/>
    <w:rsid w:val="00C44C93"/>
    <w:rsid w:val="00C50993"/>
    <w:rsid w:val="00C5551D"/>
    <w:rsid w:val="00C56529"/>
    <w:rsid w:val="00C644A7"/>
    <w:rsid w:val="00C6799A"/>
    <w:rsid w:val="00C77852"/>
    <w:rsid w:val="00C80E62"/>
    <w:rsid w:val="00C836B9"/>
    <w:rsid w:val="00C90B88"/>
    <w:rsid w:val="00C91156"/>
    <w:rsid w:val="00CA3D8C"/>
    <w:rsid w:val="00CB09DE"/>
    <w:rsid w:val="00CB2207"/>
    <w:rsid w:val="00CB5F0A"/>
    <w:rsid w:val="00CC10F3"/>
    <w:rsid w:val="00CC24C0"/>
    <w:rsid w:val="00CC55C3"/>
    <w:rsid w:val="00CE68BC"/>
    <w:rsid w:val="00D02FC1"/>
    <w:rsid w:val="00D037EC"/>
    <w:rsid w:val="00D21C49"/>
    <w:rsid w:val="00D2271D"/>
    <w:rsid w:val="00D27FD7"/>
    <w:rsid w:val="00D33C43"/>
    <w:rsid w:val="00D37621"/>
    <w:rsid w:val="00D42AFC"/>
    <w:rsid w:val="00D46262"/>
    <w:rsid w:val="00D46299"/>
    <w:rsid w:val="00D52BFF"/>
    <w:rsid w:val="00D624B0"/>
    <w:rsid w:val="00D63241"/>
    <w:rsid w:val="00D8468B"/>
    <w:rsid w:val="00D96676"/>
    <w:rsid w:val="00DA0CB6"/>
    <w:rsid w:val="00DA318E"/>
    <w:rsid w:val="00DB1464"/>
    <w:rsid w:val="00DB398C"/>
    <w:rsid w:val="00DD12AE"/>
    <w:rsid w:val="00DD1704"/>
    <w:rsid w:val="00DD495A"/>
    <w:rsid w:val="00DE2523"/>
    <w:rsid w:val="00DE36D3"/>
    <w:rsid w:val="00DE4A86"/>
    <w:rsid w:val="00DF2CCB"/>
    <w:rsid w:val="00E05835"/>
    <w:rsid w:val="00E11B1E"/>
    <w:rsid w:val="00E2406C"/>
    <w:rsid w:val="00E27557"/>
    <w:rsid w:val="00E34354"/>
    <w:rsid w:val="00E37BA4"/>
    <w:rsid w:val="00E37BC3"/>
    <w:rsid w:val="00E4204E"/>
    <w:rsid w:val="00E53CF8"/>
    <w:rsid w:val="00E55AD2"/>
    <w:rsid w:val="00E564E9"/>
    <w:rsid w:val="00E7763A"/>
    <w:rsid w:val="00E84AF0"/>
    <w:rsid w:val="00E8762D"/>
    <w:rsid w:val="00E94CC0"/>
    <w:rsid w:val="00EA4797"/>
    <w:rsid w:val="00EB1850"/>
    <w:rsid w:val="00EB1CC7"/>
    <w:rsid w:val="00EB4F3F"/>
    <w:rsid w:val="00EC7276"/>
    <w:rsid w:val="00ED2DBD"/>
    <w:rsid w:val="00ED6153"/>
    <w:rsid w:val="00ED6AD7"/>
    <w:rsid w:val="00EE1D40"/>
    <w:rsid w:val="00EE5607"/>
    <w:rsid w:val="00EE638C"/>
    <w:rsid w:val="00EF103F"/>
    <w:rsid w:val="00EF1E33"/>
    <w:rsid w:val="00EF60DE"/>
    <w:rsid w:val="00F01231"/>
    <w:rsid w:val="00F02278"/>
    <w:rsid w:val="00F0521A"/>
    <w:rsid w:val="00F065F7"/>
    <w:rsid w:val="00F15450"/>
    <w:rsid w:val="00F15B4F"/>
    <w:rsid w:val="00F25331"/>
    <w:rsid w:val="00F3177D"/>
    <w:rsid w:val="00F3229F"/>
    <w:rsid w:val="00F40581"/>
    <w:rsid w:val="00F42FFA"/>
    <w:rsid w:val="00F55422"/>
    <w:rsid w:val="00F64DB1"/>
    <w:rsid w:val="00F677C6"/>
    <w:rsid w:val="00F71581"/>
    <w:rsid w:val="00F77482"/>
    <w:rsid w:val="00F80165"/>
    <w:rsid w:val="00F81EBD"/>
    <w:rsid w:val="00F82833"/>
    <w:rsid w:val="00F85537"/>
    <w:rsid w:val="00F87DB0"/>
    <w:rsid w:val="00FA2809"/>
    <w:rsid w:val="00FA514E"/>
    <w:rsid w:val="00FB3ABA"/>
    <w:rsid w:val="00FB48F2"/>
    <w:rsid w:val="00FB79A1"/>
    <w:rsid w:val="00FC5A62"/>
    <w:rsid w:val="00FC7236"/>
    <w:rsid w:val="00FD1C34"/>
    <w:rsid w:val="00FD42AA"/>
    <w:rsid w:val="00FE4167"/>
    <w:rsid w:val="00FF0729"/>
    <w:rsid w:val="00FF27D3"/>
    <w:rsid w:val="00FF4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2">
    <w:name w:val="Основной текст (2)_"/>
    <w:basedOn w:val="DefaultParagraphFont"/>
    <w:link w:val="20"/>
    <w:locked/>
    <w:rsid w:val="00A87E0E"/>
    <w:rPr>
      <w:rFonts w:ascii="Arial" w:eastAsia="Arial" w:hAnsi="Arial" w:cs="Arial"/>
      <w:shd w:val="clear" w:color="auto" w:fill="FFFFFF"/>
    </w:rPr>
  </w:style>
  <w:style w:type="paragraph" w:customStyle="1" w:styleId="20">
    <w:name w:val="Основной текст (2)"/>
    <w:basedOn w:val="Normal"/>
    <w:link w:val="2"/>
    <w:rsid w:val="00A87E0E"/>
    <w:pPr>
      <w:widowControl w:val="0"/>
      <w:shd w:val="clear" w:color="auto" w:fill="FFFFFF"/>
      <w:spacing w:before="540" w:after="120" w:line="370" w:lineRule="exact"/>
      <w:jc w:val="center"/>
    </w:pPr>
    <w:rPr>
      <w:rFonts w:ascii="Arial" w:eastAsia="Arial" w:hAnsi="Arial" w:cs="Arial"/>
    </w:rPr>
  </w:style>
  <w:style w:type="character" w:styleId="Hyperlink">
    <w:name w:val="Hyperlink"/>
    <w:uiPriority w:val="99"/>
    <w:unhideWhenUsed/>
    <w:rsid w:val="002E59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6684">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300161004">
      <w:bodyDiv w:val="1"/>
      <w:marLeft w:val="0"/>
      <w:marRight w:val="0"/>
      <w:marTop w:val="0"/>
      <w:marBottom w:val="0"/>
      <w:divBdr>
        <w:top w:val="none" w:sz="0" w:space="0" w:color="auto"/>
        <w:left w:val="none" w:sz="0" w:space="0" w:color="auto"/>
        <w:bottom w:val="none" w:sz="0" w:space="0" w:color="auto"/>
        <w:right w:val="none" w:sz="0" w:space="0" w:color="auto"/>
      </w:divBdr>
    </w:div>
    <w:div w:id="340015863">
      <w:bodyDiv w:val="1"/>
      <w:marLeft w:val="0"/>
      <w:marRight w:val="0"/>
      <w:marTop w:val="0"/>
      <w:marBottom w:val="0"/>
      <w:divBdr>
        <w:top w:val="none" w:sz="0" w:space="0" w:color="auto"/>
        <w:left w:val="none" w:sz="0" w:space="0" w:color="auto"/>
        <w:bottom w:val="none" w:sz="0" w:space="0" w:color="auto"/>
        <w:right w:val="none" w:sz="0" w:space="0" w:color="auto"/>
      </w:divBdr>
    </w:div>
    <w:div w:id="35038237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66274151">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31622211">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44872235">
      <w:bodyDiv w:val="1"/>
      <w:marLeft w:val="0"/>
      <w:marRight w:val="0"/>
      <w:marTop w:val="0"/>
      <w:marBottom w:val="0"/>
      <w:divBdr>
        <w:top w:val="none" w:sz="0" w:space="0" w:color="auto"/>
        <w:left w:val="none" w:sz="0" w:space="0" w:color="auto"/>
        <w:bottom w:val="none" w:sz="0" w:space="0" w:color="auto"/>
        <w:right w:val="none" w:sz="0" w:space="0" w:color="auto"/>
      </w:divBdr>
    </w:div>
    <w:div w:id="1253659034">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473597165">
      <w:bodyDiv w:val="1"/>
      <w:marLeft w:val="0"/>
      <w:marRight w:val="0"/>
      <w:marTop w:val="0"/>
      <w:marBottom w:val="0"/>
      <w:divBdr>
        <w:top w:val="none" w:sz="0" w:space="0" w:color="auto"/>
        <w:left w:val="none" w:sz="0" w:space="0" w:color="auto"/>
        <w:bottom w:val="none" w:sz="0" w:space="0" w:color="auto"/>
        <w:right w:val="none" w:sz="0" w:space="0" w:color="auto"/>
      </w:divBdr>
    </w:div>
    <w:div w:id="1596522774">
      <w:bodyDiv w:val="1"/>
      <w:marLeft w:val="0"/>
      <w:marRight w:val="0"/>
      <w:marTop w:val="0"/>
      <w:marBottom w:val="0"/>
      <w:divBdr>
        <w:top w:val="none" w:sz="0" w:space="0" w:color="auto"/>
        <w:left w:val="none" w:sz="0" w:space="0" w:color="auto"/>
        <w:bottom w:val="none" w:sz="0" w:space="0" w:color="auto"/>
        <w:right w:val="none" w:sz="0" w:space="0" w:color="auto"/>
      </w:divBdr>
    </w:div>
    <w:div w:id="1645622326">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755473978">
      <w:bodyDiv w:val="1"/>
      <w:marLeft w:val="0"/>
      <w:marRight w:val="0"/>
      <w:marTop w:val="0"/>
      <w:marBottom w:val="0"/>
      <w:divBdr>
        <w:top w:val="none" w:sz="0" w:space="0" w:color="auto"/>
        <w:left w:val="none" w:sz="0" w:space="0" w:color="auto"/>
        <w:bottom w:val="none" w:sz="0" w:space="0" w:color="auto"/>
        <w:right w:val="none" w:sz="0" w:space="0" w:color="auto"/>
      </w:divBdr>
    </w:div>
    <w:div w:id="1799450057">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27106276">
      <w:bodyDiv w:val="1"/>
      <w:marLeft w:val="0"/>
      <w:marRight w:val="0"/>
      <w:marTop w:val="0"/>
      <w:marBottom w:val="0"/>
      <w:divBdr>
        <w:top w:val="none" w:sz="0" w:space="0" w:color="auto"/>
        <w:left w:val="none" w:sz="0" w:space="0" w:color="auto"/>
        <w:bottom w:val="none" w:sz="0" w:space="0" w:color="auto"/>
        <w:right w:val="none" w:sz="0" w:space="0" w:color="auto"/>
      </w:divBdr>
    </w:div>
    <w:div w:id="1931155012">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10804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502</Words>
  <Characters>2863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https://mul2.gov.am/tasks/1263331/oneclick?token=35fa574a2bd2664dad2d8139292269f8</cp:keywords>
  <dc:description/>
  <cp:lastModifiedBy>Narine S. Babayan</cp:lastModifiedBy>
  <cp:revision>6</cp:revision>
  <dcterms:created xsi:type="dcterms:W3CDTF">2024-08-30T16:14:00Z</dcterms:created>
  <dcterms:modified xsi:type="dcterms:W3CDTF">2024-09-06T11:47:00Z</dcterms:modified>
</cp:coreProperties>
</file>