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307E78" w:rsidRPr="00307E78" w:rsidRDefault="00314952" w:rsidP="00314952">
      <w:pPr>
        <w:spacing w:before="240" w:line="360" w:lineRule="auto"/>
        <w:ind w:firstLine="860"/>
        <w:rPr>
          <w:rFonts w:ascii="GHEA Mariam" w:eastAsia="Tahoma" w:hAnsi="GHEA Mariam" w:cs="Tahoma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</w:t>
      </w:r>
      <w:r w:rsidR="00913BD4"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307E78" w:rsidRPr="00DB0858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r w:rsidR="00307E78" w:rsidRPr="00307E78">
        <w:rPr>
          <w:rFonts w:ascii="GHEA Mariam" w:eastAsia="Tahoma" w:hAnsi="GHEA Mariam" w:cs="Tahoma"/>
          <w:sz w:val="24"/>
          <w:szCs w:val="24"/>
          <w:lang w:val="hy-AM"/>
        </w:rPr>
        <w:t>Ն</w:t>
      </w:r>
    </w:p>
    <w:p w:rsidR="00307E78" w:rsidRDefault="00307E78" w:rsidP="00307E78">
      <w:pPr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307E78" w:rsidRPr="00307E78" w:rsidRDefault="00307E78" w:rsidP="00307E78">
      <w:pPr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307E78" w:rsidRDefault="00307E78" w:rsidP="00D340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lang w:val="hy-AM"/>
        </w:rPr>
      </w:pPr>
      <w:r w:rsidRPr="00441388">
        <w:rPr>
          <w:rFonts w:ascii="GHEA Mariam" w:hAnsi="GHEA Mariam" w:cs="Arial"/>
          <w:bCs/>
          <w:spacing w:val="-8"/>
          <w:lang w:val="hy-AM"/>
        </w:rPr>
        <w:t xml:space="preserve">ԱՌՈՂՋՈՒԹՅԱՆ </w:t>
      </w:r>
      <w:r w:rsidRPr="00441388">
        <w:rPr>
          <w:rFonts w:ascii="GHEA Mariam" w:hAnsi="GHEA Mariam"/>
          <w:bCs/>
          <w:spacing w:val="-8"/>
          <w:shd w:val="clear" w:color="auto" w:fill="FFFFFF"/>
          <w:lang w:val="hy-AM"/>
        </w:rPr>
        <w:t>ՀԱՄԸՆԴՀԱՆՈՒՐ</w:t>
      </w:r>
      <w:r w:rsidRPr="00441388">
        <w:rPr>
          <w:rFonts w:ascii="GHEA Mariam" w:hAnsi="GHEA Mariam" w:cs="Arial"/>
          <w:bCs/>
          <w:spacing w:val="-8"/>
          <w:lang w:val="hy-AM"/>
        </w:rPr>
        <w:t xml:space="preserve"> ԱՊԱՀՈՎԱԳՐՈՒԹՅԱՆ ՌԵԳԻՍՏՐՈՒՄ </w:t>
      </w:r>
      <w:r w:rsidRPr="00307E78">
        <w:rPr>
          <w:rFonts w:ascii="GHEA Mariam" w:hAnsi="GHEA Mariam" w:cs="Arial"/>
          <w:bCs/>
          <w:lang w:val="hy-AM"/>
        </w:rPr>
        <w:t>ՏՎՅԱԼՆԵՐԻ ՀԱՎԱՔՄԱՆ, ՎԱՐՄԱՆ ԵՎ ՓՈԽԱՆՑՄԱՆ ԿԱՐԳԸ ՀԱՍՏԱՏԵԼՈՒ ՄԱՍԻՆ</w:t>
      </w:r>
    </w:p>
    <w:p w:rsidR="00307E78" w:rsidRPr="00307E78" w:rsidRDefault="00307E78" w:rsidP="00D3401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lang w:val="hy-AM"/>
        </w:rPr>
      </w:pPr>
      <w:r>
        <w:rPr>
          <w:rFonts w:ascii="GHEA Mariam" w:hAnsi="GHEA Mariam" w:cs="Arial"/>
          <w:bCs/>
          <w:lang w:val="hy-AM"/>
        </w:rPr>
        <w:t>-----------------------------------------------------------------------------------------------------------</w:t>
      </w:r>
    </w:p>
    <w:p w:rsidR="00307E78" w:rsidRPr="00307E78" w:rsidRDefault="00307E78" w:rsidP="00307E78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Mariam" w:hAnsi="GHEA Mariam"/>
          <w:b/>
          <w:bCs/>
          <w:lang w:val="hy-AM"/>
        </w:rPr>
      </w:pPr>
    </w:p>
    <w:p w:rsidR="00307E78" w:rsidRPr="00307E78" w:rsidRDefault="00307E78" w:rsidP="00307E78">
      <w:pPr>
        <w:pStyle w:val="CommentText"/>
        <w:tabs>
          <w:tab w:val="left" w:pos="9360"/>
        </w:tabs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07E78">
        <w:rPr>
          <w:rFonts w:ascii="GHEA Mariam" w:hAnsi="GHEA Mariam"/>
          <w:sz w:val="24"/>
          <w:szCs w:val="24"/>
          <w:lang w:val="hy-AM"/>
        </w:rPr>
        <w:t>Հիմք ընդունելով «</w:t>
      </w:r>
      <w:r w:rsidRPr="00307E78"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Pr="00307E7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ռողջության համընդհանուր ապահովագրության մասին</w:t>
      </w:r>
      <w:r w:rsidRPr="00307E78">
        <w:rPr>
          <w:rFonts w:ascii="GHEA Mariam" w:hAnsi="GHEA Mariam"/>
          <w:sz w:val="24"/>
          <w:szCs w:val="24"/>
          <w:lang w:val="hy-AM"/>
        </w:rPr>
        <w:t xml:space="preserve"> օրենքի 24-րդ հոդվածի 5-րդ մասը՝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 xml:space="preserve">Հայաստանի Հանրապետության կառավարությունը 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 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>ո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>ր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>ո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>շ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>ու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bookmarkStart w:id="0" w:name="_GoBack"/>
      <w:bookmarkEnd w:id="0"/>
      <w:r w:rsidRPr="00307E78">
        <w:rPr>
          <w:rFonts w:ascii="GHEA Mariam" w:eastAsia="Tahoma" w:hAnsi="GHEA Mariam" w:cs="Tahoma"/>
          <w:sz w:val="24"/>
          <w:szCs w:val="24"/>
          <w:lang w:val="hy-AM"/>
        </w:rPr>
        <w:t>մ</w:t>
      </w:r>
      <w:r w:rsidR="004A02A7">
        <w:rPr>
          <w:rFonts w:ascii="GHEA Mariam" w:eastAsia="Tahoma" w:hAnsi="GHEA Mariam" w:cs="Tahoma"/>
          <w:sz w:val="24"/>
          <w:szCs w:val="24"/>
          <w:lang w:val="hy-AM"/>
        </w:rPr>
        <w:t xml:space="preserve">  </w:t>
      </w:r>
      <w:r w:rsidRPr="00307E78">
        <w:rPr>
          <w:rFonts w:ascii="GHEA Mariam" w:eastAsia="Tahoma" w:hAnsi="GHEA Mariam" w:cs="Tahoma"/>
          <w:sz w:val="24"/>
          <w:szCs w:val="24"/>
          <w:lang w:val="hy-AM"/>
        </w:rPr>
        <w:t xml:space="preserve"> է</w:t>
      </w:r>
      <w:r w:rsidRPr="00307E78">
        <w:rPr>
          <w:rFonts w:ascii="GHEA Mariam" w:eastAsia="Arial" w:hAnsi="GHEA Mariam" w:cs="Arial"/>
          <w:sz w:val="24"/>
          <w:szCs w:val="24"/>
          <w:lang w:val="hy-AM"/>
        </w:rPr>
        <w:t>.</w:t>
      </w:r>
    </w:p>
    <w:p w:rsidR="00307E78" w:rsidRPr="00307E78" w:rsidRDefault="00307E78" w:rsidP="00307E78">
      <w:pPr>
        <w:pStyle w:val="ListParagraph"/>
        <w:shd w:val="clear" w:color="auto" w:fill="FFFFFF"/>
        <w:tabs>
          <w:tab w:val="left" w:pos="9360"/>
        </w:tabs>
        <w:spacing w:after="0" w:line="360" w:lineRule="auto"/>
        <w:ind w:left="0" w:firstLine="720"/>
        <w:contextualSpacing w:val="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07E78">
        <w:rPr>
          <w:rFonts w:ascii="GHEA Mariam" w:eastAsia="Tahoma" w:hAnsi="GHEA Mariam" w:cs="Tahoma"/>
          <w:sz w:val="24"/>
          <w:szCs w:val="24"/>
          <w:lang w:val="hy-AM"/>
        </w:rPr>
        <w:t xml:space="preserve">1. Հաստատել </w:t>
      </w:r>
      <w:r w:rsidRPr="00307E78">
        <w:rPr>
          <w:rFonts w:ascii="GHEA Mariam" w:hAnsi="GHEA Mariam" w:cs="Arial"/>
          <w:sz w:val="24"/>
          <w:szCs w:val="24"/>
          <w:lang w:val="hy-AM"/>
        </w:rPr>
        <w:t xml:space="preserve">առողջության </w:t>
      </w:r>
      <w:r w:rsidRPr="00307E7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համընդհանուր</w:t>
      </w:r>
      <w:r w:rsidRPr="00307E78">
        <w:rPr>
          <w:rFonts w:ascii="GHEA Mariam" w:hAnsi="GHEA Mariam" w:cs="Arial"/>
          <w:sz w:val="24"/>
          <w:szCs w:val="24"/>
          <w:lang w:val="hy-AM"/>
        </w:rPr>
        <w:t xml:space="preserve"> ապահովագրության ռե</w:t>
      </w:r>
      <w:r w:rsidR="00AB2BC4">
        <w:rPr>
          <w:rFonts w:ascii="GHEA Mariam" w:hAnsi="GHEA Mariam" w:cs="Arial"/>
          <w:sz w:val="24"/>
          <w:szCs w:val="24"/>
          <w:lang w:val="hy-AM"/>
        </w:rPr>
        <w:softHyphen/>
      </w:r>
      <w:r w:rsidRPr="00307E78">
        <w:rPr>
          <w:rFonts w:ascii="GHEA Mariam" w:hAnsi="GHEA Mariam" w:cs="Arial"/>
          <w:sz w:val="24"/>
          <w:szCs w:val="24"/>
          <w:lang w:val="hy-AM"/>
        </w:rPr>
        <w:t>գիստրում տվյալների հավաքման, վարման և փոխանցման կարգը՝ համաձայն հավելվածի։</w:t>
      </w:r>
    </w:p>
    <w:p w:rsidR="00307E78" w:rsidRPr="00307E78" w:rsidRDefault="00307E78" w:rsidP="00307E78">
      <w:pPr>
        <w:pStyle w:val="ListParagraph"/>
        <w:shd w:val="clear" w:color="auto" w:fill="FFFFFF"/>
        <w:tabs>
          <w:tab w:val="left" w:pos="9360"/>
        </w:tabs>
        <w:spacing w:after="0" w:line="360" w:lineRule="auto"/>
        <w:ind w:left="0" w:firstLine="720"/>
        <w:contextualSpacing w:val="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307E78">
        <w:rPr>
          <w:rFonts w:ascii="GHEA Mariam" w:hAnsi="GHEA Mariam" w:cs="Arial"/>
          <w:sz w:val="24"/>
          <w:szCs w:val="24"/>
          <w:lang w:val="hy-AM"/>
        </w:rPr>
        <w:t>2</w:t>
      </w:r>
      <w:r w:rsidRPr="00307E7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 xml:space="preserve"> </w:t>
      </w:r>
      <w:r w:rsidRPr="00307E78">
        <w:rPr>
          <w:rFonts w:ascii="GHEA Mariam" w:eastAsia="MS Mincho" w:hAnsi="GHEA Mariam" w:cs="MS Mincho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913BD4" w:rsidRPr="00307E78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07E78">
        <w:rPr>
          <w:rFonts w:ascii="GHEA Mariam" w:hAnsi="GHEA Mariam" w:cs="Arial Armenian"/>
          <w:sz w:val="24"/>
          <w:szCs w:val="24"/>
          <w:lang w:val="hy-AM"/>
        </w:rPr>
        <w:tab/>
      </w:r>
      <w:r w:rsidR="00307E78">
        <w:rPr>
          <w:rFonts w:ascii="GHEA Mariam" w:hAnsi="GHEA Mariam" w:cs="Arial Armenian"/>
          <w:sz w:val="24"/>
          <w:szCs w:val="24"/>
          <w:lang w:val="hy-AM"/>
        </w:rPr>
        <w:tab/>
      </w:r>
      <w:r w:rsidR="00307E78">
        <w:rPr>
          <w:rFonts w:ascii="GHEA Mariam" w:hAnsi="GHEA Mariam" w:cs="Arial Armenian"/>
          <w:sz w:val="24"/>
          <w:szCs w:val="24"/>
          <w:lang w:val="hy-AM"/>
        </w:rPr>
        <w:tab/>
      </w:r>
      <w:r w:rsidR="00307E78">
        <w:rPr>
          <w:rFonts w:ascii="GHEA Mariam" w:hAnsi="GHEA Mariam" w:cs="Arial Armenian"/>
          <w:sz w:val="24"/>
          <w:szCs w:val="24"/>
          <w:lang w:val="hy-AM"/>
        </w:rPr>
        <w:tab/>
      </w:r>
      <w:r w:rsidR="00307E78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EB4" w:rsidRDefault="004E7EB4">
      <w:r>
        <w:separator/>
      </w:r>
    </w:p>
  </w:endnote>
  <w:endnote w:type="continuationSeparator" w:id="0">
    <w:p w:rsidR="004E7EB4" w:rsidRDefault="004E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4952">
      <w:rPr>
        <w:noProof/>
        <w:sz w:val="18"/>
      </w:rPr>
      <w:t>KA-8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4952">
      <w:rPr>
        <w:noProof/>
        <w:sz w:val="18"/>
      </w:rPr>
      <w:t>KA-8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EB4" w:rsidRDefault="004E7EB4">
      <w:r>
        <w:separator/>
      </w:r>
    </w:p>
  </w:footnote>
  <w:footnote w:type="continuationSeparator" w:id="0">
    <w:p w:rsidR="004E7EB4" w:rsidRDefault="004E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7E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E78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952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6D4A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388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2A7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EB4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AF2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82A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2BC4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07F1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01C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80191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307E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307E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07E78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07E78"/>
    <w:rPr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307E78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7E78"/>
    <w:rPr>
      <w:rFonts w:asciiTheme="minorHAnsi" w:eastAsiaTheme="minorHAnsi" w:hAnsiTheme="minorHAnsi" w:cstheme="minorBidi"/>
      <w:kern w:val="2"/>
      <w14:ligatures w14:val="standardContextual"/>
    </w:rPr>
  </w:style>
  <w:style w:type="paragraph" w:styleId="BalloonText">
    <w:name w:val="Balloon Text"/>
    <w:basedOn w:val="Normal"/>
    <w:link w:val="BalloonTextChar"/>
    <w:rsid w:val="003149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495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2026-01-05T11:30:00Z</cp:lastPrinted>
  <dcterms:created xsi:type="dcterms:W3CDTF">2026-01-05T05:12:00Z</dcterms:created>
  <dcterms:modified xsi:type="dcterms:W3CDTF">2026-01-07T11:51:00Z</dcterms:modified>
</cp:coreProperties>
</file>