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E0D1B" w14:textId="77777777" w:rsidR="005B5602" w:rsidRPr="005B5602" w:rsidRDefault="0049249E" w:rsidP="00687EE9">
      <w:pPr>
        <w:shd w:val="clear" w:color="auto" w:fill="FFFFFF"/>
        <w:spacing w:line="276"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14:paraId="76EBF496" w14:textId="3F848604" w:rsidR="008B5EBF" w:rsidRPr="009B0D63" w:rsidRDefault="009B0D63" w:rsidP="00687EE9">
      <w:pPr>
        <w:pStyle w:val="NormalWeb"/>
        <w:shd w:val="clear" w:color="auto" w:fill="FFFFFF"/>
        <w:spacing w:before="0" w:beforeAutospacing="0" w:after="0" w:afterAutospacing="0" w:line="276" w:lineRule="auto"/>
        <w:jc w:val="center"/>
        <w:rPr>
          <w:rFonts w:ascii="GHEA Grapalat" w:hAnsi="GHEA Grapalat"/>
          <w:b/>
          <w:color w:val="000000"/>
          <w:lang w:val="hy-AM"/>
        </w:rPr>
      </w:pPr>
      <w:bookmarkStart w:id="0" w:name="_Hlk192774760"/>
      <w:r w:rsidRPr="009B0D63">
        <w:rPr>
          <w:rFonts w:ascii="GHEA Grapalat" w:hAnsi="GHEA Grapalat" w:cs="Sylfaen"/>
          <w:b/>
          <w:lang w:val="hy-AM" w:eastAsia="ru-RU"/>
        </w:rPr>
        <w:t xml:space="preserve">«ՀԱՅԱՍՏԱՆԻ ՀԱՆՐԱՊԵՏՈՒԹՅԱՆ ԿԱՌԱՎԱՐՈՒԹՅԱՆ 2023 ԹՎԱԿԱՆԻ </w:t>
      </w:r>
      <w:r w:rsidR="00D94B46">
        <w:rPr>
          <w:rFonts w:ascii="GHEA Grapalat" w:hAnsi="GHEA Grapalat" w:cs="Sylfaen"/>
          <w:b/>
          <w:lang w:val="hy-AM" w:eastAsia="ru-RU"/>
        </w:rPr>
        <w:t>ՀՈԿՏԵՄԲԵՐԻ 19</w:t>
      </w:r>
      <w:r w:rsidRPr="009B0D63">
        <w:rPr>
          <w:rFonts w:ascii="GHEA Grapalat" w:hAnsi="GHEA Grapalat" w:cs="Sylfaen"/>
          <w:b/>
          <w:lang w:val="hy-AM" w:eastAsia="ru-RU"/>
        </w:rPr>
        <w:t xml:space="preserve">-Ի </w:t>
      </w:r>
      <w:r w:rsidRPr="009B0D63">
        <w:rPr>
          <w:rFonts w:ascii="GHEA Grapalat" w:hAnsi="GHEA Grapalat" w:cs="Sylfaen"/>
          <w:b/>
          <w:lang w:val="af-ZA" w:eastAsia="ru-RU"/>
        </w:rPr>
        <w:t xml:space="preserve">N </w:t>
      </w:r>
      <w:r w:rsidR="00D94B46">
        <w:rPr>
          <w:rFonts w:ascii="GHEA Grapalat" w:hAnsi="GHEA Grapalat" w:cs="Sylfaen"/>
          <w:b/>
          <w:lang w:val="af-ZA" w:eastAsia="ru-RU"/>
        </w:rPr>
        <w:t>1800</w:t>
      </w:r>
      <w:r w:rsidRPr="009B0D63">
        <w:rPr>
          <w:rFonts w:ascii="GHEA Grapalat" w:hAnsi="GHEA Grapalat" w:cs="Sylfaen"/>
          <w:b/>
          <w:lang w:val="hy-AM" w:eastAsia="ru-RU"/>
        </w:rPr>
        <w:t>-</w:t>
      </w:r>
      <w:r w:rsidR="00D94B46">
        <w:rPr>
          <w:rFonts w:ascii="GHEA Grapalat" w:hAnsi="GHEA Grapalat" w:cs="Sylfaen"/>
          <w:b/>
          <w:lang w:val="hy-AM" w:eastAsia="ru-RU"/>
        </w:rPr>
        <w:t>Ն</w:t>
      </w:r>
      <w:r w:rsidRPr="009B0D63">
        <w:rPr>
          <w:rFonts w:ascii="GHEA Grapalat" w:hAnsi="GHEA Grapalat" w:cs="Sylfaen"/>
          <w:b/>
          <w:lang w:val="hy-AM" w:eastAsia="ru-RU"/>
        </w:rPr>
        <w:t xml:space="preserve"> ՈՐՈՇՄԱՆ ՄԵՋ ՓՈՓՈԽՈՒԹՅՈՒՆ</w:t>
      </w:r>
      <w:r w:rsidR="00D94B46">
        <w:rPr>
          <w:rFonts w:ascii="GHEA Grapalat" w:hAnsi="GHEA Grapalat" w:cs="Sylfaen"/>
          <w:b/>
          <w:lang w:val="hy-AM" w:eastAsia="ru-RU"/>
        </w:rPr>
        <w:t xml:space="preserve"> ԵՎ ԼՐԱՑՈՒՄՆԵՐ</w:t>
      </w:r>
      <w:r w:rsidRPr="009B0D63">
        <w:rPr>
          <w:rFonts w:ascii="GHEA Grapalat" w:hAnsi="GHEA Grapalat" w:cs="Sylfaen"/>
          <w:b/>
          <w:lang w:val="hy-AM" w:eastAsia="ru-RU"/>
        </w:rPr>
        <w:t xml:space="preserve"> ԿԱՏԱՐԵԼՈՒ ՄԱՍԻՆ</w:t>
      </w:r>
      <w:r w:rsidRPr="009B0D63">
        <w:rPr>
          <w:rFonts w:ascii="GHEA Grapalat" w:hAnsi="GHEA Grapalat"/>
          <w:b/>
          <w:lang w:val="hy-AM" w:eastAsia="x-none"/>
        </w:rPr>
        <w:t xml:space="preserve"> </w:t>
      </w:r>
      <w:bookmarkEnd w:id="0"/>
      <w:r w:rsidRPr="009B0D63">
        <w:rPr>
          <w:rFonts w:ascii="GHEA Grapalat" w:hAnsi="GHEA Grapalat"/>
          <w:b/>
          <w:lang w:val="hy-AM" w:eastAsia="x-none"/>
        </w:rPr>
        <w:t xml:space="preserve">ԿԱՌԱՎԱՐՈՒԹՅԱՆ ՈՐՈՇՄԱՆ </w:t>
      </w:r>
      <w:r w:rsidR="002B6422" w:rsidRPr="009B0D63">
        <w:rPr>
          <w:rFonts w:ascii="GHEA Grapalat" w:hAnsi="GHEA Grapalat"/>
          <w:b/>
          <w:color w:val="000000"/>
          <w:lang w:val="hy-AM"/>
        </w:rPr>
        <w:t>ՆԱԽԱԳ</w:t>
      </w:r>
      <w:r w:rsidRPr="009B0D63">
        <w:rPr>
          <w:rFonts w:ascii="GHEA Grapalat" w:hAnsi="GHEA Grapalat"/>
          <w:b/>
          <w:color w:val="000000"/>
          <w:lang w:val="hy-AM"/>
        </w:rPr>
        <w:t>ԾԻ</w:t>
      </w:r>
    </w:p>
    <w:p w14:paraId="7FB23364" w14:textId="77777777" w:rsidR="002B6422" w:rsidRDefault="002B6422"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95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72"/>
        <w:gridCol w:w="3463"/>
        <w:gridCol w:w="4118"/>
      </w:tblGrid>
      <w:tr w:rsidR="00196A6E" w:rsidRPr="00985B79" w14:paraId="2CA52F40" w14:textId="77777777" w:rsidTr="00153EB6">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403CBD" w:rsidRDefault="002B6422" w:rsidP="00153EB6">
            <w:pPr>
              <w:pStyle w:val="ListParagraph"/>
              <w:spacing w:line="276" w:lineRule="auto"/>
              <w:ind w:left="795"/>
              <w:jc w:val="center"/>
              <w:rPr>
                <w:rFonts w:ascii="GHEA Grapalat" w:hAnsi="GHEA Grapalat"/>
                <w:color w:val="000000"/>
                <w:sz w:val="24"/>
                <w:szCs w:val="24"/>
                <w:lang w:val="hy-AM"/>
              </w:rPr>
            </w:pPr>
            <w:bookmarkStart w:id="1" w:name="_Hlk115704726"/>
            <w:r>
              <w:rPr>
                <w:rFonts w:ascii="GHEA Grapalat" w:hAnsi="GHEA Grapalat"/>
                <w:color w:val="000000"/>
                <w:sz w:val="24"/>
                <w:szCs w:val="24"/>
                <w:lang w:val="hy-AM"/>
              </w:rPr>
              <w:t>1</w:t>
            </w:r>
            <w:r w:rsidR="00196A6E">
              <w:rPr>
                <w:rFonts w:ascii="GHEA Grapalat" w:hAnsi="GHEA Grapalat"/>
                <w:color w:val="000000"/>
                <w:sz w:val="24"/>
                <w:szCs w:val="24"/>
                <w:lang w:val="hy-AM"/>
              </w:rPr>
              <w:t xml:space="preserve">. Արդարադատության </w:t>
            </w:r>
            <w:r w:rsidR="00196A6E" w:rsidRPr="00535763">
              <w:rPr>
                <w:rFonts w:ascii="GHEA Grapalat" w:hAnsi="GHEA Grapalat"/>
                <w:color w:val="000000"/>
                <w:sz w:val="24"/>
                <w:szCs w:val="24"/>
                <w:lang w:val="hy-AM"/>
              </w:rPr>
              <w:t>նախարարություն</w:t>
            </w:r>
            <w:r w:rsidR="00196A6E">
              <w:rPr>
                <w:rFonts w:ascii="GHEA Grapalat" w:hAnsi="GHEA Grapalat"/>
                <w:bCs/>
                <w:sz w:val="24"/>
                <w:szCs w:val="24"/>
                <w:lang w:val="hy-AM"/>
              </w:rPr>
              <w:t xml:space="preserve">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113E0948" w:rsidR="00196A6E" w:rsidRPr="00E05165" w:rsidRDefault="002B6422" w:rsidP="00153EB6">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w:t>
            </w:r>
            <w:r w:rsidR="00D47558">
              <w:rPr>
                <w:rFonts w:ascii="GHEA Grapalat" w:hAnsi="GHEA Grapalat"/>
                <w:color w:val="000000"/>
                <w:sz w:val="24"/>
                <w:szCs w:val="24"/>
                <w:lang w:val="hy-AM"/>
              </w:rPr>
              <w:t>4</w:t>
            </w:r>
            <w:r w:rsidR="00196A6E" w:rsidRPr="00387CDC">
              <w:rPr>
                <w:rFonts w:ascii="GHEA Grapalat" w:hAnsi="GHEA Grapalat"/>
                <w:color w:val="000000"/>
                <w:sz w:val="24"/>
                <w:szCs w:val="24"/>
                <w:lang w:val="hy-AM"/>
              </w:rPr>
              <w:t>.</w:t>
            </w:r>
            <w:r w:rsidR="00D47558">
              <w:rPr>
                <w:rFonts w:ascii="GHEA Grapalat" w:hAnsi="GHEA Grapalat"/>
                <w:color w:val="000000"/>
                <w:sz w:val="24"/>
                <w:szCs w:val="24"/>
                <w:lang w:val="hy-AM"/>
              </w:rPr>
              <w:t>12</w:t>
            </w:r>
            <w:r w:rsidR="00196A6E" w:rsidRPr="00387CDC">
              <w:rPr>
                <w:rFonts w:ascii="GHEA Grapalat" w:hAnsi="GHEA Grapalat"/>
                <w:color w:val="000000"/>
                <w:sz w:val="24"/>
                <w:szCs w:val="24"/>
                <w:lang w:val="hy-AM"/>
              </w:rPr>
              <w:t>.202</w:t>
            </w:r>
            <w:r>
              <w:rPr>
                <w:rFonts w:ascii="GHEA Grapalat" w:hAnsi="GHEA Grapalat"/>
                <w:color w:val="000000"/>
                <w:sz w:val="24"/>
                <w:szCs w:val="24"/>
                <w:lang w:val="hy-AM"/>
              </w:rPr>
              <w:t>5</w:t>
            </w:r>
            <w:r w:rsidR="00196A6E" w:rsidRPr="00387CDC">
              <w:rPr>
                <w:rFonts w:ascii="GHEA Grapalat" w:hAnsi="GHEA Grapalat"/>
                <w:color w:val="000000"/>
                <w:sz w:val="24"/>
                <w:szCs w:val="24"/>
                <w:lang w:val="hy-AM"/>
              </w:rPr>
              <w:t>թ.</w:t>
            </w:r>
          </w:p>
        </w:tc>
      </w:tr>
      <w:tr w:rsidR="00196A6E" w:rsidRPr="00985B79" w14:paraId="16AFFF26" w14:textId="77777777" w:rsidTr="00153EB6">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403CBD" w:rsidRDefault="00196A6E" w:rsidP="00153EB6">
            <w:pPr>
              <w:pStyle w:val="ListParagraph"/>
              <w:spacing w:line="276"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1E7CADC9" w:rsidR="00196A6E" w:rsidRPr="00E05165" w:rsidRDefault="00196A6E" w:rsidP="00153EB6">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D47558" w:rsidRPr="00D47558">
              <w:rPr>
                <w:rFonts w:ascii="GHEA Grapalat" w:hAnsi="GHEA Grapalat"/>
                <w:color w:val="000000"/>
                <w:sz w:val="24"/>
                <w:szCs w:val="24"/>
              </w:rPr>
              <w:t>/27.1/55096-2025</w:t>
            </w:r>
          </w:p>
        </w:tc>
      </w:tr>
      <w:bookmarkEnd w:id="1"/>
      <w:tr w:rsidR="00193453" w:rsidRPr="00D94B46" w14:paraId="13D3C5B8" w14:textId="77777777" w:rsidTr="00791BD2">
        <w:trPr>
          <w:tblCellSpacing w:w="0" w:type="dxa"/>
          <w:jc w:val="center"/>
        </w:trPr>
        <w:tc>
          <w:tcPr>
            <w:tcW w:w="7372" w:type="dxa"/>
            <w:tcBorders>
              <w:left w:val="outset" w:sz="6" w:space="0" w:color="auto"/>
              <w:bottom w:val="outset" w:sz="6" w:space="0" w:color="auto"/>
              <w:right w:val="outset" w:sz="6" w:space="0" w:color="auto"/>
            </w:tcBorders>
          </w:tcPr>
          <w:p w14:paraId="00969A2D" w14:textId="77777777" w:rsidR="00D47558" w:rsidRPr="00D47558" w:rsidRDefault="00D47558" w:rsidP="00D47558">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r w:rsidRPr="00D47558">
              <w:rPr>
                <w:rFonts w:ascii="GHEA Grapalat" w:hAnsi="GHEA Grapalat"/>
                <w:sz w:val="24"/>
                <w:szCs w:val="16"/>
                <w:lang w:val="hy-AM"/>
              </w:rPr>
              <w:t>1</w:t>
            </w:r>
            <w:r w:rsidRPr="00D47558">
              <w:rPr>
                <w:rFonts w:ascii="Cambria Math" w:hAnsi="Cambria Math" w:cs="Cambria Math"/>
                <w:sz w:val="24"/>
                <w:szCs w:val="16"/>
                <w:lang w:val="hy-AM"/>
              </w:rPr>
              <w:t>․</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Հայաստանի</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Հանրապետության</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կառավարության</w:t>
            </w:r>
            <w:r w:rsidRPr="00D47558">
              <w:rPr>
                <w:rFonts w:ascii="GHEA Grapalat" w:hAnsi="GHEA Grapalat"/>
                <w:sz w:val="24"/>
                <w:szCs w:val="16"/>
                <w:lang w:val="hy-AM"/>
              </w:rPr>
              <w:t xml:space="preserve"> 2023 </w:t>
            </w:r>
            <w:r w:rsidRPr="00D47558">
              <w:rPr>
                <w:rFonts w:ascii="GHEA Grapalat" w:hAnsi="GHEA Grapalat" w:cs="GHEA Grapalat"/>
                <w:sz w:val="24"/>
                <w:szCs w:val="16"/>
                <w:lang w:val="hy-AM"/>
              </w:rPr>
              <w:t>թվականի</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հոկտեմբերի</w:t>
            </w:r>
            <w:r w:rsidRPr="00D47558">
              <w:rPr>
                <w:rFonts w:ascii="GHEA Grapalat" w:hAnsi="GHEA Grapalat"/>
                <w:sz w:val="24"/>
                <w:szCs w:val="16"/>
                <w:lang w:val="hy-AM"/>
              </w:rPr>
              <w:t xml:space="preserve"> 19-</w:t>
            </w:r>
            <w:r w:rsidRPr="00D47558">
              <w:rPr>
                <w:rFonts w:ascii="GHEA Grapalat" w:hAnsi="GHEA Grapalat" w:cs="GHEA Grapalat"/>
                <w:sz w:val="24"/>
                <w:szCs w:val="16"/>
                <w:lang w:val="hy-AM"/>
              </w:rPr>
              <w:t>ի</w:t>
            </w:r>
            <w:r w:rsidRPr="00D47558">
              <w:rPr>
                <w:rFonts w:ascii="GHEA Grapalat" w:hAnsi="GHEA Grapalat"/>
                <w:sz w:val="24"/>
                <w:szCs w:val="16"/>
                <w:lang w:val="hy-AM"/>
              </w:rPr>
              <w:t xml:space="preserve"> N 1800-</w:t>
            </w:r>
            <w:r w:rsidRPr="00D47558">
              <w:rPr>
                <w:rFonts w:ascii="GHEA Grapalat" w:hAnsi="GHEA Grapalat" w:cs="GHEA Grapalat"/>
                <w:sz w:val="24"/>
                <w:szCs w:val="16"/>
                <w:lang w:val="hy-AM"/>
              </w:rPr>
              <w:t>Ն</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որոշման</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մեջ</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փոփոխություն</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և</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լրացումներ</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կատարելու</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մասին</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Հայաստանի</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Հանրապետության</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կառավարության</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որոշման</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նախագծով</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այսուհետ՝</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Նախագիծ</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ի</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թիվս</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այլնի</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նախատե</w:t>
            </w:r>
            <w:r w:rsidRPr="00D47558">
              <w:rPr>
                <w:rFonts w:ascii="GHEA Grapalat" w:hAnsi="GHEA Grapalat"/>
                <w:sz w:val="24"/>
                <w:szCs w:val="16"/>
                <w:lang w:val="hy-AM"/>
              </w:rPr>
              <w:t xml:space="preserve">սվում է կոնյակի սպիրտի ամբողջական ծավալի օտարման և ամբողջական ծավալի համար փաստացի վճարման կատարման համար սահմանված՝ 2025 թվականի օգոստոսի 1 վերջնաժամկետը  երկարաձգել մինչև 2026 թվականի նոյեմբերի 1-ը։ Հայաստանի Հանրապետության կառավարության 1998 թվականի մարտի 9-ի N 168 որոշման (այսուհետ՝ Որոշում) հավելվածի 18-րդ կետի համաձայն՝ վարկի հիմնական գումարի մարումը վարկային պայմանագրով նախատեսված ժամկետից մինչև 90 օր ուշացնելու դեպքում ժամկետանց յուրաքանչյուր օրվա համար վարկառուից գանձվում է տույժ` ժամկետային չմարված վարկի գումարի 0,1 տոկոսի չափով: Վարկի հիմնական գումարի մարումը վարկային պայմանագրով նախատեսված ժամկետից ուշացնելու 91-րդ օրվանից սկսած ժամկետանց յուրաքանչյուր </w:t>
            </w:r>
            <w:r w:rsidRPr="00D47558">
              <w:rPr>
                <w:rFonts w:ascii="GHEA Grapalat" w:hAnsi="GHEA Grapalat"/>
                <w:sz w:val="24"/>
                <w:szCs w:val="16"/>
                <w:lang w:val="hy-AM"/>
              </w:rPr>
              <w:lastRenderedPageBreak/>
              <w:t>օրվա համար վարկառուից գանձվում է տույժ` ժամանակին չվճարված գումարի 0,3 տոկոսի չափով: Նկատի ունենալով, որ Հայաստանի Հանրապետության կառավարության 2023 թվականի հոկտեմբերի 19-ի N 1800-Ն որոշմամբ տրամադրված բյուջետային վարկի մարման վերջնաժամկետն արդեն իսկ լրացել է, ուստի պարզաբանման կարիք ունի, թե արդյոք Որոշման հավելվածի 18-րդ կետով սահմանված տույժերը ենթակա են վճարման կամ մինչև պայմանագրի երկարաձգումը վճարված տույժերը արդյոք ենթակա են լինելու վերադարձման։</w:t>
            </w:r>
          </w:p>
          <w:p w14:paraId="20216232" w14:textId="10A5F5D2" w:rsidR="009B0D63" w:rsidRPr="00005056" w:rsidRDefault="00D47558" w:rsidP="006F2387">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r w:rsidRPr="00D47558">
              <w:rPr>
                <w:rFonts w:ascii="GHEA Grapalat" w:hAnsi="GHEA Grapalat"/>
                <w:sz w:val="24"/>
                <w:szCs w:val="16"/>
                <w:lang w:val="hy-AM"/>
              </w:rPr>
              <w:t>2</w:t>
            </w:r>
            <w:r w:rsidRPr="00D47558">
              <w:rPr>
                <w:rFonts w:ascii="Cambria Math" w:hAnsi="Cambria Math" w:cs="Cambria Math"/>
                <w:sz w:val="24"/>
                <w:szCs w:val="16"/>
                <w:lang w:val="hy-AM"/>
              </w:rPr>
              <w:t>․</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Նախագծի</w:t>
            </w:r>
            <w:r w:rsidRPr="00D47558">
              <w:rPr>
                <w:rFonts w:ascii="GHEA Grapalat" w:hAnsi="GHEA Grapalat"/>
                <w:sz w:val="24"/>
                <w:szCs w:val="16"/>
                <w:lang w:val="hy-AM"/>
              </w:rPr>
              <w:t xml:space="preserve"> 2-</w:t>
            </w:r>
            <w:r w:rsidRPr="00D47558">
              <w:rPr>
                <w:rFonts w:ascii="GHEA Grapalat" w:hAnsi="GHEA Grapalat" w:cs="GHEA Grapalat"/>
                <w:sz w:val="24"/>
                <w:szCs w:val="16"/>
                <w:lang w:val="hy-AM"/>
              </w:rPr>
              <w:t>րդ</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կետի</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հրապարակմանը</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բառից</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առաջ</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անհրաժեշտ</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է</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լրացնել</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պաշտոնական</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բառը՝</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նկատի</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ունենալով</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Նորմատիվ</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իրավական</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ակտերի</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մասին</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օրենքի</w:t>
            </w:r>
            <w:r w:rsidRPr="00D47558">
              <w:rPr>
                <w:rFonts w:ascii="GHEA Grapalat" w:hAnsi="GHEA Grapalat"/>
                <w:sz w:val="24"/>
                <w:szCs w:val="16"/>
                <w:lang w:val="hy-AM"/>
              </w:rPr>
              <w:t xml:space="preserve"> 23-</w:t>
            </w:r>
            <w:r w:rsidRPr="00D47558">
              <w:rPr>
                <w:rFonts w:ascii="GHEA Grapalat" w:hAnsi="GHEA Grapalat" w:cs="GHEA Grapalat"/>
                <w:sz w:val="24"/>
                <w:szCs w:val="16"/>
                <w:lang w:val="hy-AM"/>
              </w:rPr>
              <w:t>րդ</w:t>
            </w:r>
            <w:r w:rsidRPr="00D47558">
              <w:rPr>
                <w:rFonts w:ascii="GHEA Grapalat" w:hAnsi="GHEA Grapalat"/>
                <w:sz w:val="24"/>
                <w:szCs w:val="16"/>
                <w:lang w:val="hy-AM"/>
              </w:rPr>
              <w:t xml:space="preserve"> </w:t>
            </w:r>
            <w:r w:rsidRPr="00D47558">
              <w:rPr>
                <w:rFonts w:ascii="GHEA Grapalat" w:hAnsi="GHEA Grapalat" w:cs="GHEA Grapalat"/>
                <w:sz w:val="24"/>
                <w:szCs w:val="16"/>
                <w:lang w:val="hy-AM"/>
              </w:rPr>
              <w:t>հո</w:t>
            </w:r>
            <w:r w:rsidRPr="00D47558">
              <w:rPr>
                <w:rFonts w:ascii="GHEA Grapalat" w:hAnsi="GHEA Grapalat"/>
                <w:sz w:val="24"/>
                <w:szCs w:val="16"/>
                <w:lang w:val="hy-AM"/>
              </w:rPr>
              <w:t>դվածի 1-ին մասի պահանջները։</w:t>
            </w:r>
          </w:p>
        </w:tc>
        <w:tc>
          <w:tcPr>
            <w:tcW w:w="7581" w:type="dxa"/>
            <w:gridSpan w:val="2"/>
            <w:tcBorders>
              <w:left w:val="outset" w:sz="6" w:space="0" w:color="auto"/>
              <w:bottom w:val="outset" w:sz="6" w:space="0" w:color="auto"/>
              <w:right w:val="outset" w:sz="6" w:space="0" w:color="auto"/>
            </w:tcBorders>
          </w:tcPr>
          <w:p w14:paraId="7A2B1690" w14:textId="77777777" w:rsidR="000B5561" w:rsidRPr="0050456C" w:rsidRDefault="0050456C" w:rsidP="00CF1F28">
            <w:pPr>
              <w:shd w:val="clear" w:color="auto" w:fill="FFFFFF"/>
              <w:tabs>
                <w:tab w:val="left" w:pos="1080"/>
              </w:tabs>
              <w:spacing w:line="360" w:lineRule="auto"/>
              <w:ind w:left="150" w:right="165" w:firstLine="270"/>
              <w:contextualSpacing/>
              <w:jc w:val="center"/>
              <w:rPr>
                <w:rFonts w:ascii="GHEA Grapalat" w:hAnsi="GHEA Grapalat"/>
                <w:sz w:val="24"/>
                <w:szCs w:val="16"/>
                <w:lang w:val="hy-AM"/>
              </w:rPr>
            </w:pPr>
            <w:r w:rsidRPr="0050456C">
              <w:rPr>
                <w:rFonts w:ascii="GHEA Grapalat" w:hAnsi="GHEA Grapalat"/>
                <w:sz w:val="24"/>
                <w:szCs w:val="16"/>
                <w:lang w:val="hy-AM"/>
              </w:rPr>
              <w:lastRenderedPageBreak/>
              <w:t>1</w:t>
            </w:r>
            <w:r w:rsidRPr="0050456C">
              <w:rPr>
                <w:rFonts w:ascii="Microsoft JhengHei" w:eastAsia="Microsoft JhengHei" w:hAnsi="Microsoft JhengHei" w:cs="Microsoft JhengHei" w:hint="eastAsia"/>
                <w:sz w:val="24"/>
                <w:szCs w:val="16"/>
                <w:lang w:val="hy-AM"/>
              </w:rPr>
              <w:t>․</w:t>
            </w:r>
            <w:r w:rsidRPr="0050456C">
              <w:rPr>
                <w:rFonts w:ascii="GHEA Grapalat" w:hAnsi="GHEA Grapalat"/>
                <w:sz w:val="24"/>
                <w:szCs w:val="16"/>
                <w:lang w:val="hy-AM"/>
              </w:rPr>
              <w:t xml:space="preserve"> Ընդունվել է։</w:t>
            </w:r>
          </w:p>
          <w:p w14:paraId="3EE8760C"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28011D78"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6731DA41"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47FE2B5D"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2DFC1FB2"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347F33D0"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2F94E625"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0CA6836C"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590208A6"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6F139262"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245F47FC"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5D8DE094"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7D0872D7"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240C6031"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00A37A67"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5778F707"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48BE7ED6"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6AF58FE1"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609CB255"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1854C294"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121BD21C"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63033B25"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5599A940"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092DD694"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5987BD2C"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5A01F81B" w14:textId="77777777" w:rsidR="0050456C" w:rsidRPr="0050456C" w:rsidRDefault="0050456C" w:rsidP="0050456C">
            <w:p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p>
          <w:p w14:paraId="72507635" w14:textId="62663A58" w:rsidR="0050456C" w:rsidRPr="0050456C" w:rsidRDefault="0050456C" w:rsidP="0050456C">
            <w:pPr>
              <w:shd w:val="clear" w:color="auto" w:fill="FFFFFF"/>
              <w:tabs>
                <w:tab w:val="left" w:pos="1080"/>
              </w:tabs>
              <w:spacing w:line="360" w:lineRule="auto"/>
              <w:ind w:left="150" w:right="165" w:firstLine="270"/>
              <w:contextualSpacing/>
              <w:jc w:val="center"/>
              <w:rPr>
                <w:rFonts w:ascii="GHEA Grapalat" w:hAnsi="GHEA Grapalat"/>
                <w:sz w:val="24"/>
                <w:szCs w:val="16"/>
                <w:lang w:val="hy-AM"/>
              </w:rPr>
            </w:pPr>
            <w:r w:rsidRPr="0050456C">
              <w:rPr>
                <w:rFonts w:ascii="GHEA Grapalat" w:hAnsi="GHEA Grapalat"/>
                <w:sz w:val="24"/>
                <w:szCs w:val="16"/>
                <w:lang w:val="hy-AM"/>
              </w:rPr>
              <w:t>2</w:t>
            </w:r>
            <w:r w:rsidRPr="0050456C">
              <w:rPr>
                <w:rFonts w:ascii="Microsoft JhengHei" w:eastAsia="Microsoft JhengHei" w:hAnsi="Microsoft JhengHei" w:cs="Microsoft JhengHei" w:hint="eastAsia"/>
                <w:sz w:val="24"/>
                <w:szCs w:val="16"/>
                <w:lang w:val="hy-AM"/>
              </w:rPr>
              <w:t>․</w:t>
            </w:r>
            <w:r w:rsidRPr="0050456C">
              <w:rPr>
                <w:rFonts w:ascii="GHEA Grapalat" w:hAnsi="GHEA Grapalat"/>
                <w:sz w:val="24"/>
                <w:szCs w:val="16"/>
                <w:lang w:val="hy-AM"/>
              </w:rPr>
              <w:t xml:space="preserve"> Ընդունվել է։</w:t>
            </w:r>
          </w:p>
        </w:tc>
      </w:tr>
      <w:tr w:rsidR="00005056" w:rsidRPr="00E05165" w14:paraId="6EE97FE6" w14:textId="77777777" w:rsidTr="009F1D03">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EE0E94F" w14:textId="04AB13B6" w:rsidR="00005056" w:rsidRPr="00403CBD" w:rsidRDefault="002B6422" w:rsidP="00687EE9">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2</w:t>
            </w:r>
            <w:r w:rsidR="00005056">
              <w:rPr>
                <w:rFonts w:ascii="GHEA Grapalat" w:hAnsi="GHEA Grapalat"/>
                <w:color w:val="000000"/>
                <w:sz w:val="24"/>
                <w:szCs w:val="24"/>
                <w:lang w:val="hy-AM"/>
              </w:rPr>
              <w:t xml:space="preserve">. Ֆինանսների </w:t>
            </w:r>
            <w:r w:rsidR="00005056" w:rsidRPr="00535763">
              <w:rPr>
                <w:rFonts w:ascii="GHEA Grapalat" w:hAnsi="GHEA Grapalat"/>
                <w:color w:val="000000"/>
                <w:sz w:val="24"/>
                <w:szCs w:val="24"/>
                <w:lang w:val="hy-AM"/>
              </w:rPr>
              <w:t>նախարարություն</w:t>
            </w:r>
            <w:r w:rsidR="00005056">
              <w:rPr>
                <w:rFonts w:ascii="GHEA Grapalat" w:hAnsi="GHEA Grapalat"/>
                <w:bCs/>
                <w:sz w:val="24"/>
                <w:szCs w:val="24"/>
                <w:lang w:val="hy-AM"/>
              </w:rPr>
              <w:t xml:space="preserve">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5635611" w14:textId="3F68B700" w:rsidR="00005056" w:rsidRPr="00E05165" w:rsidRDefault="005739E8"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10</w:t>
            </w:r>
            <w:r w:rsidR="00005056" w:rsidRPr="00387CDC">
              <w:rPr>
                <w:rFonts w:ascii="GHEA Grapalat" w:hAnsi="GHEA Grapalat"/>
                <w:color w:val="000000"/>
                <w:sz w:val="24"/>
                <w:szCs w:val="24"/>
                <w:lang w:val="hy-AM"/>
              </w:rPr>
              <w:t>.</w:t>
            </w:r>
            <w:r>
              <w:rPr>
                <w:rFonts w:ascii="GHEA Grapalat" w:hAnsi="GHEA Grapalat"/>
                <w:color w:val="000000"/>
                <w:sz w:val="24"/>
                <w:szCs w:val="24"/>
                <w:lang w:val="hy-AM"/>
              </w:rPr>
              <w:t>12</w:t>
            </w:r>
            <w:r w:rsidR="00005056" w:rsidRPr="00387CDC">
              <w:rPr>
                <w:rFonts w:ascii="GHEA Grapalat" w:hAnsi="GHEA Grapalat"/>
                <w:color w:val="000000"/>
                <w:sz w:val="24"/>
                <w:szCs w:val="24"/>
                <w:lang w:val="hy-AM"/>
              </w:rPr>
              <w:t>.202</w:t>
            </w:r>
            <w:r w:rsidR="002B6422">
              <w:rPr>
                <w:rFonts w:ascii="GHEA Grapalat" w:hAnsi="GHEA Grapalat"/>
                <w:color w:val="000000"/>
                <w:sz w:val="24"/>
                <w:szCs w:val="24"/>
                <w:lang w:val="hy-AM"/>
              </w:rPr>
              <w:t>5</w:t>
            </w:r>
            <w:r w:rsidR="00005056" w:rsidRPr="00387CDC">
              <w:rPr>
                <w:rFonts w:ascii="GHEA Grapalat" w:hAnsi="GHEA Grapalat"/>
                <w:color w:val="000000"/>
                <w:sz w:val="24"/>
                <w:szCs w:val="24"/>
                <w:lang w:val="hy-AM"/>
              </w:rPr>
              <w:t>թ.</w:t>
            </w:r>
          </w:p>
        </w:tc>
      </w:tr>
      <w:tr w:rsidR="00005056" w:rsidRPr="00E05165" w14:paraId="327D8DF2" w14:textId="77777777" w:rsidTr="009F1D03">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0EDC7D77" w14:textId="77777777" w:rsidR="00005056" w:rsidRPr="00403CBD" w:rsidRDefault="00005056" w:rsidP="00687EE9">
            <w:pPr>
              <w:pStyle w:val="ListParagraph"/>
              <w:spacing w:line="276"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BC5E8B7" w14:textId="4431E3CC" w:rsidR="00005056" w:rsidRPr="00E05165" w:rsidRDefault="00005056" w:rsidP="00687EE9">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5739E8" w:rsidRPr="005739E8">
              <w:rPr>
                <w:rFonts w:ascii="GHEA Grapalat" w:hAnsi="GHEA Grapalat"/>
                <w:color w:val="000000"/>
                <w:sz w:val="24"/>
                <w:szCs w:val="24"/>
              </w:rPr>
              <w:t>01/29/27623-2025</w:t>
            </w:r>
          </w:p>
        </w:tc>
      </w:tr>
      <w:tr w:rsidR="00CF1F28" w:rsidRPr="00CC04E6" w14:paraId="16CAD7AD" w14:textId="77777777" w:rsidTr="00791BD2">
        <w:trPr>
          <w:tblCellSpacing w:w="0" w:type="dxa"/>
          <w:jc w:val="center"/>
        </w:trPr>
        <w:tc>
          <w:tcPr>
            <w:tcW w:w="7372" w:type="dxa"/>
            <w:tcBorders>
              <w:left w:val="outset" w:sz="6" w:space="0" w:color="auto"/>
              <w:bottom w:val="outset" w:sz="6" w:space="0" w:color="auto"/>
              <w:right w:val="outset" w:sz="6" w:space="0" w:color="auto"/>
            </w:tcBorders>
          </w:tcPr>
          <w:p w14:paraId="0C8BAFE0" w14:textId="77777777" w:rsidR="00CF1F28" w:rsidRPr="005739E8" w:rsidRDefault="00CF1F28" w:rsidP="00CF1F2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1.</w:t>
            </w:r>
            <w:r w:rsidRPr="005739E8">
              <w:rPr>
                <w:rFonts w:ascii="GHEA Grapalat" w:hAnsi="GHEA Grapalat"/>
                <w:sz w:val="24"/>
                <w:szCs w:val="24"/>
                <w:lang w:val="hy-AM"/>
              </w:rPr>
              <w:tab/>
              <w:t>Նախագծերի հիմնավորումներում նշված է, որ «Նախագիծը մշակվել է Էկոնոմիկայի նախարարության կողմից՝ Փոխվարչապետ Մհեր Գրիգորյանի գլխավորությամբ 22.10.2025թ.-ին կայացած քննարկման արդյունքներով Ֆինանսների նախարարի կողմից ներկայացված առաջարկությունների հիման վրա:»:</w:t>
            </w:r>
          </w:p>
          <w:p w14:paraId="65E6E051" w14:textId="77777777" w:rsidR="00CF1F28" w:rsidRPr="005739E8" w:rsidRDefault="00CF1F28" w:rsidP="00CF1F2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 xml:space="preserve">Վերոգրյալի վերաբերյալ հայտնում ենք, որ քննարկման արդյունքներով ՀՀ ֆինանսների նախարարության կողմից ՀՀ </w:t>
            </w:r>
            <w:r w:rsidRPr="005739E8">
              <w:rPr>
                <w:rFonts w:ascii="GHEA Grapalat" w:hAnsi="GHEA Grapalat"/>
                <w:sz w:val="24"/>
                <w:szCs w:val="24"/>
                <w:lang w:val="hy-AM"/>
              </w:rPr>
              <w:lastRenderedPageBreak/>
              <w:t>էկոնոմիկայի նախարարություն են ներկայացվել Ընկերությանը տրամադրված բյուջետային վարկի մնացորդային պարտավորությունների վերակառուցման պայմանները, որով առաջարկվել է այն երկարաձգել 1 տարի ժամկետով՝ վարկի տոկոս սահմանելով 9.27%՝ Նախագծերով ներկայացված 4%-ի փոխարեն: Ուստի, հիմնավորումներով ներկայացված դրույթը չի համապատասխանում քննարկման արդյունքներով ձեռք բերված պայմանավորվածությանը:</w:t>
            </w:r>
          </w:p>
          <w:p w14:paraId="65386940" w14:textId="77777777" w:rsidR="00CF1F28" w:rsidRPr="005739E8" w:rsidRDefault="00CF1F28" w:rsidP="00CF1F2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Նկատի ունենալով բյուջետային վարկի համար ներգրավված միջոցները ևս 1 տարով Ընկերությանը տրամադրելու դեպքում առաջացած ֆինանսական բացը լրացնելու հավանական ուղիները (օրինակ, պետական գանձապետական պարտատոմսերի թողարկում) և խնդիրը դիտարկելով տնտեսական արդյունավետության ապահովման տեսանկյունից՝ կրկին առաջարկում ենք վարկի տոկոսադրույքը սահմանել ՀՀ ֆինանսների նախարարության առաջարկին համապատասխան՝ պետական գանձապետական պարտատոմսերի միջին կշռված եկամտաբերության չափով (գրությունը կցվում է):</w:t>
            </w:r>
          </w:p>
          <w:p w14:paraId="402AB6AF" w14:textId="77777777" w:rsidR="00CF1F28" w:rsidRPr="005739E8" w:rsidRDefault="00CF1F28" w:rsidP="00CF1F2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 xml:space="preserve">Միաժամանակ, անհրաժեշտ ենք համարում նշել, որ եթե վերակառուցումը իրականացնենք ՀՀ էկոնոմիկայի նախարարության կողմից ներկայացված Նախագծերում նշված տոկոսադրույքով, այն է՝ 4% տարեկան տոկոսադրույքը, ապա այս </w:t>
            </w:r>
            <w:r w:rsidRPr="005739E8">
              <w:rPr>
                <w:rFonts w:ascii="GHEA Grapalat" w:hAnsi="GHEA Grapalat"/>
                <w:sz w:val="24"/>
                <w:szCs w:val="24"/>
                <w:lang w:val="hy-AM"/>
              </w:rPr>
              <w:lastRenderedPageBreak/>
              <w:t>դեպքում պետության կրած վնասը (NPV) կլինի բացասական մեծություն:</w:t>
            </w:r>
          </w:p>
          <w:p w14:paraId="41AF29C5" w14:textId="77777777" w:rsidR="00CF1F28" w:rsidRPr="005739E8" w:rsidRDefault="00CF1F28" w:rsidP="00CF1F2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2.</w:t>
            </w:r>
            <w:r w:rsidRPr="005739E8">
              <w:rPr>
                <w:rFonts w:ascii="GHEA Grapalat" w:hAnsi="GHEA Grapalat"/>
                <w:sz w:val="24"/>
                <w:szCs w:val="24"/>
                <w:lang w:val="hy-AM"/>
              </w:rPr>
              <w:tab/>
              <w:t>Նախագծերով առաջարկվում է երկարաձգումը իրականացնել բյուջետային վարկի գծով առկա 1,547,880,076 ՀՀ դրամ մնացորդային պարտավորությունների չափով:</w:t>
            </w:r>
          </w:p>
          <w:p w14:paraId="77E24E5E" w14:textId="77777777" w:rsidR="00CF1F28" w:rsidRPr="005739E8" w:rsidRDefault="00CF1F28" w:rsidP="00CF1F2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ab/>
              <w:t>Այս մասով անհրաժեշտ ենք համարում նշել, որ Ընկերության հետ 09.11.2023թ.-ին կնքված N2/2023 վարկային պայմանագրով նախատեսված է, որ Ընկերությանը բյուջետային վարկը տրամադրվում է 2 տարի մարման ժամկետով, որը լրացել է 09.11.2025թ.-ին: Համաձայն վարկային պայմանագրի 3.4 կետի՝ վարկի հիմնական գումարի և հաշվարկված տոկոսագումարների մարումները ժամանակին չկատարելու դեպքում յուրաքանչյուր ժամկետանց օրվա համար Ընկերությունը պարտավորվում է վճարել տույժ՝ չմարված գումարի կետանցման օրվա դրությամբ ՀՀ ԿԲ-ի կողմից սահմանված բանկային տոկոսադրույքի չափով: Հետևաբար, բյուջետային վարկի վերակառուցման դեպքում որպես վերակառուցվող գումար հիմք են ընդունվելու ոչ միայն վարկի մայր գումարի մնացորդի և հաշվարկված տոկոսագումարների հանրագումարի չափով մնացորդային պարտավորությունները, այլ նաև 09.11.2025թ.-ից հետո մինչև վարկի վերակառուցման ամսաթիվը հաշվարկված տույժերը:</w:t>
            </w:r>
          </w:p>
          <w:p w14:paraId="3FE56A41" w14:textId="77777777" w:rsidR="00CF1F28" w:rsidRPr="005739E8" w:rsidRDefault="00CF1F28" w:rsidP="00CF1F2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Նշենք, որ Ընկերության վարկային պարտավորությունը 03</w:t>
            </w:r>
            <w:r w:rsidRPr="005739E8">
              <w:rPr>
                <w:rFonts w:ascii="Cambria Math" w:hAnsi="Cambria Math" w:cs="Cambria Math"/>
                <w:sz w:val="24"/>
                <w:szCs w:val="24"/>
                <w:lang w:val="hy-AM"/>
              </w:rPr>
              <w:t>․</w:t>
            </w:r>
            <w:r w:rsidRPr="005739E8">
              <w:rPr>
                <w:rFonts w:ascii="GHEA Grapalat" w:hAnsi="GHEA Grapalat"/>
                <w:sz w:val="24"/>
                <w:szCs w:val="24"/>
                <w:lang w:val="hy-AM"/>
              </w:rPr>
              <w:t>12</w:t>
            </w:r>
            <w:r w:rsidRPr="005739E8">
              <w:rPr>
                <w:rFonts w:ascii="Cambria Math" w:hAnsi="Cambria Math" w:cs="Cambria Math"/>
                <w:sz w:val="24"/>
                <w:szCs w:val="24"/>
                <w:lang w:val="hy-AM"/>
              </w:rPr>
              <w:t>․</w:t>
            </w:r>
            <w:r w:rsidRPr="005739E8">
              <w:rPr>
                <w:rFonts w:ascii="GHEA Grapalat" w:hAnsi="GHEA Grapalat"/>
                <w:sz w:val="24"/>
                <w:szCs w:val="24"/>
                <w:lang w:val="hy-AM"/>
              </w:rPr>
              <w:t>2025</w:t>
            </w:r>
            <w:r w:rsidRPr="005739E8">
              <w:rPr>
                <w:rFonts w:ascii="GHEA Grapalat" w:hAnsi="GHEA Grapalat" w:cs="GHEA Grapalat"/>
                <w:sz w:val="24"/>
                <w:szCs w:val="24"/>
                <w:lang w:val="hy-AM"/>
              </w:rPr>
              <w:t>թ</w:t>
            </w:r>
            <w:r w:rsidRPr="005739E8">
              <w:rPr>
                <w:rFonts w:ascii="Cambria Math" w:hAnsi="Cambria Math" w:cs="Cambria Math"/>
                <w:sz w:val="24"/>
                <w:szCs w:val="24"/>
                <w:lang w:val="hy-AM"/>
              </w:rPr>
              <w:t>․</w:t>
            </w:r>
            <w:r w:rsidRPr="005739E8">
              <w:rPr>
                <w:rFonts w:ascii="GHEA Grapalat" w:hAnsi="GHEA Grapalat"/>
                <w:sz w:val="24"/>
                <w:szCs w:val="24"/>
                <w:lang w:val="hy-AM"/>
              </w:rPr>
              <w:t>-</w:t>
            </w:r>
            <w:r w:rsidRPr="005739E8">
              <w:rPr>
                <w:rFonts w:ascii="GHEA Grapalat" w:hAnsi="GHEA Grapalat" w:cs="GHEA Grapalat"/>
                <w:sz w:val="24"/>
                <w:szCs w:val="24"/>
                <w:lang w:val="hy-AM"/>
              </w:rPr>
              <w:t>ի</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դրությամբ</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կազմում</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է</w:t>
            </w:r>
            <w:r w:rsidRPr="005739E8">
              <w:rPr>
                <w:rFonts w:ascii="GHEA Grapalat" w:hAnsi="GHEA Grapalat"/>
                <w:sz w:val="24"/>
                <w:szCs w:val="24"/>
                <w:lang w:val="hy-AM"/>
              </w:rPr>
              <w:t xml:space="preserve"> 1,560,093,485.55 </w:t>
            </w:r>
            <w:r w:rsidRPr="005739E8">
              <w:rPr>
                <w:rFonts w:ascii="GHEA Grapalat" w:hAnsi="GHEA Grapalat" w:cs="GHEA Grapalat"/>
                <w:sz w:val="24"/>
                <w:szCs w:val="24"/>
                <w:lang w:val="hy-AM"/>
              </w:rPr>
              <w:t>ՀՀ</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դրամ</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lastRenderedPageBreak/>
              <w:t>որից</w:t>
            </w:r>
            <w:r w:rsidRPr="005739E8">
              <w:rPr>
                <w:rFonts w:ascii="GHEA Grapalat" w:hAnsi="GHEA Grapalat"/>
                <w:sz w:val="24"/>
                <w:szCs w:val="24"/>
                <w:lang w:val="hy-AM"/>
              </w:rPr>
              <w:t xml:space="preserve"> 1,547,780,000.0 </w:t>
            </w:r>
            <w:r w:rsidRPr="005739E8">
              <w:rPr>
                <w:rFonts w:ascii="GHEA Grapalat" w:hAnsi="GHEA Grapalat" w:cs="GHEA Grapalat"/>
                <w:sz w:val="24"/>
                <w:szCs w:val="24"/>
                <w:lang w:val="hy-AM"/>
              </w:rPr>
              <w:t>ՀՀ</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դրամը՝</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բյուջետային</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վարկի</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մայր</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գումար</w:t>
            </w:r>
            <w:r w:rsidRPr="005739E8">
              <w:rPr>
                <w:rFonts w:ascii="GHEA Grapalat" w:hAnsi="GHEA Grapalat"/>
                <w:sz w:val="24"/>
                <w:szCs w:val="24"/>
                <w:lang w:val="hy-AM"/>
              </w:rPr>
              <w:t xml:space="preserve">, 100,075.6 </w:t>
            </w:r>
            <w:r w:rsidRPr="005739E8">
              <w:rPr>
                <w:rFonts w:ascii="GHEA Grapalat" w:hAnsi="GHEA Grapalat" w:cs="GHEA Grapalat"/>
                <w:sz w:val="24"/>
                <w:szCs w:val="24"/>
                <w:lang w:val="hy-AM"/>
              </w:rPr>
              <w:t>ՀՀ</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դրամը՝</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բյուջետային</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վարկի</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նկատմամբ</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հաշվարկված</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տոկոսագումար</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և</w:t>
            </w:r>
            <w:r w:rsidRPr="005739E8">
              <w:rPr>
                <w:rFonts w:ascii="GHEA Grapalat" w:hAnsi="GHEA Grapalat"/>
                <w:sz w:val="24"/>
                <w:szCs w:val="24"/>
                <w:lang w:val="hy-AM"/>
              </w:rPr>
              <w:t xml:space="preserve"> 12,213,409.91 </w:t>
            </w:r>
            <w:r w:rsidRPr="005739E8">
              <w:rPr>
                <w:rFonts w:ascii="GHEA Grapalat" w:hAnsi="GHEA Grapalat" w:cs="GHEA Grapalat"/>
                <w:sz w:val="24"/>
                <w:szCs w:val="24"/>
                <w:lang w:val="hy-AM"/>
              </w:rPr>
              <w:t>ՀՀ</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դրամը՝</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հաշվարկված</w:t>
            </w:r>
            <w:r w:rsidRPr="005739E8">
              <w:rPr>
                <w:rFonts w:ascii="GHEA Grapalat" w:hAnsi="GHEA Grapalat"/>
                <w:sz w:val="24"/>
                <w:szCs w:val="24"/>
                <w:lang w:val="hy-AM"/>
              </w:rPr>
              <w:t xml:space="preserve"> </w:t>
            </w:r>
            <w:r w:rsidRPr="005739E8">
              <w:rPr>
                <w:rFonts w:ascii="GHEA Grapalat" w:hAnsi="GHEA Grapalat" w:cs="GHEA Grapalat"/>
                <w:sz w:val="24"/>
                <w:szCs w:val="24"/>
                <w:lang w:val="hy-AM"/>
              </w:rPr>
              <w:t>տո</w:t>
            </w:r>
            <w:r w:rsidRPr="005739E8">
              <w:rPr>
                <w:rFonts w:ascii="GHEA Grapalat" w:hAnsi="GHEA Grapalat"/>
                <w:sz w:val="24"/>
                <w:szCs w:val="24"/>
                <w:lang w:val="hy-AM"/>
              </w:rPr>
              <w:t>ւյժ։</w:t>
            </w:r>
          </w:p>
          <w:p w14:paraId="5F2A0E10" w14:textId="77777777" w:rsidR="00CF1F28" w:rsidRPr="005739E8" w:rsidRDefault="00CF1F28" w:rsidP="00CF1F2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3.</w:t>
            </w:r>
            <w:r w:rsidRPr="005739E8">
              <w:rPr>
                <w:rFonts w:ascii="GHEA Grapalat" w:hAnsi="GHEA Grapalat"/>
                <w:sz w:val="24"/>
                <w:szCs w:val="24"/>
                <w:lang w:val="hy-AM"/>
              </w:rPr>
              <w:tab/>
              <w:t>Հաշվի առնելով, որ Նախագծերով փոփոխվում են նախկինում տրամադրված բյուջետային վարկի պայմանները՝ առաջարկում ենք «երկարաձգել» բառի փոխարեն կիրառել «վերակառուցել» բառը: Միաժամանակ, կախված վերակառուցման ամսաթվից՝ տույժի գումարը փոփոխվելու է, ուստի առաջարկում ենք չնշել վերակառուցվող պարտավորության հստակ գումարը, այլ դրա վերաբերյալ նախատեսել համապատասխան կարգավորում՝ խմբագրելով նաև մարման գրաֆիկին վերաբերող դրույթը՝ նախատեսելով, որ այն կհստակեցվի բյուջետային վարկի փաստացի վերակառուցման նպատակով հաստատված համաձայնագրով: Անհրաժեշտ է նաև Նախագծերով հստակ նշել վերակառուցմամբ սահմանվող վարկի մարման վերջնաժամկետը, այն է՝ 09.11.2026թ.-ը:</w:t>
            </w:r>
          </w:p>
          <w:p w14:paraId="6B6A5C78" w14:textId="77777777" w:rsidR="00CF1F28" w:rsidRDefault="00CF1F28" w:rsidP="00CF1F2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4.</w:t>
            </w:r>
            <w:r w:rsidRPr="005739E8">
              <w:rPr>
                <w:rFonts w:ascii="GHEA Grapalat" w:hAnsi="GHEA Grapalat"/>
                <w:sz w:val="24"/>
                <w:szCs w:val="24"/>
                <w:lang w:val="hy-AM"/>
              </w:rPr>
              <w:tab/>
              <w:t>Վերակառուցվող վարկի գծով մարումների իրականացումը ապահովելու նպատակով՝ անհրաժեշտ է ներկայացնել տեղեկություններ՝ վերակառուցման դեպքում Ընկերության գործունեության արդյունքում կանխատեսվող պոտենցիալ դրամական հոսքերի վերաբերյալ:</w:t>
            </w:r>
          </w:p>
          <w:p w14:paraId="71109270" w14:textId="77777777" w:rsidR="00CF1F28" w:rsidRDefault="00CF1F28" w:rsidP="00CF1F28">
            <w:pPr>
              <w:tabs>
                <w:tab w:val="left" w:pos="567"/>
                <w:tab w:val="left" w:pos="993"/>
              </w:tabs>
              <w:spacing w:line="360" w:lineRule="auto"/>
              <w:ind w:left="150" w:right="75"/>
              <w:jc w:val="both"/>
              <w:rPr>
                <w:rFonts w:ascii="GHEA Grapalat" w:hAnsi="GHEA Grapalat"/>
                <w:sz w:val="24"/>
                <w:szCs w:val="24"/>
                <w:lang w:val="hy-AM"/>
              </w:rPr>
            </w:pPr>
          </w:p>
          <w:p w14:paraId="4DDF84C8" w14:textId="77777777" w:rsidR="00CF1F28" w:rsidRPr="005739E8" w:rsidRDefault="00CF1F28" w:rsidP="00CF1F28">
            <w:pPr>
              <w:tabs>
                <w:tab w:val="left" w:pos="567"/>
                <w:tab w:val="left" w:pos="993"/>
              </w:tabs>
              <w:spacing w:line="360" w:lineRule="auto"/>
              <w:ind w:left="150" w:right="75"/>
              <w:jc w:val="both"/>
              <w:rPr>
                <w:rFonts w:ascii="GHEA Grapalat" w:hAnsi="GHEA Grapalat"/>
                <w:sz w:val="24"/>
                <w:szCs w:val="24"/>
                <w:lang w:val="hy-AM"/>
              </w:rPr>
            </w:pPr>
          </w:p>
          <w:p w14:paraId="6A6A4D92" w14:textId="77777777" w:rsidR="00CF1F28" w:rsidRPr="005739E8" w:rsidRDefault="00CF1F28" w:rsidP="00CF1F2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5.</w:t>
            </w:r>
            <w:r w:rsidRPr="005739E8">
              <w:rPr>
                <w:rFonts w:ascii="GHEA Grapalat" w:hAnsi="GHEA Grapalat"/>
                <w:sz w:val="24"/>
                <w:szCs w:val="24"/>
                <w:lang w:val="hy-AM"/>
              </w:rPr>
              <w:tab/>
              <w:t xml:space="preserve">Համաձայն ՀՀ կառավարության 07.09.2023թ.-ի N 1523-Լ որոշման՝ կոնյակի սպիրտի ամբողջական ծավալի օտարման և փաստացի վճարման կատարման վերջնաժամկետ է սահմանված 01.08.2025թ.-ը: Համաձայն Նախագծերի հիմնավորման՝ 2024թ.-ին «ՄԱՊ» փակ բաժնետիրական ընկերության (այսուհետ՝ «ՄԱՊ» ՓԲԸ) հետ կնքված պայմանագրերով նախատեսվել է, որ կոնյակի սպիրտի դիմաց վճարումները կատարվելու են 7 փուլերով՝ մինչև 24.07.2025թ.-ը: Միաժամանակ, «ՄԱՊ» ՓԲԸ-ի կողմից ՀՀ էկոնոմիկայի նախարարին ուղղված գրության համաձայն՝ «ՄԱՊ» ՓԲԸ-ն խնդրում է պայմանագրով սահմանված գրաֆիկով նախատեսված վճարումների ժամկետները երկարաձգել մինչև 31.12.2026թ.-ը: Մինչդեռ Նախագծերով առաջարկվում է կոնյակի սպիրտի ամբողջական ծավալի օտարման և փաստացի վճարման կատարման վերջնաժամկետ սահմանել 01.11.2026թ.-ը: Ձեր ուշադրությունն ենք հրավիրում այն հանգամանքին, որ այս դեպքում առկա են վերոնշյալ գրությամբ և ՀՀ էկոնոմիկայի նախարարության կողմից ներկայացված Նախագծերով հայկական կոնյակի սպիրտի դիմաց «ՄԱՊ» ՓԲԸ-ի կողմից կատարվելիք վճարումների ժամկետների տարբերություններ: Այսինքն, «ՄԱՊ» ՓԲԸ-ի գրությամբ նշվում է, որ վճարումը </w:t>
            </w:r>
            <w:r w:rsidRPr="005739E8">
              <w:rPr>
                <w:rFonts w:ascii="GHEA Grapalat" w:hAnsi="GHEA Grapalat"/>
                <w:sz w:val="24"/>
                <w:szCs w:val="24"/>
                <w:lang w:val="hy-AM"/>
              </w:rPr>
              <w:lastRenderedPageBreak/>
              <w:t>նախատեսվում է կատարել 2026 թվականի դեկտեմբերին, իսկ Նախագծերով՝ վարկի վճարման ժամկետ է սահմանվել 2026 թվականի նոյեմբերի 9-ը։</w:t>
            </w:r>
          </w:p>
          <w:p w14:paraId="0B2EBC20" w14:textId="77777777" w:rsidR="00CF1F28" w:rsidRPr="005739E8" w:rsidRDefault="00CF1F28" w:rsidP="00CF1F2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6.</w:t>
            </w:r>
            <w:r w:rsidRPr="005739E8">
              <w:rPr>
                <w:rFonts w:ascii="GHEA Grapalat" w:hAnsi="GHEA Grapalat"/>
                <w:sz w:val="24"/>
                <w:szCs w:val="24"/>
                <w:lang w:val="hy-AM"/>
              </w:rPr>
              <w:tab/>
              <w:t>Խնդրում ենք պարզաբանել նաև՝ արդյոք այս ժամանակահատվածում իրացվել է կոնյակի սպիրտը և ինչ քանակությամբ:</w:t>
            </w:r>
          </w:p>
          <w:p w14:paraId="2694CD07" w14:textId="1AF3C230" w:rsidR="00CF1F28" w:rsidRPr="00F037B7" w:rsidRDefault="00CF1F28" w:rsidP="00CF1F28">
            <w:pPr>
              <w:tabs>
                <w:tab w:val="left" w:pos="567"/>
                <w:tab w:val="left" w:pos="993"/>
              </w:tabs>
              <w:spacing w:line="360" w:lineRule="auto"/>
              <w:ind w:left="150" w:right="75"/>
              <w:jc w:val="both"/>
              <w:rPr>
                <w:rFonts w:ascii="GHEA Grapalat" w:hAnsi="GHEA Grapalat"/>
                <w:sz w:val="24"/>
                <w:szCs w:val="24"/>
                <w:lang w:val="hy-AM"/>
              </w:rPr>
            </w:pPr>
            <w:r w:rsidRPr="005739E8">
              <w:rPr>
                <w:rFonts w:ascii="GHEA Grapalat" w:hAnsi="GHEA Grapalat"/>
                <w:sz w:val="24"/>
                <w:szCs w:val="24"/>
                <w:lang w:val="hy-AM"/>
              </w:rPr>
              <w:t>Հաշվի առնելով վերոգրյալը՝ խնդրում ենք դիտարկել վարկի վերակառուցումը ՀՀ ֆինանսների նախարարության կողմից նախկինում առաջարկված պայմաններով:</w:t>
            </w:r>
          </w:p>
        </w:tc>
        <w:tc>
          <w:tcPr>
            <w:tcW w:w="7581" w:type="dxa"/>
            <w:gridSpan w:val="2"/>
            <w:tcBorders>
              <w:left w:val="outset" w:sz="6" w:space="0" w:color="auto"/>
              <w:bottom w:val="outset" w:sz="6" w:space="0" w:color="auto"/>
              <w:right w:val="outset" w:sz="6" w:space="0" w:color="auto"/>
            </w:tcBorders>
          </w:tcPr>
          <w:p w14:paraId="36D7C1DE"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r>
              <w:rPr>
                <w:rFonts w:ascii="GHEA Grapalat" w:hAnsi="GHEA Grapalat"/>
                <w:sz w:val="24"/>
                <w:szCs w:val="24"/>
                <w:lang w:val="hy-AM"/>
              </w:rPr>
              <w:lastRenderedPageBreak/>
              <w:t>1</w:t>
            </w:r>
            <w:r w:rsidRPr="00753B53">
              <w:rPr>
                <w:rFonts w:ascii="Microsoft JhengHei" w:eastAsia="Microsoft JhengHei" w:hAnsi="Microsoft JhengHei" w:cs="Microsoft JhengHei" w:hint="eastAsia"/>
                <w:sz w:val="24"/>
                <w:szCs w:val="24"/>
                <w:lang w:val="hy-AM"/>
              </w:rPr>
              <w:t>․</w:t>
            </w:r>
            <w:r w:rsidRPr="00B367DA">
              <w:rPr>
                <w:rFonts w:ascii="GHEA Grapalat" w:hAnsi="GHEA Grapalat"/>
                <w:sz w:val="24"/>
                <w:szCs w:val="24"/>
                <w:lang w:val="hy-AM"/>
              </w:rPr>
              <w:t xml:space="preserve"> Չի ընդունվել։</w:t>
            </w:r>
          </w:p>
          <w:p w14:paraId="0E352A68"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r w:rsidRPr="005739E8">
              <w:rPr>
                <w:rFonts w:ascii="GHEA Grapalat" w:hAnsi="GHEA Grapalat"/>
                <w:sz w:val="24"/>
                <w:szCs w:val="24"/>
                <w:lang w:val="hy-AM"/>
              </w:rPr>
              <w:t xml:space="preserve">Նախագիծը մշակվել է Փոխվարչապետ Մհեր Գրիգորյանի գլխավորությամբ 22.10.2025թ.-ին կայացած քննարկման արդյունքներով Ֆինանսների նախարարի կողմից ներկայացված առաջարկությունների </w:t>
            </w:r>
            <w:r>
              <w:rPr>
                <w:rFonts w:ascii="GHEA Grapalat" w:hAnsi="GHEA Grapalat"/>
                <w:sz w:val="24"/>
                <w:szCs w:val="24"/>
                <w:lang w:val="hy-AM"/>
              </w:rPr>
              <w:t xml:space="preserve">ձևաչափի </w:t>
            </w:r>
            <w:r w:rsidRPr="005739E8">
              <w:rPr>
                <w:rFonts w:ascii="GHEA Grapalat" w:hAnsi="GHEA Grapalat"/>
                <w:sz w:val="24"/>
                <w:szCs w:val="24"/>
                <w:lang w:val="hy-AM"/>
              </w:rPr>
              <w:t>հիման վրա</w:t>
            </w:r>
            <w:r>
              <w:rPr>
                <w:rFonts w:ascii="GHEA Grapalat" w:hAnsi="GHEA Grapalat"/>
                <w:sz w:val="24"/>
                <w:szCs w:val="24"/>
                <w:lang w:val="hy-AM"/>
              </w:rPr>
              <w:t xml:space="preserve">, բացառությամբ վարկի տոկոսադրույքի չափի, իսկ վերակառուցվող վարկի </w:t>
            </w:r>
            <w:r w:rsidRPr="005739E8">
              <w:rPr>
                <w:rFonts w:ascii="GHEA Grapalat" w:hAnsi="GHEA Grapalat"/>
                <w:sz w:val="24"/>
                <w:szCs w:val="24"/>
                <w:lang w:val="hy-AM"/>
              </w:rPr>
              <w:t>4%</w:t>
            </w:r>
            <w:r>
              <w:rPr>
                <w:rFonts w:ascii="GHEA Grapalat" w:hAnsi="GHEA Grapalat"/>
                <w:sz w:val="24"/>
                <w:szCs w:val="24"/>
                <w:lang w:val="hy-AM"/>
              </w:rPr>
              <w:t xml:space="preserve"> տոկոսադրույքն առաջակվել է </w:t>
            </w:r>
            <w:r w:rsidRPr="009D0230">
              <w:rPr>
                <w:rFonts w:ascii="GHEA Grapalat" w:hAnsi="GHEA Grapalat"/>
                <w:sz w:val="24"/>
                <w:szCs w:val="24"/>
                <w:lang w:val="hy-AM"/>
              </w:rPr>
              <w:t>«Հայ-Ալմաստ» ՓԲԸ-</w:t>
            </w:r>
            <w:r>
              <w:rPr>
                <w:rFonts w:ascii="GHEA Grapalat" w:hAnsi="GHEA Grapalat"/>
                <w:sz w:val="24"/>
                <w:szCs w:val="24"/>
                <w:lang w:val="hy-AM"/>
              </w:rPr>
              <w:t xml:space="preserve">ի կրած </w:t>
            </w:r>
            <w:r>
              <w:rPr>
                <w:rFonts w:ascii="GHEA Grapalat" w:hAnsi="GHEA Grapalat"/>
                <w:sz w:val="24"/>
                <w:szCs w:val="24"/>
                <w:lang w:val="hy-AM"/>
              </w:rPr>
              <w:lastRenderedPageBreak/>
              <w:t>վնասները հնարավորինս նվազեցնելու նպատակով, հիմք ընդունելով հետևյալ մոտավոր հաշվարկները՝</w:t>
            </w:r>
          </w:p>
          <w:p w14:paraId="28A89992"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r>
              <w:rPr>
                <w:rFonts w:ascii="GHEA Grapalat" w:hAnsi="GHEA Grapalat"/>
                <w:sz w:val="24"/>
                <w:szCs w:val="24"/>
                <w:lang w:val="hy-AM"/>
              </w:rPr>
              <w:t xml:space="preserve">- </w:t>
            </w:r>
            <w:r w:rsidRPr="009D0230">
              <w:rPr>
                <w:rFonts w:ascii="GHEA Grapalat" w:hAnsi="GHEA Grapalat"/>
                <w:sz w:val="24"/>
                <w:szCs w:val="24"/>
                <w:lang w:val="hy-AM"/>
              </w:rPr>
              <w:t>«Հայ-Ալմաստ» ՓԲԸ-</w:t>
            </w:r>
            <w:r>
              <w:rPr>
                <w:rFonts w:ascii="GHEA Grapalat" w:hAnsi="GHEA Grapalat"/>
                <w:sz w:val="24"/>
                <w:szCs w:val="24"/>
                <w:lang w:val="hy-AM"/>
              </w:rPr>
              <w:t>ն վարկի գումարից 800,0 մլն դրամը ներդրել է ավանդ, որից ակնկալվող եկամուտը կազմում է շուրջ 86,0 մլն դրամ, որից շուրջ 21,0 մլն դրամը պետք ծախսվի աշխատավարձի և այլ ընթացիկ ծախսերի համար և ներկայումս այլ եկամուտներ չեն ակնկալվում,</w:t>
            </w:r>
          </w:p>
          <w:p w14:paraId="67183BF2"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r>
              <w:rPr>
                <w:rFonts w:ascii="GHEA Grapalat" w:hAnsi="GHEA Grapalat"/>
                <w:sz w:val="24"/>
                <w:szCs w:val="24"/>
                <w:lang w:val="hy-AM"/>
              </w:rPr>
              <w:t>- կոնյակի սպիրտի ձեռք բերման և վաճառքի արժեքների տարբերությունից առաջացող վնասը կազմում է շուրջ 15,5 մլն դրամ, իսկ սպիրտի պահպանման ծառայության համար տրամադրվող գումարը՝ շուրջ 21,5 մլն դրամ,</w:t>
            </w:r>
          </w:p>
          <w:p w14:paraId="30235409" w14:textId="77777777" w:rsidR="00CC04E6" w:rsidRDefault="00CF1F28" w:rsidP="00CC04E6">
            <w:pPr>
              <w:pStyle w:val="ListParagraph"/>
              <w:spacing w:line="360" w:lineRule="auto"/>
              <w:ind w:left="75" w:right="90" w:firstLine="285"/>
              <w:jc w:val="both"/>
              <w:rPr>
                <w:rFonts w:ascii="GHEA Grapalat" w:hAnsi="GHEA Grapalat"/>
                <w:sz w:val="24"/>
                <w:szCs w:val="24"/>
                <w:lang w:val="hy-AM"/>
              </w:rPr>
            </w:pPr>
            <w:r>
              <w:rPr>
                <w:rFonts w:ascii="GHEA Grapalat" w:hAnsi="GHEA Grapalat"/>
                <w:sz w:val="24"/>
                <w:szCs w:val="24"/>
                <w:lang w:val="hy-AM"/>
              </w:rPr>
              <w:t xml:space="preserve">- վերակառուցվող վարկի </w:t>
            </w:r>
            <w:r w:rsidRPr="005739E8">
              <w:rPr>
                <w:rFonts w:ascii="GHEA Grapalat" w:hAnsi="GHEA Grapalat"/>
                <w:sz w:val="24"/>
                <w:szCs w:val="24"/>
                <w:lang w:val="hy-AM"/>
              </w:rPr>
              <w:t>4%</w:t>
            </w:r>
            <w:r>
              <w:rPr>
                <w:rFonts w:ascii="GHEA Grapalat" w:hAnsi="GHEA Grapalat"/>
                <w:sz w:val="24"/>
                <w:szCs w:val="24"/>
                <w:lang w:val="hy-AM"/>
              </w:rPr>
              <w:t xml:space="preserve"> տոկոսադրույքի տարեկան չափը կկազմի շուրջ 62</w:t>
            </w:r>
            <w:r w:rsidRPr="00753B53">
              <w:rPr>
                <w:rFonts w:ascii="Microsoft JhengHei" w:eastAsia="Microsoft JhengHei" w:hAnsi="Microsoft JhengHei" w:cs="Microsoft JhengHei" w:hint="eastAsia"/>
                <w:sz w:val="24"/>
                <w:szCs w:val="24"/>
                <w:lang w:val="hy-AM"/>
              </w:rPr>
              <w:t>․</w:t>
            </w:r>
            <w:r w:rsidRPr="00BA1DD9">
              <w:rPr>
                <w:rFonts w:ascii="GHEA Grapalat" w:hAnsi="GHEA Grapalat"/>
                <w:sz w:val="24"/>
                <w:szCs w:val="24"/>
                <w:lang w:val="hy-AM"/>
              </w:rPr>
              <w:t>0 մլն դրամ։</w:t>
            </w:r>
            <w:r w:rsidRPr="00753B53">
              <w:rPr>
                <w:rFonts w:ascii="GHEA Grapalat" w:hAnsi="GHEA Grapalat"/>
                <w:sz w:val="24"/>
                <w:szCs w:val="24"/>
                <w:lang w:val="hy-AM"/>
              </w:rPr>
              <w:t xml:space="preserve"> </w:t>
            </w:r>
          </w:p>
          <w:p w14:paraId="53651A96" w14:textId="6209E1AB" w:rsidR="00CC04E6" w:rsidRPr="00CC04E6" w:rsidRDefault="00CC04E6" w:rsidP="00CC04E6">
            <w:pPr>
              <w:pStyle w:val="ListParagraph"/>
              <w:spacing w:line="360" w:lineRule="auto"/>
              <w:ind w:left="75" w:right="90" w:firstLine="285"/>
              <w:jc w:val="both"/>
              <w:rPr>
                <w:rFonts w:ascii="GHEA Grapalat" w:hAnsi="GHEA Grapalat"/>
                <w:sz w:val="24"/>
                <w:szCs w:val="24"/>
                <w:lang w:val="hy-AM"/>
              </w:rPr>
            </w:pPr>
            <w:r w:rsidRPr="00CC04E6">
              <w:rPr>
                <w:rFonts w:ascii="GHEA Grapalat" w:hAnsi="GHEA Grapalat"/>
                <w:sz w:val="24"/>
                <w:szCs w:val="24"/>
                <w:lang w:val="hy-AM"/>
              </w:rPr>
              <w:t xml:space="preserve">Ֆինանսատնտեսական նախարարական կոմիտեի 2025 թվականի դեկտեմբերի 29-ին կայացած նիստում նախագծի քննարկման ընթացքում կատարված առաջարկության հիման վրա 4%-ը փոխարինվել է 7.47%-ով։ </w:t>
            </w:r>
          </w:p>
          <w:p w14:paraId="23995A9F" w14:textId="77777777" w:rsidR="00CF1F28" w:rsidRPr="006A1F4B" w:rsidRDefault="00CF1F28" w:rsidP="00CF1F28">
            <w:pPr>
              <w:pStyle w:val="ListParagraph"/>
              <w:spacing w:line="360" w:lineRule="auto"/>
              <w:ind w:left="75" w:right="90" w:firstLine="285"/>
              <w:jc w:val="both"/>
              <w:rPr>
                <w:rFonts w:ascii="GHEA Grapalat" w:hAnsi="GHEA Grapalat"/>
                <w:sz w:val="24"/>
                <w:szCs w:val="24"/>
                <w:lang w:val="hy-AM"/>
              </w:rPr>
            </w:pPr>
          </w:p>
          <w:p w14:paraId="4D363D0F" w14:textId="77777777" w:rsidR="00CF1F28" w:rsidRPr="006A1F4B" w:rsidRDefault="00CF1F28" w:rsidP="00CF1F28">
            <w:pPr>
              <w:pStyle w:val="ListParagraph"/>
              <w:spacing w:line="360" w:lineRule="auto"/>
              <w:ind w:left="75" w:right="90" w:firstLine="285"/>
              <w:jc w:val="both"/>
              <w:rPr>
                <w:rFonts w:ascii="GHEA Grapalat" w:hAnsi="GHEA Grapalat"/>
                <w:sz w:val="24"/>
                <w:szCs w:val="24"/>
                <w:lang w:val="hy-AM"/>
              </w:rPr>
            </w:pPr>
          </w:p>
          <w:p w14:paraId="34D1443D" w14:textId="77777777" w:rsidR="00CF1F28" w:rsidRPr="006A1F4B" w:rsidRDefault="00CF1F28" w:rsidP="00CF1F28">
            <w:pPr>
              <w:pStyle w:val="ListParagraph"/>
              <w:spacing w:line="360" w:lineRule="auto"/>
              <w:ind w:left="75" w:right="90" w:firstLine="285"/>
              <w:jc w:val="both"/>
              <w:rPr>
                <w:rFonts w:ascii="GHEA Grapalat" w:hAnsi="GHEA Grapalat"/>
                <w:sz w:val="24"/>
                <w:szCs w:val="24"/>
                <w:lang w:val="hy-AM"/>
              </w:rPr>
            </w:pPr>
          </w:p>
          <w:p w14:paraId="5B339F31" w14:textId="77777777" w:rsidR="00CF1F28" w:rsidRPr="006A1F4B" w:rsidRDefault="00CF1F28" w:rsidP="00CF1F28">
            <w:pPr>
              <w:pStyle w:val="ListParagraph"/>
              <w:spacing w:line="360" w:lineRule="auto"/>
              <w:ind w:left="75" w:right="90" w:firstLine="285"/>
              <w:jc w:val="both"/>
              <w:rPr>
                <w:rFonts w:ascii="GHEA Grapalat" w:hAnsi="GHEA Grapalat"/>
                <w:sz w:val="24"/>
                <w:szCs w:val="24"/>
                <w:lang w:val="hy-AM"/>
              </w:rPr>
            </w:pPr>
          </w:p>
          <w:p w14:paraId="666EFC21" w14:textId="77777777" w:rsidR="00CF1F28" w:rsidRPr="006A1F4B" w:rsidRDefault="00CF1F28" w:rsidP="00CF1F28">
            <w:pPr>
              <w:pStyle w:val="ListParagraph"/>
              <w:spacing w:line="360" w:lineRule="auto"/>
              <w:ind w:left="75" w:right="90" w:firstLine="285"/>
              <w:jc w:val="both"/>
              <w:rPr>
                <w:rFonts w:ascii="GHEA Grapalat" w:hAnsi="GHEA Grapalat"/>
                <w:sz w:val="24"/>
                <w:szCs w:val="24"/>
                <w:lang w:val="hy-AM"/>
              </w:rPr>
            </w:pPr>
          </w:p>
          <w:p w14:paraId="4ACB7C51" w14:textId="77777777" w:rsidR="00CF1F28" w:rsidRPr="006A1F4B" w:rsidRDefault="00CF1F28" w:rsidP="00CF1F28">
            <w:pPr>
              <w:pStyle w:val="ListParagraph"/>
              <w:spacing w:line="360" w:lineRule="auto"/>
              <w:ind w:left="75" w:right="90" w:firstLine="285"/>
              <w:jc w:val="both"/>
              <w:rPr>
                <w:rFonts w:ascii="GHEA Grapalat" w:hAnsi="GHEA Grapalat"/>
                <w:sz w:val="24"/>
                <w:szCs w:val="24"/>
                <w:lang w:val="hy-AM"/>
              </w:rPr>
            </w:pPr>
          </w:p>
          <w:p w14:paraId="7B6D12B4" w14:textId="77777777" w:rsidR="00CF1F28" w:rsidRPr="006A1F4B" w:rsidRDefault="00CF1F28" w:rsidP="00CF1F28">
            <w:pPr>
              <w:pStyle w:val="ListParagraph"/>
              <w:spacing w:line="360" w:lineRule="auto"/>
              <w:ind w:left="75" w:right="90" w:firstLine="285"/>
              <w:jc w:val="both"/>
              <w:rPr>
                <w:rFonts w:ascii="GHEA Grapalat" w:hAnsi="GHEA Grapalat"/>
                <w:sz w:val="24"/>
                <w:szCs w:val="24"/>
                <w:lang w:val="hy-AM"/>
              </w:rPr>
            </w:pPr>
          </w:p>
          <w:p w14:paraId="22737715" w14:textId="77777777" w:rsidR="00CF1F28" w:rsidRPr="006A1F4B" w:rsidRDefault="00CF1F28" w:rsidP="00CF1F28">
            <w:pPr>
              <w:pStyle w:val="ListParagraph"/>
              <w:spacing w:line="360" w:lineRule="auto"/>
              <w:ind w:left="75" w:right="90" w:firstLine="285"/>
              <w:jc w:val="both"/>
              <w:rPr>
                <w:rFonts w:ascii="GHEA Grapalat" w:hAnsi="GHEA Grapalat"/>
                <w:sz w:val="24"/>
                <w:szCs w:val="24"/>
                <w:lang w:val="hy-AM"/>
              </w:rPr>
            </w:pPr>
          </w:p>
          <w:p w14:paraId="42AC257D" w14:textId="77777777" w:rsidR="00CF1F28" w:rsidRPr="006A1F4B" w:rsidRDefault="00CF1F28" w:rsidP="00CF1F28">
            <w:pPr>
              <w:pStyle w:val="ListParagraph"/>
              <w:spacing w:line="360" w:lineRule="auto"/>
              <w:ind w:left="75" w:right="90" w:firstLine="285"/>
              <w:jc w:val="both"/>
              <w:rPr>
                <w:rFonts w:ascii="GHEA Grapalat" w:hAnsi="GHEA Grapalat"/>
                <w:sz w:val="24"/>
                <w:szCs w:val="24"/>
                <w:lang w:val="hy-AM"/>
              </w:rPr>
            </w:pPr>
          </w:p>
          <w:p w14:paraId="66A8672B" w14:textId="77777777" w:rsidR="00CF1F28" w:rsidRPr="006A1F4B" w:rsidRDefault="00CF1F28" w:rsidP="00CF1F28">
            <w:pPr>
              <w:pStyle w:val="ListParagraph"/>
              <w:spacing w:line="360" w:lineRule="auto"/>
              <w:ind w:left="75" w:right="90" w:firstLine="285"/>
              <w:jc w:val="both"/>
              <w:rPr>
                <w:rFonts w:ascii="GHEA Grapalat" w:hAnsi="GHEA Grapalat"/>
                <w:sz w:val="24"/>
                <w:szCs w:val="24"/>
                <w:lang w:val="hy-AM"/>
              </w:rPr>
            </w:pPr>
          </w:p>
          <w:p w14:paraId="658AC359" w14:textId="77777777" w:rsidR="00CF1F28" w:rsidRPr="006A1F4B" w:rsidRDefault="00CF1F28" w:rsidP="00CF1F28">
            <w:pPr>
              <w:pStyle w:val="ListParagraph"/>
              <w:spacing w:line="360" w:lineRule="auto"/>
              <w:ind w:left="75" w:right="90" w:firstLine="285"/>
              <w:jc w:val="both"/>
              <w:rPr>
                <w:rFonts w:ascii="GHEA Grapalat" w:hAnsi="GHEA Grapalat"/>
                <w:sz w:val="24"/>
                <w:szCs w:val="24"/>
                <w:lang w:val="hy-AM"/>
              </w:rPr>
            </w:pPr>
          </w:p>
          <w:p w14:paraId="1775084C"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r w:rsidRPr="006A1F4B">
              <w:rPr>
                <w:rFonts w:ascii="GHEA Grapalat" w:hAnsi="GHEA Grapalat"/>
                <w:sz w:val="24"/>
                <w:szCs w:val="24"/>
                <w:lang w:val="hy-AM"/>
              </w:rPr>
              <w:t>2</w:t>
            </w:r>
            <w:r w:rsidRPr="00753B53">
              <w:rPr>
                <w:rFonts w:ascii="Microsoft JhengHei" w:eastAsia="Microsoft JhengHei" w:hAnsi="Microsoft JhengHei" w:cs="Microsoft JhengHei" w:hint="eastAsia"/>
                <w:sz w:val="24"/>
                <w:szCs w:val="24"/>
                <w:lang w:val="hy-AM"/>
              </w:rPr>
              <w:t>․</w:t>
            </w:r>
            <w:r w:rsidRPr="006A1F4B">
              <w:rPr>
                <w:rFonts w:ascii="GHEA Grapalat" w:hAnsi="GHEA Grapalat"/>
                <w:sz w:val="24"/>
                <w:szCs w:val="24"/>
                <w:lang w:val="hy-AM"/>
              </w:rPr>
              <w:t xml:space="preserve"> Ընդունվել է։</w:t>
            </w:r>
          </w:p>
          <w:p w14:paraId="7FCC12B6"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52F6DEC8"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63CD7280"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5BAE7C27"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4FDDD456"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0C27BDDD"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6BAB79DC"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2C6EDE11"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3449F071"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1399F6B8"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149AB841"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0E9B4D10"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76E8222C"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4273D723"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71113BF1"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3D3591C6"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4B263145"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133D03D4"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26C894BD"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77FEDD64"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07803127"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5BEA6754"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4A8AEA44"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p>
          <w:p w14:paraId="4E4A09FE"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r>
              <w:rPr>
                <w:rFonts w:ascii="GHEA Grapalat" w:hAnsi="GHEA Grapalat"/>
                <w:sz w:val="24"/>
                <w:szCs w:val="24"/>
                <w:lang w:val="hy-AM"/>
              </w:rPr>
              <w:t>3</w:t>
            </w:r>
            <w:r w:rsidRPr="00753B53">
              <w:rPr>
                <w:rFonts w:ascii="Microsoft JhengHei" w:eastAsia="Microsoft JhengHei" w:hAnsi="Microsoft JhengHei" w:cs="Microsoft JhengHei" w:hint="eastAsia"/>
                <w:sz w:val="24"/>
                <w:szCs w:val="24"/>
                <w:lang w:val="hy-AM"/>
              </w:rPr>
              <w:t>․</w:t>
            </w:r>
            <w:r w:rsidRPr="006A1F4B">
              <w:rPr>
                <w:rFonts w:ascii="GHEA Grapalat" w:hAnsi="GHEA Grapalat"/>
                <w:sz w:val="24"/>
                <w:szCs w:val="24"/>
                <w:lang w:val="hy-AM"/>
              </w:rPr>
              <w:t xml:space="preserve"> Ընդունվել է մասամբ։</w:t>
            </w:r>
          </w:p>
          <w:p w14:paraId="096E4692"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r>
              <w:rPr>
                <w:rFonts w:ascii="GHEA Grapalat" w:hAnsi="GHEA Grapalat"/>
                <w:sz w:val="24"/>
                <w:szCs w:val="24"/>
                <w:lang w:val="hy-AM"/>
              </w:rPr>
              <w:t xml:space="preserve">Նկատի ունենալով նախագծի ընդունման հավանական ժամկետը և նախագծի վերաբերյալ Ֆինանսների նախարարության դիտարկումների 5-րդ կետը՝ վերակառուցվող </w:t>
            </w:r>
            <w:r w:rsidRPr="005739E8">
              <w:rPr>
                <w:rFonts w:ascii="GHEA Grapalat" w:hAnsi="GHEA Grapalat"/>
                <w:sz w:val="24"/>
                <w:szCs w:val="24"/>
                <w:lang w:val="hy-AM"/>
              </w:rPr>
              <w:t>վարկի մարման վերջնաժամկետ</w:t>
            </w:r>
            <w:r>
              <w:rPr>
                <w:rFonts w:ascii="GHEA Grapalat" w:hAnsi="GHEA Grapalat"/>
                <w:sz w:val="24"/>
                <w:szCs w:val="24"/>
                <w:lang w:val="hy-AM"/>
              </w:rPr>
              <w:t xml:space="preserve"> </w:t>
            </w:r>
            <w:r w:rsidRPr="005739E8">
              <w:rPr>
                <w:rFonts w:ascii="GHEA Grapalat" w:hAnsi="GHEA Grapalat"/>
                <w:sz w:val="24"/>
                <w:szCs w:val="24"/>
                <w:lang w:val="hy-AM"/>
              </w:rPr>
              <w:t>է</w:t>
            </w:r>
            <w:r>
              <w:rPr>
                <w:rFonts w:ascii="GHEA Grapalat" w:hAnsi="GHEA Grapalat"/>
                <w:sz w:val="24"/>
                <w:szCs w:val="24"/>
                <w:lang w:val="hy-AM"/>
              </w:rPr>
              <w:t xml:space="preserve"> նախատեսվել 2027 թվականի հունվարի 30-ը, իսկ </w:t>
            </w:r>
            <w:r w:rsidRPr="004F5534">
              <w:rPr>
                <w:rFonts w:ascii="GHEA Grapalat" w:hAnsi="GHEA Grapalat"/>
                <w:sz w:val="24"/>
                <w:szCs w:val="24"/>
                <w:lang w:val="hy-AM"/>
              </w:rPr>
              <w:t>կոնյակի սպիրտի ամբողջական ծավալի օտարման և ամբողջական ծավալի համար փաստացի վճարման կատարման վերջնաժամկետ</w:t>
            </w:r>
            <w:r>
              <w:rPr>
                <w:rFonts w:ascii="GHEA Grapalat" w:hAnsi="GHEA Grapalat"/>
                <w:sz w:val="24"/>
                <w:szCs w:val="24"/>
                <w:lang w:val="hy-AM"/>
              </w:rPr>
              <w:t xml:space="preserve"> է նախատեսվել</w:t>
            </w:r>
            <w:r w:rsidRPr="004F5534">
              <w:rPr>
                <w:rFonts w:ascii="GHEA Grapalat" w:hAnsi="GHEA Grapalat"/>
                <w:sz w:val="24"/>
                <w:szCs w:val="24"/>
                <w:lang w:val="hy-AM"/>
              </w:rPr>
              <w:t xml:space="preserve"> 202</w:t>
            </w:r>
            <w:r>
              <w:rPr>
                <w:rFonts w:ascii="GHEA Grapalat" w:hAnsi="GHEA Grapalat"/>
                <w:sz w:val="24"/>
                <w:szCs w:val="24"/>
                <w:lang w:val="hy-AM"/>
              </w:rPr>
              <w:t>6</w:t>
            </w:r>
            <w:r w:rsidRPr="004F5534">
              <w:rPr>
                <w:rFonts w:ascii="GHEA Grapalat" w:hAnsi="GHEA Grapalat"/>
                <w:sz w:val="24"/>
                <w:szCs w:val="24"/>
                <w:lang w:val="hy-AM"/>
              </w:rPr>
              <w:t xml:space="preserve"> թվականի </w:t>
            </w:r>
            <w:r>
              <w:rPr>
                <w:rFonts w:ascii="GHEA Grapalat" w:hAnsi="GHEA Grapalat"/>
                <w:sz w:val="24"/>
                <w:szCs w:val="24"/>
                <w:lang w:val="hy-AM"/>
              </w:rPr>
              <w:t>դեկտեմբերի 3</w:t>
            </w:r>
            <w:r w:rsidRPr="004F5534">
              <w:rPr>
                <w:rFonts w:ascii="GHEA Grapalat" w:hAnsi="GHEA Grapalat"/>
                <w:sz w:val="24"/>
                <w:szCs w:val="24"/>
                <w:lang w:val="hy-AM"/>
              </w:rPr>
              <w:t>1-ը</w:t>
            </w:r>
            <w:r w:rsidRPr="005739E8">
              <w:rPr>
                <w:rFonts w:ascii="GHEA Grapalat" w:hAnsi="GHEA Grapalat"/>
                <w:sz w:val="24"/>
                <w:szCs w:val="24"/>
                <w:lang w:val="hy-AM"/>
              </w:rPr>
              <w:t>:</w:t>
            </w:r>
          </w:p>
          <w:p w14:paraId="6695F4BA"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21DA6B6C"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5357DEA2"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6D04C2DE"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6AB4AC91"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304D2280"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r>
              <w:rPr>
                <w:rFonts w:ascii="GHEA Grapalat" w:hAnsi="GHEA Grapalat"/>
                <w:sz w:val="24"/>
                <w:szCs w:val="24"/>
                <w:lang w:val="hy-AM"/>
              </w:rPr>
              <w:t>4</w:t>
            </w:r>
            <w:r w:rsidRPr="00753B53">
              <w:rPr>
                <w:rFonts w:ascii="Microsoft JhengHei" w:eastAsia="Microsoft JhengHei" w:hAnsi="Microsoft JhengHei" w:cs="Microsoft JhengHei" w:hint="eastAsia"/>
                <w:sz w:val="24"/>
                <w:szCs w:val="24"/>
                <w:lang w:val="hy-AM"/>
              </w:rPr>
              <w:t>․</w:t>
            </w:r>
            <w:r w:rsidRPr="00753B53">
              <w:rPr>
                <w:rFonts w:ascii="GHEA Grapalat" w:hAnsi="GHEA Grapalat"/>
                <w:sz w:val="24"/>
                <w:szCs w:val="24"/>
                <w:lang w:val="hy-AM"/>
              </w:rPr>
              <w:t xml:space="preserve"> Ընդունվել է ի գիտություն։</w:t>
            </w:r>
          </w:p>
          <w:p w14:paraId="70073E45" w14:textId="1A8E65D4" w:rsidR="00CF1F28" w:rsidRPr="00CF1F28" w:rsidRDefault="00CF1F28" w:rsidP="00CF1F28">
            <w:pPr>
              <w:pStyle w:val="ListParagraph"/>
              <w:spacing w:line="360" w:lineRule="auto"/>
              <w:ind w:left="75" w:right="90" w:firstLine="285"/>
              <w:jc w:val="both"/>
              <w:rPr>
                <w:rFonts w:ascii="GHEA Grapalat" w:hAnsi="GHEA Grapalat"/>
                <w:sz w:val="24"/>
                <w:szCs w:val="24"/>
                <w:lang w:val="hy-AM"/>
              </w:rPr>
            </w:pPr>
            <w:r w:rsidRPr="009D0230">
              <w:rPr>
                <w:rFonts w:ascii="GHEA Grapalat" w:hAnsi="GHEA Grapalat"/>
                <w:sz w:val="24"/>
                <w:szCs w:val="24"/>
                <w:lang w:val="hy-AM"/>
              </w:rPr>
              <w:lastRenderedPageBreak/>
              <w:t>«Հայ-Ալմաստ» ՓԲԸ-</w:t>
            </w:r>
            <w:r>
              <w:rPr>
                <w:rFonts w:ascii="GHEA Grapalat" w:hAnsi="GHEA Grapalat"/>
                <w:sz w:val="24"/>
                <w:szCs w:val="24"/>
                <w:lang w:val="hy-AM"/>
              </w:rPr>
              <w:t>ն վարկի գումարից 800,0 մլն դրամը ներդրել է ավանդ, որից ակնկալվող եկամուտը կազմում է շուրջ 86,0 մլն դրամ, որից շուրջ 21,0 մլն դրամը պետք ծախսվի աշխատավարձի և այլ ընթացիկ ծախսերի համար և ներկայումս այլ դրամական հոսքեր չեն ակնկալվում։</w:t>
            </w:r>
          </w:p>
          <w:p w14:paraId="60ECDED7" w14:textId="77777777" w:rsidR="00CF1F28" w:rsidRPr="006A1F4B" w:rsidRDefault="00CF1F28" w:rsidP="00CF1F28">
            <w:pPr>
              <w:pStyle w:val="ListParagraph"/>
              <w:spacing w:line="360" w:lineRule="auto"/>
              <w:ind w:left="75" w:right="90" w:firstLine="285"/>
              <w:jc w:val="center"/>
              <w:rPr>
                <w:rFonts w:ascii="GHEA Grapalat" w:hAnsi="GHEA Grapalat"/>
                <w:sz w:val="24"/>
                <w:szCs w:val="24"/>
                <w:lang w:val="hy-AM"/>
              </w:rPr>
            </w:pPr>
            <w:r>
              <w:rPr>
                <w:rFonts w:ascii="GHEA Grapalat" w:hAnsi="GHEA Grapalat"/>
                <w:sz w:val="24"/>
                <w:szCs w:val="24"/>
                <w:lang w:val="hy-AM"/>
              </w:rPr>
              <w:t>5</w:t>
            </w:r>
            <w:r w:rsidRPr="00753B53">
              <w:rPr>
                <w:rFonts w:ascii="Microsoft JhengHei" w:eastAsia="Microsoft JhengHei" w:hAnsi="Microsoft JhengHei" w:cs="Microsoft JhengHei" w:hint="eastAsia"/>
                <w:sz w:val="24"/>
                <w:szCs w:val="24"/>
                <w:lang w:val="hy-AM"/>
              </w:rPr>
              <w:t>․</w:t>
            </w:r>
            <w:r w:rsidRPr="006A1F4B">
              <w:rPr>
                <w:rFonts w:ascii="GHEA Grapalat" w:hAnsi="GHEA Grapalat"/>
                <w:sz w:val="24"/>
                <w:szCs w:val="24"/>
                <w:lang w:val="hy-AM"/>
              </w:rPr>
              <w:t xml:space="preserve"> Ընդունվել է։</w:t>
            </w:r>
          </w:p>
          <w:p w14:paraId="7A2DCF05"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4A6BE8C1"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28CD0A5C"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5D132185"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41F9CAB3"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26E217A3"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4AB17D30"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161C8464"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5F0F9DA8"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7520321C"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6F2F5494"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05CCAE13"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183ECF91"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3CADBE26"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706494CA"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5DACF32E"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4EFA17D5"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6B712456"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6E8BEEE6"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0958F0E8"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341EB7CB" w14:textId="77777777" w:rsidR="00CF1F28" w:rsidRPr="009D0230" w:rsidRDefault="00CF1F28" w:rsidP="00CF1F28">
            <w:pPr>
              <w:pStyle w:val="ListParagraph"/>
              <w:spacing w:line="360" w:lineRule="auto"/>
              <w:ind w:left="75" w:right="90" w:firstLine="285"/>
              <w:jc w:val="both"/>
              <w:rPr>
                <w:rFonts w:ascii="GHEA Grapalat" w:hAnsi="GHEA Grapalat"/>
                <w:sz w:val="24"/>
                <w:szCs w:val="24"/>
                <w:lang w:val="hy-AM"/>
              </w:rPr>
            </w:pPr>
          </w:p>
          <w:p w14:paraId="6C871DC7"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168E5B0C" w14:textId="77777777" w:rsidR="00CF1F28" w:rsidRDefault="00CF1F28" w:rsidP="00CF1F28">
            <w:pPr>
              <w:pStyle w:val="ListParagraph"/>
              <w:spacing w:line="360" w:lineRule="auto"/>
              <w:ind w:left="75" w:right="90" w:firstLine="285"/>
              <w:jc w:val="center"/>
              <w:rPr>
                <w:rFonts w:ascii="GHEA Grapalat" w:hAnsi="GHEA Grapalat"/>
                <w:sz w:val="24"/>
                <w:szCs w:val="24"/>
                <w:lang w:val="hy-AM"/>
              </w:rPr>
            </w:pPr>
            <w:r>
              <w:rPr>
                <w:rFonts w:ascii="GHEA Grapalat" w:hAnsi="GHEA Grapalat"/>
                <w:sz w:val="24"/>
                <w:szCs w:val="24"/>
                <w:lang w:val="hy-AM"/>
              </w:rPr>
              <w:t>6</w:t>
            </w:r>
            <w:r w:rsidRPr="00753B53">
              <w:rPr>
                <w:rFonts w:ascii="Microsoft JhengHei" w:eastAsia="Microsoft JhengHei" w:hAnsi="Microsoft JhengHei" w:cs="Microsoft JhengHei" w:hint="eastAsia"/>
                <w:sz w:val="24"/>
                <w:szCs w:val="24"/>
                <w:lang w:val="hy-AM"/>
              </w:rPr>
              <w:t>․</w:t>
            </w:r>
            <w:r w:rsidRPr="00D04E9B">
              <w:rPr>
                <w:rFonts w:ascii="GHEA Grapalat" w:hAnsi="GHEA Grapalat"/>
                <w:sz w:val="24"/>
                <w:szCs w:val="24"/>
                <w:lang w:val="hy-AM"/>
              </w:rPr>
              <w:t xml:space="preserve"> Ընդունվել է ի գիտություն։</w:t>
            </w:r>
          </w:p>
          <w:p w14:paraId="6E47A9A8" w14:textId="77777777" w:rsidR="00CF1F28" w:rsidRPr="00D04E9B" w:rsidRDefault="00CF1F28" w:rsidP="00CF1F28">
            <w:pPr>
              <w:pStyle w:val="ListParagraph"/>
              <w:spacing w:line="360" w:lineRule="auto"/>
              <w:ind w:left="75" w:right="90" w:firstLine="285"/>
              <w:jc w:val="both"/>
              <w:rPr>
                <w:rFonts w:ascii="GHEA Grapalat" w:hAnsi="GHEA Grapalat"/>
                <w:sz w:val="24"/>
                <w:szCs w:val="24"/>
                <w:lang w:val="hy-AM"/>
              </w:rPr>
            </w:pPr>
            <w:r>
              <w:rPr>
                <w:rFonts w:ascii="GHEA Grapalat" w:hAnsi="GHEA Grapalat"/>
                <w:sz w:val="24"/>
                <w:szCs w:val="24"/>
                <w:lang w:val="hy-AM"/>
              </w:rPr>
              <w:t>Այս ժամանակահատվածում կոնյակի սպիրտ չի իրացվել։</w:t>
            </w:r>
          </w:p>
          <w:p w14:paraId="4E448B1D" w14:textId="77777777" w:rsidR="00CF1F28" w:rsidRDefault="00CF1F28" w:rsidP="00CF1F28">
            <w:pPr>
              <w:pStyle w:val="ListParagraph"/>
              <w:spacing w:line="360" w:lineRule="auto"/>
              <w:ind w:left="75" w:right="90" w:firstLine="285"/>
              <w:jc w:val="both"/>
              <w:rPr>
                <w:rFonts w:ascii="GHEA Grapalat" w:hAnsi="GHEA Grapalat"/>
                <w:sz w:val="24"/>
                <w:szCs w:val="24"/>
                <w:lang w:val="hy-AM"/>
              </w:rPr>
            </w:pPr>
          </w:p>
          <w:p w14:paraId="3699C5C1" w14:textId="77777777" w:rsidR="00CF1F28" w:rsidRPr="006A1F4B" w:rsidRDefault="00CF1F28" w:rsidP="00CF1F28">
            <w:pPr>
              <w:pStyle w:val="ListParagraph"/>
              <w:spacing w:line="360" w:lineRule="auto"/>
              <w:ind w:left="75" w:right="90" w:firstLine="285"/>
              <w:jc w:val="both"/>
              <w:rPr>
                <w:rFonts w:ascii="GHEA Grapalat" w:hAnsi="GHEA Grapalat"/>
                <w:sz w:val="24"/>
                <w:szCs w:val="24"/>
                <w:lang w:val="hy-AM"/>
              </w:rPr>
            </w:pPr>
          </w:p>
          <w:p w14:paraId="358A5425" w14:textId="1E261A9D" w:rsidR="00CF1F28" w:rsidRPr="00CF1F28" w:rsidRDefault="00CF1F28" w:rsidP="00CF1F28">
            <w:pPr>
              <w:pStyle w:val="ListParagraph"/>
              <w:spacing w:line="360" w:lineRule="auto"/>
              <w:ind w:left="75" w:right="90" w:firstLine="285"/>
              <w:jc w:val="both"/>
              <w:rPr>
                <w:rFonts w:ascii="Microsoft JhengHei" w:eastAsia="Microsoft JhengHei" w:hAnsi="Microsoft JhengHei" w:cs="Microsoft JhengHei"/>
                <w:sz w:val="24"/>
                <w:szCs w:val="24"/>
                <w:lang w:val="hy-AM"/>
              </w:rPr>
            </w:pPr>
          </w:p>
        </w:tc>
      </w:tr>
      <w:tr w:rsidR="00CF1F28" w:rsidRPr="00E05165" w14:paraId="4EAFC887" w14:textId="77777777" w:rsidTr="009F1D03">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CD8D62A" w14:textId="6C03FB0E" w:rsidR="00CF1F28" w:rsidRPr="00403CBD" w:rsidRDefault="00CF1F28" w:rsidP="00CF1F28">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3. </w:t>
            </w:r>
            <w:r w:rsidRPr="00535763">
              <w:rPr>
                <w:rFonts w:ascii="GHEA Grapalat" w:hAnsi="GHEA Grapalat"/>
                <w:color w:val="000000"/>
                <w:sz w:val="24"/>
                <w:szCs w:val="24"/>
                <w:lang w:val="hy-AM"/>
              </w:rPr>
              <w:t>Տարածքային կառավարման և ենթակառուցվածքների նախարարություն</w:t>
            </w:r>
            <w:r>
              <w:rPr>
                <w:rFonts w:ascii="GHEA Grapalat" w:hAnsi="GHEA Grapalat"/>
                <w:bCs/>
                <w:sz w:val="24"/>
                <w:szCs w:val="24"/>
                <w:lang w:val="hy-AM"/>
              </w:rPr>
              <w:t xml:space="preserve">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59CE2A5" w14:textId="08962831" w:rsidR="00CF1F28" w:rsidRPr="00E05165" w:rsidRDefault="00CF1F28" w:rsidP="00CF1F28">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28</w:t>
            </w:r>
            <w:r w:rsidRPr="00387CDC">
              <w:rPr>
                <w:rFonts w:ascii="GHEA Grapalat" w:hAnsi="GHEA Grapalat"/>
                <w:color w:val="000000"/>
                <w:sz w:val="24"/>
                <w:szCs w:val="24"/>
                <w:lang w:val="hy-AM"/>
              </w:rPr>
              <w:t>.</w:t>
            </w:r>
            <w:r>
              <w:rPr>
                <w:rFonts w:ascii="GHEA Grapalat" w:hAnsi="GHEA Grapalat"/>
                <w:color w:val="000000"/>
                <w:sz w:val="24"/>
                <w:szCs w:val="24"/>
                <w:lang w:val="hy-AM"/>
              </w:rPr>
              <w:t>11</w:t>
            </w:r>
            <w:r w:rsidRPr="00387CDC">
              <w:rPr>
                <w:rFonts w:ascii="GHEA Grapalat" w:hAnsi="GHEA Grapalat"/>
                <w:color w:val="000000"/>
                <w:sz w:val="24"/>
                <w:szCs w:val="24"/>
                <w:lang w:val="hy-AM"/>
              </w:rPr>
              <w:t>.202</w:t>
            </w:r>
            <w:r>
              <w:rPr>
                <w:rFonts w:ascii="GHEA Grapalat" w:hAnsi="GHEA Grapalat"/>
                <w:color w:val="000000"/>
                <w:sz w:val="24"/>
                <w:szCs w:val="24"/>
                <w:lang w:val="hy-AM"/>
              </w:rPr>
              <w:t>5</w:t>
            </w:r>
            <w:r w:rsidRPr="00387CDC">
              <w:rPr>
                <w:rFonts w:ascii="GHEA Grapalat" w:hAnsi="GHEA Grapalat"/>
                <w:color w:val="000000"/>
                <w:sz w:val="24"/>
                <w:szCs w:val="24"/>
                <w:lang w:val="hy-AM"/>
              </w:rPr>
              <w:t>թ.</w:t>
            </w:r>
          </w:p>
        </w:tc>
      </w:tr>
      <w:tr w:rsidR="00CF1F28" w:rsidRPr="00E05165" w14:paraId="54A3B8E5" w14:textId="77777777" w:rsidTr="009F1D03">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48ACD529" w14:textId="77777777" w:rsidR="00CF1F28" w:rsidRPr="00403CBD" w:rsidRDefault="00CF1F28" w:rsidP="00CF1F28">
            <w:pPr>
              <w:pStyle w:val="ListParagraph"/>
              <w:spacing w:line="276"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97A51E0" w14:textId="48869F9C" w:rsidR="00CF1F28" w:rsidRPr="00E05165" w:rsidRDefault="00CF1F28" w:rsidP="00CF1F28">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Pr="008A1E33">
              <w:rPr>
                <w:rFonts w:ascii="GHEA Grapalat" w:hAnsi="GHEA Grapalat"/>
                <w:color w:val="000000"/>
                <w:sz w:val="24"/>
                <w:szCs w:val="24"/>
              </w:rPr>
              <w:t>ԴԽ/15.2/41456-2025</w:t>
            </w:r>
          </w:p>
        </w:tc>
      </w:tr>
      <w:tr w:rsidR="00CF1F28" w:rsidRPr="009B0D63" w14:paraId="2098336C" w14:textId="77777777" w:rsidTr="00791BD2">
        <w:trPr>
          <w:tblCellSpacing w:w="0" w:type="dxa"/>
          <w:jc w:val="center"/>
        </w:trPr>
        <w:tc>
          <w:tcPr>
            <w:tcW w:w="7372" w:type="dxa"/>
            <w:tcBorders>
              <w:left w:val="outset" w:sz="6" w:space="0" w:color="auto"/>
              <w:bottom w:val="outset" w:sz="6" w:space="0" w:color="auto"/>
              <w:right w:val="outset" w:sz="6" w:space="0" w:color="auto"/>
            </w:tcBorders>
          </w:tcPr>
          <w:p w14:paraId="1466593B" w14:textId="5AFA457D" w:rsidR="00CF1F28" w:rsidRPr="00005056" w:rsidRDefault="00CF1F28" w:rsidP="00CF1F28">
            <w:pPr>
              <w:shd w:val="clear" w:color="auto" w:fill="FFFFFF"/>
              <w:spacing w:line="360" w:lineRule="auto"/>
              <w:ind w:left="240" w:right="75" w:firstLine="468"/>
              <w:jc w:val="both"/>
              <w:rPr>
                <w:rFonts w:ascii="GHEA Grapalat" w:hAnsi="GHEA Grapalat"/>
                <w:bCs/>
                <w:color w:val="000000"/>
                <w:sz w:val="24"/>
                <w:szCs w:val="24"/>
                <w:lang w:val="hy-AM"/>
              </w:rPr>
            </w:pPr>
            <w:r>
              <w:rPr>
                <w:rFonts w:ascii="GHEA Grapalat" w:hAnsi="GHEA Grapalat"/>
                <w:bCs/>
                <w:color w:val="000000"/>
                <w:sz w:val="24"/>
                <w:szCs w:val="24"/>
                <w:lang w:val="hy-AM"/>
              </w:rPr>
              <w:t>Ն</w:t>
            </w:r>
            <w:r w:rsidRPr="00F333BB">
              <w:rPr>
                <w:rFonts w:ascii="GHEA Grapalat" w:hAnsi="GHEA Grapalat"/>
                <w:bCs/>
                <w:color w:val="000000"/>
                <w:sz w:val="24"/>
                <w:szCs w:val="24"/>
                <w:lang w:val="hy-AM"/>
              </w:rPr>
              <w:t>ախագծի վերաբերյալ առաջարկություններ չ</w:t>
            </w:r>
            <w:r>
              <w:rPr>
                <w:rFonts w:ascii="GHEA Grapalat" w:hAnsi="GHEA Grapalat"/>
                <w:bCs/>
                <w:color w:val="000000"/>
                <w:sz w:val="24"/>
                <w:szCs w:val="24"/>
                <w:lang w:val="hy-AM"/>
              </w:rPr>
              <w:t>կան</w:t>
            </w:r>
            <w:r w:rsidRPr="00F333BB">
              <w:rPr>
                <w:rFonts w:ascii="GHEA Grapalat" w:hAnsi="GHEA Grapalat"/>
                <w:bCs/>
                <w:color w:val="000000"/>
                <w:sz w:val="24"/>
                <w:szCs w:val="24"/>
                <w:lang w:val="hy-AM"/>
              </w:rPr>
              <w:t>:</w:t>
            </w:r>
            <w:r w:rsidRPr="00F333BB">
              <w:rPr>
                <w:rFonts w:ascii="GHEA Grapalat" w:hAnsi="GHEA Grapalat"/>
                <w:bCs/>
                <w:color w:val="000000"/>
                <w:sz w:val="24"/>
                <w:szCs w:val="24"/>
                <w:lang w:val="hy-AM"/>
              </w:rPr>
              <w:tab/>
            </w:r>
          </w:p>
        </w:tc>
        <w:tc>
          <w:tcPr>
            <w:tcW w:w="7581" w:type="dxa"/>
            <w:gridSpan w:val="2"/>
            <w:tcBorders>
              <w:left w:val="outset" w:sz="6" w:space="0" w:color="auto"/>
              <w:bottom w:val="outset" w:sz="6" w:space="0" w:color="auto"/>
              <w:right w:val="outset" w:sz="6" w:space="0" w:color="auto"/>
            </w:tcBorders>
          </w:tcPr>
          <w:p w14:paraId="3579E6CE" w14:textId="0FDE10CA" w:rsidR="00CF1F28" w:rsidRDefault="00CF1F28" w:rsidP="00CF1F28">
            <w:pPr>
              <w:spacing w:line="360" w:lineRule="auto"/>
              <w:ind w:left="165" w:right="90" w:hanging="165"/>
              <w:jc w:val="both"/>
              <w:rPr>
                <w:rFonts w:ascii="GHEA Grapalat" w:hAnsi="GHEA Grapalat"/>
                <w:color w:val="000000"/>
                <w:sz w:val="24"/>
                <w:szCs w:val="24"/>
                <w:lang w:val="hy-AM"/>
              </w:rPr>
            </w:pPr>
          </w:p>
        </w:tc>
      </w:tr>
    </w:tbl>
    <w:p w14:paraId="3080C5A9" w14:textId="77777777" w:rsidR="006477CE" w:rsidRPr="008D425D" w:rsidRDefault="006477CE" w:rsidP="00687EE9">
      <w:pPr>
        <w:spacing w:line="276" w:lineRule="auto"/>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6"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842889824">
    <w:abstractNumId w:val="10"/>
  </w:num>
  <w:num w:numId="2" w16cid:durableId="952708287">
    <w:abstractNumId w:val="4"/>
  </w:num>
  <w:num w:numId="3" w16cid:durableId="1046181314">
    <w:abstractNumId w:val="8"/>
  </w:num>
  <w:num w:numId="4" w16cid:durableId="1280801889">
    <w:abstractNumId w:val="0"/>
  </w:num>
  <w:num w:numId="5" w16cid:durableId="1612323951">
    <w:abstractNumId w:val="7"/>
  </w:num>
  <w:num w:numId="6" w16cid:durableId="520701651">
    <w:abstractNumId w:val="11"/>
  </w:num>
  <w:num w:numId="7" w16cid:durableId="1924413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29856927">
    <w:abstractNumId w:val="1"/>
  </w:num>
  <w:num w:numId="9" w16cid:durableId="8931551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13525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82609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877921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3747"/>
    <w:rsid w:val="0001614A"/>
    <w:rsid w:val="000166D0"/>
    <w:rsid w:val="0003071B"/>
    <w:rsid w:val="00035454"/>
    <w:rsid w:val="00036AF2"/>
    <w:rsid w:val="0004473E"/>
    <w:rsid w:val="00047306"/>
    <w:rsid w:val="00050659"/>
    <w:rsid w:val="0005242D"/>
    <w:rsid w:val="00052C0A"/>
    <w:rsid w:val="0005464D"/>
    <w:rsid w:val="00056270"/>
    <w:rsid w:val="00061DDF"/>
    <w:rsid w:val="00065264"/>
    <w:rsid w:val="0007026A"/>
    <w:rsid w:val="00071E08"/>
    <w:rsid w:val="000725C3"/>
    <w:rsid w:val="00086E22"/>
    <w:rsid w:val="0009313C"/>
    <w:rsid w:val="000A1A1D"/>
    <w:rsid w:val="000B3247"/>
    <w:rsid w:val="000B5561"/>
    <w:rsid w:val="000B67BE"/>
    <w:rsid w:val="000B6B47"/>
    <w:rsid w:val="000B6B87"/>
    <w:rsid w:val="000C0CA4"/>
    <w:rsid w:val="000C7065"/>
    <w:rsid w:val="000D4119"/>
    <w:rsid w:val="000D69C7"/>
    <w:rsid w:val="000E086E"/>
    <w:rsid w:val="000E0A4E"/>
    <w:rsid w:val="000E1846"/>
    <w:rsid w:val="000F021B"/>
    <w:rsid w:val="000F022A"/>
    <w:rsid w:val="000F3CF5"/>
    <w:rsid w:val="00103D0E"/>
    <w:rsid w:val="001064B3"/>
    <w:rsid w:val="00121070"/>
    <w:rsid w:val="001252D3"/>
    <w:rsid w:val="00125938"/>
    <w:rsid w:val="00130ECB"/>
    <w:rsid w:val="0013501A"/>
    <w:rsid w:val="00140C51"/>
    <w:rsid w:val="00142622"/>
    <w:rsid w:val="00146802"/>
    <w:rsid w:val="00162BCB"/>
    <w:rsid w:val="00164B4B"/>
    <w:rsid w:val="00170B2C"/>
    <w:rsid w:val="00176DBE"/>
    <w:rsid w:val="0018268B"/>
    <w:rsid w:val="00193453"/>
    <w:rsid w:val="00196A6E"/>
    <w:rsid w:val="001A47EE"/>
    <w:rsid w:val="001B0543"/>
    <w:rsid w:val="001B48DE"/>
    <w:rsid w:val="001C1015"/>
    <w:rsid w:val="001C321E"/>
    <w:rsid w:val="001C3F4C"/>
    <w:rsid w:val="001C710E"/>
    <w:rsid w:val="001C7469"/>
    <w:rsid w:val="001E0E8E"/>
    <w:rsid w:val="001E75E7"/>
    <w:rsid w:val="001F092D"/>
    <w:rsid w:val="001F31DF"/>
    <w:rsid w:val="00202E3E"/>
    <w:rsid w:val="00205A1E"/>
    <w:rsid w:val="00212608"/>
    <w:rsid w:val="00225E0F"/>
    <w:rsid w:val="00232FD0"/>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9481D"/>
    <w:rsid w:val="002A037A"/>
    <w:rsid w:val="002A2E11"/>
    <w:rsid w:val="002A46EF"/>
    <w:rsid w:val="002B5871"/>
    <w:rsid w:val="002B6422"/>
    <w:rsid w:val="002B6996"/>
    <w:rsid w:val="002C364D"/>
    <w:rsid w:val="002D6B3E"/>
    <w:rsid w:val="002D7330"/>
    <w:rsid w:val="002D7DBA"/>
    <w:rsid w:val="002E008A"/>
    <w:rsid w:val="002E3C98"/>
    <w:rsid w:val="002E51BC"/>
    <w:rsid w:val="002E59F2"/>
    <w:rsid w:val="002E63C4"/>
    <w:rsid w:val="002F0E06"/>
    <w:rsid w:val="003037B2"/>
    <w:rsid w:val="00304690"/>
    <w:rsid w:val="00311A8D"/>
    <w:rsid w:val="00320A51"/>
    <w:rsid w:val="00322325"/>
    <w:rsid w:val="0032291F"/>
    <w:rsid w:val="00325C33"/>
    <w:rsid w:val="003265CF"/>
    <w:rsid w:val="003266E4"/>
    <w:rsid w:val="003330DE"/>
    <w:rsid w:val="003411E6"/>
    <w:rsid w:val="00352076"/>
    <w:rsid w:val="003601E8"/>
    <w:rsid w:val="003663FB"/>
    <w:rsid w:val="003719CB"/>
    <w:rsid w:val="00372278"/>
    <w:rsid w:val="00373B43"/>
    <w:rsid w:val="003745DE"/>
    <w:rsid w:val="003750A7"/>
    <w:rsid w:val="00380C69"/>
    <w:rsid w:val="0038153E"/>
    <w:rsid w:val="00382795"/>
    <w:rsid w:val="00385213"/>
    <w:rsid w:val="00387CDC"/>
    <w:rsid w:val="003942D5"/>
    <w:rsid w:val="003D26ED"/>
    <w:rsid w:val="003D76A7"/>
    <w:rsid w:val="003E70CE"/>
    <w:rsid w:val="003F1CCF"/>
    <w:rsid w:val="003F7EB6"/>
    <w:rsid w:val="00403CBD"/>
    <w:rsid w:val="004060F3"/>
    <w:rsid w:val="00411418"/>
    <w:rsid w:val="00411858"/>
    <w:rsid w:val="00411EB0"/>
    <w:rsid w:val="0041313D"/>
    <w:rsid w:val="004131E7"/>
    <w:rsid w:val="00414E7D"/>
    <w:rsid w:val="00420877"/>
    <w:rsid w:val="004217EA"/>
    <w:rsid w:val="00422FB1"/>
    <w:rsid w:val="00431340"/>
    <w:rsid w:val="00432E0F"/>
    <w:rsid w:val="00435F24"/>
    <w:rsid w:val="0044037C"/>
    <w:rsid w:val="004505E2"/>
    <w:rsid w:val="00450BBA"/>
    <w:rsid w:val="004511E9"/>
    <w:rsid w:val="0045185B"/>
    <w:rsid w:val="0045645F"/>
    <w:rsid w:val="00460EA2"/>
    <w:rsid w:val="00461AC8"/>
    <w:rsid w:val="00462883"/>
    <w:rsid w:val="00463525"/>
    <w:rsid w:val="00464B9C"/>
    <w:rsid w:val="00485595"/>
    <w:rsid w:val="00485982"/>
    <w:rsid w:val="004919C4"/>
    <w:rsid w:val="0049249E"/>
    <w:rsid w:val="0049718D"/>
    <w:rsid w:val="004A0161"/>
    <w:rsid w:val="004A5F95"/>
    <w:rsid w:val="004B31C2"/>
    <w:rsid w:val="004C4728"/>
    <w:rsid w:val="004C6D01"/>
    <w:rsid w:val="004D20FF"/>
    <w:rsid w:val="004F37B9"/>
    <w:rsid w:val="004F4225"/>
    <w:rsid w:val="004F79FC"/>
    <w:rsid w:val="00501558"/>
    <w:rsid w:val="00502809"/>
    <w:rsid w:val="0050456C"/>
    <w:rsid w:val="00506F82"/>
    <w:rsid w:val="00507737"/>
    <w:rsid w:val="00513191"/>
    <w:rsid w:val="00513D80"/>
    <w:rsid w:val="00513E41"/>
    <w:rsid w:val="005161C7"/>
    <w:rsid w:val="00523578"/>
    <w:rsid w:val="0052536E"/>
    <w:rsid w:val="005267DB"/>
    <w:rsid w:val="0053021D"/>
    <w:rsid w:val="00533F43"/>
    <w:rsid w:val="00534F76"/>
    <w:rsid w:val="00535763"/>
    <w:rsid w:val="00542F52"/>
    <w:rsid w:val="00551CEC"/>
    <w:rsid w:val="00552D80"/>
    <w:rsid w:val="005540A8"/>
    <w:rsid w:val="00566A88"/>
    <w:rsid w:val="005739E8"/>
    <w:rsid w:val="005805D0"/>
    <w:rsid w:val="005933E3"/>
    <w:rsid w:val="00596FC2"/>
    <w:rsid w:val="005A5BB7"/>
    <w:rsid w:val="005A68CF"/>
    <w:rsid w:val="005B0E51"/>
    <w:rsid w:val="005B3110"/>
    <w:rsid w:val="005B5602"/>
    <w:rsid w:val="005B5FDC"/>
    <w:rsid w:val="005B6D88"/>
    <w:rsid w:val="005C34D9"/>
    <w:rsid w:val="005C5331"/>
    <w:rsid w:val="005C684B"/>
    <w:rsid w:val="005D1536"/>
    <w:rsid w:val="005D7A44"/>
    <w:rsid w:val="005D7B5C"/>
    <w:rsid w:val="005E084C"/>
    <w:rsid w:val="005E5620"/>
    <w:rsid w:val="005E71A9"/>
    <w:rsid w:val="005E76F8"/>
    <w:rsid w:val="005F0E71"/>
    <w:rsid w:val="005F7B9C"/>
    <w:rsid w:val="005F7E88"/>
    <w:rsid w:val="00600050"/>
    <w:rsid w:val="00603329"/>
    <w:rsid w:val="00614A1A"/>
    <w:rsid w:val="00623267"/>
    <w:rsid w:val="006271A0"/>
    <w:rsid w:val="00627D1E"/>
    <w:rsid w:val="006329FD"/>
    <w:rsid w:val="00633D48"/>
    <w:rsid w:val="0063697B"/>
    <w:rsid w:val="00641126"/>
    <w:rsid w:val="006427DB"/>
    <w:rsid w:val="006435B2"/>
    <w:rsid w:val="00645F8B"/>
    <w:rsid w:val="00647561"/>
    <w:rsid w:val="00647562"/>
    <w:rsid w:val="006477CE"/>
    <w:rsid w:val="00652A81"/>
    <w:rsid w:val="00657764"/>
    <w:rsid w:val="00665479"/>
    <w:rsid w:val="0067145E"/>
    <w:rsid w:val="00674148"/>
    <w:rsid w:val="00687EE9"/>
    <w:rsid w:val="006A3DB4"/>
    <w:rsid w:val="006A4059"/>
    <w:rsid w:val="006A5FAB"/>
    <w:rsid w:val="006A6627"/>
    <w:rsid w:val="006B16CA"/>
    <w:rsid w:val="006B26C2"/>
    <w:rsid w:val="006B2EA7"/>
    <w:rsid w:val="006C1146"/>
    <w:rsid w:val="006C328B"/>
    <w:rsid w:val="006C5749"/>
    <w:rsid w:val="006C6632"/>
    <w:rsid w:val="006D60A4"/>
    <w:rsid w:val="006D64CC"/>
    <w:rsid w:val="006D6AFF"/>
    <w:rsid w:val="006E1525"/>
    <w:rsid w:val="006E2DA6"/>
    <w:rsid w:val="006E576E"/>
    <w:rsid w:val="006F0998"/>
    <w:rsid w:val="006F2387"/>
    <w:rsid w:val="006F27B7"/>
    <w:rsid w:val="006F73EC"/>
    <w:rsid w:val="0070045D"/>
    <w:rsid w:val="00700B91"/>
    <w:rsid w:val="00705044"/>
    <w:rsid w:val="00706111"/>
    <w:rsid w:val="0071766B"/>
    <w:rsid w:val="00725424"/>
    <w:rsid w:val="00727C5F"/>
    <w:rsid w:val="00737456"/>
    <w:rsid w:val="00740A44"/>
    <w:rsid w:val="00742AE9"/>
    <w:rsid w:val="00742B74"/>
    <w:rsid w:val="0075547B"/>
    <w:rsid w:val="00762568"/>
    <w:rsid w:val="007635C6"/>
    <w:rsid w:val="00777287"/>
    <w:rsid w:val="00777751"/>
    <w:rsid w:val="0078095B"/>
    <w:rsid w:val="00785D9D"/>
    <w:rsid w:val="0078793C"/>
    <w:rsid w:val="007917DE"/>
    <w:rsid w:val="00791BD2"/>
    <w:rsid w:val="00794F2C"/>
    <w:rsid w:val="007A0AD3"/>
    <w:rsid w:val="007A1A51"/>
    <w:rsid w:val="007A3AAC"/>
    <w:rsid w:val="007A3E3A"/>
    <w:rsid w:val="007A78AA"/>
    <w:rsid w:val="007B11AE"/>
    <w:rsid w:val="007B39CA"/>
    <w:rsid w:val="007B7F6A"/>
    <w:rsid w:val="007C6B50"/>
    <w:rsid w:val="007C7C35"/>
    <w:rsid w:val="007D04B9"/>
    <w:rsid w:val="007D0761"/>
    <w:rsid w:val="007D32EF"/>
    <w:rsid w:val="007D3ED7"/>
    <w:rsid w:val="007D5632"/>
    <w:rsid w:val="007D67A5"/>
    <w:rsid w:val="007E4599"/>
    <w:rsid w:val="007E6E09"/>
    <w:rsid w:val="007F00FA"/>
    <w:rsid w:val="007F1B4F"/>
    <w:rsid w:val="007F35CF"/>
    <w:rsid w:val="007F3DF8"/>
    <w:rsid w:val="007F6BC1"/>
    <w:rsid w:val="00803186"/>
    <w:rsid w:val="008074E5"/>
    <w:rsid w:val="00810ADF"/>
    <w:rsid w:val="0081296E"/>
    <w:rsid w:val="0081352F"/>
    <w:rsid w:val="0082125D"/>
    <w:rsid w:val="00822347"/>
    <w:rsid w:val="008230B8"/>
    <w:rsid w:val="0083631F"/>
    <w:rsid w:val="00837F56"/>
    <w:rsid w:val="00837F7D"/>
    <w:rsid w:val="008425F5"/>
    <w:rsid w:val="00843498"/>
    <w:rsid w:val="00855CDC"/>
    <w:rsid w:val="00861FDB"/>
    <w:rsid w:val="00867BBD"/>
    <w:rsid w:val="00872200"/>
    <w:rsid w:val="00873C45"/>
    <w:rsid w:val="008750D0"/>
    <w:rsid w:val="00875D69"/>
    <w:rsid w:val="008802D0"/>
    <w:rsid w:val="00887507"/>
    <w:rsid w:val="00890ACE"/>
    <w:rsid w:val="008917AD"/>
    <w:rsid w:val="008A1E33"/>
    <w:rsid w:val="008A4246"/>
    <w:rsid w:val="008B377E"/>
    <w:rsid w:val="008B5EBF"/>
    <w:rsid w:val="008C2C0E"/>
    <w:rsid w:val="008C47BD"/>
    <w:rsid w:val="008D220A"/>
    <w:rsid w:val="008D425D"/>
    <w:rsid w:val="008E0E8A"/>
    <w:rsid w:val="008E0F0E"/>
    <w:rsid w:val="008E52C0"/>
    <w:rsid w:val="008F2DB7"/>
    <w:rsid w:val="008F4730"/>
    <w:rsid w:val="00904D20"/>
    <w:rsid w:val="00906C08"/>
    <w:rsid w:val="00914CD8"/>
    <w:rsid w:val="00925FF3"/>
    <w:rsid w:val="009261D0"/>
    <w:rsid w:val="009265BC"/>
    <w:rsid w:val="0093584A"/>
    <w:rsid w:val="009402C4"/>
    <w:rsid w:val="00942664"/>
    <w:rsid w:val="00957079"/>
    <w:rsid w:val="0096249A"/>
    <w:rsid w:val="00962F14"/>
    <w:rsid w:val="00963ABB"/>
    <w:rsid w:val="00963FB7"/>
    <w:rsid w:val="00965F89"/>
    <w:rsid w:val="0097184F"/>
    <w:rsid w:val="0097202D"/>
    <w:rsid w:val="00975947"/>
    <w:rsid w:val="0098532B"/>
    <w:rsid w:val="00985B79"/>
    <w:rsid w:val="00986E4B"/>
    <w:rsid w:val="00992073"/>
    <w:rsid w:val="009A1EF4"/>
    <w:rsid w:val="009A5677"/>
    <w:rsid w:val="009B0D63"/>
    <w:rsid w:val="009B79BD"/>
    <w:rsid w:val="009C479D"/>
    <w:rsid w:val="009D1BEA"/>
    <w:rsid w:val="009D37FE"/>
    <w:rsid w:val="009E1877"/>
    <w:rsid w:val="009E4F74"/>
    <w:rsid w:val="009F5B40"/>
    <w:rsid w:val="009F6A3D"/>
    <w:rsid w:val="00A10E65"/>
    <w:rsid w:val="00A23BF5"/>
    <w:rsid w:val="00A30CE3"/>
    <w:rsid w:val="00A4666E"/>
    <w:rsid w:val="00A46D73"/>
    <w:rsid w:val="00A50310"/>
    <w:rsid w:val="00A55E07"/>
    <w:rsid w:val="00A67306"/>
    <w:rsid w:val="00A8196D"/>
    <w:rsid w:val="00A82A8A"/>
    <w:rsid w:val="00A83571"/>
    <w:rsid w:val="00A84C44"/>
    <w:rsid w:val="00A87934"/>
    <w:rsid w:val="00A910F3"/>
    <w:rsid w:val="00A930E9"/>
    <w:rsid w:val="00A93947"/>
    <w:rsid w:val="00AA05B7"/>
    <w:rsid w:val="00AA08CA"/>
    <w:rsid w:val="00AA4C24"/>
    <w:rsid w:val="00AB0A98"/>
    <w:rsid w:val="00AB65B0"/>
    <w:rsid w:val="00AC0DD1"/>
    <w:rsid w:val="00AC7EEF"/>
    <w:rsid w:val="00AC7F10"/>
    <w:rsid w:val="00AD0E3D"/>
    <w:rsid w:val="00AD16F3"/>
    <w:rsid w:val="00AE1F1F"/>
    <w:rsid w:val="00AE2789"/>
    <w:rsid w:val="00AE38F1"/>
    <w:rsid w:val="00AE7029"/>
    <w:rsid w:val="00B12FD0"/>
    <w:rsid w:val="00B14D90"/>
    <w:rsid w:val="00B30011"/>
    <w:rsid w:val="00B35468"/>
    <w:rsid w:val="00B35B15"/>
    <w:rsid w:val="00B44CA7"/>
    <w:rsid w:val="00B45A2A"/>
    <w:rsid w:val="00B47B15"/>
    <w:rsid w:val="00B51342"/>
    <w:rsid w:val="00B51EF7"/>
    <w:rsid w:val="00B52B40"/>
    <w:rsid w:val="00B62914"/>
    <w:rsid w:val="00B64DDE"/>
    <w:rsid w:val="00B66520"/>
    <w:rsid w:val="00B6764B"/>
    <w:rsid w:val="00B70C59"/>
    <w:rsid w:val="00B76EFA"/>
    <w:rsid w:val="00B81065"/>
    <w:rsid w:val="00B8385A"/>
    <w:rsid w:val="00B87BFD"/>
    <w:rsid w:val="00B87D7A"/>
    <w:rsid w:val="00B9129A"/>
    <w:rsid w:val="00B9368E"/>
    <w:rsid w:val="00BA15E8"/>
    <w:rsid w:val="00BB7443"/>
    <w:rsid w:val="00BC2720"/>
    <w:rsid w:val="00BC4261"/>
    <w:rsid w:val="00BE3114"/>
    <w:rsid w:val="00BE54FC"/>
    <w:rsid w:val="00BF2F20"/>
    <w:rsid w:val="00BF464A"/>
    <w:rsid w:val="00BF7AE8"/>
    <w:rsid w:val="00C01D99"/>
    <w:rsid w:val="00C04F5B"/>
    <w:rsid w:val="00C0515D"/>
    <w:rsid w:val="00C07558"/>
    <w:rsid w:val="00C1026E"/>
    <w:rsid w:val="00C14133"/>
    <w:rsid w:val="00C2387A"/>
    <w:rsid w:val="00C3133D"/>
    <w:rsid w:val="00C35787"/>
    <w:rsid w:val="00C41A58"/>
    <w:rsid w:val="00C41F4E"/>
    <w:rsid w:val="00C43033"/>
    <w:rsid w:val="00C444F8"/>
    <w:rsid w:val="00C4704C"/>
    <w:rsid w:val="00C50525"/>
    <w:rsid w:val="00C567D3"/>
    <w:rsid w:val="00C601E4"/>
    <w:rsid w:val="00C622A1"/>
    <w:rsid w:val="00C622E4"/>
    <w:rsid w:val="00C7038C"/>
    <w:rsid w:val="00C72FAB"/>
    <w:rsid w:val="00C7341F"/>
    <w:rsid w:val="00C87621"/>
    <w:rsid w:val="00CA4B00"/>
    <w:rsid w:val="00CA54E0"/>
    <w:rsid w:val="00CB2FEB"/>
    <w:rsid w:val="00CB5B81"/>
    <w:rsid w:val="00CC04E6"/>
    <w:rsid w:val="00CC17D7"/>
    <w:rsid w:val="00CC3DF8"/>
    <w:rsid w:val="00CC467E"/>
    <w:rsid w:val="00CC5579"/>
    <w:rsid w:val="00CD1874"/>
    <w:rsid w:val="00CD2F8A"/>
    <w:rsid w:val="00CD72BF"/>
    <w:rsid w:val="00CE06AD"/>
    <w:rsid w:val="00CE6001"/>
    <w:rsid w:val="00CE6B78"/>
    <w:rsid w:val="00CF1F28"/>
    <w:rsid w:val="00CF4FC1"/>
    <w:rsid w:val="00CF5790"/>
    <w:rsid w:val="00CF5E8E"/>
    <w:rsid w:val="00CF672F"/>
    <w:rsid w:val="00D10E35"/>
    <w:rsid w:val="00D14AB2"/>
    <w:rsid w:val="00D16942"/>
    <w:rsid w:val="00D268C5"/>
    <w:rsid w:val="00D3494D"/>
    <w:rsid w:val="00D3532E"/>
    <w:rsid w:val="00D37469"/>
    <w:rsid w:val="00D4382D"/>
    <w:rsid w:val="00D46DE8"/>
    <w:rsid w:val="00D47103"/>
    <w:rsid w:val="00D47558"/>
    <w:rsid w:val="00D5033C"/>
    <w:rsid w:val="00D51467"/>
    <w:rsid w:val="00D51CD8"/>
    <w:rsid w:val="00D62DBB"/>
    <w:rsid w:val="00D65967"/>
    <w:rsid w:val="00D90964"/>
    <w:rsid w:val="00D90BCC"/>
    <w:rsid w:val="00D94B46"/>
    <w:rsid w:val="00DA0E12"/>
    <w:rsid w:val="00DB1392"/>
    <w:rsid w:val="00DB50FC"/>
    <w:rsid w:val="00DB6866"/>
    <w:rsid w:val="00DB69EB"/>
    <w:rsid w:val="00DB728E"/>
    <w:rsid w:val="00DB76C1"/>
    <w:rsid w:val="00DC598D"/>
    <w:rsid w:val="00DC7178"/>
    <w:rsid w:val="00DD05C4"/>
    <w:rsid w:val="00DE64A7"/>
    <w:rsid w:val="00DE7658"/>
    <w:rsid w:val="00DE7E87"/>
    <w:rsid w:val="00E03B53"/>
    <w:rsid w:val="00E04873"/>
    <w:rsid w:val="00E05165"/>
    <w:rsid w:val="00E07CA0"/>
    <w:rsid w:val="00E106D3"/>
    <w:rsid w:val="00E10704"/>
    <w:rsid w:val="00E20ACA"/>
    <w:rsid w:val="00E24394"/>
    <w:rsid w:val="00E27F2A"/>
    <w:rsid w:val="00E32BB8"/>
    <w:rsid w:val="00E3322E"/>
    <w:rsid w:val="00E337E1"/>
    <w:rsid w:val="00E4252A"/>
    <w:rsid w:val="00E4349A"/>
    <w:rsid w:val="00E440CF"/>
    <w:rsid w:val="00E47FE8"/>
    <w:rsid w:val="00E50A18"/>
    <w:rsid w:val="00E60B6D"/>
    <w:rsid w:val="00E6165C"/>
    <w:rsid w:val="00E70403"/>
    <w:rsid w:val="00E728F8"/>
    <w:rsid w:val="00E7420D"/>
    <w:rsid w:val="00E8168A"/>
    <w:rsid w:val="00E839B2"/>
    <w:rsid w:val="00E84D51"/>
    <w:rsid w:val="00E84F51"/>
    <w:rsid w:val="00E878B4"/>
    <w:rsid w:val="00E87BD7"/>
    <w:rsid w:val="00E915F2"/>
    <w:rsid w:val="00EA26A7"/>
    <w:rsid w:val="00EA3983"/>
    <w:rsid w:val="00EA7550"/>
    <w:rsid w:val="00EB1820"/>
    <w:rsid w:val="00EB3731"/>
    <w:rsid w:val="00EB4545"/>
    <w:rsid w:val="00EB6982"/>
    <w:rsid w:val="00EC3D30"/>
    <w:rsid w:val="00EC7F3A"/>
    <w:rsid w:val="00ED2455"/>
    <w:rsid w:val="00ED611F"/>
    <w:rsid w:val="00EE0953"/>
    <w:rsid w:val="00EE347B"/>
    <w:rsid w:val="00EE7B5C"/>
    <w:rsid w:val="00EF1270"/>
    <w:rsid w:val="00F00DB3"/>
    <w:rsid w:val="00F037B7"/>
    <w:rsid w:val="00F06FA2"/>
    <w:rsid w:val="00F07262"/>
    <w:rsid w:val="00F15F33"/>
    <w:rsid w:val="00F1663E"/>
    <w:rsid w:val="00F16C46"/>
    <w:rsid w:val="00F204CA"/>
    <w:rsid w:val="00F2149D"/>
    <w:rsid w:val="00F23707"/>
    <w:rsid w:val="00F333BB"/>
    <w:rsid w:val="00F4521C"/>
    <w:rsid w:val="00F46E5B"/>
    <w:rsid w:val="00F62372"/>
    <w:rsid w:val="00F62C97"/>
    <w:rsid w:val="00F65F8F"/>
    <w:rsid w:val="00F912FA"/>
    <w:rsid w:val="00F92EBA"/>
    <w:rsid w:val="00F9357C"/>
    <w:rsid w:val="00FA1E25"/>
    <w:rsid w:val="00FA658A"/>
    <w:rsid w:val="00FB044D"/>
    <w:rsid w:val="00FB368A"/>
    <w:rsid w:val="00FB5A2F"/>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40880520">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4839640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Gevorg V. Ghazaryan</cp:lastModifiedBy>
  <cp:revision>7</cp:revision>
  <cp:lastPrinted>2025-08-05T13:04:00Z</cp:lastPrinted>
  <dcterms:created xsi:type="dcterms:W3CDTF">2025-12-11T05:10:00Z</dcterms:created>
  <dcterms:modified xsi:type="dcterms:W3CDTF">2026-01-05T09:18:00Z</dcterms:modified>
</cp:coreProperties>
</file>