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0114F" w14:textId="77777777" w:rsidR="009A2CEA" w:rsidRPr="007A1B74" w:rsidRDefault="009A2CEA" w:rsidP="009A2CEA">
      <w:pPr>
        <w:spacing w:after="0" w:line="240" w:lineRule="auto"/>
        <w:jc w:val="right"/>
        <w:rPr>
          <w:rFonts w:ascii="GHEA Grapalat" w:eastAsia="Calibri" w:hAnsi="GHEA Grapalat"/>
          <w:sz w:val="24"/>
          <w:szCs w:val="24"/>
          <w:lang w:val="hy-AM"/>
        </w:rPr>
      </w:pPr>
      <w:r w:rsidRPr="007A1B74">
        <w:rPr>
          <w:rFonts w:ascii="GHEA Grapalat" w:eastAsia="Calibri" w:hAnsi="GHEA Grapalat"/>
          <w:sz w:val="24"/>
          <w:szCs w:val="24"/>
          <w:lang w:val="hy-AM"/>
        </w:rPr>
        <w:t>ՆԱԽԱԳԻԾ</w:t>
      </w:r>
    </w:p>
    <w:p w14:paraId="4E54BDB1" w14:textId="77777777" w:rsidR="009A2CEA" w:rsidRPr="009A2CEA" w:rsidRDefault="009A2CEA" w:rsidP="009A2CEA">
      <w:pPr>
        <w:spacing w:after="0" w:line="240" w:lineRule="auto"/>
        <w:jc w:val="center"/>
        <w:rPr>
          <w:rFonts w:eastAsia="Calibri"/>
          <w:b/>
          <w:bCs/>
        </w:rPr>
      </w:pPr>
    </w:p>
    <w:p w14:paraId="0D8DB7E4" w14:textId="77777777" w:rsidR="00790E61" w:rsidRDefault="00790E61" w:rsidP="009A2CEA">
      <w:pPr>
        <w:spacing w:after="0" w:line="240" w:lineRule="auto"/>
        <w:jc w:val="center"/>
        <w:rPr>
          <w:rFonts w:ascii="GHEA Grapalat" w:eastAsia="Calibri" w:hAnsi="GHEA Grapalat"/>
          <w:b/>
          <w:bCs/>
          <w:sz w:val="24"/>
          <w:szCs w:val="24"/>
        </w:rPr>
      </w:pPr>
    </w:p>
    <w:p w14:paraId="3E58CCAA" w14:textId="77777777" w:rsidR="00790E61" w:rsidRDefault="00790E61" w:rsidP="009A2CEA">
      <w:pPr>
        <w:spacing w:after="0" w:line="240" w:lineRule="auto"/>
        <w:jc w:val="center"/>
        <w:rPr>
          <w:rFonts w:ascii="GHEA Grapalat" w:eastAsia="Calibri" w:hAnsi="GHEA Grapalat"/>
          <w:b/>
          <w:bCs/>
          <w:sz w:val="24"/>
          <w:szCs w:val="24"/>
        </w:rPr>
      </w:pPr>
    </w:p>
    <w:p w14:paraId="23FE1FC5" w14:textId="10D45F4D" w:rsidR="009A2CEA" w:rsidRPr="009A2CEA" w:rsidRDefault="009A2CEA" w:rsidP="009A2CEA">
      <w:pPr>
        <w:spacing w:after="0" w:line="240" w:lineRule="auto"/>
        <w:jc w:val="center"/>
        <w:rPr>
          <w:rFonts w:eastAsia="Calibri"/>
        </w:rPr>
      </w:pPr>
      <w:r w:rsidRPr="009A2CEA">
        <w:rPr>
          <w:rFonts w:ascii="GHEA Grapalat" w:eastAsia="Calibri" w:hAnsi="GHEA Grapalat"/>
          <w:b/>
          <w:bCs/>
          <w:sz w:val="24"/>
          <w:szCs w:val="24"/>
        </w:rPr>
        <w:t>ՀԱՅԱՍՏԱՆԻ ՀԱՆՐԱՊԵՏՈՒԹՅԱՆ ԿԱՌԱՎԱՐՈՒԹՅՈՒՆ</w:t>
      </w:r>
    </w:p>
    <w:p w14:paraId="671594B1" w14:textId="77777777" w:rsidR="009A2CEA" w:rsidRPr="009A2CEA" w:rsidRDefault="009A2CEA" w:rsidP="009A2CEA">
      <w:pPr>
        <w:spacing w:after="0" w:line="240" w:lineRule="auto"/>
        <w:jc w:val="center"/>
        <w:rPr>
          <w:rFonts w:ascii="GHEA Grapalat" w:eastAsia="Calibri" w:hAnsi="GHEA Grapalat"/>
          <w:sz w:val="24"/>
          <w:szCs w:val="24"/>
        </w:rPr>
      </w:pPr>
      <w:r w:rsidRPr="009A2CEA">
        <w:rPr>
          <w:rFonts w:ascii="GHEA Grapalat" w:eastAsia="Calibri" w:hAnsi="GHEA Grapalat"/>
          <w:b/>
          <w:bCs/>
          <w:sz w:val="24"/>
          <w:szCs w:val="24"/>
        </w:rPr>
        <w:t>Ո Ր Ո Շ ՈՒ Մ</w:t>
      </w:r>
    </w:p>
    <w:p w14:paraId="41F6391F" w14:textId="77777777" w:rsidR="009A2CEA" w:rsidRPr="009A2CEA" w:rsidRDefault="009A2CEA" w:rsidP="009A2CEA">
      <w:pPr>
        <w:spacing w:after="0" w:line="240" w:lineRule="auto"/>
        <w:jc w:val="center"/>
        <w:rPr>
          <w:rFonts w:ascii="GHEA Grapalat" w:eastAsia="Calibri" w:hAnsi="GHEA Grapalat"/>
          <w:sz w:val="24"/>
          <w:szCs w:val="24"/>
        </w:rPr>
      </w:pPr>
    </w:p>
    <w:p w14:paraId="1DFA268B" w14:textId="77777777" w:rsidR="009A2CEA" w:rsidRPr="009A2CEA" w:rsidRDefault="009A2CEA" w:rsidP="009A2CEA">
      <w:pPr>
        <w:shd w:val="clear" w:color="auto" w:fill="FFFFFF"/>
        <w:spacing w:after="0" w:line="360" w:lineRule="auto"/>
        <w:jc w:val="center"/>
        <w:rPr>
          <w:rFonts w:ascii="GHEA Grapalat" w:hAnsi="GHEA Grapalat" w:cs="Arial"/>
          <w:b/>
          <w:sz w:val="24"/>
          <w:szCs w:val="24"/>
          <w:lang w:val="hy-AM" w:eastAsia="ru-RU"/>
        </w:rPr>
      </w:pPr>
      <w:r w:rsidRPr="009A2CEA">
        <w:rPr>
          <w:rFonts w:ascii="GHEA Grapalat" w:hAnsi="GHEA Grapalat" w:cs="Arial"/>
          <w:b/>
          <w:sz w:val="24"/>
          <w:szCs w:val="24"/>
          <w:lang w:val="hy-AM" w:eastAsia="ru-RU"/>
        </w:rPr>
        <w:t>«</w:t>
      </w:r>
      <w:r w:rsidRPr="009A2CEA">
        <w:rPr>
          <w:rFonts w:cs="Calibri"/>
          <w:b/>
          <w:sz w:val="24"/>
          <w:szCs w:val="24"/>
          <w:u w:val="single"/>
          <w:lang w:val="hy-AM" w:eastAsia="ru-RU"/>
        </w:rPr>
        <w:t>   </w:t>
      </w:r>
      <w:r w:rsidRPr="009A2CEA">
        <w:rPr>
          <w:rFonts w:ascii="GHEA Grapalat" w:hAnsi="GHEA Grapalat" w:cs="Arial"/>
          <w:b/>
          <w:sz w:val="24"/>
          <w:szCs w:val="24"/>
          <w:u w:val="single"/>
          <w:lang w:val="hy-AM" w:eastAsia="ru-RU"/>
        </w:rPr>
        <w:t xml:space="preserve"> </w:t>
      </w:r>
      <w:r w:rsidRPr="009A2CEA">
        <w:rPr>
          <w:rFonts w:ascii="GHEA Grapalat" w:hAnsi="GHEA Grapalat" w:cs="Arial"/>
          <w:b/>
          <w:sz w:val="24"/>
          <w:szCs w:val="24"/>
          <w:lang w:val="hy-AM" w:eastAsia="ru-RU"/>
        </w:rPr>
        <w:t>»</w:t>
      </w:r>
      <w:r w:rsidRPr="009A2CEA">
        <w:rPr>
          <w:rFonts w:cs="Calibri"/>
          <w:b/>
          <w:sz w:val="24"/>
          <w:szCs w:val="24"/>
          <w:lang w:val="hy-AM" w:eastAsia="ru-RU"/>
        </w:rPr>
        <w:t> </w:t>
      </w:r>
      <w:r w:rsidRPr="009A2CEA">
        <w:rPr>
          <w:rFonts w:cs="Calibri"/>
          <w:b/>
          <w:sz w:val="24"/>
          <w:szCs w:val="24"/>
          <w:u w:val="single"/>
          <w:lang w:val="hy-AM" w:eastAsia="ru-RU"/>
        </w:rPr>
        <w:t>   </w:t>
      </w:r>
      <w:r w:rsidRPr="009A2CEA">
        <w:rPr>
          <w:rFonts w:ascii="GHEA Grapalat" w:hAnsi="GHEA Grapalat" w:cs="Arial"/>
          <w:b/>
          <w:sz w:val="24"/>
          <w:szCs w:val="24"/>
          <w:u w:val="single"/>
          <w:lang w:val="hy-AM" w:eastAsia="ru-RU"/>
        </w:rPr>
        <w:t xml:space="preserve">   </w:t>
      </w:r>
      <w:r w:rsidRPr="009A2CEA">
        <w:rPr>
          <w:rFonts w:cs="Calibri"/>
          <w:b/>
          <w:sz w:val="24"/>
          <w:szCs w:val="24"/>
          <w:u w:val="single"/>
          <w:lang w:val="hy-AM" w:eastAsia="ru-RU"/>
        </w:rPr>
        <w:t> </w:t>
      </w:r>
      <w:r w:rsidRPr="009A2CEA">
        <w:rPr>
          <w:rFonts w:ascii="GHEA Grapalat" w:hAnsi="GHEA Grapalat" w:cs="Arial"/>
          <w:b/>
          <w:sz w:val="24"/>
          <w:szCs w:val="24"/>
          <w:u w:val="single"/>
          <w:lang w:val="hy-AM" w:eastAsia="ru-RU"/>
        </w:rPr>
        <w:t xml:space="preserve">  </w:t>
      </w:r>
      <w:r w:rsidRPr="009A2CEA">
        <w:rPr>
          <w:rFonts w:ascii="GHEA Grapalat" w:hAnsi="GHEA Grapalat" w:cs="Arial"/>
          <w:b/>
          <w:sz w:val="24"/>
          <w:szCs w:val="24"/>
          <w:lang w:val="hy-AM" w:eastAsia="ru-RU"/>
        </w:rPr>
        <w:t>2026թ</w:t>
      </w:r>
      <w:r w:rsidRPr="009A2CEA">
        <w:rPr>
          <w:rFonts w:ascii="Microsoft JhengHei" w:eastAsia="Microsoft JhengHei" w:hAnsi="Microsoft JhengHei" w:cs="Microsoft JhengHei" w:hint="eastAsia"/>
          <w:b/>
          <w:sz w:val="24"/>
          <w:szCs w:val="24"/>
          <w:lang w:val="hy-AM" w:eastAsia="ru-RU"/>
        </w:rPr>
        <w:t>․</w:t>
      </w:r>
      <w:r w:rsidRPr="009A2CEA">
        <w:rPr>
          <w:rFonts w:ascii="GHEA Grapalat" w:hAnsi="GHEA Grapalat" w:cs="Arial"/>
          <w:b/>
          <w:sz w:val="24"/>
          <w:szCs w:val="24"/>
          <w:lang w:val="hy-AM" w:eastAsia="ru-RU"/>
        </w:rPr>
        <w:t xml:space="preserve"> N </w:t>
      </w:r>
      <w:r w:rsidRPr="009A2CEA">
        <w:rPr>
          <w:rFonts w:cs="Calibri"/>
          <w:b/>
          <w:sz w:val="24"/>
          <w:szCs w:val="24"/>
          <w:lang w:val="hy-AM" w:eastAsia="ru-RU"/>
        </w:rPr>
        <w:t>   </w:t>
      </w:r>
      <w:r w:rsidRPr="009A2CEA">
        <w:rPr>
          <w:rFonts w:ascii="GHEA Grapalat" w:hAnsi="GHEA Grapalat" w:cs="Arial"/>
          <w:b/>
          <w:sz w:val="24"/>
          <w:szCs w:val="24"/>
          <w:lang w:val="hy-AM" w:eastAsia="ru-RU"/>
        </w:rPr>
        <w:t xml:space="preserve"> -Ն</w:t>
      </w:r>
    </w:p>
    <w:p w14:paraId="20A55287" w14:textId="7D41BF14" w:rsidR="009A2CEA" w:rsidRPr="009A2CEA" w:rsidRDefault="009A2CEA" w:rsidP="009A2CEA">
      <w:pPr>
        <w:spacing w:after="0" w:line="240" w:lineRule="auto"/>
        <w:jc w:val="center"/>
        <w:rPr>
          <w:rFonts w:ascii="GHEA Grapalat" w:eastAsia="Calibri" w:hAnsi="GHEA Grapalat" w:cs="Arial Unicode"/>
          <w:b/>
          <w:sz w:val="24"/>
          <w:szCs w:val="24"/>
          <w:lang w:val="hy-AM"/>
        </w:rPr>
      </w:pPr>
      <w:r w:rsidRPr="00790E61">
        <w:rPr>
          <w:rFonts w:ascii="GHEA Grapalat" w:eastAsia="Calibri" w:hAnsi="GHEA Grapalat"/>
          <w:b/>
          <w:bCs/>
          <w:sz w:val="24"/>
          <w:szCs w:val="24"/>
          <w:lang w:val="hy-AM"/>
        </w:rPr>
        <w:t>ՀԱՅԱՍՏԱՆԻ ՀԱՆՐԱՊԵՏՈՒԹՅԱՆ ԿԱՌԱՎԱՐՈՒԹՅ</w:t>
      </w:r>
      <w:r w:rsidRPr="009A2CEA">
        <w:rPr>
          <w:rFonts w:ascii="GHEA Grapalat" w:eastAsia="Calibri" w:hAnsi="GHEA Grapalat"/>
          <w:b/>
          <w:bCs/>
          <w:sz w:val="24"/>
          <w:szCs w:val="24"/>
          <w:lang w:val="hy-AM"/>
        </w:rPr>
        <w:t>Ա</w:t>
      </w:r>
      <w:r w:rsidRPr="00790E61">
        <w:rPr>
          <w:rFonts w:ascii="GHEA Grapalat" w:eastAsia="Calibri" w:hAnsi="GHEA Grapalat"/>
          <w:b/>
          <w:bCs/>
          <w:sz w:val="24"/>
          <w:szCs w:val="24"/>
          <w:lang w:val="hy-AM"/>
        </w:rPr>
        <w:t>Ն</w:t>
      </w:r>
      <w:r w:rsidRPr="009A2CEA">
        <w:rPr>
          <w:rFonts w:ascii="GHEA Grapalat" w:eastAsia="Calibri" w:hAnsi="GHEA Grapalat"/>
          <w:b/>
          <w:bCs/>
          <w:sz w:val="24"/>
          <w:szCs w:val="24"/>
          <w:lang w:val="hy-AM"/>
        </w:rPr>
        <w:t xml:space="preserve"> </w:t>
      </w:r>
      <w:r w:rsidRPr="00790E61">
        <w:rPr>
          <w:rFonts w:ascii="GHEA Grapalat" w:eastAsia="Calibri" w:hAnsi="GHEA Grapalat"/>
          <w:b/>
          <w:sz w:val="24"/>
          <w:szCs w:val="24"/>
          <w:lang w:val="hy-AM"/>
        </w:rPr>
        <w:t xml:space="preserve">2010 </w:t>
      </w:r>
      <w:r w:rsidRPr="00790E61">
        <w:rPr>
          <w:rFonts w:ascii="GHEA Grapalat" w:eastAsia="Calibri" w:hAnsi="GHEA Grapalat" w:cs="Arial Unicode"/>
          <w:b/>
          <w:sz w:val="24"/>
          <w:szCs w:val="24"/>
          <w:lang w:val="hy-AM"/>
        </w:rPr>
        <w:t>ԹՎԱԿԱՆԻ</w:t>
      </w:r>
      <w:r w:rsidRPr="00790E61">
        <w:rPr>
          <w:rFonts w:ascii="GHEA Grapalat" w:eastAsia="Calibri" w:hAnsi="GHEA Grapalat"/>
          <w:b/>
          <w:sz w:val="24"/>
          <w:szCs w:val="24"/>
          <w:lang w:val="hy-AM"/>
        </w:rPr>
        <w:t xml:space="preserve"> </w:t>
      </w:r>
      <w:r w:rsidRPr="00790E61">
        <w:rPr>
          <w:rFonts w:ascii="GHEA Grapalat" w:eastAsia="Calibri" w:hAnsi="GHEA Grapalat" w:cs="Arial Unicode"/>
          <w:b/>
          <w:sz w:val="24"/>
          <w:szCs w:val="24"/>
          <w:lang w:val="hy-AM"/>
        </w:rPr>
        <w:t>ՍԵՊՏԵՄԲԵՐԻ</w:t>
      </w:r>
      <w:r w:rsidRPr="00790E61">
        <w:rPr>
          <w:rFonts w:ascii="GHEA Grapalat" w:eastAsia="Calibri" w:hAnsi="GHEA Grapalat"/>
          <w:b/>
          <w:sz w:val="24"/>
          <w:szCs w:val="24"/>
          <w:lang w:val="hy-AM"/>
        </w:rPr>
        <w:t xml:space="preserve"> </w:t>
      </w:r>
      <w:r w:rsidRPr="009A2CEA">
        <w:rPr>
          <w:rFonts w:ascii="GHEA Grapalat" w:eastAsia="Calibri" w:hAnsi="GHEA Grapalat"/>
          <w:b/>
          <w:sz w:val="24"/>
          <w:szCs w:val="24"/>
          <w:lang w:val="hy-AM"/>
        </w:rPr>
        <w:t xml:space="preserve">9-Ի </w:t>
      </w:r>
      <w:r w:rsidRPr="00790E61">
        <w:rPr>
          <w:rFonts w:ascii="GHEA Grapalat" w:eastAsia="Calibri" w:hAnsi="GHEA Grapalat"/>
          <w:b/>
          <w:sz w:val="24"/>
          <w:szCs w:val="24"/>
          <w:lang w:val="hy-AM"/>
        </w:rPr>
        <w:t>N 1251-</w:t>
      </w:r>
      <w:r w:rsidRPr="00790E61">
        <w:rPr>
          <w:rFonts w:ascii="GHEA Grapalat" w:eastAsia="Calibri" w:hAnsi="GHEA Grapalat" w:cs="Arial Unicode"/>
          <w:b/>
          <w:sz w:val="24"/>
          <w:szCs w:val="24"/>
          <w:lang w:val="hy-AM"/>
        </w:rPr>
        <w:t>Ն</w:t>
      </w:r>
      <w:r w:rsidRPr="009A2CEA">
        <w:rPr>
          <w:rFonts w:ascii="GHEA Grapalat" w:eastAsia="Calibri" w:hAnsi="GHEA Grapalat" w:cs="Arial Unicode"/>
          <w:b/>
          <w:sz w:val="24"/>
          <w:szCs w:val="24"/>
          <w:lang w:val="hy-AM"/>
        </w:rPr>
        <w:t xml:space="preserve"> ՈՐՈՇՄԱՆ ՄԵՋ </w:t>
      </w:r>
      <w:r w:rsidR="00790E61">
        <w:rPr>
          <w:rFonts w:ascii="GHEA Grapalat" w:eastAsia="Calibri" w:hAnsi="GHEA Grapalat" w:cs="Arial Unicode"/>
          <w:b/>
          <w:sz w:val="24"/>
          <w:szCs w:val="24"/>
          <w:lang w:val="hy-AM"/>
        </w:rPr>
        <w:t xml:space="preserve">ԼՐԱՑՈՒՄ ԵՎ </w:t>
      </w:r>
      <w:r w:rsidRPr="009A2CEA">
        <w:rPr>
          <w:rFonts w:ascii="GHEA Grapalat" w:eastAsia="Calibri" w:hAnsi="GHEA Grapalat" w:cs="Arial Unicode"/>
          <w:b/>
          <w:sz w:val="24"/>
          <w:szCs w:val="24"/>
          <w:lang w:val="hy-AM"/>
        </w:rPr>
        <w:t>ՓՈՓՈԽՈՒԹՅՈՒՆ ԿԱՏԱՐԵԼՈՒ ՄԱՍԻՆ</w:t>
      </w:r>
    </w:p>
    <w:p w14:paraId="015BC915" w14:textId="77777777" w:rsidR="009A2CEA" w:rsidRPr="009A2CEA" w:rsidRDefault="009A2CEA" w:rsidP="009A2CEA">
      <w:pPr>
        <w:spacing w:after="0" w:line="240" w:lineRule="auto"/>
        <w:jc w:val="center"/>
        <w:rPr>
          <w:rFonts w:ascii="GHEA Grapalat" w:eastAsia="Calibri" w:hAnsi="GHEA Grapalat"/>
          <w:b/>
          <w:sz w:val="24"/>
          <w:szCs w:val="24"/>
          <w:lang w:val="hy-AM"/>
        </w:rPr>
      </w:pPr>
    </w:p>
    <w:p w14:paraId="393DDB68" w14:textId="77777777" w:rsidR="009A2CEA" w:rsidRPr="009A2CEA" w:rsidRDefault="009A2CEA" w:rsidP="009A2CEA">
      <w:pPr>
        <w:spacing w:after="0" w:line="360" w:lineRule="auto"/>
        <w:ind w:firstLine="567"/>
        <w:jc w:val="both"/>
        <w:rPr>
          <w:rFonts w:ascii="GHEA Grapalat" w:eastAsia="Calibri" w:hAnsi="GHEA Grapalat"/>
          <w:sz w:val="24"/>
          <w:szCs w:val="24"/>
          <w:lang w:val="hy-AM"/>
        </w:rPr>
      </w:pPr>
      <w:r w:rsidRPr="009A2CEA">
        <w:rPr>
          <w:rFonts w:ascii="GHEA Grapalat" w:eastAsia="Calibri" w:hAnsi="GHEA Grapalat"/>
          <w:sz w:val="24"/>
          <w:szCs w:val="24"/>
          <w:lang w:val="hy-AM"/>
        </w:rPr>
        <w:t xml:space="preserve">Հիմք ընդունվելով «Նորմատիվ իրավական ակտերի մասին» օրենքի 33-րդ և 34-րդ հոդվածները՝ Հայաստանի Հանրապետության կառավարությունը </w:t>
      </w:r>
      <w:r w:rsidRPr="009A2CEA">
        <w:rPr>
          <w:rFonts w:ascii="GHEA Grapalat" w:eastAsia="Calibri" w:hAnsi="GHEA Grapalat"/>
          <w:b/>
          <w:bCs/>
          <w:i/>
          <w:iCs/>
          <w:sz w:val="24"/>
          <w:szCs w:val="24"/>
          <w:lang w:val="hy-AM"/>
        </w:rPr>
        <w:t>որոշում է.</w:t>
      </w:r>
    </w:p>
    <w:p w14:paraId="2F154BC8" w14:textId="076042B9" w:rsidR="007A1B74" w:rsidRDefault="009A2CEA" w:rsidP="009A2CEA">
      <w:pPr>
        <w:spacing w:after="0" w:line="360" w:lineRule="auto"/>
        <w:ind w:firstLine="567"/>
        <w:jc w:val="both"/>
        <w:rPr>
          <w:rFonts w:ascii="GHEA Grapalat" w:eastAsia="Calibri" w:hAnsi="GHEA Grapalat"/>
          <w:sz w:val="24"/>
          <w:szCs w:val="24"/>
          <w:lang w:val="hy-AM"/>
        </w:rPr>
      </w:pPr>
      <w:r w:rsidRPr="009A2CEA">
        <w:rPr>
          <w:rFonts w:ascii="GHEA Grapalat" w:eastAsia="Calibri" w:hAnsi="GHEA Grapalat"/>
          <w:sz w:val="24"/>
          <w:szCs w:val="24"/>
          <w:lang w:val="hy-AM"/>
        </w:rPr>
        <w:t>1. Հայաստանի Հանրապետության կառավարության 2010 թվականի սեպտեմբերի 9-ի «Պետական գրանցման ենթակա տրանսպորտային միջոցների տեսակների ցանկը, տրանսպորտային միջոցների պետական հաշվառման կարգը, պետական գրանցման և պետական հաշվառման համար պարտադիր ներկայացվող փաստաթղթերի ցանկերը, տրանսպորտային միջոցի սեփականության իրավունքի պետական գրանցման վկայականի, պետական հաշվառման ազգային ու միջազգային վկայագրերի և «Ժամանակավոր ներմուծում» մաքսային ընթացակարգով Հայաստանի Հանրապետություն ներմուծված տրանսպորտային միջոցների հաշվառման վկայագրի ձևերը, «Ժամանակավոր ներմուծում» մաքսային ընթացակարգով Հայաստանի Հանրապետություն ներմուծված տրանսպորտային միջոցների հաշվառման կարգը, հաշվառման համարանիշերին ներկայացվող պահանջները, ինչպես նաև տրանսպորտային միջոցների համարանիշերի հաշվառման ու հատկացման կարգը սահմանելու, Հայաստանի Հանրապետության կառավարության 2006 թվականի նոյեմբերի 30-ի N 1853-Ն որոշման մեջ փոփոխություններ կատարելու և Հայաստանի Հանրապետության կառավարության 2007 թվականի օգոստոսի 30-ի N 1041-Ն որոշումն ուժը կորցրած ճանաչելու մասին» N 1251-Ն որոշմամբ սահմանված N 12 հավելված</w:t>
      </w:r>
      <w:r w:rsidR="007A1B74">
        <w:rPr>
          <w:rFonts w:ascii="GHEA Grapalat" w:eastAsia="Calibri" w:hAnsi="GHEA Grapalat"/>
          <w:sz w:val="24"/>
          <w:szCs w:val="24"/>
          <w:lang w:val="hy-AM"/>
        </w:rPr>
        <w:t>ում կատարել հետևյալ լրացումը և փոփոխությունը՝</w:t>
      </w:r>
    </w:p>
    <w:p w14:paraId="6A9541B8" w14:textId="3B5FD2D7" w:rsidR="007A1B74" w:rsidRDefault="007A1B74" w:rsidP="009A2CEA">
      <w:pPr>
        <w:spacing w:after="0" w:line="360" w:lineRule="auto"/>
        <w:ind w:firstLine="567"/>
        <w:jc w:val="both"/>
        <w:rPr>
          <w:rFonts w:ascii="MS Mincho" w:eastAsia="MS Mincho" w:hAnsi="MS Mincho" w:cs="MS Mincho"/>
          <w:sz w:val="24"/>
          <w:szCs w:val="24"/>
          <w:lang w:val="hy-AM"/>
        </w:rPr>
      </w:pPr>
      <w:r>
        <w:rPr>
          <w:rFonts w:ascii="GHEA Grapalat" w:eastAsia="Calibri" w:hAnsi="GHEA Grapalat"/>
          <w:sz w:val="24"/>
          <w:szCs w:val="24"/>
          <w:lang w:val="hy-AM"/>
        </w:rPr>
        <w:t>1</w:t>
      </w:r>
      <w:r w:rsidRPr="007A1B74">
        <w:rPr>
          <w:rFonts w:ascii="GHEA Grapalat" w:eastAsia="Calibri" w:hAnsi="GHEA Grapalat"/>
          <w:sz w:val="24"/>
          <w:szCs w:val="24"/>
          <w:lang w:val="hy-AM"/>
        </w:rPr>
        <w:t>)</w:t>
      </w:r>
      <w:r w:rsidR="009A2CEA" w:rsidRPr="009A2CEA">
        <w:rPr>
          <w:rFonts w:ascii="GHEA Grapalat" w:eastAsia="Calibri" w:hAnsi="GHEA Grapalat"/>
          <w:sz w:val="24"/>
          <w:szCs w:val="24"/>
          <w:lang w:val="hy-AM"/>
        </w:rPr>
        <w:t xml:space="preserve"> </w:t>
      </w:r>
      <w:r>
        <w:rPr>
          <w:rFonts w:ascii="GHEA Grapalat" w:eastAsia="Calibri" w:hAnsi="GHEA Grapalat"/>
          <w:sz w:val="24"/>
          <w:szCs w:val="24"/>
          <w:lang w:val="hy-AM"/>
        </w:rPr>
        <w:t>12-րդ կետը լրացնել հետևյալ բովանդակությամբ նախադասությամբ</w:t>
      </w:r>
      <w:r>
        <w:rPr>
          <w:rFonts w:ascii="MS Mincho" w:eastAsia="MS Mincho" w:hAnsi="MS Mincho" w:cs="MS Mincho"/>
          <w:sz w:val="24"/>
          <w:szCs w:val="24"/>
          <w:lang w:val="hy-AM"/>
        </w:rPr>
        <w:t>․</w:t>
      </w:r>
    </w:p>
    <w:p w14:paraId="3228E972" w14:textId="698EBC77" w:rsidR="007A1B74" w:rsidRPr="00790E61" w:rsidRDefault="007A1B74" w:rsidP="009A2CEA">
      <w:pPr>
        <w:spacing w:after="0" w:line="360" w:lineRule="auto"/>
        <w:ind w:firstLine="567"/>
        <w:jc w:val="both"/>
        <w:rPr>
          <w:rFonts w:ascii="MS Mincho" w:eastAsia="MS Mincho" w:hAnsi="MS Mincho" w:cs="MS Mincho"/>
          <w:sz w:val="24"/>
          <w:szCs w:val="24"/>
          <w:lang w:val="hy-AM"/>
        </w:rPr>
      </w:pPr>
      <w:r w:rsidRPr="007A1B74">
        <w:rPr>
          <w:rFonts w:ascii="GHEA Grapalat" w:eastAsia="MS Mincho" w:hAnsi="GHEA Grapalat" w:cs="MS Mincho"/>
          <w:sz w:val="24"/>
          <w:szCs w:val="24"/>
          <w:lang w:val="hy-AM"/>
        </w:rPr>
        <w:t>«</w:t>
      </w:r>
      <w:r>
        <w:rPr>
          <w:rFonts w:ascii="GHEA Grapalat" w:eastAsia="MS Mincho" w:hAnsi="GHEA Grapalat" w:cs="MS Mincho"/>
          <w:sz w:val="24"/>
          <w:szCs w:val="24"/>
          <w:lang w:val="hy-AM"/>
        </w:rPr>
        <w:t xml:space="preserve">Սույն կետից բացառություն են կազմում սույն </w:t>
      </w:r>
      <w:r w:rsidR="00790E61">
        <w:rPr>
          <w:rFonts w:ascii="GHEA Grapalat" w:eastAsia="MS Mincho" w:hAnsi="GHEA Grapalat" w:cs="MS Mincho"/>
          <w:sz w:val="24"/>
          <w:szCs w:val="24"/>
          <w:lang w:val="hy-AM"/>
        </w:rPr>
        <w:t>որոշման</w:t>
      </w:r>
      <w:r>
        <w:rPr>
          <w:rFonts w:ascii="GHEA Grapalat" w:eastAsia="MS Mincho" w:hAnsi="GHEA Grapalat" w:cs="MS Mincho"/>
          <w:sz w:val="24"/>
          <w:szCs w:val="24"/>
          <w:lang w:val="hy-AM"/>
        </w:rPr>
        <w:t xml:space="preserve"> </w:t>
      </w:r>
      <w:r w:rsidR="00790E61" w:rsidRPr="00790E61">
        <w:rPr>
          <w:rFonts w:ascii="GHEA Grapalat" w:eastAsia="MS Mincho" w:hAnsi="GHEA Grapalat" w:cs="MS Mincho"/>
          <w:sz w:val="24"/>
          <w:szCs w:val="24"/>
          <w:lang w:val="hy-AM"/>
        </w:rPr>
        <w:t>N</w:t>
      </w:r>
      <w:r w:rsidR="00790E61">
        <w:rPr>
          <w:rFonts w:ascii="GHEA Grapalat" w:eastAsia="MS Mincho" w:hAnsi="GHEA Grapalat" w:cs="MS Mincho"/>
          <w:sz w:val="24"/>
          <w:szCs w:val="24"/>
          <w:lang w:val="hy-AM"/>
        </w:rPr>
        <w:t xml:space="preserve"> 11 հ</w:t>
      </w:r>
      <w:r>
        <w:rPr>
          <w:rFonts w:ascii="GHEA Grapalat" w:eastAsia="MS Mincho" w:hAnsi="GHEA Grapalat" w:cs="MS Mincho"/>
          <w:sz w:val="24"/>
          <w:szCs w:val="24"/>
          <w:lang w:val="hy-AM"/>
        </w:rPr>
        <w:t>ավելված</w:t>
      </w:r>
      <w:r w:rsidR="00790E61">
        <w:rPr>
          <w:rFonts w:ascii="GHEA Grapalat" w:eastAsia="MS Mincho" w:hAnsi="GHEA Grapalat" w:cs="MS Mincho"/>
          <w:sz w:val="24"/>
          <w:szCs w:val="24"/>
          <w:lang w:val="hy-AM"/>
        </w:rPr>
        <w:t>ի</w:t>
      </w:r>
      <w:r>
        <w:rPr>
          <w:rFonts w:ascii="GHEA Grapalat" w:eastAsia="MS Mincho" w:hAnsi="GHEA Grapalat" w:cs="MS Mincho"/>
          <w:sz w:val="24"/>
          <w:szCs w:val="24"/>
          <w:lang w:val="hy-AM"/>
        </w:rPr>
        <w:t xml:space="preserve"> 1-ին կետի 5-րդ ենթակետի «ա</w:t>
      </w:r>
      <w:r w:rsidRPr="007A1B74">
        <w:rPr>
          <w:rFonts w:ascii="GHEA Grapalat" w:eastAsia="MS Mincho" w:hAnsi="GHEA Grapalat" w:cs="MS Mincho"/>
          <w:sz w:val="24"/>
          <w:szCs w:val="24"/>
          <w:lang w:val="hy-AM"/>
        </w:rPr>
        <w:t>»</w:t>
      </w:r>
      <w:r>
        <w:rPr>
          <w:rFonts w:ascii="GHEA Grapalat" w:eastAsia="MS Mincho" w:hAnsi="GHEA Grapalat" w:cs="MS Mincho"/>
          <w:sz w:val="24"/>
          <w:szCs w:val="24"/>
          <w:lang w:val="hy-AM"/>
        </w:rPr>
        <w:t xml:space="preserve"> պարբերությամբ նախատեսված համարանիշերը</w:t>
      </w:r>
      <w:r w:rsidR="00790E61">
        <w:rPr>
          <w:rFonts w:ascii="GHEA Grapalat" w:eastAsia="MS Mincho" w:hAnsi="GHEA Grapalat" w:cs="MS Mincho"/>
          <w:sz w:val="24"/>
          <w:szCs w:val="24"/>
          <w:lang w:val="hy-AM"/>
        </w:rPr>
        <w:t>։»</w:t>
      </w:r>
      <w:r w:rsidR="00790E61">
        <w:rPr>
          <w:rFonts w:ascii="MS Mincho" w:eastAsia="MS Mincho" w:hAnsi="MS Mincho" w:cs="MS Mincho"/>
          <w:sz w:val="24"/>
          <w:szCs w:val="24"/>
          <w:lang w:val="hy-AM"/>
        </w:rPr>
        <w:t>․</w:t>
      </w:r>
    </w:p>
    <w:p w14:paraId="15170824" w14:textId="7E41D632" w:rsidR="009A2CEA" w:rsidRPr="009A2CEA" w:rsidRDefault="007A1B74" w:rsidP="009A2CEA">
      <w:pPr>
        <w:spacing w:after="0" w:line="360" w:lineRule="auto"/>
        <w:ind w:firstLine="567"/>
        <w:jc w:val="both"/>
        <w:rPr>
          <w:rFonts w:ascii="GHEA Grapalat" w:eastAsia="Calibri" w:hAnsi="GHEA Grapalat"/>
          <w:sz w:val="24"/>
          <w:szCs w:val="24"/>
          <w:lang w:val="hy-AM"/>
        </w:rPr>
      </w:pPr>
      <w:r>
        <w:rPr>
          <w:rFonts w:ascii="GHEA Grapalat" w:eastAsia="Calibri" w:hAnsi="GHEA Grapalat"/>
          <w:sz w:val="24"/>
          <w:szCs w:val="24"/>
          <w:lang w:val="hy-AM"/>
        </w:rPr>
        <w:t xml:space="preserve">2) </w:t>
      </w:r>
      <w:r w:rsidR="009A2CEA" w:rsidRPr="009A2CEA">
        <w:rPr>
          <w:rFonts w:ascii="GHEA Grapalat" w:eastAsia="Calibri" w:hAnsi="GHEA Grapalat"/>
          <w:sz w:val="24"/>
          <w:szCs w:val="24"/>
          <w:lang w:val="hy-AM"/>
        </w:rPr>
        <w:t>Ձև N 5-ի 27-րդ և 27</w:t>
      </w:r>
      <w:r w:rsidR="009A2CEA" w:rsidRPr="009A2CEA">
        <w:rPr>
          <w:rFonts w:ascii="Microsoft JhengHei" w:eastAsia="Microsoft JhengHei" w:hAnsi="Microsoft JhengHei" w:cs="Microsoft JhengHei" w:hint="eastAsia"/>
          <w:sz w:val="24"/>
          <w:szCs w:val="24"/>
          <w:lang w:val="hy-AM"/>
        </w:rPr>
        <w:t>․</w:t>
      </w:r>
      <w:r w:rsidR="009A2CEA" w:rsidRPr="009A2CEA">
        <w:rPr>
          <w:rFonts w:ascii="GHEA Grapalat" w:eastAsia="Microsoft JhengHei" w:hAnsi="GHEA Grapalat" w:cs="Microsoft JhengHei"/>
          <w:sz w:val="24"/>
          <w:szCs w:val="24"/>
          <w:lang w:val="hy-AM"/>
        </w:rPr>
        <w:t xml:space="preserve">1-ին </w:t>
      </w:r>
      <w:r w:rsidR="009A2CEA" w:rsidRPr="009A2CEA">
        <w:rPr>
          <w:rFonts w:ascii="GHEA Grapalat" w:eastAsia="Calibri" w:hAnsi="GHEA Grapalat"/>
          <w:sz w:val="24"/>
          <w:szCs w:val="24"/>
          <w:lang w:val="hy-AM"/>
        </w:rPr>
        <w:t>տեսակների պատկերները փոխարինել հետևյալ պատկերներով</w:t>
      </w:r>
      <w:r w:rsidR="009A2CEA" w:rsidRPr="009A2CEA">
        <w:rPr>
          <w:rFonts w:ascii="Microsoft JhengHei" w:eastAsia="Microsoft JhengHei" w:hAnsi="Microsoft JhengHei" w:cs="Microsoft JhengHei" w:hint="eastAsia"/>
          <w:sz w:val="24"/>
          <w:szCs w:val="24"/>
          <w:lang w:val="hy-AM"/>
        </w:rPr>
        <w:t>․</w:t>
      </w:r>
    </w:p>
    <w:p w14:paraId="2FA00679" w14:textId="2F015F6E" w:rsidR="009A2CEA" w:rsidRPr="009A2CEA" w:rsidRDefault="009A2CEA" w:rsidP="009A2CEA">
      <w:pPr>
        <w:spacing w:after="0" w:line="360" w:lineRule="auto"/>
        <w:ind w:firstLine="567"/>
        <w:jc w:val="both"/>
        <w:rPr>
          <w:rFonts w:ascii="GHEA Grapalat" w:eastAsia="Calibri" w:hAnsi="GHEA Grapalat"/>
          <w:sz w:val="24"/>
          <w:szCs w:val="24"/>
          <w:shd w:val="clear" w:color="auto" w:fill="FFFFFF"/>
          <w:lang w:val="hy-AM"/>
        </w:rPr>
      </w:pPr>
      <w:r w:rsidRPr="009A2CEA">
        <w:rPr>
          <w:rFonts w:ascii="GHEA Grapalat" w:eastAsia="Calibri" w:hAnsi="GHEA Grapalat"/>
          <w:sz w:val="24"/>
          <w:szCs w:val="24"/>
          <w:lang w:val="hy-AM"/>
        </w:rPr>
        <w:t>«</w:t>
      </w:r>
    </w:p>
    <w:p w14:paraId="29252F0B" w14:textId="053E0779" w:rsidR="009A2CEA" w:rsidRPr="009A2CEA" w:rsidRDefault="009A2CEA" w:rsidP="009A2CEA">
      <w:pPr>
        <w:spacing w:after="0" w:line="360" w:lineRule="auto"/>
        <w:ind w:firstLine="567"/>
        <w:jc w:val="both"/>
        <w:rPr>
          <w:rFonts w:ascii="GHEA Grapalat" w:eastAsia="Calibri" w:hAnsi="GHEA Grapalat"/>
          <w:sz w:val="24"/>
          <w:szCs w:val="24"/>
          <w:shd w:val="clear" w:color="auto" w:fill="FFFFFF"/>
          <w:lang w:val="hy-AM"/>
        </w:rPr>
      </w:pPr>
    </w:p>
    <w:p w14:paraId="128A7FBB" w14:textId="08870529" w:rsidR="009A2CEA" w:rsidRPr="009A2CEA" w:rsidRDefault="00790E61" w:rsidP="009A2CEA">
      <w:pPr>
        <w:spacing w:after="0" w:line="360" w:lineRule="auto"/>
        <w:ind w:firstLine="567"/>
        <w:jc w:val="both"/>
        <w:rPr>
          <w:rFonts w:ascii="GHEA Grapalat" w:eastAsia="Calibri" w:hAnsi="GHEA Grapalat"/>
          <w:sz w:val="24"/>
          <w:szCs w:val="24"/>
          <w:shd w:val="clear" w:color="auto" w:fill="FFFFFF"/>
          <w:lang w:val="hy-AM"/>
        </w:rPr>
      </w:pPr>
      <w:r w:rsidRPr="009A2CEA">
        <w:rPr>
          <w:rFonts w:eastAsia="Calibri"/>
          <w:noProof/>
        </w:rPr>
        <w:lastRenderedPageBreak/>
        <w:drawing>
          <wp:anchor distT="0" distB="0" distL="114300" distR="114300" simplePos="0" relativeHeight="251659264" behindDoc="0" locked="0" layoutInCell="1" allowOverlap="1" wp14:anchorId="7B2C0982" wp14:editId="59CD76C2">
            <wp:simplePos x="0" y="0"/>
            <wp:positionH relativeFrom="margin">
              <wp:posOffset>808227</wp:posOffset>
            </wp:positionH>
            <wp:positionV relativeFrom="paragraph">
              <wp:posOffset>-190410</wp:posOffset>
            </wp:positionV>
            <wp:extent cx="3627264" cy="181546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632965" cy="1818318"/>
                    </a:xfrm>
                    <a:prstGeom prst="rect">
                      <a:avLst/>
                    </a:prstGeom>
                    <a:noFill/>
                  </pic:spPr>
                </pic:pic>
              </a:graphicData>
            </a:graphic>
            <wp14:sizeRelH relativeFrom="margin">
              <wp14:pctWidth>0</wp14:pctWidth>
            </wp14:sizeRelH>
            <wp14:sizeRelV relativeFrom="margin">
              <wp14:pctHeight>0</wp14:pctHeight>
            </wp14:sizeRelV>
          </wp:anchor>
        </w:drawing>
      </w:r>
    </w:p>
    <w:p w14:paraId="6652EE64" w14:textId="19A5CBC5" w:rsidR="009A2CEA" w:rsidRPr="009A2CEA" w:rsidRDefault="009A2CEA" w:rsidP="009A2CEA">
      <w:pPr>
        <w:spacing w:after="0" w:line="360" w:lineRule="auto"/>
        <w:ind w:firstLine="567"/>
        <w:jc w:val="both"/>
        <w:rPr>
          <w:rFonts w:ascii="GHEA Grapalat" w:eastAsia="Calibri" w:hAnsi="GHEA Grapalat"/>
          <w:sz w:val="24"/>
          <w:szCs w:val="24"/>
          <w:shd w:val="clear" w:color="auto" w:fill="FFFFFF"/>
          <w:lang w:val="hy-AM"/>
        </w:rPr>
      </w:pPr>
    </w:p>
    <w:p w14:paraId="16905AC8" w14:textId="77777777" w:rsidR="009A2CEA" w:rsidRPr="009A2CEA" w:rsidRDefault="009A2CEA" w:rsidP="009A2CEA">
      <w:pPr>
        <w:spacing w:after="0" w:line="360" w:lineRule="auto"/>
        <w:ind w:firstLine="567"/>
        <w:jc w:val="both"/>
        <w:rPr>
          <w:rFonts w:ascii="GHEA Grapalat" w:eastAsia="Calibri" w:hAnsi="GHEA Grapalat"/>
          <w:sz w:val="24"/>
          <w:szCs w:val="24"/>
          <w:shd w:val="clear" w:color="auto" w:fill="FFFFFF"/>
          <w:lang w:val="hy-AM"/>
        </w:rPr>
      </w:pPr>
    </w:p>
    <w:p w14:paraId="0778DA32" w14:textId="77777777" w:rsidR="00790E61" w:rsidRDefault="009A2CEA" w:rsidP="009A2CEA">
      <w:pPr>
        <w:spacing w:after="0" w:line="360" w:lineRule="auto"/>
        <w:ind w:firstLine="567"/>
        <w:jc w:val="both"/>
        <w:rPr>
          <w:rFonts w:ascii="GHEA Grapalat" w:eastAsia="Calibri" w:hAnsi="GHEA Grapalat"/>
          <w:sz w:val="24"/>
          <w:szCs w:val="24"/>
          <w:shd w:val="clear" w:color="auto" w:fill="FFFFFF"/>
          <w:lang w:val="hy-AM"/>
        </w:rPr>
      </w:pPr>
      <w:r w:rsidRPr="009A2CEA">
        <w:rPr>
          <w:rFonts w:ascii="GHEA Grapalat" w:eastAsia="Calibri" w:hAnsi="GHEA Grapalat"/>
          <w:sz w:val="24"/>
          <w:szCs w:val="24"/>
          <w:shd w:val="clear" w:color="auto" w:fill="FFFFFF"/>
          <w:lang w:val="hy-AM"/>
        </w:rPr>
        <w:tab/>
      </w:r>
      <w:r w:rsidRPr="009A2CEA">
        <w:rPr>
          <w:rFonts w:ascii="GHEA Grapalat" w:eastAsia="Calibri" w:hAnsi="GHEA Grapalat"/>
          <w:sz w:val="24"/>
          <w:szCs w:val="24"/>
          <w:shd w:val="clear" w:color="auto" w:fill="FFFFFF"/>
          <w:lang w:val="hy-AM"/>
        </w:rPr>
        <w:tab/>
      </w:r>
      <w:r w:rsidRPr="009A2CEA">
        <w:rPr>
          <w:rFonts w:ascii="GHEA Grapalat" w:eastAsia="Calibri" w:hAnsi="GHEA Grapalat"/>
          <w:sz w:val="24"/>
          <w:szCs w:val="24"/>
          <w:shd w:val="clear" w:color="auto" w:fill="FFFFFF"/>
          <w:lang w:val="hy-AM"/>
        </w:rPr>
        <w:tab/>
      </w:r>
      <w:r w:rsidRPr="009A2CEA">
        <w:rPr>
          <w:rFonts w:ascii="GHEA Grapalat" w:eastAsia="Calibri" w:hAnsi="GHEA Grapalat"/>
          <w:sz w:val="24"/>
          <w:szCs w:val="24"/>
          <w:shd w:val="clear" w:color="auto" w:fill="FFFFFF"/>
          <w:lang w:val="hy-AM"/>
        </w:rPr>
        <w:tab/>
      </w:r>
      <w:r w:rsidRPr="009A2CEA">
        <w:rPr>
          <w:rFonts w:ascii="GHEA Grapalat" w:eastAsia="Calibri" w:hAnsi="GHEA Grapalat"/>
          <w:sz w:val="24"/>
          <w:szCs w:val="24"/>
          <w:shd w:val="clear" w:color="auto" w:fill="FFFFFF"/>
          <w:lang w:val="hy-AM"/>
        </w:rPr>
        <w:tab/>
      </w:r>
      <w:r w:rsidRPr="009A2CEA">
        <w:rPr>
          <w:rFonts w:ascii="GHEA Grapalat" w:eastAsia="Calibri" w:hAnsi="GHEA Grapalat"/>
          <w:sz w:val="24"/>
          <w:szCs w:val="24"/>
          <w:shd w:val="clear" w:color="auto" w:fill="FFFFFF"/>
          <w:lang w:val="hy-AM"/>
        </w:rPr>
        <w:tab/>
      </w:r>
      <w:r w:rsidRPr="009A2CEA">
        <w:rPr>
          <w:rFonts w:ascii="GHEA Grapalat" w:eastAsia="Calibri" w:hAnsi="GHEA Grapalat"/>
          <w:sz w:val="24"/>
          <w:szCs w:val="24"/>
          <w:shd w:val="clear" w:color="auto" w:fill="FFFFFF"/>
          <w:lang w:val="hy-AM"/>
        </w:rPr>
        <w:tab/>
      </w:r>
      <w:r w:rsidRPr="009A2CEA">
        <w:rPr>
          <w:rFonts w:ascii="GHEA Grapalat" w:eastAsia="Calibri" w:hAnsi="GHEA Grapalat"/>
          <w:sz w:val="24"/>
          <w:szCs w:val="24"/>
          <w:shd w:val="clear" w:color="auto" w:fill="FFFFFF"/>
          <w:lang w:val="hy-AM"/>
        </w:rPr>
        <w:tab/>
      </w:r>
      <w:r w:rsidRPr="009A2CEA">
        <w:rPr>
          <w:rFonts w:ascii="GHEA Grapalat" w:eastAsia="Calibri" w:hAnsi="GHEA Grapalat"/>
          <w:sz w:val="24"/>
          <w:szCs w:val="24"/>
          <w:shd w:val="clear" w:color="auto" w:fill="FFFFFF"/>
          <w:lang w:val="hy-AM"/>
        </w:rPr>
        <w:tab/>
      </w:r>
      <w:r w:rsidRPr="009A2CEA">
        <w:rPr>
          <w:rFonts w:ascii="GHEA Grapalat" w:eastAsia="Calibri" w:hAnsi="GHEA Grapalat"/>
          <w:sz w:val="24"/>
          <w:szCs w:val="24"/>
          <w:shd w:val="clear" w:color="auto" w:fill="FFFFFF"/>
          <w:lang w:val="hy-AM"/>
        </w:rPr>
        <w:tab/>
      </w:r>
      <w:r w:rsidRPr="009A2CEA">
        <w:rPr>
          <w:rFonts w:ascii="GHEA Grapalat" w:eastAsia="Calibri" w:hAnsi="GHEA Grapalat"/>
          <w:sz w:val="24"/>
          <w:szCs w:val="24"/>
          <w:shd w:val="clear" w:color="auto" w:fill="FFFFFF"/>
          <w:lang w:val="hy-AM"/>
        </w:rPr>
        <w:tab/>
      </w:r>
    </w:p>
    <w:p w14:paraId="3AF76613" w14:textId="0FE4DBB5" w:rsidR="009A2CEA" w:rsidRPr="009A2CEA" w:rsidRDefault="00790E61" w:rsidP="009A2CEA">
      <w:pPr>
        <w:spacing w:after="0" w:line="360" w:lineRule="auto"/>
        <w:ind w:firstLine="567"/>
        <w:jc w:val="both"/>
        <w:rPr>
          <w:rFonts w:ascii="GHEA Grapalat" w:eastAsia="Calibri" w:hAnsi="GHEA Grapalat"/>
          <w:sz w:val="24"/>
          <w:szCs w:val="24"/>
          <w:shd w:val="clear" w:color="auto" w:fill="FFFFFF"/>
          <w:lang w:val="hy-AM"/>
        </w:rPr>
      </w:pPr>
      <w:r>
        <w:rPr>
          <w:rFonts w:ascii="GHEA Grapalat" w:eastAsia="Calibri" w:hAnsi="GHEA Grapalat"/>
          <w:sz w:val="24"/>
          <w:szCs w:val="24"/>
          <w:shd w:val="clear" w:color="auto" w:fill="FFFFFF"/>
          <w:lang w:val="hy-AM"/>
        </w:rPr>
        <w:t xml:space="preserve">                                                                                            </w:t>
      </w:r>
      <w:r w:rsidR="009A2CEA" w:rsidRPr="009A2CEA">
        <w:rPr>
          <w:rFonts w:ascii="GHEA Grapalat" w:eastAsia="Calibri" w:hAnsi="GHEA Grapalat"/>
          <w:sz w:val="24"/>
          <w:szCs w:val="24"/>
          <w:shd w:val="clear" w:color="auto" w:fill="FFFFFF"/>
          <w:lang w:val="hy-AM"/>
        </w:rPr>
        <w:t>»։</w:t>
      </w:r>
    </w:p>
    <w:p w14:paraId="21444964" w14:textId="77777777" w:rsidR="00790E61" w:rsidRDefault="00790E61" w:rsidP="009A2CEA">
      <w:pPr>
        <w:spacing w:after="0" w:line="360" w:lineRule="auto"/>
        <w:ind w:firstLine="567"/>
        <w:jc w:val="both"/>
        <w:rPr>
          <w:rFonts w:ascii="GHEA Grapalat" w:eastAsia="Calibri" w:hAnsi="GHEA Grapalat"/>
          <w:sz w:val="24"/>
          <w:szCs w:val="24"/>
          <w:lang w:val="hy-AM"/>
        </w:rPr>
      </w:pPr>
    </w:p>
    <w:p w14:paraId="4013C251" w14:textId="573ED778" w:rsidR="009A2CEA" w:rsidRPr="009A2CEA" w:rsidRDefault="009A2CEA" w:rsidP="009A2CEA">
      <w:pPr>
        <w:spacing w:after="0" w:line="360" w:lineRule="auto"/>
        <w:ind w:firstLine="567"/>
        <w:jc w:val="both"/>
        <w:rPr>
          <w:rFonts w:ascii="GHEA Grapalat" w:eastAsia="Calibri" w:hAnsi="GHEA Grapalat"/>
          <w:sz w:val="24"/>
          <w:szCs w:val="24"/>
          <w:lang w:val="hy-AM"/>
        </w:rPr>
      </w:pPr>
      <w:r w:rsidRPr="009A2CEA">
        <w:rPr>
          <w:rFonts w:ascii="GHEA Grapalat" w:eastAsia="Calibri" w:hAnsi="GHEA Grapalat"/>
          <w:sz w:val="24"/>
          <w:szCs w:val="24"/>
          <w:lang w:val="hy-AM"/>
        </w:rPr>
        <w:t>2</w:t>
      </w:r>
      <w:r w:rsidRPr="009A2CEA">
        <w:rPr>
          <w:rFonts w:ascii="Microsoft JhengHei" w:eastAsia="Microsoft JhengHei" w:hAnsi="Microsoft JhengHei" w:cs="Microsoft JhengHei" w:hint="eastAsia"/>
          <w:sz w:val="24"/>
          <w:szCs w:val="24"/>
          <w:lang w:val="hy-AM"/>
        </w:rPr>
        <w:t xml:space="preserve">․ </w:t>
      </w:r>
      <w:r w:rsidRPr="009A2CEA">
        <w:rPr>
          <w:rFonts w:ascii="GHEA Grapalat" w:eastAsia="Calibri" w:hAnsi="GHEA Grapalat"/>
          <w:sz w:val="24"/>
          <w:szCs w:val="24"/>
          <w:lang w:val="hy-AM"/>
        </w:rPr>
        <w:t>Սույն որոշումն ուժի մեջ է մտնում պաշտոնական հրապարակմանը հաջորդող օրվանից:</w:t>
      </w:r>
    </w:p>
    <w:p w14:paraId="511267FB" w14:textId="77777777" w:rsidR="009A2CEA" w:rsidRPr="009A2CEA" w:rsidRDefault="009A2CEA" w:rsidP="009A2CEA">
      <w:pPr>
        <w:spacing w:after="0" w:line="240" w:lineRule="auto"/>
        <w:ind w:firstLine="567"/>
        <w:jc w:val="both"/>
        <w:rPr>
          <w:rFonts w:ascii="GHEA Grapalat" w:eastAsia="Calibri" w:hAnsi="GHEA Grapalat"/>
          <w:sz w:val="24"/>
          <w:szCs w:val="24"/>
          <w:lang w:val="hy-AM"/>
        </w:rPr>
      </w:pPr>
    </w:p>
    <w:p w14:paraId="4A2BD7C2" w14:textId="77777777" w:rsidR="009A2CEA" w:rsidRPr="009A2CEA" w:rsidRDefault="009A2CEA" w:rsidP="009A2CEA">
      <w:pPr>
        <w:spacing w:after="0" w:line="240" w:lineRule="auto"/>
        <w:ind w:firstLine="567"/>
        <w:jc w:val="both"/>
        <w:rPr>
          <w:rFonts w:ascii="GHEA Grapalat" w:eastAsia="Calibri" w:hAnsi="GHEA Grapalat"/>
          <w:sz w:val="24"/>
          <w:szCs w:val="24"/>
          <w:lang w:val="hy-AM"/>
        </w:rPr>
      </w:pPr>
    </w:p>
    <w:tbl>
      <w:tblPr>
        <w:tblW w:w="5000" w:type="pct"/>
        <w:tblCellSpacing w:w="7" w:type="dxa"/>
        <w:shd w:val="clear" w:color="auto" w:fill="FFFFFF"/>
        <w:tblLook w:val="04A0" w:firstRow="1" w:lastRow="0" w:firstColumn="1" w:lastColumn="0" w:noHBand="0" w:noVBand="1"/>
      </w:tblPr>
      <w:tblGrid>
        <w:gridCol w:w="4799"/>
        <w:gridCol w:w="6001"/>
      </w:tblGrid>
      <w:tr w:rsidR="009A2CEA" w:rsidRPr="009A2CEA" w14:paraId="60B869F0" w14:textId="77777777" w:rsidTr="009A2CEA">
        <w:trPr>
          <w:tblCellSpacing w:w="7" w:type="dxa"/>
        </w:trPr>
        <w:tc>
          <w:tcPr>
            <w:tcW w:w="4577" w:type="dxa"/>
            <w:shd w:val="clear" w:color="auto" w:fill="FFFFFF"/>
            <w:tcMar>
              <w:top w:w="15" w:type="dxa"/>
              <w:left w:w="15" w:type="dxa"/>
              <w:bottom w:w="15" w:type="dxa"/>
              <w:right w:w="15" w:type="dxa"/>
            </w:tcMar>
            <w:vAlign w:val="center"/>
            <w:hideMark/>
          </w:tcPr>
          <w:p w14:paraId="0F010393" w14:textId="77777777" w:rsidR="009A2CEA" w:rsidRPr="009A2CEA" w:rsidRDefault="009A2CEA" w:rsidP="009A2CEA">
            <w:pPr>
              <w:spacing w:after="0" w:line="256" w:lineRule="auto"/>
              <w:ind w:firstLine="567"/>
              <w:jc w:val="center"/>
              <w:rPr>
                <w:rFonts w:ascii="GHEA Grapalat" w:eastAsia="Calibri" w:hAnsi="GHEA Grapalat"/>
                <w:sz w:val="24"/>
                <w:szCs w:val="24"/>
              </w:rPr>
            </w:pPr>
            <w:r w:rsidRPr="009A2CEA">
              <w:rPr>
                <w:rFonts w:ascii="GHEA Grapalat" w:eastAsia="Calibri" w:hAnsi="GHEA Grapalat"/>
                <w:b/>
                <w:bCs/>
                <w:sz w:val="24"/>
                <w:szCs w:val="24"/>
              </w:rPr>
              <w:t>Հայաստանի Հանրապետության</w:t>
            </w:r>
            <w:r w:rsidRPr="009A2CEA">
              <w:rPr>
                <w:rFonts w:ascii="GHEA Grapalat" w:eastAsia="Calibri" w:hAnsi="GHEA Grapalat"/>
                <w:b/>
                <w:bCs/>
                <w:sz w:val="24"/>
                <w:szCs w:val="24"/>
              </w:rPr>
              <w:br/>
              <w:t>վարչապետ</w:t>
            </w:r>
          </w:p>
        </w:tc>
        <w:tc>
          <w:tcPr>
            <w:tcW w:w="5728" w:type="dxa"/>
            <w:shd w:val="clear" w:color="auto" w:fill="FFFFFF"/>
            <w:tcMar>
              <w:top w:w="15" w:type="dxa"/>
              <w:left w:w="15" w:type="dxa"/>
              <w:bottom w:w="15" w:type="dxa"/>
              <w:right w:w="15" w:type="dxa"/>
            </w:tcMar>
            <w:vAlign w:val="bottom"/>
            <w:hideMark/>
          </w:tcPr>
          <w:p w14:paraId="34F2C691" w14:textId="77777777" w:rsidR="009A2CEA" w:rsidRPr="009A2CEA" w:rsidRDefault="009A2CEA" w:rsidP="009A2CEA">
            <w:pPr>
              <w:spacing w:after="0" w:line="256" w:lineRule="auto"/>
              <w:ind w:firstLine="567"/>
              <w:jc w:val="right"/>
              <w:rPr>
                <w:rFonts w:ascii="GHEA Grapalat" w:eastAsia="Calibri" w:hAnsi="GHEA Grapalat"/>
                <w:sz w:val="24"/>
                <w:szCs w:val="24"/>
              </w:rPr>
            </w:pPr>
            <w:r w:rsidRPr="009A2CEA">
              <w:rPr>
                <w:rFonts w:ascii="GHEA Grapalat" w:eastAsia="Calibri" w:hAnsi="GHEA Grapalat"/>
                <w:b/>
                <w:bCs/>
                <w:sz w:val="24"/>
                <w:szCs w:val="24"/>
              </w:rPr>
              <w:t>Ն.Փաշինյան</w:t>
            </w:r>
          </w:p>
        </w:tc>
      </w:tr>
      <w:tr w:rsidR="009A2CEA" w:rsidRPr="009A2CEA" w14:paraId="68C425AB" w14:textId="77777777" w:rsidTr="009A2CEA">
        <w:trPr>
          <w:tblCellSpacing w:w="7" w:type="dxa"/>
        </w:trPr>
        <w:tc>
          <w:tcPr>
            <w:tcW w:w="4577" w:type="dxa"/>
            <w:shd w:val="clear" w:color="auto" w:fill="FFFFFF"/>
            <w:tcMar>
              <w:top w:w="15" w:type="dxa"/>
              <w:left w:w="15" w:type="dxa"/>
              <w:bottom w:w="15" w:type="dxa"/>
              <w:right w:w="15" w:type="dxa"/>
            </w:tcMar>
            <w:vAlign w:val="center"/>
          </w:tcPr>
          <w:p w14:paraId="1DC4FE0C" w14:textId="77777777" w:rsidR="009A2CEA" w:rsidRPr="009A2CEA" w:rsidRDefault="009A2CEA" w:rsidP="009A2CEA">
            <w:pPr>
              <w:spacing w:after="0" w:line="256" w:lineRule="auto"/>
              <w:ind w:firstLine="567"/>
              <w:jc w:val="center"/>
              <w:rPr>
                <w:rFonts w:ascii="GHEA Grapalat" w:eastAsia="Calibri" w:hAnsi="GHEA Grapalat"/>
                <w:b/>
                <w:bCs/>
                <w:sz w:val="24"/>
                <w:szCs w:val="24"/>
              </w:rPr>
            </w:pPr>
          </w:p>
        </w:tc>
        <w:tc>
          <w:tcPr>
            <w:tcW w:w="5728" w:type="dxa"/>
            <w:shd w:val="clear" w:color="auto" w:fill="FFFFFF"/>
            <w:tcMar>
              <w:top w:w="15" w:type="dxa"/>
              <w:left w:w="15" w:type="dxa"/>
              <w:bottom w:w="15" w:type="dxa"/>
              <w:right w:w="15" w:type="dxa"/>
            </w:tcMar>
            <w:vAlign w:val="bottom"/>
            <w:hideMark/>
          </w:tcPr>
          <w:p w14:paraId="2952CE61" w14:textId="77777777" w:rsidR="009A2CEA" w:rsidRPr="009A2CEA" w:rsidRDefault="009A2CEA" w:rsidP="009A2CEA">
            <w:pPr>
              <w:spacing w:after="0" w:line="256" w:lineRule="auto"/>
              <w:ind w:firstLine="567"/>
              <w:jc w:val="right"/>
              <w:rPr>
                <w:rFonts w:ascii="Cambria Math" w:eastAsia="Calibri" w:hAnsi="Cambria Math"/>
                <w:b/>
                <w:bCs/>
                <w:sz w:val="24"/>
                <w:szCs w:val="24"/>
                <w:lang w:val="hy-AM"/>
              </w:rPr>
            </w:pPr>
            <w:r w:rsidRPr="009A2CEA">
              <w:rPr>
                <w:rFonts w:ascii="GHEA Grapalat" w:eastAsia="Calibri" w:hAnsi="GHEA Grapalat"/>
                <w:b/>
                <w:bCs/>
                <w:sz w:val="24"/>
                <w:szCs w:val="24"/>
              </w:rPr>
              <w:t>«</w:t>
            </w:r>
            <w:r w:rsidRPr="009A2CEA">
              <w:rPr>
                <w:rFonts w:ascii="GHEA Grapalat" w:eastAsia="Calibri" w:hAnsi="GHEA Grapalat"/>
                <w:b/>
                <w:bCs/>
                <w:sz w:val="24"/>
                <w:szCs w:val="24"/>
                <w:lang w:val="hy-AM"/>
              </w:rPr>
              <w:t xml:space="preserve">  </w:t>
            </w:r>
            <w:r w:rsidRPr="009A2CEA">
              <w:rPr>
                <w:rFonts w:ascii="GHEA Grapalat" w:eastAsia="Calibri" w:hAnsi="GHEA Grapalat"/>
                <w:b/>
                <w:bCs/>
                <w:sz w:val="24"/>
                <w:szCs w:val="24"/>
              </w:rPr>
              <w:t>»</w:t>
            </w:r>
            <w:r w:rsidRPr="009A2CEA">
              <w:rPr>
                <w:rFonts w:ascii="GHEA Grapalat" w:eastAsia="Calibri" w:hAnsi="GHEA Grapalat"/>
                <w:b/>
                <w:bCs/>
                <w:sz w:val="24"/>
                <w:szCs w:val="24"/>
                <w:lang w:val="en-GB"/>
              </w:rPr>
              <w:t>________2026</w:t>
            </w:r>
            <w:r w:rsidRPr="009A2CEA">
              <w:rPr>
                <w:rFonts w:ascii="GHEA Grapalat" w:eastAsia="Calibri" w:hAnsi="GHEA Grapalat"/>
                <w:b/>
                <w:bCs/>
                <w:sz w:val="24"/>
                <w:szCs w:val="24"/>
                <w:lang w:val="hy-AM"/>
              </w:rPr>
              <w:t>թ</w:t>
            </w:r>
            <w:r w:rsidRPr="009A2CEA">
              <w:rPr>
                <w:rFonts w:ascii="Cambria Math" w:eastAsia="Calibri" w:hAnsi="Cambria Math"/>
                <w:b/>
                <w:bCs/>
                <w:sz w:val="24"/>
                <w:szCs w:val="24"/>
                <w:lang w:val="hy-AM"/>
              </w:rPr>
              <w:t>․</w:t>
            </w:r>
          </w:p>
        </w:tc>
      </w:tr>
    </w:tbl>
    <w:p w14:paraId="47E6076F" w14:textId="77777777" w:rsidR="009A2CEA" w:rsidRPr="009A2CEA" w:rsidRDefault="009A2CEA" w:rsidP="009A2CEA">
      <w:pPr>
        <w:spacing w:line="256" w:lineRule="auto"/>
        <w:jc w:val="right"/>
        <w:rPr>
          <w:rFonts w:ascii="GHEA Grapalat" w:hAnsi="GHEA Grapalat"/>
          <w:b/>
          <w:sz w:val="24"/>
          <w:szCs w:val="24"/>
        </w:rPr>
      </w:pPr>
      <w:r w:rsidRPr="009A2CEA">
        <w:rPr>
          <w:rFonts w:ascii="GHEA Grapalat" w:hAnsi="GHEA Grapalat"/>
          <w:b/>
          <w:sz w:val="24"/>
          <w:szCs w:val="24"/>
        </w:rPr>
        <w:t>ք</w:t>
      </w:r>
      <w:r w:rsidRPr="009A2CEA">
        <w:rPr>
          <w:rFonts w:ascii="Microsoft JhengHei" w:eastAsia="Microsoft JhengHei" w:hAnsi="Microsoft JhengHei" w:cs="Microsoft JhengHei" w:hint="eastAsia"/>
          <w:b/>
          <w:sz w:val="24"/>
          <w:szCs w:val="24"/>
        </w:rPr>
        <w:t>․</w:t>
      </w:r>
      <w:r w:rsidRPr="009A2CEA">
        <w:rPr>
          <w:rFonts w:ascii="GHEA Grapalat" w:eastAsia="Microsoft JhengHei" w:hAnsi="GHEA Grapalat" w:cs="Microsoft JhengHei"/>
          <w:b/>
          <w:sz w:val="24"/>
          <w:szCs w:val="24"/>
        </w:rPr>
        <w:t xml:space="preserve"> </w:t>
      </w:r>
      <w:r w:rsidRPr="009A2CEA">
        <w:rPr>
          <w:rFonts w:ascii="GHEA Grapalat" w:hAnsi="GHEA Grapalat"/>
          <w:b/>
          <w:sz w:val="24"/>
          <w:szCs w:val="24"/>
        </w:rPr>
        <w:t>Երևան</w:t>
      </w:r>
    </w:p>
    <w:p w14:paraId="5EB7FFE5" w14:textId="77777777" w:rsidR="009A2CEA" w:rsidRPr="009A2CEA" w:rsidRDefault="009A2CEA" w:rsidP="009A2CEA">
      <w:pPr>
        <w:spacing w:line="256" w:lineRule="auto"/>
        <w:rPr>
          <w:rFonts w:ascii="GHEA Grapalat" w:hAnsi="GHEA Grapalat"/>
          <w:b/>
          <w:sz w:val="24"/>
          <w:szCs w:val="24"/>
        </w:rPr>
      </w:pPr>
    </w:p>
    <w:p w14:paraId="53E0D479" w14:textId="77777777" w:rsidR="009A2CEA" w:rsidRPr="009A2CEA" w:rsidRDefault="009A2CEA" w:rsidP="009A2CEA">
      <w:pPr>
        <w:spacing w:line="256" w:lineRule="auto"/>
        <w:rPr>
          <w:rFonts w:ascii="GHEA Grapalat" w:hAnsi="GHEA Grapalat"/>
          <w:b/>
          <w:sz w:val="24"/>
          <w:szCs w:val="24"/>
        </w:rPr>
      </w:pPr>
    </w:p>
    <w:p w14:paraId="73440F74" w14:textId="77777777" w:rsidR="009A2CEA" w:rsidRPr="009A2CEA" w:rsidRDefault="009A2CEA" w:rsidP="009A2CEA">
      <w:pPr>
        <w:spacing w:line="256" w:lineRule="auto"/>
        <w:rPr>
          <w:rFonts w:ascii="GHEA Grapalat" w:hAnsi="GHEA Grapalat"/>
          <w:b/>
          <w:sz w:val="24"/>
          <w:szCs w:val="24"/>
        </w:rPr>
      </w:pPr>
    </w:p>
    <w:p w14:paraId="1511CBC1" w14:textId="77777777" w:rsidR="009A2CEA" w:rsidRPr="009A2CEA" w:rsidRDefault="009A2CEA" w:rsidP="009A2CEA">
      <w:pPr>
        <w:spacing w:line="256" w:lineRule="auto"/>
        <w:rPr>
          <w:rFonts w:ascii="GHEA Grapalat" w:hAnsi="GHEA Grapalat"/>
          <w:b/>
          <w:sz w:val="24"/>
          <w:szCs w:val="24"/>
        </w:rPr>
      </w:pPr>
    </w:p>
    <w:p w14:paraId="66C27344" w14:textId="77777777" w:rsidR="009A2CEA" w:rsidRPr="009A2CEA" w:rsidRDefault="009A2CEA" w:rsidP="009A2CEA">
      <w:pPr>
        <w:spacing w:line="256" w:lineRule="auto"/>
        <w:rPr>
          <w:rFonts w:ascii="GHEA Grapalat" w:hAnsi="GHEA Grapalat"/>
          <w:b/>
          <w:sz w:val="24"/>
          <w:szCs w:val="24"/>
        </w:rPr>
      </w:pPr>
    </w:p>
    <w:p w14:paraId="4CCCF4D5" w14:textId="77777777" w:rsidR="009A2CEA" w:rsidRPr="009A2CEA" w:rsidRDefault="009A2CEA" w:rsidP="009A2CEA">
      <w:pPr>
        <w:spacing w:line="256" w:lineRule="auto"/>
        <w:rPr>
          <w:rFonts w:ascii="GHEA Grapalat" w:hAnsi="GHEA Grapalat"/>
          <w:b/>
          <w:sz w:val="24"/>
          <w:szCs w:val="24"/>
        </w:rPr>
      </w:pPr>
    </w:p>
    <w:p w14:paraId="6DD97641" w14:textId="77777777" w:rsidR="009A2CEA" w:rsidRPr="009A2CEA" w:rsidRDefault="009A2CEA" w:rsidP="009A2CEA">
      <w:pPr>
        <w:spacing w:line="256" w:lineRule="auto"/>
        <w:rPr>
          <w:rFonts w:ascii="GHEA Grapalat" w:hAnsi="GHEA Grapalat"/>
          <w:b/>
          <w:sz w:val="24"/>
          <w:szCs w:val="24"/>
        </w:rPr>
      </w:pPr>
    </w:p>
    <w:p w14:paraId="4A9A8483" w14:textId="77777777" w:rsidR="009A2CEA" w:rsidRPr="009A2CEA" w:rsidRDefault="009A2CEA" w:rsidP="009A2CEA">
      <w:pPr>
        <w:spacing w:line="256" w:lineRule="auto"/>
        <w:rPr>
          <w:rFonts w:ascii="GHEA Grapalat" w:hAnsi="GHEA Grapalat"/>
          <w:b/>
          <w:sz w:val="24"/>
          <w:szCs w:val="24"/>
        </w:rPr>
      </w:pPr>
    </w:p>
    <w:p w14:paraId="24DA7AD2" w14:textId="77777777" w:rsidR="009A2CEA" w:rsidRPr="009A2CEA" w:rsidRDefault="009A2CEA" w:rsidP="009A2CEA">
      <w:pPr>
        <w:spacing w:line="256" w:lineRule="auto"/>
        <w:rPr>
          <w:rFonts w:ascii="GHEA Grapalat" w:hAnsi="GHEA Grapalat"/>
          <w:b/>
          <w:sz w:val="24"/>
          <w:szCs w:val="24"/>
        </w:rPr>
      </w:pPr>
    </w:p>
    <w:p w14:paraId="6CA68CF9" w14:textId="77777777" w:rsidR="009A2CEA" w:rsidRPr="009A2CEA" w:rsidRDefault="009A2CEA" w:rsidP="009A2CEA">
      <w:pPr>
        <w:spacing w:line="256" w:lineRule="auto"/>
        <w:rPr>
          <w:rFonts w:ascii="GHEA Grapalat" w:hAnsi="GHEA Grapalat"/>
          <w:b/>
          <w:sz w:val="24"/>
          <w:szCs w:val="24"/>
        </w:rPr>
      </w:pPr>
    </w:p>
    <w:p w14:paraId="4C7B1F9F" w14:textId="77777777" w:rsidR="009A2CEA" w:rsidRPr="009A2CEA" w:rsidRDefault="009A2CEA" w:rsidP="009A2CEA">
      <w:pPr>
        <w:spacing w:line="256" w:lineRule="auto"/>
        <w:rPr>
          <w:rFonts w:ascii="GHEA Grapalat" w:hAnsi="GHEA Grapalat"/>
          <w:b/>
          <w:sz w:val="24"/>
          <w:szCs w:val="24"/>
        </w:rPr>
      </w:pPr>
    </w:p>
    <w:p w14:paraId="2A78F7A5" w14:textId="77777777" w:rsidR="009A2CEA" w:rsidRPr="009A2CEA" w:rsidRDefault="009A2CEA" w:rsidP="009A2CEA">
      <w:pPr>
        <w:spacing w:line="256" w:lineRule="auto"/>
        <w:rPr>
          <w:rFonts w:ascii="GHEA Grapalat" w:hAnsi="GHEA Grapalat"/>
          <w:b/>
          <w:sz w:val="24"/>
          <w:szCs w:val="24"/>
        </w:rPr>
      </w:pPr>
    </w:p>
    <w:p w14:paraId="7DC14975" w14:textId="77777777" w:rsidR="009A2CEA" w:rsidRPr="009A2CEA" w:rsidRDefault="009A2CEA" w:rsidP="009A2CEA">
      <w:pPr>
        <w:spacing w:line="256" w:lineRule="auto"/>
        <w:rPr>
          <w:rFonts w:ascii="GHEA Grapalat" w:hAnsi="GHEA Grapalat"/>
          <w:b/>
          <w:sz w:val="24"/>
          <w:szCs w:val="24"/>
        </w:rPr>
      </w:pPr>
    </w:p>
    <w:p w14:paraId="51939E14" w14:textId="77777777" w:rsidR="00DC1445" w:rsidRPr="009A2CEA" w:rsidRDefault="00DC1445" w:rsidP="009A2CEA"/>
    <w:sectPr w:rsidR="00DC1445" w:rsidRPr="009A2CEA" w:rsidSect="00CD0D1A">
      <w:pgSz w:w="12240" w:h="15840"/>
      <w:pgMar w:top="450" w:right="720" w:bottom="36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ial Unicode">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7AB"/>
    <w:rsid w:val="00013AE0"/>
    <w:rsid w:val="00026D69"/>
    <w:rsid w:val="00035C29"/>
    <w:rsid w:val="00055452"/>
    <w:rsid w:val="00085C99"/>
    <w:rsid w:val="00090D90"/>
    <w:rsid w:val="000B063C"/>
    <w:rsid w:val="000C019B"/>
    <w:rsid w:val="000C28CA"/>
    <w:rsid w:val="001121EB"/>
    <w:rsid w:val="0012310E"/>
    <w:rsid w:val="001376E5"/>
    <w:rsid w:val="001519DE"/>
    <w:rsid w:val="001A5810"/>
    <w:rsid w:val="001C061A"/>
    <w:rsid w:val="001D3665"/>
    <w:rsid w:val="001D49F4"/>
    <w:rsid w:val="001F6814"/>
    <w:rsid w:val="00216482"/>
    <w:rsid w:val="00216524"/>
    <w:rsid w:val="002231D2"/>
    <w:rsid w:val="0022325F"/>
    <w:rsid w:val="00236475"/>
    <w:rsid w:val="002965E9"/>
    <w:rsid w:val="00296C8D"/>
    <w:rsid w:val="002A2D44"/>
    <w:rsid w:val="002B5437"/>
    <w:rsid w:val="002D52B0"/>
    <w:rsid w:val="0032619D"/>
    <w:rsid w:val="0036069C"/>
    <w:rsid w:val="00373A39"/>
    <w:rsid w:val="00383C87"/>
    <w:rsid w:val="003932C0"/>
    <w:rsid w:val="003F0CC9"/>
    <w:rsid w:val="003F527D"/>
    <w:rsid w:val="00414468"/>
    <w:rsid w:val="00422684"/>
    <w:rsid w:val="004272F8"/>
    <w:rsid w:val="004333AA"/>
    <w:rsid w:val="004467F7"/>
    <w:rsid w:val="004533AC"/>
    <w:rsid w:val="00490753"/>
    <w:rsid w:val="004B3D17"/>
    <w:rsid w:val="004B4434"/>
    <w:rsid w:val="004D4165"/>
    <w:rsid w:val="004E4967"/>
    <w:rsid w:val="005161A5"/>
    <w:rsid w:val="00531668"/>
    <w:rsid w:val="00541229"/>
    <w:rsid w:val="00543978"/>
    <w:rsid w:val="00570077"/>
    <w:rsid w:val="00575F10"/>
    <w:rsid w:val="00584E84"/>
    <w:rsid w:val="005B764B"/>
    <w:rsid w:val="005C10B5"/>
    <w:rsid w:val="005E2AB6"/>
    <w:rsid w:val="005F450C"/>
    <w:rsid w:val="00611F16"/>
    <w:rsid w:val="006464BF"/>
    <w:rsid w:val="00654E32"/>
    <w:rsid w:val="00676018"/>
    <w:rsid w:val="006B484A"/>
    <w:rsid w:val="006B51A6"/>
    <w:rsid w:val="006B62A6"/>
    <w:rsid w:val="006C14DA"/>
    <w:rsid w:val="006E1176"/>
    <w:rsid w:val="006E3B0B"/>
    <w:rsid w:val="00731065"/>
    <w:rsid w:val="00757A6A"/>
    <w:rsid w:val="00787254"/>
    <w:rsid w:val="00790E61"/>
    <w:rsid w:val="007A1B74"/>
    <w:rsid w:val="007A2CE3"/>
    <w:rsid w:val="007B2731"/>
    <w:rsid w:val="007B6E1E"/>
    <w:rsid w:val="007D5254"/>
    <w:rsid w:val="00843498"/>
    <w:rsid w:val="0084469B"/>
    <w:rsid w:val="00890741"/>
    <w:rsid w:val="008A4DBD"/>
    <w:rsid w:val="008D6AA4"/>
    <w:rsid w:val="008F653F"/>
    <w:rsid w:val="009040CE"/>
    <w:rsid w:val="00934E0C"/>
    <w:rsid w:val="00943DC2"/>
    <w:rsid w:val="00950F25"/>
    <w:rsid w:val="00953631"/>
    <w:rsid w:val="00986A5A"/>
    <w:rsid w:val="009921DE"/>
    <w:rsid w:val="009974B0"/>
    <w:rsid w:val="009A2CEA"/>
    <w:rsid w:val="009A47B1"/>
    <w:rsid w:val="009A693C"/>
    <w:rsid w:val="009E6873"/>
    <w:rsid w:val="00A24DCB"/>
    <w:rsid w:val="00A279D7"/>
    <w:rsid w:val="00A520CB"/>
    <w:rsid w:val="00A8007E"/>
    <w:rsid w:val="00A86BB9"/>
    <w:rsid w:val="00AC02BC"/>
    <w:rsid w:val="00AC7172"/>
    <w:rsid w:val="00AD47AB"/>
    <w:rsid w:val="00AE1410"/>
    <w:rsid w:val="00B040E6"/>
    <w:rsid w:val="00B245E8"/>
    <w:rsid w:val="00B3430B"/>
    <w:rsid w:val="00B57A48"/>
    <w:rsid w:val="00B650A3"/>
    <w:rsid w:val="00BC00FB"/>
    <w:rsid w:val="00BD4493"/>
    <w:rsid w:val="00BF70BB"/>
    <w:rsid w:val="00C31B00"/>
    <w:rsid w:val="00C87AFE"/>
    <w:rsid w:val="00C92A3F"/>
    <w:rsid w:val="00C93E81"/>
    <w:rsid w:val="00CA0F2F"/>
    <w:rsid w:val="00CA27AE"/>
    <w:rsid w:val="00CC605B"/>
    <w:rsid w:val="00CD0D1A"/>
    <w:rsid w:val="00CD7031"/>
    <w:rsid w:val="00D04911"/>
    <w:rsid w:val="00D0792D"/>
    <w:rsid w:val="00D14480"/>
    <w:rsid w:val="00D518B9"/>
    <w:rsid w:val="00D57D1D"/>
    <w:rsid w:val="00D6236E"/>
    <w:rsid w:val="00DC1445"/>
    <w:rsid w:val="00DD66C8"/>
    <w:rsid w:val="00DF5640"/>
    <w:rsid w:val="00E12653"/>
    <w:rsid w:val="00E2794C"/>
    <w:rsid w:val="00E50899"/>
    <w:rsid w:val="00E51904"/>
    <w:rsid w:val="00E52B86"/>
    <w:rsid w:val="00E53FA2"/>
    <w:rsid w:val="00EB5B5C"/>
    <w:rsid w:val="00EF505D"/>
    <w:rsid w:val="00F4799E"/>
    <w:rsid w:val="00F71424"/>
    <w:rsid w:val="00FC7D67"/>
    <w:rsid w:val="00FD5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0E8F2"/>
  <w15:chartTrackingRefBased/>
  <w15:docId w15:val="{1A4BE3BD-FA2F-41ED-A6E9-A751CAC51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445"/>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D47AB"/>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20"/>
    <w:qFormat/>
    <w:rsid w:val="00AD47AB"/>
    <w:rPr>
      <w:i/>
      <w:iCs/>
    </w:rPr>
  </w:style>
  <w:style w:type="character" w:styleId="Strong">
    <w:name w:val="Strong"/>
    <w:basedOn w:val="DefaultParagraphFont"/>
    <w:uiPriority w:val="22"/>
    <w:qFormat/>
    <w:rsid w:val="00AD47AB"/>
    <w:rPr>
      <w:b/>
      <w:bCs/>
    </w:rPr>
  </w:style>
  <w:style w:type="paragraph" w:styleId="NoSpacing">
    <w:name w:val="No Spacing"/>
    <w:uiPriority w:val="1"/>
    <w:qFormat/>
    <w:rsid w:val="00AD47AB"/>
    <w:pPr>
      <w:spacing w:after="0" w:line="240" w:lineRule="auto"/>
    </w:pPr>
  </w:style>
  <w:style w:type="character" w:styleId="IntenseEmphasis">
    <w:name w:val="Intense Emphasis"/>
    <w:basedOn w:val="DefaultParagraphFont"/>
    <w:uiPriority w:val="21"/>
    <w:qFormat/>
    <w:rsid w:val="007D5254"/>
    <w:rPr>
      <w:i/>
      <w:iCs/>
      <w:color w:val="4472C4" w:themeColor="accent1"/>
    </w:rPr>
  </w:style>
  <w:style w:type="table" w:styleId="TableGrid">
    <w:name w:val="Table Grid"/>
    <w:basedOn w:val="TableNormal"/>
    <w:uiPriority w:val="39"/>
    <w:rsid w:val="00AC71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1B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16904">
      <w:bodyDiv w:val="1"/>
      <w:marLeft w:val="0"/>
      <w:marRight w:val="0"/>
      <w:marTop w:val="0"/>
      <w:marBottom w:val="0"/>
      <w:divBdr>
        <w:top w:val="none" w:sz="0" w:space="0" w:color="auto"/>
        <w:left w:val="none" w:sz="0" w:space="0" w:color="auto"/>
        <w:bottom w:val="none" w:sz="0" w:space="0" w:color="auto"/>
        <w:right w:val="none" w:sz="0" w:space="0" w:color="auto"/>
      </w:divBdr>
    </w:div>
    <w:div w:id="114564213">
      <w:bodyDiv w:val="1"/>
      <w:marLeft w:val="0"/>
      <w:marRight w:val="0"/>
      <w:marTop w:val="0"/>
      <w:marBottom w:val="0"/>
      <w:divBdr>
        <w:top w:val="none" w:sz="0" w:space="0" w:color="auto"/>
        <w:left w:val="none" w:sz="0" w:space="0" w:color="auto"/>
        <w:bottom w:val="none" w:sz="0" w:space="0" w:color="auto"/>
        <w:right w:val="none" w:sz="0" w:space="0" w:color="auto"/>
      </w:divBdr>
    </w:div>
    <w:div w:id="181827094">
      <w:bodyDiv w:val="1"/>
      <w:marLeft w:val="0"/>
      <w:marRight w:val="0"/>
      <w:marTop w:val="0"/>
      <w:marBottom w:val="0"/>
      <w:divBdr>
        <w:top w:val="none" w:sz="0" w:space="0" w:color="auto"/>
        <w:left w:val="none" w:sz="0" w:space="0" w:color="auto"/>
        <w:bottom w:val="none" w:sz="0" w:space="0" w:color="auto"/>
        <w:right w:val="none" w:sz="0" w:space="0" w:color="auto"/>
      </w:divBdr>
    </w:div>
    <w:div w:id="263077879">
      <w:bodyDiv w:val="1"/>
      <w:marLeft w:val="0"/>
      <w:marRight w:val="0"/>
      <w:marTop w:val="0"/>
      <w:marBottom w:val="0"/>
      <w:divBdr>
        <w:top w:val="none" w:sz="0" w:space="0" w:color="auto"/>
        <w:left w:val="none" w:sz="0" w:space="0" w:color="auto"/>
        <w:bottom w:val="none" w:sz="0" w:space="0" w:color="auto"/>
        <w:right w:val="none" w:sz="0" w:space="0" w:color="auto"/>
      </w:divBdr>
    </w:div>
    <w:div w:id="277301250">
      <w:bodyDiv w:val="1"/>
      <w:marLeft w:val="0"/>
      <w:marRight w:val="0"/>
      <w:marTop w:val="0"/>
      <w:marBottom w:val="0"/>
      <w:divBdr>
        <w:top w:val="none" w:sz="0" w:space="0" w:color="auto"/>
        <w:left w:val="none" w:sz="0" w:space="0" w:color="auto"/>
        <w:bottom w:val="none" w:sz="0" w:space="0" w:color="auto"/>
        <w:right w:val="none" w:sz="0" w:space="0" w:color="auto"/>
      </w:divBdr>
    </w:div>
    <w:div w:id="583994061">
      <w:bodyDiv w:val="1"/>
      <w:marLeft w:val="0"/>
      <w:marRight w:val="0"/>
      <w:marTop w:val="0"/>
      <w:marBottom w:val="0"/>
      <w:divBdr>
        <w:top w:val="none" w:sz="0" w:space="0" w:color="auto"/>
        <w:left w:val="none" w:sz="0" w:space="0" w:color="auto"/>
        <w:bottom w:val="none" w:sz="0" w:space="0" w:color="auto"/>
        <w:right w:val="none" w:sz="0" w:space="0" w:color="auto"/>
      </w:divBdr>
    </w:div>
    <w:div w:id="603729462">
      <w:bodyDiv w:val="1"/>
      <w:marLeft w:val="0"/>
      <w:marRight w:val="0"/>
      <w:marTop w:val="0"/>
      <w:marBottom w:val="0"/>
      <w:divBdr>
        <w:top w:val="none" w:sz="0" w:space="0" w:color="auto"/>
        <w:left w:val="none" w:sz="0" w:space="0" w:color="auto"/>
        <w:bottom w:val="none" w:sz="0" w:space="0" w:color="auto"/>
        <w:right w:val="none" w:sz="0" w:space="0" w:color="auto"/>
      </w:divBdr>
    </w:div>
    <w:div w:id="713043395">
      <w:bodyDiv w:val="1"/>
      <w:marLeft w:val="0"/>
      <w:marRight w:val="0"/>
      <w:marTop w:val="0"/>
      <w:marBottom w:val="0"/>
      <w:divBdr>
        <w:top w:val="none" w:sz="0" w:space="0" w:color="auto"/>
        <w:left w:val="none" w:sz="0" w:space="0" w:color="auto"/>
        <w:bottom w:val="none" w:sz="0" w:space="0" w:color="auto"/>
        <w:right w:val="none" w:sz="0" w:space="0" w:color="auto"/>
      </w:divBdr>
    </w:div>
    <w:div w:id="788403511">
      <w:bodyDiv w:val="1"/>
      <w:marLeft w:val="0"/>
      <w:marRight w:val="0"/>
      <w:marTop w:val="0"/>
      <w:marBottom w:val="0"/>
      <w:divBdr>
        <w:top w:val="none" w:sz="0" w:space="0" w:color="auto"/>
        <w:left w:val="none" w:sz="0" w:space="0" w:color="auto"/>
        <w:bottom w:val="none" w:sz="0" w:space="0" w:color="auto"/>
        <w:right w:val="none" w:sz="0" w:space="0" w:color="auto"/>
      </w:divBdr>
    </w:div>
    <w:div w:id="808938055">
      <w:bodyDiv w:val="1"/>
      <w:marLeft w:val="0"/>
      <w:marRight w:val="0"/>
      <w:marTop w:val="0"/>
      <w:marBottom w:val="0"/>
      <w:divBdr>
        <w:top w:val="none" w:sz="0" w:space="0" w:color="auto"/>
        <w:left w:val="none" w:sz="0" w:space="0" w:color="auto"/>
        <w:bottom w:val="none" w:sz="0" w:space="0" w:color="auto"/>
        <w:right w:val="none" w:sz="0" w:space="0" w:color="auto"/>
      </w:divBdr>
    </w:div>
    <w:div w:id="864902128">
      <w:bodyDiv w:val="1"/>
      <w:marLeft w:val="0"/>
      <w:marRight w:val="0"/>
      <w:marTop w:val="0"/>
      <w:marBottom w:val="0"/>
      <w:divBdr>
        <w:top w:val="none" w:sz="0" w:space="0" w:color="auto"/>
        <w:left w:val="none" w:sz="0" w:space="0" w:color="auto"/>
        <w:bottom w:val="none" w:sz="0" w:space="0" w:color="auto"/>
        <w:right w:val="none" w:sz="0" w:space="0" w:color="auto"/>
      </w:divBdr>
    </w:div>
    <w:div w:id="1119758460">
      <w:bodyDiv w:val="1"/>
      <w:marLeft w:val="0"/>
      <w:marRight w:val="0"/>
      <w:marTop w:val="0"/>
      <w:marBottom w:val="0"/>
      <w:divBdr>
        <w:top w:val="none" w:sz="0" w:space="0" w:color="auto"/>
        <w:left w:val="none" w:sz="0" w:space="0" w:color="auto"/>
        <w:bottom w:val="none" w:sz="0" w:space="0" w:color="auto"/>
        <w:right w:val="none" w:sz="0" w:space="0" w:color="auto"/>
      </w:divBdr>
    </w:div>
    <w:div w:id="1164509354">
      <w:bodyDiv w:val="1"/>
      <w:marLeft w:val="0"/>
      <w:marRight w:val="0"/>
      <w:marTop w:val="0"/>
      <w:marBottom w:val="0"/>
      <w:divBdr>
        <w:top w:val="none" w:sz="0" w:space="0" w:color="auto"/>
        <w:left w:val="none" w:sz="0" w:space="0" w:color="auto"/>
        <w:bottom w:val="none" w:sz="0" w:space="0" w:color="auto"/>
        <w:right w:val="none" w:sz="0" w:space="0" w:color="auto"/>
      </w:divBdr>
    </w:div>
    <w:div w:id="1704934985">
      <w:bodyDiv w:val="1"/>
      <w:marLeft w:val="0"/>
      <w:marRight w:val="0"/>
      <w:marTop w:val="0"/>
      <w:marBottom w:val="0"/>
      <w:divBdr>
        <w:top w:val="none" w:sz="0" w:space="0" w:color="auto"/>
        <w:left w:val="none" w:sz="0" w:space="0" w:color="auto"/>
        <w:bottom w:val="none" w:sz="0" w:space="0" w:color="auto"/>
        <w:right w:val="none" w:sz="0" w:space="0" w:color="auto"/>
      </w:divBdr>
    </w:div>
    <w:div w:id="1923951896">
      <w:bodyDiv w:val="1"/>
      <w:marLeft w:val="0"/>
      <w:marRight w:val="0"/>
      <w:marTop w:val="0"/>
      <w:marBottom w:val="0"/>
      <w:divBdr>
        <w:top w:val="none" w:sz="0" w:space="0" w:color="auto"/>
        <w:left w:val="none" w:sz="0" w:space="0" w:color="auto"/>
        <w:bottom w:val="none" w:sz="0" w:space="0" w:color="auto"/>
        <w:right w:val="none" w:sz="0" w:space="0" w:color="auto"/>
      </w:divBdr>
    </w:div>
    <w:div w:id="2037927523">
      <w:bodyDiv w:val="1"/>
      <w:marLeft w:val="0"/>
      <w:marRight w:val="0"/>
      <w:marTop w:val="0"/>
      <w:marBottom w:val="0"/>
      <w:divBdr>
        <w:top w:val="none" w:sz="0" w:space="0" w:color="auto"/>
        <w:left w:val="none" w:sz="0" w:space="0" w:color="auto"/>
        <w:bottom w:val="none" w:sz="0" w:space="0" w:color="auto"/>
        <w:right w:val="none" w:sz="0" w:space="0" w:color="auto"/>
      </w:divBdr>
    </w:div>
    <w:div w:id="209912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2</Pages>
  <Words>303</Words>
  <Characters>1729</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https://mul2-mia.gov.am/tasks/5512771/oneclick?token=d34795feca825df7364493bd4c24d932</cp:keywords>
  <dc:description/>
  <cp:lastModifiedBy>Ruslan Marandyan</cp:lastModifiedBy>
  <cp:revision>17</cp:revision>
  <dcterms:created xsi:type="dcterms:W3CDTF">2025-12-12T11:02:00Z</dcterms:created>
  <dcterms:modified xsi:type="dcterms:W3CDTF">2026-01-07T13:51:00Z</dcterms:modified>
</cp:coreProperties>
</file>