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253DAC" w14:textId="2D1F8D59" w:rsidR="00245986" w:rsidRDefault="000142F4" w:rsidP="000142F4">
      <w:pPr>
        <w:spacing w:line="276" w:lineRule="auto"/>
        <w:ind w:firstLine="720"/>
        <w:rPr>
          <w:rFonts w:ascii="GHEA Grapalat" w:hAnsi="GHEA Grapalat"/>
          <w:b/>
          <w:lang w:val="hy-AM"/>
        </w:rPr>
      </w:pPr>
      <w:r>
        <w:rPr>
          <w:rFonts w:ascii="GHEA Grapalat" w:hAnsi="GHEA Grapalat"/>
          <w:b/>
          <w:lang w:val="hy-AM"/>
        </w:rPr>
        <w:t xml:space="preserve">                                                                             </w:t>
      </w:r>
      <w:r w:rsidR="003B7083">
        <w:rPr>
          <w:rFonts w:ascii="GHEA Grapalat" w:hAnsi="GHEA Grapalat"/>
          <w:b/>
          <w:lang w:val="hy-AM"/>
        </w:rPr>
        <w:t>ԱՄՓՈՓԱԹԵՐԹ</w:t>
      </w:r>
    </w:p>
    <w:p w14:paraId="27B7D9E9" w14:textId="55C9C6C5" w:rsidR="00245986" w:rsidRDefault="007C42CE">
      <w:pPr>
        <w:spacing w:line="276" w:lineRule="auto"/>
        <w:ind w:firstLine="720"/>
        <w:jc w:val="center"/>
        <w:rPr>
          <w:rFonts w:ascii="GHEA Grapalat" w:hAnsi="GHEA Grapalat"/>
          <w:b/>
          <w:lang w:val="hy-AM"/>
        </w:rPr>
      </w:pPr>
      <w:r w:rsidRPr="007C42CE">
        <w:rPr>
          <w:rFonts w:ascii="GHEA Grapalat" w:hAnsi="GHEA Grapalat"/>
          <w:b/>
          <w:lang w:val="hy-AM"/>
        </w:rPr>
        <w:t>«ՀԱՅԱՍՏԱՆԻ ՀԱՆՐԱՊԵՏՈՒԹՅԱՆ ԿԱՌԱՎԱՐՈՒԹՅԱՆ 2021 ԹՎԱԿԱՆԻ ՍԵՊՏԵՄԲԵՐԻ  16-Ի N 1531-Ն ՈՐՈՇՈՒՄՆ ՈՒԺԸ ԿՈՐՑՐԱԾ ՃԱՆԱՉԵԼՈՒ ՄԱՍԻՆ» ՀԱՅԱՍՏԱՆԻ ՀԱՆՐԱՊԵՏՈՒԹՅԱՆ ԿԱՌԱՎԱՐՈՒԹՅԱՆ ՈՐՈՇՄԱՆ ՆԱԽԱԳԾԻ</w:t>
      </w:r>
    </w:p>
    <w:p w14:paraId="38DB52CD" w14:textId="77777777" w:rsidR="007C42CE" w:rsidRDefault="007C42CE">
      <w:pPr>
        <w:spacing w:line="276" w:lineRule="auto"/>
        <w:ind w:firstLine="720"/>
        <w:jc w:val="center"/>
        <w:rPr>
          <w:rFonts w:ascii="GHEA Grapalat" w:hAnsi="GHEA Grapalat"/>
          <w:b/>
          <w:lang w:val="hy-AM"/>
        </w:rPr>
      </w:pPr>
    </w:p>
    <w:tbl>
      <w:tblPr>
        <w:tblW w:w="0" w:type="auto"/>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62"/>
        <w:gridCol w:w="3123"/>
        <w:gridCol w:w="7"/>
        <w:gridCol w:w="170"/>
        <w:gridCol w:w="90"/>
        <w:gridCol w:w="3198"/>
      </w:tblGrid>
      <w:tr w:rsidR="00245986" w14:paraId="23AF0ECD" w14:textId="77777777">
        <w:trPr>
          <w:trHeight w:val="546"/>
        </w:trPr>
        <w:tc>
          <w:tcPr>
            <w:tcW w:w="11085" w:type="dxa"/>
            <w:gridSpan w:val="2"/>
            <w:vMerge w:val="restart"/>
            <w:shd w:val="clear" w:color="auto" w:fill="BFBFBF" w:themeFill="background1" w:themeFillShade="BF"/>
          </w:tcPr>
          <w:p w14:paraId="532F833B" w14:textId="77777777" w:rsidR="00245986" w:rsidRDefault="00245986">
            <w:pPr>
              <w:spacing w:line="276" w:lineRule="auto"/>
              <w:ind w:firstLine="720"/>
              <w:jc w:val="center"/>
              <w:rPr>
                <w:rFonts w:ascii="GHEA Grapalat" w:hAnsi="GHEA Grapalat"/>
                <w:b/>
                <w:lang w:val="hy-AM"/>
              </w:rPr>
            </w:pPr>
          </w:p>
          <w:p w14:paraId="60CA4220" w14:textId="77777777" w:rsidR="00245986" w:rsidRDefault="003B7083">
            <w:pPr>
              <w:pStyle w:val="ListParagraph"/>
              <w:numPr>
                <w:ilvl w:val="0"/>
                <w:numId w:val="1"/>
              </w:numPr>
              <w:spacing w:line="276" w:lineRule="auto"/>
              <w:jc w:val="center"/>
              <w:rPr>
                <w:rFonts w:ascii="GHEA Grapalat" w:hAnsi="GHEA Grapalat"/>
                <w:b/>
                <w:lang w:val="en-US"/>
              </w:rPr>
            </w:pPr>
            <w:r>
              <w:rPr>
                <w:rFonts w:ascii="GHEA Grapalat" w:hAnsi="GHEA Grapalat"/>
                <w:b/>
                <w:lang w:val="hy-AM"/>
              </w:rPr>
              <w:t>Քաղաքացիական ծառայության գրասենյակ</w:t>
            </w:r>
          </w:p>
        </w:tc>
        <w:tc>
          <w:tcPr>
            <w:tcW w:w="3465" w:type="dxa"/>
            <w:gridSpan w:val="4"/>
            <w:shd w:val="clear" w:color="auto" w:fill="BFBFBF" w:themeFill="background1" w:themeFillShade="BF"/>
          </w:tcPr>
          <w:p w14:paraId="4A57C1B5" w14:textId="77777777" w:rsidR="00245986" w:rsidRDefault="003B7083">
            <w:pPr>
              <w:spacing w:line="276" w:lineRule="auto"/>
              <w:jc w:val="center"/>
              <w:rPr>
                <w:rFonts w:ascii="GHEA Grapalat" w:hAnsi="GHEA Grapalat"/>
                <w:b/>
                <w:lang w:val="en-US"/>
              </w:rPr>
            </w:pPr>
            <w:r>
              <w:rPr>
                <w:rFonts w:ascii="GHEA Grapalat" w:hAnsi="GHEA Grapalat"/>
                <w:b/>
                <w:lang w:val="en-US"/>
              </w:rPr>
              <w:t>03.11.2025թ.</w:t>
            </w:r>
          </w:p>
        </w:tc>
      </w:tr>
      <w:tr w:rsidR="00245986" w14:paraId="3A86D77B" w14:textId="77777777">
        <w:trPr>
          <w:trHeight w:val="555"/>
        </w:trPr>
        <w:tc>
          <w:tcPr>
            <w:tcW w:w="11085" w:type="dxa"/>
            <w:gridSpan w:val="2"/>
            <w:vMerge/>
            <w:shd w:val="clear" w:color="auto" w:fill="BFBFBF" w:themeFill="background1" w:themeFillShade="BF"/>
          </w:tcPr>
          <w:p w14:paraId="0DD7A458" w14:textId="77777777" w:rsidR="00245986" w:rsidRDefault="00245986">
            <w:pPr>
              <w:spacing w:line="276" w:lineRule="auto"/>
              <w:ind w:firstLine="720"/>
              <w:jc w:val="center"/>
              <w:rPr>
                <w:rFonts w:ascii="GHEA Grapalat" w:hAnsi="GHEA Grapalat"/>
                <w:b/>
                <w:lang w:val="en-US"/>
              </w:rPr>
            </w:pPr>
          </w:p>
        </w:tc>
        <w:tc>
          <w:tcPr>
            <w:tcW w:w="3465" w:type="dxa"/>
            <w:gridSpan w:val="4"/>
            <w:shd w:val="clear" w:color="auto" w:fill="BFBFBF" w:themeFill="background1" w:themeFillShade="BF"/>
          </w:tcPr>
          <w:p w14:paraId="24C87D97" w14:textId="77777777" w:rsidR="00245986" w:rsidRDefault="003B7083">
            <w:pPr>
              <w:spacing w:line="276" w:lineRule="auto"/>
              <w:jc w:val="center"/>
              <w:rPr>
                <w:rFonts w:ascii="GHEA Grapalat" w:hAnsi="GHEA Grapalat"/>
                <w:b/>
                <w:lang w:val="en-US"/>
              </w:rPr>
            </w:pPr>
            <w:r>
              <w:rPr>
                <w:rFonts w:ascii="GHEA Grapalat" w:hAnsi="GHEA Grapalat"/>
                <w:b/>
                <w:lang w:val="en-US"/>
              </w:rPr>
              <w:t>N 42/43.6/35685-2025</w:t>
            </w:r>
          </w:p>
        </w:tc>
      </w:tr>
      <w:tr w:rsidR="00245986" w:rsidRPr="00690C6E" w14:paraId="41438B87" w14:textId="77777777">
        <w:trPr>
          <w:trHeight w:val="1455"/>
        </w:trPr>
        <w:tc>
          <w:tcPr>
            <w:tcW w:w="7962" w:type="dxa"/>
          </w:tcPr>
          <w:p w14:paraId="62056A6A" w14:textId="77777777" w:rsidR="00245986" w:rsidRDefault="00245986">
            <w:pPr>
              <w:spacing w:line="276" w:lineRule="auto"/>
              <w:ind w:firstLine="720"/>
              <w:jc w:val="center"/>
              <w:rPr>
                <w:rFonts w:ascii="GHEA Grapalat" w:hAnsi="GHEA Grapalat"/>
                <w:spacing w:val="-6"/>
                <w:lang w:val="en-US"/>
              </w:rPr>
            </w:pPr>
          </w:p>
          <w:p w14:paraId="46D1AD07" w14:textId="4D98DD03" w:rsidR="00245986" w:rsidRDefault="005D550B">
            <w:pPr>
              <w:spacing w:line="276" w:lineRule="auto"/>
              <w:ind w:firstLine="720"/>
              <w:jc w:val="both"/>
              <w:rPr>
                <w:rFonts w:ascii="GHEA Grapalat" w:hAnsi="GHEA Grapalat"/>
                <w:lang w:val="en-US"/>
              </w:rPr>
            </w:pPr>
            <w:r>
              <w:rPr>
                <w:rFonts w:ascii="GHEA Grapalat" w:hAnsi="GHEA Grapalat"/>
                <w:lang w:val="hy-AM"/>
              </w:rPr>
              <w:t>Ն</w:t>
            </w:r>
            <w:r w:rsidR="00805DD3">
              <w:rPr>
                <w:rFonts w:ascii="GHEA Grapalat" w:hAnsi="GHEA Grapalat"/>
                <w:lang w:val="en-US"/>
              </w:rPr>
              <w:t>ախագծ</w:t>
            </w:r>
            <w:r w:rsidR="003B7083">
              <w:rPr>
                <w:rFonts w:ascii="GHEA Grapalat" w:hAnsi="GHEA Grapalat"/>
                <w:lang w:val="en-US"/>
              </w:rPr>
              <w:t>ի վերաբերյալ Գրասենյակն առաջարկություններ և դիտողություններ չունի:</w:t>
            </w:r>
          </w:p>
        </w:tc>
        <w:tc>
          <w:tcPr>
            <w:tcW w:w="6588" w:type="dxa"/>
            <w:gridSpan w:val="5"/>
          </w:tcPr>
          <w:p w14:paraId="74E7AFDE" w14:textId="77777777" w:rsidR="00245986" w:rsidRDefault="00245986">
            <w:pPr>
              <w:spacing w:line="276" w:lineRule="auto"/>
              <w:rPr>
                <w:rFonts w:ascii="GHEA Grapalat" w:hAnsi="GHEA Grapalat"/>
                <w:b/>
                <w:lang w:val="en-US"/>
              </w:rPr>
            </w:pPr>
          </w:p>
          <w:p w14:paraId="078A734C" w14:textId="2C40F4F6" w:rsidR="00245986" w:rsidRDefault="003B7083" w:rsidP="005D550B">
            <w:pPr>
              <w:spacing w:line="276" w:lineRule="auto"/>
              <w:rPr>
                <w:rFonts w:ascii="GHEA Grapalat" w:hAnsi="GHEA Grapalat"/>
                <w:lang w:val="hy-AM"/>
              </w:rPr>
            </w:pPr>
            <w:r>
              <w:rPr>
                <w:rFonts w:ascii="GHEA Grapalat" w:hAnsi="GHEA Grapalat"/>
                <w:b/>
                <w:lang w:val="hy-AM"/>
              </w:rPr>
              <w:t xml:space="preserve">                                 </w:t>
            </w:r>
          </w:p>
          <w:p w14:paraId="114D3352" w14:textId="77777777" w:rsidR="00245986" w:rsidRDefault="00245986">
            <w:pPr>
              <w:spacing w:line="276" w:lineRule="auto"/>
              <w:jc w:val="both"/>
              <w:rPr>
                <w:rFonts w:ascii="GHEA Grapalat" w:hAnsi="GHEA Grapalat"/>
                <w:lang w:val="hy-AM"/>
              </w:rPr>
            </w:pPr>
          </w:p>
          <w:p w14:paraId="562B2108" w14:textId="77777777" w:rsidR="00245986" w:rsidRDefault="00245986">
            <w:pPr>
              <w:spacing w:line="276" w:lineRule="auto"/>
              <w:jc w:val="both"/>
              <w:rPr>
                <w:rFonts w:ascii="GHEA Grapalat" w:hAnsi="GHEA Grapalat"/>
                <w:lang w:val="hy-AM"/>
              </w:rPr>
            </w:pPr>
          </w:p>
          <w:p w14:paraId="7752DF0A" w14:textId="0671C8A5" w:rsidR="005D550B" w:rsidRDefault="005D550B">
            <w:pPr>
              <w:spacing w:line="276" w:lineRule="auto"/>
              <w:jc w:val="both"/>
              <w:rPr>
                <w:rFonts w:ascii="GHEA Grapalat" w:hAnsi="GHEA Grapalat"/>
                <w:lang w:val="hy-AM"/>
              </w:rPr>
            </w:pPr>
          </w:p>
        </w:tc>
      </w:tr>
      <w:tr w:rsidR="00245986" w14:paraId="6C04206A" w14:textId="77777777">
        <w:trPr>
          <w:trHeight w:val="568"/>
        </w:trPr>
        <w:tc>
          <w:tcPr>
            <w:tcW w:w="11092" w:type="dxa"/>
            <w:gridSpan w:val="3"/>
            <w:vMerge w:val="restart"/>
            <w:shd w:val="clear" w:color="auto" w:fill="BFBFBF" w:themeFill="background1" w:themeFillShade="BF"/>
          </w:tcPr>
          <w:p w14:paraId="574C8E7C" w14:textId="77777777" w:rsidR="00245986" w:rsidRDefault="00245986">
            <w:pPr>
              <w:spacing w:line="276" w:lineRule="auto"/>
              <w:ind w:firstLine="720"/>
              <w:jc w:val="center"/>
              <w:rPr>
                <w:rFonts w:ascii="GHEA Grapalat" w:hAnsi="GHEA Grapalat"/>
                <w:b/>
                <w:lang w:val="hy-AM"/>
              </w:rPr>
            </w:pPr>
          </w:p>
          <w:p w14:paraId="2F032016" w14:textId="77777777" w:rsidR="00245986" w:rsidRDefault="003B7083">
            <w:pPr>
              <w:pStyle w:val="ListParagraph"/>
              <w:numPr>
                <w:ilvl w:val="0"/>
                <w:numId w:val="1"/>
              </w:numPr>
              <w:spacing w:line="276" w:lineRule="auto"/>
              <w:jc w:val="center"/>
              <w:rPr>
                <w:rFonts w:ascii="GHEA Grapalat" w:hAnsi="GHEA Grapalat" w:cs="Times New Roman"/>
                <w:b/>
                <w:lang w:val="hy-AM"/>
              </w:rPr>
            </w:pPr>
            <w:r>
              <w:rPr>
                <w:rFonts w:ascii="GHEA Grapalat" w:hAnsi="GHEA Grapalat" w:cs="Times New Roman"/>
                <w:b/>
                <w:lang w:val="hy-AM"/>
              </w:rPr>
              <w:t>Տարածքային կառավարման և ենթակառուցվածքների նախարարություն</w:t>
            </w:r>
          </w:p>
        </w:tc>
        <w:tc>
          <w:tcPr>
            <w:tcW w:w="3458" w:type="dxa"/>
            <w:gridSpan w:val="3"/>
            <w:shd w:val="clear" w:color="auto" w:fill="BFBFBF" w:themeFill="background1" w:themeFillShade="BF"/>
          </w:tcPr>
          <w:p w14:paraId="25F2BB31" w14:textId="77777777" w:rsidR="00245986" w:rsidRDefault="003B7083">
            <w:pPr>
              <w:spacing w:line="276" w:lineRule="auto"/>
              <w:jc w:val="center"/>
              <w:rPr>
                <w:rFonts w:ascii="GHEA Grapalat" w:hAnsi="GHEA Grapalat"/>
                <w:b/>
                <w:lang w:val="en-US"/>
              </w:rPr>
            </w:pPr>
            <w:r>
              <w:rPr>
                <w:rFonts w:ascii="GHEA Grapalat" w:hAnsi="GHEA Grapalat"/>
                <w:b/>
                <w:lang w:val="en-US"/>
              </w:rPr>
              <w:t>05.11.2025թ.</w:t>
            </w:r>
          </w:p>
        </w:tc>
      </w:tr>
      <w:tr w:rsidR="00245986" w14:paraId="390BEE24" w14:textId="77777777">
        <w:trPr>
          <w:trHeight w:val="550"/>
        </w:trPr>
        <w:tc>
          <w:tcPr>
            <w:tcW w:w="11092" w:type="dxa"/>
            <w:gridSpan w:val="3"/>
            <w:vMerge/>
            <w:shd w:val="clear" w:color="auto" w:fill="BFBFBF" w:themeFill="background1" w:themeFillShade="BF"/>
          </w:tcPr>
          <w:p w14:paraId="755C65A3" w14:textId="77777777" w:rsidR="00245986" w:rsidRDefault="00245986">
            <w:pPr>
              <w:spacing w:line="276" w:lineRule="auto"/>
              <w:ind w:firstLine="720"/>
              <w:jc w:val="center"/>
              <w:rPr>
                <w:rFonts w:ascii="GHEA Grapalat" w:hAnsi="GHEA Grapalat"/>
                <w:b/>
                <w:lang w:val="en-US"/>
              </w:rPr>
            </w:pPr>
          </w:p>
        </w:tc>
        <w:tc>
          <w:tcPr>
            <w:tcW w:w="3458" w:type="dxa"/>
            <w:gridSpan w:val="3"/>
            <w:shd w:val="clear" w:color="auto" w:fill="BFBFBF" w:themeFill="background1" w:themeFillShade="BF"/>
          </w:tcPr>
          <w:p w14:paraId="74B4040A" w14:textId="77777777" w:rsidR="00245986" w:rsidRDefault="003B7083">
            <w:pPr>
              <w:spacing w:line="276" w:lineRule="auto"/>
              <w:jc w:val="center"/>
              <w:rPr>
                <w:rFonts w:ascii="GHEA Grapalat" w:hAnsi="GHEA Grapalat"/>
                <w:b/>
                <w:lang w:val="en-US"/>
              </w:rPr>
            </w:pPr>
            <w:r>
              <w:rPr>
                <w:rFonts w:ascii="GHEA Grapalat" w:hAnsi="GHEA Grapalat"/>
                <w:b/>
                <w:lang w:val="en-US"/>
              </w:rPr>
              <w:t>N ԴԽ//37907-2025</w:t>
            </w:r>
          </w:p>
        </w:tc>
      </w:tr>
      <w:tr w:rsidR="00245986" w:rsidRPr="00BE3103" w14:paraId="0E36D49B" w14:textId="77777777">
        <w:trPr>
          <w:trHeight w:val="1798"/>
        </w:trPr>
        <w:tc>
          <w:tcPr>
            <w:tcW w:w="7962" w:type="dxa"/>
          </w:tcPr>
          <w:p w14:paraId="19BBB452" w14:textId="77777777" w:rsidR="00245986" w:rsidRDefault="00245986">
            <w:pPr>
              <w:spacing w:line="276" w:lineRule="auto"/>
              <w:ind w:firstLine="720"/>
              <w:jc w:val="center"/>
              <w:rPr>
                <w:rFonts w:ascii="GHEA Grapalat" w:hAnsi="GHEA Grapalat"/>
                <w:spacing w:val="-6"/>
              </w:rPr>
            </w:pPr>
          </w:p>
          <w:p w14:paraId="67BD7562" w14:textId="10F2649B" w:rsidR="00245986" w:rsidRDefault="003B7083">
            <w:pPr>
              <w:spacing w:line="276" w:lineRule="auto"/>
              <w:ind w:firstLine="720"/>
              <w:jc w:val="both"/>
              <w:rPr>
                <w:rFonts w:ascii="GHEA Grapalat" w:hAnsi="GHEA Grapalat"/>
              </w:rPr>
            </w:pPr>
            <w:r>
              <w:rPr>
                <w:rFonts w:ascii="GHEA Grapalat" w:hAnsi="GHEA Grapalat"/>
              </w:rPr>
              <w:t>Հայտնում ենք Ձեզ,</w:t>
            </w:r>
            <w:r w:rsidR="00805DD3">
              <w:rPr>
                <w:rFonts w:ascii="GHEA Grapalat" w:hAnsi="GHEA Grapalat"/>
              </w:rPr>
              <w:t xml:space="preserve"> որ ՀՀ կառավարության որոշ</w:t>
            </w:r>
            <w:r w:rsidR="00805DD3">
              <w:rPr>
                <w:rFonts w:ascii="GHEA Grapalat" w:hAnsi="GHEA Grapalat"/>
                <w:lang w:val="hy-AM"/>
              </w:rPr>
              <w:t>ման</w:t>
            </w:r>
            <w:r w:rsidR="00805DD3">
              <w:rPr>
                <w:rFonts w:ascii="GHEA Grapalat" w:hAnsi="GHEA Grapalat"/>
              </w:rPr>
              <w:t xml:space="preserve"> նախագիծը քննարկվել է</w:t>
            </w:r>
            <w:r>
              <w:rPr>
                <w:rFonts w:ascii="GHEA Grapalat" w:hAnsi="GHEA Grapalat"/>
              </w:rPr>
              <w:t xml:space="preserve"> ՀՀ մարզպետների աշխատակազմերի և Երևանի քաղաքապետարանի հետ։ </w:t>
            </w:r>
          </w:p>
          <w:p w14:paraId="3EE8C943" w14:textId="0184F208" w:rsidR="00245986" w:rsidRPr="005D550B" w:rsidRDefault="003B7083" w:rsidP="005D550B">
            <w:pPr>
              <w:spacing w:line="276" w:lineRule="auto"/>
              <w:ind w:firstLine="720"/>
              <w:jc w:val="both"/>
              <w:rPr>
                <w:rFonts w:ascii="Cambria Math" w:hAnsi="Cambria Math" w:cs="Cambria Math"/>
                <w:lang w:val="hy-AM"/>
              </w:rPr>
            </w:pPr>
            <w:r>
              <w:rPr>
                <w:rFonts w:ascii="GHEA Grapalat" w:hAnsi="GHEA Grapalat"/>
              </w:rPr>
              <w:t>Երևանի քաղաքապետարանի կողմից տրամադրված տեղեկատվությունը լրացուցիչ կներկայացնենք</w:t>
            </w:r>
            <w:r w:rsidR="005D550B">
              <w:rPr>
                <w:rFonts w:ascii="GHEA Grapalat" w:hAnsi="GHEA Grapalat"/>
                <w:lang w:val="hy-AM"/>
              </w:rPr>
              <w:t>, իսկ</w:t>
            </w:r>
            <w:r w:rsidR="005D550B">
              <w:t xml:space="preserve"> </w:t>
            </w:r>
            <w:r w:rsidR="005D550B" w:rsidRPr="005D550B">
              <w:rPr>
                <w:rFonts w:ascii="GHEA Grapalat" w:hAnsi="GHEA Grapalat"/>
                <w:lang w:val="hy-AM"/>
              </w:rPr>
              <w:t xml:space="preserve">Արագածոտնի մարզի՝ Թալին և Ծաղկահովիտ համայնքները,  Արարատի մարզի՝ Վեդի, Արարատ, Արտաշատ, Մասիս  համայնքները, Արմավիրի մարզի՝ Արմավիր և Վաղարշապատ համայնքները, Գեղարքունիքի մարզի՝ Գավառ, Սևան, Վարդենիս, Մարտունի համայնքները, Լոռու մարզի՝ Ալավերդու, Վանաձորի համայնքները, Կոտայքի մարզի՝ Նաիրի և Չարենցավան համայնքները, Շիրակի մարզի՝ Ամասիա, Անի, </w:t>
            </w:r>
            <w:r w:rsidR="005D550B" w:rsidRPr="005D550B">
              <w:rPr>
                <w:rFonts w:ascii="GHEA Grapalat" w:hAnsi="GHEA Grapalat"/>
                <w:lang w:val="hy-AM"/>
              </w:rPr>
              <w:lastRenderedPageBreak/>
              <w:t>Արթիկ, Աշոցք, Ախուրյան, Գյումրի համայնքները, Սյունիքի մարզի՝ Քաջարան, Կապան, Սիսիան, Գորիս, Մեղրի համայնքները, Վայոց ձորի մարզի՝ Ջերմուկ, Եղեգնաձոր, Վայք համայնքները դի</w:t>
            </w:r>
            <w:r w:rsidR="005D550B">
              <w:rPr>
                <w:rFonts w:ascii="GHEA Grapalat" w:hAnsi="GHEA Grapalat"/>
                <w:lang w:val="hy-AM"/>
              </w:rPr>
              <w:t>տողություններ և առաջար</w:t>
            </w:r>
            <w:r w:rsidR="005D550B" w:rsidRPr="005D550B">
              <w:rPr>
                <w:rFonts w:ascii="GHEA Grapalat" w:hAnsi="GHEA Grapalat"/>
                <w:lang w:val="hy-AM"/>
              </w:rPr>
              <w:t>կություններ չունեն։</w:t>
            </w:r>
          </w:p>
        </w:tc>
        <w:tc>
          <w:tcPr>
            <w:tcW w:w="6588" w:type="dxa"/>
            <w:gridSpan w:val="5"/>
          </w:tcPr>
          <w:p w14:paraId="7341F036" w14:textId="77777777" w:rsidR="00245986" w:rsidRDefault="00245986">
            <w:pPr>
              <w:spacing w:line="276" w:lineRule="auto"/>
              <w:ind w:firstLine="720"/>
              <w:jc w:val="center"/>
              <w:rPr>
                <w:rFonts w:ascii="GHEA Grapalat" w:hAnsi="GHEA Grapalat"/>
                <w:b/>
                <w:lang w:val="hy-AM"/>
              </w:rPr>
            </w:pPr>
          </w:p>
          <w:p w14:paraId="159366C3" w14:textId="77777777" w:rsidR="00245986" w:rsidRDefault="00245986">
            <w:pPr>
              <w:rPr>
                <w:rFonts w:ascii="GHEA Grapalat" w:hAnsi="GHEA Grapalat"/>
                <w:lang w:val="hy-AM"/>
              </w:rPr>
            </w:pPr>
          </w:p>
          <w:p w14:paraId="1394F6DD" w14:textId="77777777" w:rsidR="00245986" w:rsidRDefault="00245986">
            <w:pPr>
              <w:rPr>
                <w:rFonts w:ascii="GHEA Grapalat" w:hAnsi="GHEA Grapalat"/>
                <w:lang w:val="hy-AM"/>
              </w:rPr>
            </w:pPr>
          </w:p>
          <w:p w14:paraId="2AF242D1" w14:textId="77777777" w:rsidR="00245986" w:rsidRDefault="00245986">
            <w:pPr>
              <w:rPr>
                <w:rFonts w:ascii="GHEA Grapalat" w:hAnsi="GHEA Grapalat"/>
                <w:lang w:val="hy-AM"/>
              </w:rPr>
            </w:pPr>
          </w:p>
          <w:p w14:paraId="5609AA18" w14:textId="77777777" w:rsidR="00245986" w:rsidRDefault="00245986">
            <w:pPr>
              <w:rPr>
                <w:rFonts w:ascii="GHEA Grapalat" w:hAnsi="GHEA Grapalat"/>
                <w:lang w:val="hy-AM"/>
              </w:rPr>
            </w:pPr>
          </w:p>
          <w:p w14:paraId="6967A95E" w14:textId="77777777" w:rsidR="00245986" w:rsidRDefault="00245986">
            <w:pPr>
              <w:rPr>
                <w:rFonts w:ascii="GHEA Grapalat" w:hAnsi="GHEA Grapalat"/>
                <w:lang w:val="hy-AM"/>
              </w:rPr>
            </w:pPr>
          </w:p>
          <w:p w14:paraId="55A9938E" w14:textId="77777777" w:rsidR="00245986" w:rsidRDefault="00245986">
            <w:pPr>
              <w:rPr>
                <w:rFonts w:ascii="GHEA Grapalat" w:hAnsi="GHEA Grapalat"/>
                <w:lang w:val="hy-AM"/>
              </w:rPr>
            </w:pPr>
          </w:p>
          <w:p w14:paraId="2811AF67" w14:textId="77777777" w:rsidR="00245986" w:rsidRDefault="00245986">
            <w:pPr>
              <w:rPr>
                <w:rFonts w:ascii="GHEA Grapalat" w:hAnsi="GHEA Grapalat"/>
                <w:lang w:val="hy-AM"/>
              </w:rPr>
            </w:pPr>
          </w:p>
          <w:p w14:paraId="3715BD87" w14:textId="77777777" w:rsidR="00245986" w:rsidRDefault="00245986">
            <w:pPr>
              <w:rPr>
                <w:rFonts w:ascii="GHEA Grapalat" w:hAnsi="GHEA Grapalat"/>
                <w:lang w:val="hy-AM"/>
              </w:rPr>
            </w:pPr>
          </w:p>
          <w:p w14:paraId="2D300B03" w14:textId="77777777" w:rsidR="00245986" w:rsidRDefault="00245986">
            <w:pPr>
              <w:rPr>
                <w:rFonts w:ascii="GHEA Grapalat" w:hAnsi="GHEA Grapalat"/>
                <w:lang w:val="hy-AM"/>
              </w:rPr>
            </w:pPr>
          </w:p>
          <w:p w14:paraId="0B2B546D" w14:textId="77777777" w:rsidR="00245986" w:rsidRDefault="00245986">
            <w:pPr>
              <w:rPr>
                <w:rFonts w:ascii="GHEA Grapalat" w:hAnsi="GHEA Grapalat"/>
                <w:lang w:val="hy-AM"/>
              </w:rPr>
            </w:pPr>
          </w:p>
          <w:p w14:paraId="354ADD6D" w14:textId="77777777" w:rsidR="00245986" w:rsidRDefault="00245986">
            <w:pPr>
              <w:rPr>
                <w:rFonts w:ascii="GHEA Grapalat" w:hAnsi="GHEA Grapalat"/>
                <w:lang w:val="hy-AM"/>
              </w:rPr>
            </w:pPr>
          </w:p>
          <w:p w14:paraId="459A40CA" w14:textId="77777777" w:rsidR="00245986" w:rsidRDefault="00245986">
            <w:pPr>
              <w:rPr>
                <w:rFonts w:ascii="GHEA Grapalat" w:hAnsi="GHEA Grapalat"/>
                <w:lang w:val="hy-AM"/>
              </w:rPr>
            </w:pPr>
          </w:p>
          <w:p w14:paraId="25239CFF" w14:textId="77777777" w:rsidR="00245986" w:rsidRDefault="00245986">
            <w:pPr>
              <w:rPr>
                <w:rFonts w:ascii="GHEA Grapalat" w:hAnsi="GHEA Grapalat"/>
                <w:lang w:val="hy-AM"/>
              </w:rPr>
            </w:pPr>
          </w:p>
          <w:p w14:paraId="65CEE147" w14:textId="77777777" w:rsidR="00245986" w:rsidRDefault="00245986">
            <w:pPr>
              <w:ind w:firstLine="708"/>
              <w:rPr>
                <w:rFonts w:ascii="GHEA Grapalat" w:hAnsi="GHEA Grapalat"/>
                <w:lang w:val="hy-AM"/>
              </w:rPr>
            </w:pPr>
          </w:p>
          <w:p w14:paraId="7D8A1F32" w14:textId="77777777" w:rsidR="00245986" w:rsidRDefault="00245986">
            <w:pPr>
              <w:ind w:firstLine="708"/>
              <w:rPr>
                <w:rFonts w:ascii="GHEA Grapalat" w:hAnsi="GHEA Grapalat"/>
                <w:lang w:val="hy-AM"/>
              </w:rPr>
            </w:pPr>
          </w:p>
          <w:p w14:paraId="2798E4B1" w14:textId="77777777" w:rsidR="00245986" w:rsidRDefault="00245986">
            <w:pPr>
              <w:ind w:firstLine="708"/>
              <w:rPr>
                <w:rFonts w:ascii="GHEA Grapalat" w:hAnsi="GHEA Grapalat"/>
                <w:lang w:val="hy-AM"/>
              </w:rPr>
            </w:pPr>
          </w:p>
          <w:p w14:paraId="634FC2A3" w14:textId="77777777" w:rsidR="00245986" w:rsidRDefault="00245986">
            <w:pPr>
              <w:ind w:firstLine="708"/>
              <w:rPr>
                <w:rFonts w:ascii="GHEA Grapalat" w:hAnsi="GHEA Grapalat"/>
                <w:lang w:val="hy-AM"/>
              </w:rPr>
            </w:pPr>
          </w:p>
          <w:p w14:paraId="1D1943F0" w14:textId="77777777" w:rsidR="00245986" w:rsidRDefault="00245986">
            <w:pPr>
              <w:ind w:firstLine="708"/>
              <w:rPr>
                <w:rFonts w:ascii="GHEA Grapalat" w:hAnsi="GHEA Grapalat"/>
                <w:lang w:val="hy-AM"/>
              </w:rPr>
            </w:pPr>
          </w:p>
          <w:p w14:paraId="32B2B90B" w14:textId="77777777" w:rsidR="00245986" w:rsidRDefault="00245986">
            <w:pPr>
              <w:ind w:firstLine="708"/>
              <w:rPr>
                <w:rFonts w:ascii="GHEA Grapalat" w:hAnsi="GHEA Grapalat"/>
                <w:lang w:val="hy-AM"/>
              </w:rPr>
            </w:pPr>
          </w:p>
          <w:p w14:paraId="4452D2C4" w14:textId="025469B4" w:rsidR="00245986" w:rsidRDefault="00533859" w:rsidP="00533859">
            <w:pPr>
              <w:ind w:firstLine="708"/>
              <w:rPr>
                <w:rFonts w:ascii="GHEA Grapalat" w:hAnsi="GHEA Grapalat"/>
                <w:lang w:val="hy-AM"/>
              </w:rPr>
            </w:pPr>
            <w:r>
              <w:rPr>
                <w:rFonts w:ascii="GHEA Grapalat" w:hAnsi="GHEA Grapalat"/>
                <w:lang w:val="hy-AM"/>
              </w:rPr>
              <w:t xml:space="preserve">                </w:t>
            </w:r>
          </w:p>
          <w:p w14:paraId="4C47C529" w14:textId="77777777" w:rsidR="00E5473A" w:rsidRDefault="003B7083">
            <w:pPr>
              <w:ind w:firstLineChars="943" w:firstLine="2263"/>
              <w:rPr>
                <w:rFonts w:ascii="GHEA Grapalat" w:hAnsi="GHEA Grapalat"/>
                <w:lang w:val="hy-AM"/>
              </w:rPr>
            </w:pPr>
            <w:r>
              <w:rPr>
                <w:rFonts w:ascii="GHEA Grapalat" w:hAnsi="GHEA Grapalat"/>
                <w:lang w:val="hy-AM"/>
              </w:rPr>
              <w:t xml:space="preserve"> </w:t>
            </w:r>
          </w:p>
          <w:p w14:paraId="1F5A07CA" w14:textId="77777777" w:rsidR="00E5473A" w:rsidRDefault="00E5473A">
            <w:pPr>
              <w:ind w:firstLineChars="943" w:firstLine="2263"/>
              <w:rPr>
                <w:rFonts w:ascii="GHEA Grapalat" w:hAnsi="GHEA Grapalat"/>
                <w:lang w:val="hy-AM"/>
              </w:rPr>
            </w:pPr>
          </w:p>
          <w:p w14:paraId="2A8B088A" w14:textId="77777777" w:rsidR="00E5473A" w:rsidRDefault="00E5473A">
            <w:pPr>
              <w:ind w:firstLineChars="943" w:firstLine="2263"/>
              <w:rPr>
                <w:rFonts w:ascii="GHEA Grapalat" w:hAnsi="GHEA Grapalat"/>
                <w:lang w:val="hy-AM"/>
              </w:rPr>
            </w:pPr>
          </w:p>
          <w:p w14:paraId="3EF7F75B" w14:textId="292DCF59" w:rsidR="00245986" w:rsidRPr="005D550B" w:rsidRDefault="005D550B" w:rsidP="005D550B">
            <w:pPr>
              <w:rPr>
                <w:rFonts w:ascii="GHEA Grapalat" w:hAnsi="GHEA Grapalat"/>
                <w:b/>
                <w:lang w:val="hy-AM"/>
              </w:rPr>
            </w:pPr>
            <w:r>
              <w:rPr>
                <w:rFonts w:ascii="GHEA Grapalat" w:hAnsi="GHEA Grapalat"/>
                <w:b/>
                <w:lang w:val="hy-AM"/>
              </w:rPr>
              <w:t xml:space="preserve">                  </w:t>
            </w:r>
          </w:p>
        </w:tc>
      </w:tr>
      <w:tr w:rsidR="00245986" w14:paraId="4648C82D" w14:textId="77777777">
        <w:trPr>
          <w:trHeight w:val="688"/>
        </w:trPr>
        <w:tc>
          <w:tcPr>
            <w:tcW w:w="11092" w:type="dxa"/>
            <w:gridSpan w:val="3"/>
            <w:vMerge w:val="restart"/>
            <w:shd w:val="clear" w:color="auto" w:fill="BFBFBF" w:themeFill="background1" w:themeFillShade="BF"/>
          </w:tcPr>
          <w:p w14:paraId="6886EF4F" w14:textId="77777777" w:rsidR="00245986" w:rsidRDefault="00245986">
            <w:pPr>
              <w:pStyle w:val="ListParagraph"/>
              <w:spacing w:line="276" w:lineRule="auto"/>
              <w:ind w:left="1080"/>
              <w:rPr>
                <w:rFonts w:ascii="GHEA Grapalat" w:hAnsi="GHEA Grapalat"/>
                <w:b/>
                <w:lang w:val="hy-AM"/>
              </w:rPr>
            </w:pPr>
          </w:p>
          <w:p w14:paraId="1B97A1F6" w14:textId="77777777" w:rsidR="00245986" w:rsidRDefault="003B7083">
            <w:pPr>
              <w:pStyle w:val="ListParagraph"/>
              <w:numPr>
                <w:ilvl w:val="0"/>
                <w:numId w:val="1"/>
              </w:numPr>
              <w:spacing w:line="276" w:lineRule="auto"/>
              <w:jc w:val="center"/>
              <w:rPr>
                <w:rFonts w:ascii="GHEA Grapalat" w:hAnsi="GHEA Grapalat"/>
                <w:b/>
              </w:rPr>
            </w:pPr>
            <w:r>
              <w:rPr>
                <w:rFonts w:ascii="GHEA Grapalat" w:hAnsi="GHEA Grapalat" w:cs="Sylfaen"/>
                <w:b/>
                <w:lang w:val="hy-AM"/>
              </w:rPr>
              <w:t xml:space="preserve">Աշխատանքի և սոցիալական հարցերի </w:t>
            </w:r>
            <w:r>
              <w:rPr>
                <w:rFonts w:ascii="GHEA Grapalat" w:hAnsi="GHEA Grapalat" w:cs="Sylfaen"/>
                <w:b/>
                <w:lang w:val="en-US"/>
              </w:rPr>
              <w:t>նախարարություն</w:t>
            </w:r>
          </w:p>
          <w:p w14:paraId="232D224D" w14:textId="77777777" w:rsidR="00245986" w:rsidRDefault="00245986">
            <w:pPr>
              <w:pStyle w:val="ListParagraph"/>
              <w:spacing w:line="276" w:lineRule="auto"/>
              <w:ind w:left="1080"/>
              <w:rPr>
                <w:rFonts w:ascii="GHEA Grapalat" w:hAnsi="GHEA Grapalat"/>
                <w:b/>
              </w:rPr>
            </w:pPr>
          </w:p>
        </w:tc>
        <w:tc>
          <w:tcPr>
            <w:tcW w:w="3458" w:type="dxa"/>
            <w:gridSpan w:val="3"/>
            <w:shd w:val="clear" w:color="auto" w:fill="BFBFBF" w:themeFill="background1" w:themeFillShade="BF"/>
          </w:tcPr>
          <w:p w14:paraId="1589A5D6" w14:textId="77777777" w:rsidR="00245986" w:rsidRDefault="00245986">
            <w:pPr>
              <w:spacing w:line="276" w:lineRule="auto"/>
              <w:jc w:val="center"/>
              <w:rPr>
                <w:rFonts w:ascii="GHEA Grapalat" w:hAnsi="GHEA Grapalat"/>
                <w:b/>
              </w:rPr>
            </w:pPr>
          </w:p>
          <w:p w14:paraId="5CABCF9E" w14:textId="77777777" w:rsidR="00245986" w:rsidRDefault="003B7083">
            <w:pPr>
              <w:spacing w:line="276" w:lineRule="auto"/>
              <w:jc w:val="center"/>
              <w:rPr>
                <w:rFonts w:ascii="GHEA Grapalat" w:hAnsi="GHEA Grapalat"/>
                <w:b/>
                <w:lang w:val="en-US"/>
              </w:rPr>
            </w:pPr>
            <w:r>
              <w:rPr>
                <w:rFonts w:ascii="GHEA Grapalat" w:hAnsi="GHEA Grapalat"/>
                <w:b/>
                <w:lang w:val="hy-AM"/>
              </w:rPr>
              <w:t>07</w:t>
            </w:r>
            <w:r>
              <w:rPr>
                <w:rFonts w:ascii="GHEA Grapalat" w:hAnsi="GHEA Grapalat"/>
                <w:b/>
                <w:lang w:val="en-US"/>
              </w:rPr>
              <w:t>.11.2025թ.</w:t>
            </w:r>
          </w:p>
        </w:tc>
      </w:tr>
      <w:tr w:rsidR="00245986" w14:paraId="48D1CC95" w14:textId="77777777">
        <w:trPr>
          <w:trHeight w:val="482"/>
        </w:trPr>
        <w:tc>
          <w:tcPr>
            <w:tcW w:w="11092" w:type="dxa"/>
            <w:gridSpan w:val="3"/>
            <w:vMerge/>
            <w:shd w:val="clear" w:color="auto" w:fill="BFBFBF" w:themeFill="background1" w:themeFillShade="BF"/>
          </w:tcPr>
          <w:p w14:paraId="71342FC6" w14:textId="77777777" w:rsidR="00245986" w:rsidRDefault="00245986">
            <w:pPr>
              <w:spacing w:line="276" w:lineRule="auto"/>
              <w:jc w:val="center"/>
              <w:rPr>
                <w:rFonts w:ascii="GHEA Grapalat" w:hAnsi="GHEA Grapalat"/>
                <w:b/>
                <w:lang w:val="en-US"/>
              </w:rPr>
            </w:pPr>
          </w:p>
        </w:tc>
        <w:tc>
          <w:tcPr>
            <w:tcW w:w="3458" w:type="dxa"/>
            <w:gridSpan w:val="3"/>
            <w:shd w:val="clear" w:color="auto" w:fill="BFBFBF" w:themeFill="background1" w:themeFillShade="BF"/>
          </w:tcPr>
          <w:p w14:paraId="7A19BF6E" w14:textId="77777777" w:rsidR="00245986" w:rsidRDefault="003B7083">
            <w:pPr>
              <w:spacing w:line="276" w:lineRule="auto"/>
              <w:rPr>
                <w:rFonts w:ascii="GHEA Grapalat" w:hAnsi="GHEA Grapalat"/>
                <w:b/>
                <w:lang w:val="en-US"/>
              </w:rPr>
            </w:pPr>
            <w:r>
              <w:rPr>
                <w:rFonts w:ascii="GHEA Grapalat" w:hAnsi="GHEA Grapalat"/>
                <w:b/>
                <w:lang w:val="en-US"/>
              </w:rPr>
              <w:t>N ԱԹ/ԳԽ-2/32065-2025</w:t>
            </w:r>
          </w:p>
        </w:tc>
      </w:tr>
      <w:tr w:rsidR="00245986" w14:paraId="23A94D55" w14:textId="77777777">
        <w:trPr>
          <w:trHeight w:val="865"/>
        </w:trPr>
        <w:tc>
          <w:tcPr>
            <w:tcW w:w="7962" w:type="dxa"/>
          </w:tcPr>
          <w:p w14:paraId="5C961F06" w14:textId="1688F455" w:rsidR="00245986" w:rsidRDefault="003B7083" w:rsidP="001C7E8F">
            <w:pPr>
              <w:spacing w:line="276" w:lineRule="auto"/>
              <w:ind w:firstLine="720"/>
              <w:jc w:val="both"/>
              <w:rPr>
                <w:rFonts w:ascii="GHEA Grapalat" w:hAnsi="GHEA Grapalat"/>
                <w:b/>
                <w:lang w:val="hy-AM"/>
              </w:rPr>
            </w:pPr>
            <w:r>
              <w:rPr>
                <w:rFonts w:ascii="GHEA Grapalat" w:hAnsi="GHEA Grapalat"/>
                <w:spacing w:val="-6"/>
                <w:lang w:val="en-US"/>
              </w:rPr>
              <w:t>Կառավարության</w:t>
            </w:r>
            <w:r>
              <w:rPr>
                <w:rFonts w:ascii="GHEA Grapalat" w:hAnsi="GHEA Grapalat"/>
                <w:spacing w:val="-6"/>
              </w:rPr>
              <w:t xml:space="preserve"> </w:t>
            </w:r>
            <w:r w:rsidR="00805DD3">
              <w:rPr>
                <w:rFonts w:ascii="GHEA Grapalat" w:hAnsi="GHEA Grapalat"/>
                <w:spacing w:val="-6"/>
                <w:lang w:val="en-US"/>
              </w:rPr>
              <w:t>որոշման</w:t>
            </w:r>
            <w:r>
              <w:rPr>
                <w:rFonts w:ascii="GHEA Grapalat" w:hAnsi="GHEA Grapalat"/>
                <w:spacing w:val="-6"/>
              </w:rPr>
              <w:t xml:space="preserve"> </w:t>
            </w:r>
            <w:r>
              <w:rPr>
                <w:rFonts w:ascii="GHEA Grapalat" w:hAnsi="GHEA Grapalat"/>
                <w:spacing w:val="-6"/>
                <w:lang w:val="en-US"/>
              </w:rPr>
              <w:t>նախագծի</w:t>
            </w:r>
            <w:r>
              <w:rPr>
                <w:rFonts w:ascii="GHEA Grapalat" w:hAnsi="GHEA Grapalat"/>
                <w:spacing w:val="-6"/>
              </w:rPr>
              <w:t xml:space="preserve"> </w:t>
            </w:r>
            <w:r>
              <w:rPr>
                <w:rFonts w:ascii="GHEA Grapalat" w:hAnsi="GHEA Grapalat"/>
                <w:spacing w:val="-6"/>
                <w:lang w:val="en-US"/>
              </w:rPr>
              <w:t>վերաբերյալ</w:t>
            </w:r>
            <w:r>
              <w:rPr>
                <w:rFonts w:ascii="GHEA Grapalat" w:hAnsi="GHEA Grapalat"/>
                <w:spacing w:val="-6"/>
              </w:rPr>
              <w:t xml:space="preserve"> </w:t>
            </w:r>
            <w:r>
              <w:rPr>
                <w:rFonts w:ascii="GHEA Grapalat" w:hAnsi="GHEA Grapalat"/>
                <w:spacing w:val="-6"/>
                <w:lang w:val="en-US"/>
              </w:rPr>
              <w:t>Աշխատանքի</w:t>
            </w:r>
            <w:r>
              <w:rPr>
                <w:rFonts w:ascii="GHEA Grapalat" w:hAnsi="GHEA Grapalat"/>
                <w:spacing w:val="-6"/>
              </w:rPr>
              <w:t xml:space="preserve"> </w:t>
            </w:r>
            <w:r>
              <w:rPr>
                <w:rFonts w:ascii="GHEA Grapalat" w:hAnsi="GHEA Grapalat"/>
                <w:spacing w:val="-6"/>
                <w:lang w:val="en-US"/>
              </w:rPr>
              <w:t>և</w:t>
            </w:r>
            <w:r>
              <w:rPr>
                <w:rFonts w:ascii="GHEA Grapalat" w:hAnsi="GHEA Grapalat"/>
                <w:spacing w:val="-6"/>
              </w:rPr>
              <w:t xml:space="preserve"> </w:t>
            </w:r>
            <w:r>
              <w:rPr>
                <w:rFonts w:ascii="GHEA Grapalat" w:hAnsi="GHEA Grapalat"/>
                <w:spacing w:val="-6"/>
                <w:lang w:val="en-US"/>
              </w:rPr>
              <w:t>սոցիալական</w:t>
            </w:r>
            <w:r>
              <w:rPr>
                <w:rFonts w:ascii="GHEA Grapalat" w:hAnsi="GHEA Grapalat"/>
                <w:spacing w:val="-6"/>
              </w:rPr>
              <w:t xml:space="preserve"> </w:t>
            </w:r>
            <w:r>
              <w:rPr>
                <w:rFonts w:ascii="GHEA Grapalat" w:hAnsi="GHEA Grapalat"/>
                <w:spacing w:val="-6"/>
                <w:lang w:val="en-US"/>
              </w:rPr>
              <w:t>հարցերի</w:t>
            </w:r>
            <w:r>
              <w:rPr>
                <w:rFonts w:ascii="GHEA Grapalat" w:hAnsi="GHEA Grapalat"/>
                <w:spacing w:val="-6"/>
              </w:rPr>
              <w:t xml:space="preserve"> </w:t>
            </w:r>
            <w:r>
              <w:rPr>
                <w:rFonts w:ascii="GHEA Grapalat" w:hAnsi="GHEA Grapalat"/>
                <w:spacing w:val="-6"/>
                <w:lang w:val="en-US"/>
              </w:rPr>
              <w:t>նախարարությունն</w:t>
            </w:r>
            <w:r>
              <w:rPr>
                <w:rFonts w:ascii="GHEA Grapalat" w:hAnsi="GHEA Grapalat"/>
                <w:spacing w:val="-6"/>
              </w:rPr>
              <w:t xml:space="preserve"> </w:t>
            </w:r>
            <w:r>
              <w:rPr>
                <w:rFonts w:ascii="GHEA Grapalat" w:hAnsi="GHEA Grapalat"/>
                <w:spacing w:val="-6"/>
                <w:lang w:val="en-US"/>
              </w:rPr>
              <w:t>առաջարկություններ</w:t>
            </w:r>
            <w:r>
              <w:rPr>
                <w:rFonts w:ascii="GHEA Grapalat" w:hAnsi="GHEA Grapalat"/>
                <w:spacing w:val="-6"/>
              </w:rPr>
              <w:t xml:space="preserve"> </w:t>
            </w:r>
            <w:r>
              <w:rPr>
                <w:rFonts w:ascii="GHEA Grapalat" w:hAnsi="GHEA Grapalat"/>
                <w:spacing w:val="-6"/>
                <w:lang w:val="en-US"/>
              </w:rPr>
              <w:t>և</w:t>
            </w:r>
            <w:r>
              <w:rPr>
                <w:rFonts w:ascii="GHEA Grapalat" w:hAnsi="GHEA Grapalat"/>
                <w:spacing w:val="-6"/>
              </w:rPr>
              <w:t xml:space="preserve"> </w:t>
            </w:r>
            <w:r>
              <w:rPr>
                <w:rFonts w:ascii="GHEA Grapalat" w:hAnsi="GHEA Grapalat"/>
                <w:spacing w:val="-6"/>
                <w:lang w:val="en-US"/>
              </w:rPr>
              <w:t>դիտողություններ</w:t>
            </w:r>
            <w:r>
              <w:rPr>
                <w:rFonts w:ascii="GHEA Grapalat" w:hAnsi="GHEA Grapalat"/>
                <w:spacing w:val="-6"/>
              </w:rPr>
              <w:t xml:space="preserve"> </w:t>
            </w:r>
            <w:r>
              <w:rPr>
                <w:rFonts w:ascii="GHEA Grapalat" w:hAnsi="GHEA Grapalat"/>
                <w:spacing w:val="-6"/>
                <w:lang w:val="en-US"/>
              </w:rPr>
              <w:t>չունի։</w:t>
            </w:r>
            <w:r>
              <w:rPr>
                <w:rFonts w:ascii="GHEA Grapalat" w:hAnsi="GHEA Grapalat"/>
                <w:spacing w:val="-6"/>
                <w:lang w:val="hy-AM"/>
              </w:rPr>
              <w:t xml:space="preserve"> </w:t>
            </w:r>
          </w:p>
        </w:tc>
        <w:tc>
          <w:tcPr>
            <w:tcW w:w="6588" w:type="dxa"/>
            <w:gridSpan w:val="5"/>
          </w:tcPr>
          <w:p w14:paraId="063112C2" w14:textId="77777777" w:rsidR="00245986" w:rsidRDefault="00245986">
            <w:pPr>
              <w:spacing w:line="276" w:lineRule="auto"/>
              <w:jc w:val="center"/>
              <w:rPr>
                <w:rFonts w:ascii="GHEA Grapalat" w:hAnsi="GHEA Grapalat"/>
                <w:b/>
              </w:rPr>
            </w:pPr>
          </w:p>
        </w:tc>
      </w:tr>
      <w:tr w:rsidR="00245986" w:rsidRPr="003B7083" w14:paraId="4D3C4EFC" w14:textId="77777777">
        <w:trPr>
          <w:trHeight w:val="614"/>
        </w:trPr>
        <w:tc>
          <w:tcPr>
            <w:tcW w:w="11092" w:type="dxa"/>
            <w:gridSpan w:val="3"/>
            <w:vMerge w:val="restart"/>
            <w:shd w:val="clear" w:color="auto" w:fill="BFBFBF" w:themeFill="background1" w:themeFillShade="BF"/>
          </w:tcPr>
          <w:p w14:paraId="46574C43" w14:textId="77777777" w:rsidR="00245986" w:rsidRDefault="003B7083">
            <w:pPr>
              <w:spacing w:line="276" w:lineRule="auto"/>
              <w:rPr>
                <w:rFonts w:ascii="GHEA Grapalat" w:hAnsi="GHEA Grapalat" w:cs="Times Armenian"/>
                <w:b/>
                <w:lang w:val="hy-AM"/>
              </w:rPr>
            </w:pPr>
            <w:r>
              <w:rPr>
                <w:rFonts w:ascii="GHEA Grapalat" w:hAnsi="GHEA Grapalat" w:cs="Times Armenian"/>
                <w:b/>
                <w:lang w:val="hy-AM"/>
              </w:rPr>
              <w:t xml:space="preserve">                                   </w:t>
            </w:r>
          </w:p>
          <w:p w14:paraId="2D36FD48" w14:textId="01D77894" w:rsidR="00245986" w:rsidRDefault="003B7083" w:rsidP="00533859">
            <w:pPr>
              <w:spacing w:line="276" w:lineRule="auto"/>
              <w:rPr>
                <w:rFonts w:ascii="GHEA Grapalat" w:hAnsi="GHEA Grapalat"/>
                <w:b/>
                <w:lang w:val="en-US"/>
              </w:rPr>
            </w:pPr>
            <w:r>
              <w:rPr>
                <w:rFonts w:ascii="GHEA Grapalat" w:hAnsi="GHEA Grapalat" w:cs="Times Armenian"/>
                <w:b/>
                <w:lang w:val="hy-AM"/>
              </w:rPr>
              <w:t xml:space="preserve">                                                    4</w:t>
            </w:r>
            <w:r>
              <w:rPr>
                <w:rFonts w:ascii="Cambria Math" w:hAnsi="Cambria Math" w:cs="Cambria Math"/>
                <w:b/>
                <w:lang w:val="hy-AM"/>
              </w:rPr>
              <w:t>․</w:t>
            </w:r>
            <w:r w:rsidR="00533859">
              <w:t xml:space="preserve"> </w:t>
            </w:r>
            <w:r w:rsidR="00533859" w:rsidRPr="00533859">
              <w:rPr>
                <w:rFonts w:ascii="GHEA Grapalat" w:hAnsi="GHEA Grapalat" w:cs="Cambria Math"/>
                <w:b/>
                <w:lang w:val="hy-AM"/>
              </w:rPr>
              <w:t>Երևանի քաղաքապետարան</w:t>
            </w:r>
          </w:p>
        </w:tc>
        <w:tc>
          <w:tcPr>
            <w:tcW w:w="3458" w:type="dxa"/>
            <w:gridSpan w:val="3"/>
            <w:shd w:val="clear" w:color="auto" w:fill="BFBFBF" w:themeFill="background1" w:themeFillShade="BF"/>
          </w:tcPr>
          <w:p w14:paraId="3B88022C" w14:textId="77777777" w:rsidR="00245986" w:rsidRDefault="00245986">
            <w:pPr>
              <w:spacing w:line="276" w:lineRule="auto"/>
              <w:jc w:val="center"/>
              <w:rPr>
                <w:rFonts w:ascii="GHEA Grapalat" w:hAnsi="GHEA Grapalat"/>
                <w:b/>
                <w:highlight w:val="yellow"/>
                <w:lang w:val="hy-AM"/>
              </w:rPr>
            </w:pPr>
          </w:p>
          <w:p w14:paraId="7A6E2200" w14:textId="77777777" w:rsidR="00245986" w:rsidRDefault="00245986">
            <w:pPr>
              <w:spacing w:line="276" w:lineRule="auto"/>
              <w:jc w:val="center"/>
              <w:rPr>
                <w:rFonts w:ascii="GHEA Grapalat" w:hAnsi="GHEA Grapalat"/>
                <w:b/>
                <w:highlight w:val="yellow"/>
                <w:lang w:val="hy-AM"/>
              </w:rPr>
            </w:pPr>
          </w:p>
          <w:p w14:paraId="319F7445" w14:textId="6DF57756" w:rsidR="00245986" w:rsidRDefault="003B7083">
            <w:pPr>
              <w:spacing w:line="276" w:lineRule="auto"/>
              <w:jc w:val="center"/>
              <w:rPr>
                <w:rFonts w:ascii="GHEA Grapalat" w:hAnsi="GHEA Grapalat"/>
                <w:b/>
                <w:highlight w:val="yellow"/>
                <w:lang w:val="en-US"/>
              </w:rPr>
            </w:pPr>
            <w:r w:rsidRPr="003B7083">
              <w:rPr>
                <w:rFonts w:ascii="GHEA Grapalat" w:hAnsi="GHEA Grapalat"/>
                <w:b/>
                <w:lang w:val="hy-AM"/>
              </w:rPr>
              <w:t>19.11.2025</w:t>
            </w:r>
          </w:p>
        </w:tc>
      </w:tr>
      <w:tr w:rsidR="00245986" w:rsidRPr="003B7083" w14:paraId="515B641D" w14:textId="77777777">
        <w:trPr>
          <w:trHeight w:val="628"/>
        </w:trPr>
        <w:tc>
          <w:tcPr>
            <w:tcW w:w="11092" w:type="dxa"/>
            <w:gridSpan w:val="3"/>
            <w:vMerge/>
            <w:shd w:val="clear" w:color="auto" w:fill="BFBFBF" w:themeFill="background1" w:themeFillShade="BF"/>
          </w:tcPr>
          <w:p w14:paraId="1DAF042C" w14:textId="77777777" w:rsidR="00245986" w:rsidRDefault="00245986">
            <w:pPr>
              <w:spacing w:line="276" w:lineRule="auto"/>
              <w:jc w:val="center"/>
              <w:rPr>
                <w:rFonts w:ascii="GHEA Grapalat" w:hAnsi="GHEA Grapalat"/>
                <w:b/>
                <w:lang w:val="en-US"/>
              </w:rPr>
            </w:pPr>
          </w:p>
        </w:tc>
        <w:tc>
          <w:tcPr>
            <w:tcW w:w="3458" w:type="dxa"/>
            <w:gridSpan w:val="3"/>
            <w:shd w:val="clear" w:color="auto" w:fill="BFBFBF" w:themeFill="background1" w:themeFillShade="BF"/>
          </w:tcPr>
          <w:p w14:paraId="5E3FD1AB" w14:textId="337291AD" w:rsidR="00245986" w:rsidRDefault="00533859" w:rsidP="003B7083">
            <w:pPr>
              <w:spacing w:line="276" w:lineRule="auto"/>
              <w:jc w:val="center"/>
              <w:rPr>
                <w:rFonts w:ascii="GHEA Grapalat" w:hAnsi="GHEA Grapalat"/>
                <w:b/>
                <w:highlight w:val="yellow"/>
                <w:lang w:val="en-US"/>
              </w:rPr>
            </w:pPr>
            <w:r w:rsidRPr="00533859">
              <w:rPr>
                <w:rFonts w:ascii="GHEA Grapalat" w:hAnsi="GHEA Grapalat"/>
                <w:b/>
                <w:lang w:val="en-US"/>
              </w:rPr>
              <w:t>N 01/154345-25</w:t>
            </w:r>
          </w:p>
        </w:tc>
      </w:tr>
      <w:tr w:rsidR="00245986" w:rsidRPr="009667B9" w14:paraId="40405FA9" w14:textId="77777777">
        <w:trPr>
          <w:trHeight w:val="2455"/>
        </w:trPr>
        <w:tc>
          <w:tcPr>
            <w:tcW w:w="7962" w:type="dxa"/>
          </w:tcPr>
          <w:p w14:paraId="3A1C81F4" w14:textId="77777777" w:rsidR="00245986" w:rsidRPr="00BE3103" w:rsidRDefault="00245986">
            <w:pPr>
              <w:spacing w:line="276" w:lineRule="auto"/>
              <w:jc w:val="both"/>
              <w:rPr>
                <w:rFonts w:ascii="GHEA Grapalat" w:hAnsi="GHEA Grapalat"/>
                <w:spacing w:val="-6"/>
              </w:rPr>
            </w:pPr>
          </w:p>
          <w:p w14:paraId="264871A0" w14:textId="77777777" w:rsidR="001C7E8F" w:rsidRDefault="001C7E8F" w:rsidP="001C7E8F">
            <w:pPr>
              <w:spacing w:line="276" w:lineRule="auto"/>
              <w:ind w:firstLine="798"/>
              <w:jc w:val="both"/>
              <w:rPr>
                <w:rFonts w:ascii="GHEA Grapalat" w:hAnsi="GHEA Grapalat"/>
                <w:spacing w:val="-6"/>
              </w:rPr>
            </w:pPr>
          </w:p>
          <w:p w14:paraId="72B24A2D" w14:textId="132A461B" w:rsidR="001C7E8F" w:rsidRPr="003F704C" w:rsidRDefault="003F704C" w:rsidP="001C7E8F">
            <w:pPr>
              <w:spacing w:line="276" w:lineRule="auto"/>
              <w:jc w:val="both"/>
              <w:rPr>
                <w:rFonts w:ascii="GHEA Grapalat" w:hAnsi="GHEA Grapalat"/>
                <w:spacing w:val="-6"/>
                <w:lang w:val="hy-AM"/>
              </w:rPr>
            </w:pPr>
            <w:r>
              <w:rPr>
                <w:rFonts w:ascii="GHEA Grapalat" w:hAnsi="GHEA Grapalat"/>
                <w:spacing w:val="-6"/>
                <w:lang w:val="hy-AM"/>
              </w:rPr>
              <w:t xml:space="preserve">                  Առաջարկություններ և դիտարկումներ առկա չեն</w:t>
            </w:r>
            <w:r w:rsidR="00625996">
              <w:rPr>
                <w:rFonts w:ascii="GHEA Grapalat" w:hAnsi="GHEA Grapalat"/>
                <w:spacing w:val="-6"/>
                <w:lang w:val="hy-AM"/>
              </w:rPr>
              <w:t>։</w:t>
            </w:r>
          </w:p>
        </w:tc>
        <w:tc>
          <w:tcPr>
            <w:tcW w:w="6588" w:type="dxa"/>
            <w:gridSpan w:val="5"/>
          </w:tcPr>
          <w:p w14:paraId="721EC253" w14:textId="77777777" w:rsidR="00245986" w:rsidRPr="009667B9" w:rsidRDefault="00245986">
            <w:pPr>
              <w:spacing w:line="276" w:lineRule="auto"/>
              <w:rPr>
                <w:rFonts w:ascii="GHEA Grapalat" w:hAnsi="GHEA Grapalat"/>
                <w:b/>
                <w:lang w:val="hy-AM"/>
              </w:rPr>
            </w:pPr>
          </w:p>
          <w:p w14:paraId="6A05A3CF" w14:textId="03148C7A" w:rsidR="003F704C" w:rsidRDefault="003B7083" w:rsidP="003F704C">
            <w:pPr>
              <w:spacing w:line="276" w:lineRule="auto"/>
              <w:rPr>
                <w:rFonts w:ascii="GHEA Grapalat" w:hAnsi="GHEA Grapalat"/>
                <w:lang w:val="hy-AM"/>
              </w:rPr>
            </w:pPr>
            <w:r>
              <w:rPr>
                <w:rFonts w:ascii="GHEA Grapalat" w:hAnsi="GHEA Grapalat"/>
                <w:b/>
                <w:lang w:val="hy-AM"/>
              </w:rPr>
              <w:t xml:space="preserve">                                   </w:t>
            </w:r>
          </w:p>
          <w:p w14:paraId="3CD486B3" w14:textId="60239E2D" w:rsidR="00245986" w:rsidRDefault="00245986" w:rsidP="00533859">
            <w:pPr>
              <w:spacing w:line="276" w:lineRule="auto"/>
              <w:jc w:val="both"/>
              <w:rPr>
                <w:rFonts w:ascii="GHEA Grapalat" w:hAnsi="GHEA Grapalat"/>
                <w:lang w:val="hy-AM"/>
              </w:rPr>
            </w:pPr>
          </w:p>
        </w:tc>
      </w:tr>
      <w:tr w:rsidR="00245986" w14:paraId="57DA82B3" w14:textId="77777777">
        <w:trPr>
          <w:trHeight w:val="614"/>
        </w:trPr>
        <w:tc>
          <w:tcPr>
            <w:tcW w:w="11092" w:type="dxa"/>
            <w:gridSpan w:val="3"/>
            <w:vMerge w:val="restart"/>
            <w:shd w:val="clear" w:color="auto" w:fill="BFBFBF" w:themeFill="background1" w:themeFillShade="BF"/>
          </w:tcPr>
          <w:p w14:paraId="00A2C00C" w14:textId="77777777" w:rsidR="00245986" w:rsidRDefault="00245986">
            <w:pPr>
              <w:pStyle w:val="ListParagraph"/>
              <w:spacing w:line="276" w:lineRule="auto"/>
              <w:ind w:left="1080"/>
              <w:rPr>
                <w:rFonts w:ascii="GHEA Grapalat" w:hAnsi="GHEA Grapalat"/>
                <w:b/>
                <w:lang w:val="hy-AM"/>
              </w:rPr>
            </w:pPr>
          </w:p>
          <w:p w14:paraId="7EAE442D" w14:textId="4517D059" w:rsidR="00245986" w:rsidRDefault="003B7083">
            <w:pPr>
              <w:tabs>
                <w:tab w:val="left" w:pos="450"/>
              </w:tabs>
              <w:ind w:left="180" w:right="219" w:firstLine="360"/>
              <w:jc w:val="center"/>
              <w:rPr>
                <w:rFonts w:ascii="GHEA Grapalat" w:hAnsi="GHEA Grapalat"/>
                <w:b/>
                <w:lang w:val="hy-AM"/>
              </w:rPr>
            </w:pPr>
            <w:r>
              <w:rPr>
                <w:rFonts w:ascii="GHEA Grapalat" w:hAnsi="GHEA Grapalat" w:cs="Sylfaen"/>
                <w:b/>
                <w:lang w:val="hy-AM"/>
              </w:rPr>
              <w:t xml:space="preserve">5․ </w:t>
            </w:r>
            <w:r w:rsidR="00533859">
              <w:rPr>
                <w:rFonts w:ascii="GHEA Grapalat" w:hAnsi="GHEA Grapalat" w:cs="Sylfaen"/>
                <w:b/>
                <w:lang w:val="hy-AM"/>
              </w:rPr>
              <w:t>Ֆինանսների նախարարություն</w:t>
            </w:r>
          </w:p>
          <w:p w14:paraId="14210EBF" w14:textId="77777777" w:rsidR="00245986" w:rsidRDefault="00245986">
            <w:pPr>
              <w:rPr>
                <w:rFonts w:ascii="GHEA Grapalat" w:hAnsi="GHEA Grapalat"/>
                <w:lang w:val="en-US"/>
              </w:rPr>
            </w:pPr>
          </w:p>
          <w:p w14:paraId="63D62AB9" w14:textId="77777777" w:rsidR="00245986" w:rsidRDefault="00245986">
            <w:pPr>
              <w:rPr>
                <w:rFonts w:ascii="GHEA Grapalat" w:hAnsi="GHEA Grapalat"/>
                <w:lang w:val="en-US"/>
              </w:rPr>
            </w:pPr>
          </w:p>
          <w:p w14:paraId="62001C21" w14:textId="77777777" w:rsidR="00245986" w:rsidRDefault="00245986">
            <w:pPr>
              <w:rPr>
                <w:rFonts w:ascii="GHEA Grapalat" w:hAnsi="GHEA Grapalat"/>
                <w:lang w:val="en-US"/>
              </w:rPr>
            </w:pPr>
          </w:p>
        </w:tc>
        <w:tc>
          <w:tcPr>
            <w:tcW w:w="3458" w:type="dxa"/>
            <w:gridSpan w:val="3"/>
            <w:shd w:val="clear" w:color="auto" w:fill="BFBFBF" w:themeFill="background1" w:themeFillShade="BF"/>
          </w:tcPr>
          <w:p w14:paraId="3C63B318" w14:textId="2C82FE6A" w:rsidR="00245986" w:rsidRDefault="00533859">
            <w:pPr>
              <w:spacing w:line="276" w:lineRule="auto"/>
              <w:jc w:val="center"/>
              <w:rPr>
                <w:rFonts w:ascii="GHEA Grapalat" w:hAnsi="GHEA Grapalat"/>
                <w:b/>
                <w:highlight w:val="yellow"/>
                <w:lang w:val="en-US"/>
              </w:rPr>
            </w:pPr>
            <w:r>
              <w:rPr>
                <w:rFonts w:ascii="GHEA Grapalat" w:hAnsi="GHEA Grapalat"/>
                <w:b/>
                <w:lang w:val="hy-AM"/>
              </w:rPr>
              <w:t>20</w:t>
            </w:r>
            <w:r w:rsidR="003B7083" w:rsidRPr="003B7083">
              <w:rPr>
                <w:rFonts w:ascii="Cambria Math" w:hAnsi="Cambria Math" w:cs="Cambria Math"/>
                <w:b/>
                <w:lang w:val="hy-AM"/>
              </w:rPr>
              <w:t>․</w:t>
            </w:r>
            <w:r w:rsidR="003B7083">
              <w:rPr>
                <w:rFonts w:ascii="GHEA Grapalat" w:hAnsi="GHEA Grapalat"/>
                <w:b/>
                <w:lang w:val="hy-AM"/>
              </w:rPr>
              <w:t>11</w:t>
            </w:r>
            <w:r w:rsidR="003B7083" w:rsidRPr="003B7083">
              <w:rPr>
                <w:rFonts w:ascii="Cambria Math" w:hAnsi="Cambria Math" w:cs="Cambria Math"/>
                <w:b/>
                <w:lang w:val="hy-AM"/>
              </w:rPr>
              <w:t>․</w:t>
            </w:r>
            <w:r w:rsidR="003B7083" w:rsidRPr="003B7083">
              <w:rPr>
                <w:rFonts w:ascii="GHEA Grapalat" w:hAnsi="GHEA Grapalat"/>
                <w:b/>
                <w:lang w:val="hy-AM"/>
              </w:rPr>
              <w:t>2025</w:t>
            </w:r>
            <w:r w:rsidR="003B7083" w:rsidRPr="003B7083">
              <w:rPr>
                <w:rFonts w:ascii="GHEA Grapalat" w:hAnsi="GHEA Grapalat"/>
                <w:b/>
                <w:lang w:val="en-US"/>
              </w:rPr>
              <w:t>թ.</w:t>
            </w:r>
          </w:p>
        </w:tc>
      </w:tr>
      <w:tr w:rsidR="00245986" w14:paraId="33A48C35" w14:textId="77777777">
        <w:trPr>
          <w:trHeight w:val="628"/>
        </w:trPr>
        <w:tc>
          <w:tcPr>
            <w:tcW w:w="11092" w:type="dxa"/>
            <w:gridSpan w:val="3"/>
            <w:vMerge/>
            <w:shd w:val="clear" w:color="auto" w:fill="BFBFBF" w:themeFill="background1" w:themeFillShade="BF"/>
          </w:tcPr>
          <w:p w14:paraId="74D4E4D7" w14:textId="77777777" w:rsidR="00245986" w:rsidRDefault="00245986">
            <w:pPr>
              <w:spacing w:line="276" w:lineRule="auto"/>
              <w:jc w:val="center"/>
              <w:rPr>
                <w:rFonts w:ascii="GHEA Grapalat" w:hAnsi="GHEA Grapalat"/>
                <w:b/>
                <w:lang w:val="en-US"/>
              </w:rPr>
            </w:pPr>
          </w:p>
        </w:tc>
        <w:tc>
          <w:tcPr>
            <w:tcW w:w="3458" w:type="dxa"/>
            <w:gridSpan w:val="3"/>
            <w:shd w:val="clear" w:color="auto" w:fill="BFBFBF" w:themeFill="background1" w:themeFillShade="BF"/>
          </w:tcPr>
          <w:p w14:paraId="265C07D0" w14:textId="13757CA9" w:rsidR="00245986" w:rsidRDefault="00533859" w:rsidP="00533859">
            <w:pPr>
              <w:spacing w:line="276" w:lineRule="auto"/>
              <w:jc w:val="center"/>
              <w:rPr>
                <w:rFonts w:ascii="GHEA Grapalat" w:hAnsi="GHEA Grapalat"/>
                <w:b/>
                <w:highlight w:val="yellow"/>
                <w:lang w:val="en-US"/>
              </w:rPr>
            </w:pPr>
            <w:r w:rsidRPr="00533859">
              <w:rPr>
                <w:rFonts w:ascii="GHEA Grapalat" w:hAnsi="GHEA Grapalat"/>
                <w:b/>
                <w:lang w:val="en-US"/>
              </w:rPr>
              <w:t xml:space="preserve">N 01/11-1/25751-2025 </w:t>
            </w:r>
          </w:p>
        </w:tc>
      </w:tr>
      <w:tr w:rsidR="00245986" w:rsidRPr="00756DB6" w14:paraId="0340144E" w14:textId="77777777">
        <w:trPr>
          <w:trHeight w:val="2969"/>
        </w:trPr>
        <w:tc>
          <w:tcPr>
            <w:tcW w:w="7962" w:type="dxa"/>
          </w:tcPr>
          <w:p w14:paraId="7BE463F6" w14:textId="01DEB4E7" w:rsidR="00805DD3" w:rsidRDefault="00805DD3" w:rsidP="007C42CE">
            <w:pPr>
              <w:pStyle w:val="BodyText"/>
              <w:shd w:val="clear" w:color="auto" w:fill="FFFFFF"/>
              <w:tabs>
                <w:tab w:val="left" w:pos="720"/>
                <w:tab w:val="left" w:pos="810"/>
              </w:tabs>
              <w:spacing w:after="0" w:line="276" w:lineRule="auto"/>
              <w:ind w:right="153"/>
              <w:jc w:val="both"/>
              <w:rPr>
                <w:rFonts w:ascii="GHEA Grapalat" w:hAnsi="GHEA Grapalat"/>
                <w:lang w:val="hy-AM"/>
              </w:rPr>
            </w:pPr>
          </w:p>
          <w:p w14:paraId="62B0BCCA" w14:textId="05008F71" w:rsidR="007C42CE" w:rsidRPr="007C42CE" w:rsidRDefault="007C42CE" w:rsidP="007C42CE">
            <w:pPr>
              <w:pStyle w:val="BodyText"/>
              <w:shd w:val="clear" w:color="auto" w:fill="FFFFFF"/>
              <w:tabs>
                <w:tab w:val="left" w:pos="720"/>
                <w:tab w:val="left" w:pos="810"/>
              </w:tabs>
              <w:spacing w:after="0" w:line="276" w:lineRule="auto"/>
              <w:ind w:right="153" w:firstLine="232"/>
              <w:jc w:val="both"/>
              <w:rPr>
                <w:rFonts w:ascii="GHEA Grapalat" w:hAnsi="GHEA Grapalat"/>
                <w:lang w:val="hy-AM"/>
              </w:rPr>
            </w:pPr>
            <w:r>
              <w:rPr>
                <w:rFonts w:ascii="GHEA Grapalat" w:hAnsi="GHEA Grapalat"/>
                <w:lang w:val="hy-AM"/>
              </w:rPr>
              <w:t>Նախագծեր</w:t>
            </w:r>
            <w:r w:rsidRPr="007C42CE">
              <w:rPr>
                <w:rFonts w:ascii="GHEA Grapalat" w:hAnsi="GHEA Grapalat"/>
                <w:lang w:val="hy-AM"/>
              </w:rPr>
              <w:t>ով առաջարկվում է 77 համայնքային ծառայողի փոխարեն ստեղծել 69 քաղաքացիական ծառայողի հաստիքներ, որոնց աշխատանքի վարձատրության գծով ծախսերի ապահովման համար անհրաժեշտ կլինի տարեկան 276.0 մլն դրամ: Հաշվի առնելով, որ քաղաքացիական կացության ակտերի գրանցման (այսուհետ՝ ՔԿԱԳ) համար ՀՀ 2025 թվականի պետական բյուջեով, ինչպես նաև 2026 թվականի բյուջեի նախագծով նախատեսվել է 156.0 մլն դրամ, նախագծերի ընդունման արդյունքում ՀՀ պետական բյուջեի ծախսերը կավելանան 120.0 մլն դրամով:</w:t>
            </w:r>
          </w:p>
          <w:p w14:paraId="314784C6" w14:textId="77777777" w:rsidR="007C42CE" w:rsidRPr="007C42CE" w:rsidRDefault="007C42CE" w:rsidP="007C42CE">
            <w:pPr>
              <w:pStyle w:val="BodyText"/>
              <w:shd w:val="clear" w:color="auto" w:fill="FFFFFF"/>
              <w:tabs>
                <w:tab w:val="left" w:pos="720"/>
                <w:tab w:val="left" w:pos="810"/>
              </w:tabs>
              <w:spacing w:after="0" w:line="276" w:lineRule="auto"/>
              <w:ind w:right="153" w:firstLine="232"/>
              <w:jc w:val="both"/>
              <w:rPr>
                <w:rFonts w:ascii="GHEA Grapalat" w:hAnsi="GHEA Grapalat"/>
                <w:lang w:val="hy-AM"/>
              </w:rPr>
            </w:pPr>
            <w:r w:rsidRPr="007C42CE">
              <w:rPr>
                <w:rFonts w:ascii="GHEA Grapalat" w:hAnsi="GHEA Grapalat"/>
                <w:lang w:val="hy-AM"/>
              </w:rPr>
              <w:t>Միաժամանակ նշենք, որ նախագծերի ընդունման հիմնավորման համաձայն՝ ՔԿԱԳ ծառայությունների դիմաց 2024 թվականին համայնքների կողմից հավաքագրվել է շուրջ 384.0 մլն դրամ պետական տուրք, և առաջարկվող փոփոխություններով պայմանավորված ՀՀ պետական բյուջեի եկամուտների ավելացումը կգերազանցի ծախսերի ավելացմանը։</w:t>
            </w:r>
          </w:p>
          <w:p w14:paraId="7D64B119" w14:textId="1FBD6F48" w:rsidR="00245986" w:rsidRDefault="007C42CE" w:rsidP="007C42CE">
            <w:pPr>
              <w:pStyle w:val="BodyText"/>
              <w:shd w:val="clear" w:color="auto" w:fill="FFFFFF"/>
              <w:tabs>
                <w:tab w:val="left" w:pos="720"/>
                <w:tab w:val="left" w:pos="810"/>
              </w:tabs>
              <w:spacing w:after="0" w:line="276" w:lineRule="auto"/>
              <w:ind w:right="153" w:firstLine="232"/>
              <w:jc w:val="both"/>
              <w:rPr>
                <w:rFonts w:ascii="GHEA Grapalat" w:hAnsi="GHEA Grapalat"/>
                <w:lang w:val="hy-AM"/>
              </w:rPr>
            </w:pPr>
            <w:r w:rsidRPr="007C42CE">
              <w:rPr>
                <w:rFonts w:ascii="GHEA Grapalat" w:hAnsi="GHEA Grapalat"/>
                <w:lang w:val="hy-AM"/>
              </w:rPr>
              <w:t xml:space="preserve">Թեև նախագծերի ընդունման հիմնավորմամբ նշվում է, որ խնդրո առարկա գումարն աճի միտում ունի, այնուամենայնիվ նկատենք, որ ներկայացված չէ պետական տուրքի դրույքաչափերի փոփոխության ազդեցության գնահատականը, ինչը հնարավորություն կտա նախագծերի ընդունման պարագայում տարվա ընթացքում ՀՀ </w:t>
            </w:r>
            <w:r w:rsidRPr="007C42CE">
              <w:rPr>
                <w:rFonts w:ascii="GHEA Grapalat" w:hAnsi="GHEA Grapalat"/>
                <w:lang w:val="hy-AM"/>
              </w:rPr>
              <w:lastRenderedPageBreak/>
              <w:t>պետական բյուջեում կատարել համապատասխան փոփոխությունները (եկամուտների և ծախսերի գծով):</w:t>
            </w:r>
          </w:p>
        </w:tc>
        <w:tc>
          <w:tcPr>
            <w:tcW w:w="6588" w:type="dxa"/>
            <w:gridSpan w:val="5"/>
          </w:tcPr>
          <w:p w14:paraId="3C518C3E" w14:textId="28304F24" w:rsidR="007C42CE" w:rsidRPr="007C42CE" w:rsidRDefault="007C42CE" w:rsidP="007C42CE">
            <w:pPr>
              <w:pStyle w:val="BodyText"/>
              <w:shd w:val="clear" w:color="auto" w:fill="FFFFFF"/>
              <w:tabs>
                <w:tab w:val="left" w:pos="720"/>
                <w:tab w:val="left" w:pos="810"/>
              </w:tabs>
              <w:spacing w:line="276" w:lineRule="auto"/>
              <w:ind w:right="221"/>
              <w:jc w:val="both"/>
              <w:rPr>
                <w:rFonts w:ascii="GHEA Grapalat" w:hAnsi="GHEA Grapalat"/>
                <w:b/>
                <w:lang w:val="hy-AM"/>
              </w:rPr>
            </w:pPr>
            <w:r>
              <w:rPr>
                <w:rFonts w:ascii="GHEA Grapalat" w:hAnsi="GHEA Grapalat"/>
                <w:lang w:val="hy-AM"/>
              </w:rPr>
              <w:lastRenderedPageBreak/>
              <w:t xml:space="preserve">                                 </w:t>
            </w:r>
            <w:r w:rsidRPr="007C42CE">
              <w:rPr>
                <w:rFonts w:ascii="GHEA Grapalat" w:hAnsi="GHEA Grapalat"/>
                <w:b/>
                <w:lang w:val="hy-AM"/>
              </w:rPr>
              <w:t>Ընդունվել է</w:t>
            </w:r>
          </w:p>
          <w:p w14:paraId="5C8B3549" w14:textId="627B3FC1" w:rsidR="00E40AB4" w:rsidRPr="003B7083" w:rsidRDefault="007C42CE" w:rsidP="007C42CE">
            <w:pPr>
              <w:pStyle w:val="BodyText"/>
              <w:shd w:val="clear" w:color="auto" w:fill="FFFFFF"/>
              <w:tabs>
                <w:tab w:val="left" w:pos="720"/>
                <w:tab w:val="left" w:pos="810"/>
              </w:tabs>
              <w:spacing w:after="0" w:line="276" w:lineRule="auto"/>
              <w:ind w:right="221"/>
              <w:jc w:val="both"/>
              <w:rPr>
                <w:rFonts w:ascii="GHEA Grapalat" w:hAnsi="GHEA Grapalat"/>
                <w:lang w:val="hy-AM"/>
              </w:rPr>
            </w:pPr>
            <w:r w:rsidRPr="007C42CE">
              <w:rPr>
                <w:rFonts w:ascii="GHEA Grapalat" w:hAnsi="GHEA Grapalat"/>
                <w:lang w:val="hy-AM"/>
              </w:rPr>
              <w:t>ՔԿԱԳ գործակալության կողմից մատուցվող ծառայությունների շրջանակում անվան, ազգանվան և հայրանվան փոփոխման համար, ներառյալ՝ վկայական տալու համար, քաղաքացիական կացության ակտերի գրանցման մասին վկայակնների կրկնօրինակ տալու համար և քաղաքացիական կացության ակտային գրանցման առկայության վերաբերյալ տեղեկանքի համար 2024 թվականի ընթացքում գանձված պետական տուրքը կազմել է 145,735</w:t>
            </w:r>
            <w:r w:rsidRPr="007C42CE">
              <w:rPr>
                <w:rFonts w:ascii="Cambria Math" w:hAnsi="Cambria Math" w:cs="Cambria Math"/>
                <w:lang w:val="hy-AM"/>
              </w:rPr>
              <w:t>․</w:t>
            </w:r>
            <w:r w:rsidRPr="007C42CE">
              <w:rPr>
                <w:rFonts w:ascii="GHEA Grapalat" w:hAnsi="GHEA Grapalat"/>
                <w:lang w:val="hy-AM"/>
              </w:rPr>
              <w:t xml:space="preserve">00 </w:t>
            </w:r>
            <w:r w:rsidRPr="007C42CE">
              <w:rPr>
                <w:rFonts w:ascii="GHEA Grapalat" w:hAnsi="GHEA Grapalat" w:cs="GHEA Grapalat"/>
                <w:lang w:val="hy-AM"/>
              </w:rPr>
              <w:t>ՀՀ</w:t>
            </w:r>
            <w:r w:rsidRPr="007C42CE">
              <w:rPr>
                <w:rFonts w:ascii="GHEA Grapalat" w:hAnsi="GHEA Grapalat"/>
                <w:lang w:val="hy-AM"/>
              </w:rPr>
              <w:t xml:space="preserve"> </w:t>
            </w:r>
            <w:r w:rsidRPr="007C42CE">
              <w:rPr>
                <w:rFonts w:ascii="GHEA Grapalat" w:hAnsi="GHEA Grapalat" w:cs="GHEA Grapalat"/>
                <w:lang w:val="hy-AM"/>
              </w:rPr>
              <w:t>դրամ։</w:t>
            </w:r>
            <w:r w:rsidRPr="007C42CE">
              <w:rPr>
                <w:rFonts w:ascii="GHEA Grapalat" w:hAnsi="GHEA Grapalat"/>
                <w:lang w:val="hy-AM"/>
              </w:rPr>
              <w:t xml:space="preserve"> </w:t>
            </w:r>
            <w:r w:rsidRPr="007C42CE">
              <w:rPr>
                <w:rFonts w:ascii="GHEA Grapalat" w:hAnsi="GHEA Grapalat" w:cs="GHEA Grapalat"/>
                <w:lang w:val="hy-AM"/>
              </w:rPr>
              <w:t>Պետական</w:t>
            </w:r>
            <w:r w:rsidRPr="007C42CE">
              <w:rPr>
                <w:rFonts w:ascii="GHEA Grapalat" w:hAnsi="GHEA Grapalat"/>
                <w:lang w:val="hy-AM"/>
              </w:rPr>
              <w:t xml:space="preserve"> </w:t>
            </w:r>
            <w:r w:rsidRPr="007C42CE">
              <w:rPr>
                <w:rFonts w:ascii="GHEA Grapalat" w:hAnsi="GHEA Grapalat" w:cs="GHEA Grapalat"/>
                <w:lang w:val="hy-AM"/>
              </w:rPr>
              <w:t>տուրքի</w:t>
            </w:r>
            <w:r w:rsidRPr="007C42CE">
              <w:rPr>
                <w:rFonts w:ascii="GHEA Grapalat" w:hAnsi="GHEA Grapalat"/>
                <w:lang w:val="hy-AM"/>
              </w:rPr>
              <w:t xml:space="preserve"> </w:t>
            </w:r>
            <w:r w:rsidRPr="007C42CE">
              <w:rPr>
                <w:rFonts w:ascii="GHEA Grapalat" w:hAnsi="GHEA Grapalat" w:cs="GHEA Grapalat"/>
                <w:lang w:val="hy-AM"/>
              </w:rPr>
              <w:t>առաջարկվող</w:t>
            </w:r>
            <w:r w:rsidRPr="007C42CE">
              <w:rPr>
                <w:rFonts w:ascii="GHEA Grapalat" w:hAnsi="GHEA Grapalat"/>
                <w:lang w:val="hy-AM"/>
              </w:rPr>
              <w:t xml:space="preserve"> </w:t>
            </w:r>
            <w:r w:rsidRPr="007C42CE">
              <w:rPr>
                <w:rFonts w:ascii="GHEA Grapalat" w:hAnsi="GHEA Grapalat" w:cs="GHEA Grapalat"/>
                <w:lang w:val="hy-AM"/>
              </w:rPr>
              <w:t>նոր</w:t>
            </w:r>
            <w:r w:rsidRPr="007C42CE">
              <w:rPr>
                <w:rFonts w:ascii="GHEA Grapalat" w:hAnsi="GHEA Grapalat"/>
                <w:lang w:val="hy-AM"/>
              </w:rPr>
              <w:t xml:space="preserve"> </w:t>
            </w:r>
            <w:r w:rsidRPr="007C42CE">
              <w:rPr>
                <w:rFonts w:ascii="GHEA Grapalat" w:hAnsi="GHEA Grapalat" w:cs="GHEA Grapalat"/>
                <w:lang w:val="hy-AM"/>
              </w:rPr>
              <w:t>դրույքաչափերով</w:t>
            </w:r>
            <w:r w:rsidRPr="007C42CE">
              <w:rPr>
                <w:rFonts w:ascii="GHEA Grapalat" w:hAnsi="GHEA Grapalat"/>
                <w:lang w:val="hy-AM"/>
              </w:rPr>
              <w:t xml:space="preserve"> </w:t>
            </w:r>
            <w:r w:rsidRPr="007C42CE">
              <w:rPr>
                <w:rFonts w:ascii="GHEA Grapalat" w:hAnsi="GHEA Grapalat" w:cs="GHEA Grapalat"/>
                <w:lang w:val="hy-AM"/>
              </w:rPr>
              <w:t>պայմանավորված</w:t>
            </w:r>
            <w:r w:rsidRPr="007C42CE">
              <w:rPr>
                <w:rFonts w:ascii="GHEA Grapalat" w:hAnsi="GHEA Grapalat"/>
                <w:lang w:val="hy-AM"/>
              </w:rPr>
              <w:t xml:space="preserve"> </w:t>
            </w:r>
            <w:r w:rsidRPr="007C42CE">
              <w:rPr>
                <w:rFonts w:ascii="GHEA Grapalat" w:hAnsi="GHEA Grapalat" w:cs="GHEA Grapalat"/>
                <w:lang w:val="hy-AM"/>
              </w:rPr>
              <w:t>գանձման</w:t>
            </w:r>
            <w:r w:rsidRPr="007C42CE">
              <w:rPr>
                <w:rFonts w:ascii="GHEA Grapalat" w:hAnsi="GHEA Grapalat"/>
                <w:lang w:val="hy-AM"/>
              </w:rPr>
              <w:t xml:space="preserve"> </w:t>
            </w:r>
            <w:r w:rsidRPr="007C42CE">
              <w:rPr>
                <w:rFonts w:ascii="GHEA Grapalat" w:hAnsi="GHEA Grapalat" w:cs="GHEA Grapalat"/>
                <w:lang w:val="hy-AM"/>
              </w:rPr>
              <w:t>ենթակա</w:t>
            </w:r>
            <w:r w:rsidRPr="007C42CE">
              <w:rPr>
                <w:rFonts w:ascii="GHEA Grapalat" w:hAnsi="GHEA Grapalat"/>
                <w:lang w:val="hy-AM"/>
              </w:rPr>
              <w:t xml:space="preserve"> </w:t>
            </w:r>
            <w:r w:rsidRPr="007C42CE">
              <w:rPr>
                <w:rFonts w:ascii="GHEA Grapalat" w:hAnsi="GHEA Grapalat" w:cs="GHEA Grapalat"/>
                <w:lang w:val="hy-AM"/>
              </w:rPr>
              <w:t>գումարը</w:t>
            </w:r>
            <w:r w:rsidRPr="007C42CE">
              <w:rPr>
                <w:rFonts w:ascii="GHEA Grapalat" w:hAnsi="GHEA Grapalat"/>
                <w:lang w:val="hy-AM"/>
              </w:rPr>
              <w:t xml:space="preserve"> </w:t>
            </w:r>
            <w:r w:rsidRPr="007C42CE">
              <w:rPr>
                <w:rFonts w:ascii="GHEA Grapalat" w:hAnsi="GHEA Grapalat" w:cs="GHEA Grapalat"/>
                <w:lang w:val="hy-AM"/>
              </w:rPr>
              <w:t>կազմելու</w:t>
            </w:r>
            <w:r w:rsidRPr="007C42CE">
              <w:rPr>
                <w:rFonts w:ascii="GHEA Grapalat" w:hAnsi="GHEA Grapalat"/>
                <w:lang w:val="hy-AM"/>
              </w:rPr>
              <w:t xml:space="preserve"> </w:t>
            </w:r>
            <w:r w:rsidRPr="007C42CE">
              <w:rPr>
                <w:rFonts w:ascii="GHEA Grapalat" w:hAnsi="GHEA Grapalat" w:cs="GHEA Grapalat"/>
                <w:lang w:val="hy-AM"/>
              </w:rPr>
              <w:t>է</w:t>
            </w:r>
            <w:r w:rsidRPr="007C42CE">
              <w:rPr>
                <w:rFonts w:ascii="GHEA Grapalat" w:hAnsi="GHEA Grapalat"/>
                <w:lang w:val="hy-AM"/>
              </w:rPr>
              <w:t xml:space="preserve"> 385,733</w:t>
            </w:r>
            <w:r w:rsidRPr="007C42CE">
              <w:rPr>
                <w:rFonts w:ascii="Cambria Math" w:hAnsi="Cambria Math" w:cs="Cambria Math"/>
                <w:lang w:val="hy-AM"/>
              </w:rPr>
              <w:t>․</w:t>
            </w:r>
            <w:r w:rsidRPr="007C42CE">
              <w:rPr>
                <w:rFonts w:ascii="GHEA Grapalat" w:hAnsi="GHEA Grapalat"/>
                <w:lang w:val="hy-AM"/>
              </w:rPr>
              <w:t xml:space="preserve">00 </w:t>
            </w:r>
            <w:r w:rsidRPr="007C42CE">
              <w:rPr>
                <w:rFonts w:ascii="GHEA Grapalat" w:hAnsi="GHEA Grapalat" w:cs="GHEA Grapalat"/>
                <w:lang w:val="hy-AM"/>
              </w:rPr>
              <w:t>ՀՀ</w:t>
            </w:r>
            <w:r w:rsidRPr="007C42CE">
              <w:rPr>
                <w:rFonts w:ascii="GHEA Grapalat" w:hAnsi="GHEA Grapalat"/>
                <w:lang w:val="hy-AM"/>
              </w:rPr>
              <w:t xml:space="preserve"> </w:t>
            </w:r>
            <w:r w:rsidRPr="007C42CE">
              <w:rPr>
                <w:rFonts w:ascii="GHEA Grapalat" w:hAnsi="GHEA Grapalat" w:cs="GHEA Grapalat"/>
                <w:lang w:val="hy-AM"/>
              </w:rPr>
              <w:t>դրամ</w:t>
            </w:r>
            <w:r w:rsidRPr="007C42CE">
              <w:rPr>
                <w:rFonts w:ascii="GHEA Grapalat" w:hAnsi="GHEA Grapalat"/>
                <w:lang w:val="hy-AM"/>
              </w:rPr>
              <w:t xml:space="preserve">, </w:t>
            </w:r>
            <w:r w:rsidRPr="007C42CE">
              <w:rPr>
                <w:rFonts w:ascii="GHEA Grapalat" w:hAnsi="GHEA Grapalat" w:cs="GHEA Grapalat"/>
                <w:lang w:val="hy-AM"/>
              </w:rPr>
              <w:t>ինչի</w:t>
            </w:r>
            <w:r w:rsidRPr="007C42CE">
              <w:rPr>
                <w:rFonts w:ascii="GHEA Grapalat" w:hAnsi="GHEA Grapalat"/>
                <w:lang w:val="hy-AM"/>
              </w:rPr>
              <w:t xml:space="preserve"> </w:t>
            </w:r>
            <w:r w:rsidRPr="007C42CE">
              <w:rPr>
                <w:rFonts w:ascii="GHEA Grapalat" w:hAnsi="GHEA Grapalat" w:cs="GHEA Grapalat"/>
                <w:lang w:val="hy-AM"/>
              </w:rPr>
              <w:t>արդյունքում</w:t>
            </w:r>
            <w:r w:rsidRPr="007C42CE">
              <w:rPr>
                <w:rFonts w:ascii="GHEA Grapalat" w:hAnsi="GHEA Grapalat"/>
                <w:lang w:val="hy-AM"/>
              </w:rPr>
              <w:t xml:space="preserve"> </w:t>
            </w:r>
            <w:r w:rsidRPr="007C42CE">
              <w:rPr>
                <w:rFonts w:ascii="GHEA Grapalat" w:hAnsi="GHEA Grapalat" w:cs="GHEA Grapalat"/>
                <w:lang w:val="hy-AM"/>
              </w:rPr>
              <w:t>պետական</w:t>
            </w:r>
            <w:r w:rsidRPr="007C42CE">
              <w:rPr>
                <w:rFonts w:ascii="GHEA Grapalat" w:hAnsi="GHEA Grapalat"/>
                <w:lang w:val="hy-AM"/>
              </w:rPr>
              <w:t xml:space="preserve"> </w:t>
            </w:r>
            <w:r w:rsidRPr="007C42CE">
              <w:rPr>
                <w:rFonts w:ascii="GHEA Grapalat" w:hAnsi="GHEA Grapalat" w:cs="GHEA Grapalat"/>
                <w:lang w:val="hy-AM"/>
              </w:rPr>
              <w:t>տուրքի</w:t>
            </w:r>
            <w:r w:rsidRPr="007C42CE">
              <w:rPr>
                <w:rFonts w:ascii="GHEA Grapalat" w:hAnsi="GHEA Grapalat"/>
                <w:lang w:val="hy-AM"/>
              </w:rPr>
              <w:t xml:space="preserve"> </w:t>
            </w:r>
            <w:r w:rsidRPr="007C42CE">
              <w:rPr>
                <w:rFonts w:ascii="GHEA Grapalat" w:hAnsi="GHEA Grapalat" w:cs="GHEA Grapalat"/>
                <w:lang w:val="hy-AM"/>
              </w:rPr>
              <w:t>դրույքաչափերի</w:t>
            </w:r>
            <w:r w:rsidRPr="007C42CE">
              <w:rPr>
                <w:rFonts w:ascii="GHEA Grapalat" w:hAnsi="GHEA Grapalat"/>
                <w:lang w:val="hy-AM"/>
              </w:rPr>
              <w:t xml:space="preserve"> </w:t>
            </w:r>
            <w:r w:rsidRPr="007C42CE">
              <w:rPr>
                <w:rFonts w:ascii="GHEA Grapalat" w:hAnsi="GHEA Grapalat" w:cs="GHEA Grapalat"/>
                <w:lang w:val="hy-AM"/>
              </w:rPr>
              <w:t>փոփոխության</w:t>
            </w:r>
            <w:r w:rsidRPr="007C42CE">
              <w:rPr>
                <w:rFonts w:ascii="GHEA Grapalat" w:hAnsi="GHEA Grapalat"/>
                <w:lang w:val="hy-AM"/>
              </w:rPr>
              <w:t xml:space="preserve"> </w:t>
            </w:r>
            <w:r w:rsidRPr="007C42CE">
              <w:rPr>
                <w:rFonts w:ascii="GHEA Grapalat" w:hAnsi="GHEA Grapalat" w:cs="GHEA Grapalat"/>
                <w:lang w:val="hy-AM"/>
              </w:rPr>
              <w:t>ազդեցության</w:t>
            </w:r>
            <w:r w:rsidRPr="007C42CE">
              <w:rPr>
                <w:rFonts w:ascii="GHEA Grapalat" w:hAnsi="GHEA Grapalat"/>
                <w:lang w:val="hy-AM"/>
              </w:rPr>
              <w:t xml:space="preserve"> </w:t>
            </w:r>
            <w:r w:rsidRPr="007C42CE">
              <w:rPr>
                <w:rFonts w:ascii="GHEA Grapalat" w:hAnsi="GHEA Grapalat" w:cs="GHEA Grapalat"/>
                <w:lang w:val="hy-AM"/>
              </w:rPr>
              <w:t>գնահատականը</w:t>
            </w:r>
            <w:r w:rsidRPr="007C42CE">
              <w:rPr>
                <w:rFonts w:ascii="GHEA Grapalat" w:hAnsi="GHEA Grapalat"/>
                <w:lang w:val="hy-AM"/>
              </w:rPr>
              <w:t xml:space="preserve"> </w:t>
            </w:r>
            <w:r w:rsidRPr="007C42CE">
              <w:rPr>
                <w:rFonts w:ascii="GHEA Grapalat" w:hAnsi="GHEA Grapalat" w:cs="GHEA Grapalat"/>
                <w:lang w:val="hy-AM"/>
              </w:rPr>
              <w:t>կազմելու</w:t>
            </w:r>
            <w:r w:rsidRPr="007C42CE">
              <w:rPr>
                <w:rFonts w:ascii="GHEA Grapalat" w:hAnsi="GHEA Grapalat"/>
                <w:lang w:val="hy-AM"/>
              </w:rPr>
              <w:t xml:space="preserve"> </w:t>
            </w:r>
            <w:r w:rsidRPr="007C42CE">
              <w:rPr>
                <w:rFonts w:ascii="GHEA Grapalat" w:hAnsi="GHEA Grapalat" w:cs="GHEA Grapalat"/>
                <w:lang w:val="hy-AM"/>
              </w:rPr>
              <w:t>է</w:t>
            </w:r>
            <w:r w:rsidRPr="007C42CE">
              <w:rPr>
                <w:rFonts w:ascii="GHEA Grapalat" w:hAnsi="GHEA Grapalat"/>
                <w:lang w:val="hy-AM"/>
              </w:rPr>
              <w:t xml:space="preserve"> 239,998</w:t>
            </w:r>
            <w:r w:rsidRPr="007C42CE">
              <w:rPr>
                <w:rFonts w:ascii="Cambria Math" w:hAnsi="Cambria Math" w:cs="Cambria Math"/>
                <w:lang w:val="hy-AM"/>
              </w:rPr>
              <w:t>․</w:t>
            </w:r>
            <w:r w:rsidRPr="007C42CE">
              <w:rPr>
                <w:rFonts w:ascii="GHEA Grapalat" w:hAnsi="GHEA Grapalat"/>
                <w:lang w:val="hy-AM"/>
              </w:rPr>
              <w:t xml:space="preserve">00 </w:t>
            </w:r>
            <w:r w:rsidRPr="007C42CE">
              <w:rPr>
                <w:rFonts w:ascii="GHEA Grapalat" w:hAnsi="GHEA Grapalat" w:cs="GHEA Grapalat"/>
                <w:lang w:val="hy-AM"/>
              </w:rPr>
              <w:t>ՀՀ</w:t>
            </w:r>
            <w:r w:rsidRPr="007C42CE">
              <w:rPr>
                <w:rFonts w:ascii="GHEA Grapalat" w:hAnsi="GHEA Grapalat"/>
                <w:lang w:val="hy-AM"/>
              </w:rPr>
              <w:t xml:space="preserve"> </w:t>
            </w:r>
            <w:r w:rsidRPr="007C42CE">
              <w:rPr>
                <w:rFonts w:ascii="GHEA Grapalat" w:hAnsi="GHEA Grapalat" w:cs="GHEA Grapalat"/>
                <w:lang w:val="hy-AM"/>
              </w:rPr>
              <w:t>դրամ։</w:t>
            </w:r>
            <w:r>
              <w:rPr>
                <w:rFonts w:ascii="GHEA Grapalat" w:hAnsi="GHEA Grapalat"/>
                <w:lang w:val="hy-AM"/>
              </w:rPr>
              <w:t xml:space="preserve"> </w:t>
            </w:r>
            <w:r w:rsidRPr="007C42CE">
              <w:rPr>
                <w:rFonts w:ascii="GHEA Grapalat" w:hAnsi="GHEA Grapalat"/>
                <w:lang w:val="hy-AM"/>
              </w:rPr>
              <w:t xml:space="preserve">Օտարերկրյա քաղաքացիների, այդ թվում՝ ամուսնացողներից մեկի՝ Հայաստանի Հանրապետության քաղաքացի հանդիսանալու դեպքում ամուսնության գրանցման, օտարերկրյա քաղաքացիների համար հայրություն (մայրություն) ճանաչելու  և օտարերկրյա քաղաքացիների կողմից երեխայի որդեգրման մասին ակտային գրանցման և </w:t>
            </w:r>
            <w:r w:rsidRPr="007C42CE">
              <w:rPr>
                <w:rFonts w:ascii="GHEA Grapalat" w:hAnsi="GHEA Grapalat"/>
                <w:lang w:val="hy-AM"/>
              </w:rPr>
              <w:lastRenderedPageBreak/>
              <w:t>քաղաքացիական կացության ակտերի գրանցումների փոփոխության համար  պետական տուրքի առաջարկվող դրույքաչափերի փոփոխության արդյունքում լրացուցիչ գումարի վերաբերյալ հաշվարկներ չենք կարող ներկայացնել, քանի որ վերոգրյալի հետ կապված առանձնացված հաշվառում ՔԿԱԳ գործակալության կողմից  չի իրականացվել։</w:t>
            </w:r>
          </w:p>
        </w:tc>
      </w:tr>
      <w:tr w:rsidR="009667B9" w:rsidRPr="00756DB6" w14:paraId="0FF8C285" w14:textId="2B570CB8" w:rsidTr="009667B9">
        <w:trPr>
          <w:trHeight w:val="636"/>
        </w:trPr>
        <w:tc>
          <w:tcPr>
            <w:tcW w:w="11262" w:type="dxa"/>
            <w:gridSpan w:val="4"/>
            <w:vMerge w:val="restart"/>
            <w:shd w:val="clear" w:color="auto" w:fill="A6A6A6" w:themeFill="background1" w:themeFillShade="A6"/>
          </w:tcPr>
          <w:p w14:paraId="52F80586" w14:textId="7533AC13" w:rsidR="009667B9" w:rsidRPr="009667B9" w:rsidRDefault="009667B9" w:rsidP="009667B9">
            <w:pPr>
              <w:rPr>
                <w:rFonts w:ascii="GHEA Grapalat" w:hAnsi="GHEA Grapalat"/>
                <w:b/>
                <w:lang w:val="hy-AM"/>
              </w:rPr>
            </w:pPr>
          </w:p>
          <w:p w14:paraId="5A5D38C8" w14:textId="79AC20B1" w:rsidR="009667B9" w:rsidRPr="009667B9" w:rsidRDefault="00E40175" w:rsidP="009667B9">
            <w:pPr>
              <w:tabs>
                <w:tab w:val="left" w:pos="6936"/>
              </w:tabs>
              <w:rPr>
                <w:rFonts w:ascii="GHEA Grapalat" w:hAnsi="GHEA Grapalat"/>
                <w:b/>
                <w:lang w:val="hy-AM"/>
              </w:rPr>
            </w:pPr>
            <w:r>
              <w:rPr>
                <w:rFonts w:ascii="GHEA Grapalat" w:hAnsi="GHEA Grapalat"/>
                <w:b/>
                <w:lang w:val="hy-AM"/>
              </w:rPr>
              <w:t xml:space="preserve">                                    6. Վարչապետի աշխատակազմի պետաիրավական վարչություն</w:t>
            </w:r>
          </w:p>
        </w:tc>
        <w:tc>
          <w:tcPr>
            <w:tcW w:w="3288" w:type="dxa"/>
            <w:gridSpan w:val="2"/>
            <w:shd w:val="clear" w:color="auto" w:fill="A6A6A6" w:themeFill="background1" w:themeFillShade="A6"/>
          </w:tcPr>
          <w:p w14:paraId="24F26CF5" w14:textId="4AC8005D" w:rsidR="00444FA9" w:rsidRDefault="00444FA9" w:rsidP="009468AB">
            <w:r w:rsidRPr="00444FA9">
              <w:rPr>
                <w:rFonts w:ascii="GHEA Grapalat" w:hAnsi="GHEA Grapalat"/>
                <w:b/>
                <w:lang w:val="hy-AM"/>
              </w:rPr>
              <w:t xml:space="preserve">  </w:t>
            </w:r>
            <w:r>
              <w:rPr>
                <w:rFonts w:ascii="GHEA Grapalat" w:hAnsi="GHEA Grapalat"/>
                <w:b/>
                <w:lang w:val="hy-AM"/>
              </w:rPr>
              <w:t xml:space="preserve">        </w:t>
            </w:r>
            <w:r w:rsidRPr="00444FA9">
              <w:rPr>
                <w:rFonts w:ascii="GHEA Grapalat" w:hAnsi="GHEA Grapalat"/>
                <w:b/>
                <w:lang w:val="hy-AM"/>
              </w:rPr>
              <w:t>22</w:t>
            </w:r>
            <w:r w:rsidRPr="00444FA9">
              <w:rPr>
                <w:rFonts w:ascii="Cambria Math" w:hAnsi="Cambria Math" w:cs="Cambria Math"/>
                <w:b/>
                <w:lang w:val="hy-AM"/>
              </w:rPr>
              <w:t>․</w:t>
            </w:r>
            <w:r w:rsidRPr="00444FA9">
              <w:rPr>
                <w:rFonts w:ascii="GHEA Grapalat" w:hAnsi="GHEA Grapalat"/>
                <w:b/>
                <w:lang w:val="hy-AM"/>
              </w:rPr>
              <w:t>12</w:t>
            </w:r>
            <w:r w:rsidRPr="00444FA9">
              <w:rPr>
                <w:rFonts w:ascii="Cambria Math" w:hAnsi="Cambria Math" w:cs="Cambria Math"/>
                <w:b/>
                <w:lang w:val="hy-AM"/>
              </w:rPr>
              <w:t>․</w:t>
            </w:r>
            <w:r w:rsidRPr="00444FA9">
              <w:rPr>
                <w:rFonts w:ascii="GHEA Grapalat" w:hAnsi="GHEA Grapalat"/>
                <w:b/>
                <w:lang w:val="hy-AM"/>
              </w:rPr>
              <w:t>20</w:t>
            </w:r>
            <w:r w:rsidRPr="00444FA9">
              <w:rPr>
                <w:rFonts w:ascii="GHEA Grapalat" w:hAnsi="GHEA Grapalat"/>
                <w:b/>
              </w:rPr>
              <w:t>25</w:t>
            </w:r>
          </w:p>
          <w:p w14:paraId="458FA936" w14:textId="1F0A6E24" w:rsidR="009667B9" w:rsidRPr="009468AB" w:rsidRDefault="009667B9" w:rsidP="009468AB">
            <w:pPr>
              <w:rPr>
                <w:rFonts w:ascii="GHEA Grapalat" w:hAnsi="GHEA Grapalat"/>
                <w:b/>
                <w:lang w:val="hy-AM"/>
              </w:rPr>
            </w:pPr>
          </w:p>
        </w:tc>
      </w:tr>
      <w:tr w:rsidR="009667B9" w:rsidRPr="00756DB6" w14:paraId="2671F10F" w14:textId="77777777" w:rsidTr="009667B9">
        <w:trPr>
          <w:trHeight w:val="641"/>
        </w:trPr>
        <w:tc>
          <w:tcPr>
            <w:tcW w:w="11262" w:type="dxa"/>
            <w:gridSpan w:val="4"/>
            <w:vMerge/>
            <w:shd w:val="clear" w:color="auto" w:fill="A6A6A6" w:themeFill="background1" w:themeFillShade="A6"/>
          </w:tcPr>
          <w:p w14:paraId="69057E4F" w14:textId="77777777" w:rsidR="009667B9" w:rsidRPr="009667B9" w:rsidRDefault="009667B9" w:rsidP="009667B9">
            <w:pPr>
              <w:pStyle w:val="BodyText"/>
              <w:shd w:val="clear" w:color="auto" w:fill="FFFFFF"/>
              <w:tabs>
                <w:tab w:val="left" w:pos="720"/>
                <w:tab w:val="left" w:pos="810"/>
              </w:tabs>
              <w:spacing w:after="0" w:line="276" w:lineRule="auto"/>
              <w:ind w:right="221"/>
              <w:jc w:val="center"/>
              <w:rPr>
                <w:rFonts w:ascii="GHEA Grapalat" w:hAnsi="GHEA Grapalat"/>
                <w:b/>
                <w:lang w:val="hy-AM"/>
              </w:rPr>
            </w:pPr>
          </w:p>
        </w:tc>
        <w:tc>
          <w:tcPr>
            <w:tcW w:w="3288" w:type="dxa"/>
            <w:gridSpan w:val="2"/>
            <w:shd w:val="clear" w:color="auto" w:fill="A6A6A6" w:themeFill="background1" w:themeFillShade="A6"/>
          </w:tcPr>
          <w:p w14:paraId="12CB9077" w14:textId="3B1225A5" w:rsidR="009667B9" w:rsidRPr="009667B9" w:rsidRDefault="007C42CE" w:rsidP="00444FA9">
            <w:pPr>
              <w:rPr>
                <w:rFonts w:ascii="GHEA Grapalat" w:hAnsi="GHEA Grapalat"/>
                <w:b/>
                <w:lang w:val="en-US"/>
              </w:rPr>
            </w:pPr>
            <w:r w:rsidRPr="007C42CE">
              <w:rPr>
                <w:rFonts w:ascii="GHEA Grapalat" w:hAnsi="GHEA Grapalat"/>
                <w:b/>
                <w:lang w:val="en-US"/>
              </w:rPr>
              <w:t>N 02/10.19/41463-2025թ</w:t>
            </w:r>
            <w:r w:rsidRPr="007C42CE">
              <w:rPr>
                <w:rFonts w:ascii="Cambria Math" w:hAnsi="Cambria Math" w:cs="Cambria Math"/>
                <w:b/>
                <w:lang w:val="en-US"/>
              </w:rPr>
              <w:t>․</w:t>
            </w:r>
          </w:p>
        </w:tc>
      </w:tr>
      <w:tr w:rsidR="009667B9" w:rsidRPr="00756DB6" w14:paraId="366AB2FB" w14:textId="77777777">
        <w:trPr>
          <w:trHeight w:val="1668"/>
        </w:trPr>
        <w:tc>
          <w:tcPr>
            <w:tcW w:w="7962" w:type="dxa"/>
          </w:tcPr>
          <w:p w14:paraId="14AB6365" w14:textId="60E2730F" w:rsidR="009667B9" w:rsidRDefault="00444FA9" w:rsidP="00444FA9">
            <w:pPr>
              <w:pStyle w:val="BodyText"/>
              <w:shd w:val="clear" w:color="auto" w:fill="FFFFFF"/>
              <w:tabs>
                <w:tab w:val="left" w:pos="720"/>
                <w:tab w:val="left" w:pos="810"/>
              </w:tabs>
              <w:spacing w:after="0" w:line="276" w:lineRule="auto"/>
              <w:ind w:right="153"/>
              <w:jc w:val="both"/>
              <w:rPr>
                <w:rFonts w:ascii="GHEA Grapalat" w:hAnsi="GHEA Grapalat"/>
                <w:lang w:val="hy-AM"/>
              </w:rPr>
            </w:pPr>
            <w:r w:rsidRPr="00444FA9">
              <w:rPr>
                <w:rFonts w:ascii="GHEA Grapalat" w:hAnsi="GHEA Grapalat"/>
                <w:lang w:val="hy-AM"/>
              </w:rPr>
              <w:t xml:space="preserve">Նախագծի 2-րդ կետի համաձայն՝ առաջարկվող որոշումն ուժի մեջ է մտնելու Արդարադատության նախարարի՝ Քաղաքացիական կացության ակտերի գրանցման գործակալության սպասարկման կենտրոնների նստավայրերում գործող հաստիքների բաշխվածությունը սահմանող  հրամանի ընդունման պահից։ Ըստ էության, Կառավարության որոշման ուժի մեջ մտնելը կապվում է նախարարի կողմից կատարվող գործողության՝ իրավական ակտ ընդունելու հետ։ Մինչդեռ, նշված մոտեցումը խնդրահարույց է, հատկապես հաշվի առնելով, որ նախարարի հրամանի ընդունման հստակ ժամկետի բացակայության պայմաններում, ստացվում է, որ Կառավարության կողմից ընդունված իրավական ակտի գործողության մեջ դնելը անորոշ ժամկետով կարող է երկարաձգվել՝ կապված նախարարի գործողություններից:  </w:t>
            </w:r>
          </w:p>
        </w:tc>
        <w:tc>
          <w:tcPr>
            <w:tcW w:w="6588" w:type="dxa"/>
            <w:gridSpan w:val="5"/>
          </w:tcPr>
          <w:p w14:paraId="7F04466C" w14:textId="37C5B0FB" w:rsidR="0037605F" w:rsidRDefault="0037605F" w:rsidP="0037605F">
            <w:pPr>
              <w:pStyle w:val="BodyText"/>
              <w:shd w:val="clear" w:color="auto" w:fill="FFFFFF"/>
              <w:tabs>
                <w:tab w:val="left" w:pos="720"/>
                <w:tab w:val="left" w:pos="810"/>
              </w:tabs>
              <w:spacing w:after="0" w:line="276" w:lineRule="auto"/>
              <w:ind w:right="221"/>
              <w:jc w:val="both"/>
              <w:rPr>
                <w:rFonts w:ascii="GHEA Grapalat" w:hAnsi="GHEA Grapalat"/>
                <w:b/>
                <w:lang w:val="hy-AM"/>
              </w:rPr>
            </w:pPr>
            <w:r>
              <w:rPr>
                <w:rFonts w:ascii="GHEA Grapalat" w:hAnsi="GHEA Grapalat"/>
                <w:lang w:val="hy-AM"/>
              </w:rPr>
              <w:t xml:space="preserve">                                 </w:t>
            </w:r>
            <w:r w:rsidRPr="0037605F">
              <w:rPr>
                <w:rFonts w:ascii="GHEA Grapalat" w:hAnsi="GHEA Grapalat"/>
                <w:b/>
                <w:lang w:val="hy-AM"/>
              </w:rPr>
              <w:t>Ընդունվել է</w:t>
            </w:r>
          </w:p>
          <w:p w14:paraId="1AB7C5FE" w14:textId="0406A774" w:rsidR="0037605F" w:rsidRPr="00444FA9" w:rsidRDefault="00444FA9" w:rsidP="0037605F">
            <w:pPr>
              <w:pStyle w:val="BodyText"/>
              <w:shd w:val="clear" w:color="auto" w:fill="FFFFFF"/>
              <w:tabs>
                <w:tab w:val="left" w:pos="720"/>
                <w:tab w:val="left" w:pos="810"/>
              </w:tabs>
              <w:spacing w:after="0" w:line="276" w:lineRule="auto"/>
              <w:ind w:right="221"/>
              <w:jc w:val="both"/>
              <w:rPr>
                <w:rFonts w:ascii="GHEA Grapalat" w:hAnsi="GHEA Grapalat"/>
                <w:lang w:val="hy-AM"/>
              </w:rPr>
            </w:pPr>
            <w:r w:rsidRPr="00444FA9">
              <w:rPr>
                <w:rFonts w:ascii="GHEA Grapalat" w:hAnsi="GHEA Grapalat"/>
                <w:lang w:val="hy-AM"/>
              </w:rPr>
              <w:t>Նախագծում կատարվել են համապատասխան փոփոխություններ։</w:t>
            </w:r>
          </w:p>
          <w:p w14:paraId="0E10D291" w14:textId="4A4A75D9" w:rsidR="009667B9" w:rsidRPr="003B7083" w:rsidRDefault="009667B9" w:rsidP="006A4F90">
            <w:pPr>
              <w:pStyle w:val="BodyText"/>
              <w:shd w:val="clear" w:color="auto" w:fill="FFFFFF"/>
              <w:tabs>
                <w:tab w:val="left" w:pos="720"/>
                <w:tab w:val="left" w:pos="810"/>
              </w:tabs>
              <w:spacing w:after="0" w:line="276" w:lineRule="auto"/>
              <w:ind w:right="221"/>
              <w:jc w:val="both"/>
              <w:rPr>
                <w:rFonts w:ascii="GHEA Grapalat" w:hAnsi="GHEA Grapalat"/>
                <w:lang w:val="hy-AM"/>
              </w:rPr>
            </w:pPr>
          </w:p>
        </w:tc>
      </w:tr>
      <w:tr w:rsidR="00690C6E" w:rsidRPr="00756DB6" w14:paraId="0C7D81FF" w14:textId="4678B8D1" w:rsidTr="00690C6E">
        <w:trPr>
          <w:trHeight w:val="390"/>
        </w:trPr>
        <w:tc>
          <w:tcPr>
            <w:tcW w:w="11352" w:type="dxa"/>
            <w:gridSpan w:val="5"/>
            <w:vMerge w:val="restart"/>
            <w:shd w:val="clear" w:color="auto" w:fill="A6A6A6" w:themeFill="background1" w:themeFillShade="A6"/>
            <w:vAlign w:val="center"/>
          </w:tcPr>
          <w:p w14:paraId="423F2BBB" w14:textId="6698EC3F" w:rsidR="00690C6E" w:rsidRPr="00690C6E" w:rsidRDefault="00690C6E" w:rsidP="003D6137">
            <w:pPr>
              <w:tabs>
                <w:tab w:val="left" w:pos="6936"/>
              </w:tabs>
              <w:jc w:val="center"/>
              <w:rPr>
                <w:rFonts w:ascii="GHEA Grapalat" w:hAnsi="GHEA Grapalat"/>
                <w:b/>
                <w:lang w:val="en-US"/>
              </w:rPr>
            </w:pPr>
            <w:r>
              <w:rPr>
                <w:rFonts w:ascii="GHEA Grapalat" w:hAnsi="GHEA Grapalat"/>
                <w:b/>
                <w:lang w:val="en-US"/>
              </w:rPr>
              <w:t>7</w:t>
            </w:r>
            <w:r w:rsidR="0037605F">
              <w:rPr>
                <w:rFonts w:ascii="Cambria Math" w:hAnsi="Cambria Math"/>
                <w:b/>
                <w:lang w:val="hy-AM"/>
              </w:rPr>
              <w:t xml:space="preserve">․ </w:t>
            </w:r>
            <w:r w:rsidR="0037605F" w:rsidRPr="0037605F">
              <w:rPr>
                <w:rFonts w:ascii="GHEA Grapalat" w:hAnsi="GHEA Grapalat"/>
                <w:b/>
                <w:lang w:val="hy-AM"/>
              </w:rPr>
              <w:t>Վարչապետի աշխատակազմի</w:t>
            </w:r>
            <w:r w:rsidR="0037605F">
              <w:rPr>
                <w:rFonts w:ascii="Cambria Math" w:hAnsi="Cambria Math"/>
                <w:b/>
                <w:lang w:val="hy-AM"/>
              </w:rPr>
              <w:t xml:space="preserve"> </w:t>
            </w:r>
            <w:r w:rsidR="003D6137">
              <w:rPr>
                <w:rFonts w:ascii="GHEA Grapalat" w:hAnsi="GHEA Grapalat"/>
                <w:b/>
                <w:lang w:val="hy-AM"/>
              </w:rPr>
              <w:t>տարածքային զարգացման և շրջակա միջավայրի հարցերի վարչություն</w:t>
            </w:r>
          </w:p>
        </w:tc>
        <w:tc>
          <w:tcPr>
            <w:tcW w:w="3198" w:type="dxa"/>
            <w:shd w:val="clear" w:color="auto" w:fill="A6A6A6" w:themeFill="background1" w:themeFillShade="A6"/>
            <w:vAlign w:val="center"/>
          </w:tcPr>
          <w:p w14:paraId="2056FC59" w14:textId="6A1EB23F" w:rsidR="00690C6E" w:rsidRPr="00690C6E" w:rsidRDefault="0037605F" w:rsidP="00690C6E">
            <w:pPr>
              <w:tabs>
                <w:tab w:val="left" w:pos="6936"/>
              </w:tabs>
              <w:jc w:val="center"/>
              <w:rPr>
                <w:rFonts w:ascii="GHEA Grapalat" w:hAnsi="GHEA Grapalat"/>
                <w:b/>
                <w:lang w:val="hy-AM"/>
              </w:rPr>
            </w:pPr>
            <w:r>
              <w:rPr>
                <w:rFonts w:ascii="GHEA Grapalat" w:hAnsi="GHEA Grapalat"/>
                <w:b/>
                <w:lang w:val="hy-AM"/>
              </w:rPr>
              <w:t xml:space="preserve">  </w:t>
            </w:r>
            <w:r w:rsidR="003D6137">
              <w:rPr>
                <w:rFonts w:ascii="GHEA Grapalat" w:hAnsi="GHEA Grapalat"/>
                <w:b/>
                <w:lang w:val="hy-AM"/>
              </w:rPr>
              <w:t>22</w:t>
            </w:r>
            <w:r w:rsidRPr="0037605F">
              <w:rPr>
                <w:rFonts w:ascii="Cambria Math" w:hAnsi="Cambria Math" w:cs="Cambria Math"/>
                <w:b/>
                <w:lang w:val="hy-AM"/>
              </w:rPr>
              <w:t>․</w:t>
            </w:r>
            <w:r w:rsidRPr="0037605F">
              <w:rPr>
                <w:rFonts w:ascii="GHEA Grapalat" w:hAnsi="GHEA Grapalat"/>
                <w:b/>
                <w:lang w:val="hy-AM"/>
              </w:rPr>
              <w:t>12</w:t>
            </w:r>
            <w:r w:rsidRPr="0037605F">
              <w:rPr>
                <w:rFonts w:ascii="Cambria Math" w:hAnsi="Cambria Math" w:cs="Cambria Math"/>
                <w:b/>
                <w:lang w:val="hy-AM"/>
              </w:rPr>
              <w:t>․</w:t>
            </w:r>
            <w:r w:rsidRPr="0037605F">
              <w:rPr>
                <w:rFonts w:ascii="GHEA Grapalat" w:hAnsi="GHEA Grapalat"/>
                <w:b/>
                <w:lang w:val="hy-AM"/>
              </w:rPr>
              <w:t>2025</w:t>
            </w:r>
            <w:r w:rsidRPr="0037605F">
              <w:rPr>
                <w:rFonts w:ascii="GHEA Grapalat" w:hAnsi="GHEA Grapalat" w:cs="GHEA Grapalat"/>
                <w:b/>
                <w:lang w:val="hy-AM"/>
              </w:rPr>
              <w:t>թ</w:t>
            </w:r>
            <w:r w:rsidRPr="0037605F">
              <w:rPr>
                <w:rFonts w:ascii="Cambria Math" w:hAnsi="Cambria Math" w:cs="Cambria Math"/>
                <w:b/>
                <w:lang w:val="hy-AM"/>
              </w:rPr>
              <w:t>․</w:t>
            </w:r>
          </w:p>
        </w:tc>
      </w:tr>
      <w:tr w:rsidR="00690C6E" w:rsidRPr="00756DB6" w14:paraId="0BBFD332" w14:textId="77777777" w:rsidTr="00690C6E">
        <w:trPr>
          <w:trHeight w:val="420"/>
        </w:trPr>
        <w:tc>
          <w:tcPr>
            <w:tcW w:w="11352" w:type="dxa"/>
            <w:gridSpan w:val="5"/>
            <w:vMerge/>
            <w:shd w:val="clear" w:color="auto" w:fill="A6A6A6" w:themeFill="background1" w:themeFillShade="A6"/>
            <w:vAlign w:val="center"/>
          </w:tcPr>
          <w:p w14:paraId="085D61AB" w14:textId="77777777" w:rsidR="00690C6E" w:rsidRPr="00690C6E" w:rsidRDefault="00690C6E" w:rsidP="00690C6E">
            <w:pPr>
              <w:tabs>
                <w:tab w:val="left" w:pos="6936"/>
              </w:tabs>
              <w:jc w:val="center"/>
              <w:rPr>
                <w:rFonts w:ascii="GHEA Grapalat" w:hAnsi="GHEA Grapalat"/>
                <w:b/>
                <w:lang w:val="hy-AM"/>
              </w:rPr>
            </w:pPr>
          </w:p>
        </w:tc>
        <w:tc>
          <w:tcPr>
            <w:tcW w:w="3198" w:type="dxa"/>
            <w:shd w:val="clear" w:color="auto" w:fill="A6A6A6" w:themeFill="background1" w:themeFillShade="A6"/>
            <w:vAlign w:val="center"/>
          </w:tcPr>
          <w:p w14:paraId="0178A0DC" w14:textId="4BB72367" w:rsidR="00690C6E" w:rsidRPr="0037605F" w:rsidRDefault="003D6137" w:rsidP="00690C6E">
            <w:pPr>
              <w:tabs>
                <w:tab w:val="left" w:pos="6936"/>
              </w:tabs>
              <w:jc w:val="center"/>
              <w:rPr>
                <w:rFonts w:ascii="GHEA Grapalat" w:hAnsi="GHEA Grapalat"/>
                <w:b/>
                <w:lang w:val="en-GB"/>
              </w:rPr>
            </w:pPr>
            <w:r w:rsidRPr="003D6137">
              <w:rPr>
                <w:rFonts w:ascii="GHEA Grapalat" w:hAnsi="GHEA Grapalat"/>
                <w:b/>
                <w:lang w:val="en-GB"/>
              </w:rPr>
              <w:t>N 02/10.19/41463-2025</w:t>
            </w:r>
          </w:p>
        </w:tc>
      </w:tr>
      <w:tr w:rsidR="00690C6E" w:rsidRPr="00756DB6" w14:paraId="6BE9AEE5" w14:textId="77777777">
        <w:trPr>
          <w:trHeight w:val="828"/>
        </w:trPr>
        <w:tc>
          <w:tcPr>
            <w:tcW w:w="7962" w:type="dxa"/>
          </w:tcPr>
          <w:p w14:paraId="376D2870" w14:textId="77777777" w:rsidR="003D6137" w:rsidRPr="003D6137" w:rsidRDefault="003D6137" w:rsidP="003D6137">
            <w:pPr>
              <w:pStyle w:val="BodyText"/>
              <w:shd w:val="clear" w:color="auto" w:fill="FFFFFF"/>
              <w:tabs>
                <w:tab w:val="left" w:pos="720"/>
                <w:tab w:val="left" w:pos="810"/>
              </w:tabs>
              <w:spacing w:after="0" w:line="276" w:lineRule="auto"/>
              <w:ind w:right="153" w:firstLine="232"/>
              <w:jc w:val="both"/>
              <w:rPr>
                <w:rFonts w:ascii="GHEA Grapalat" w:hAnsi="GHEA Grapalat"/>
                <w:lang w:val="hy-AM"/>
              </w:rPr>
            </w:pPr>
            <w:r w:rsidRPr="003D6137">
              <w:rPr>
                <w:rFonts w:ascii="GHEA Grapalat" w:hAnsi="GHEA Grapalat"/>
                <w:lang w:val="hy-AM"/>
              </w:rPr>
              <w:lastRenderedPageBreak/>
              <w:tab/>
              <w:t>Նախագծով նախատեսվում է «Ուժը կորցրած ճանաչել Հայաստանի Հանրապետության կառավարության 2021 թվականի սեպտեմբերի 16-ի Քաղաքացիական կացության ակտերի գրանցման հետ կապված գործառույթների կատարման համար տեղական ինքնակառավարման մարմիններում ստեղծված սպասարկման կենտրոնների նստավայրերի ցանկը հաստատելու (...) մասին N 1531-Ն որոշումը»։</w:t>
            </w:r>
          </w:p>
          <w:p w14:paraId="71B52B20" w14:textId="77777777" w:rsidR="003D6137" w:rsidRPr="003D6137" w:rsidRDefault="003D6137" w:rsidP="003D6137">
            <w:pPr>
              <w:pStyle w:val="BodyText"/>
              <w:shd w:val="clear" w:color="auto" w:fill="FFFFFF"/>
              <w:tabs>
                <w:tab w:val="left" w:pos="720"/>
                <w:tab w:val="left" w:pos="810"/>
              </w:tabs>
              <w:spacing w:after="0" w:line="276" w:lineRule="auto"/>
              <w:ind w:right="153" w:firstLine="232"/>
              <w:jc w:val="both"/>
              <w:rPr>
                <w:rFonts w:ascii="GHEA Grapalat" w:hAnsi="GHEA Grapalat"/>
                <w:lang w:val="hy-AM"/>
              </w:rPr>
            </w:pPr>
            <w:r w:rsidRPr="003D6137">
              <w:rPr>
                <w:rFonts w:ascii="GHEA Grapalat" w:hAnsi="GHEA Grapalat"/>
                <w:lang w:val="hy-AM"/>
              </w:rPr>
              <w:tab/>
              <w:t>Զուգահեռաբար, Կառավարության որոշման մեկ այլ նախագծով նախատեսվում է ուժը կորցրած ճանաչել Կառավարության 10.10.2012թ-ի N 1283-Ն որոշումը, որով սահմանված է քաղաքացիական կացության ակտերի գրանցման մարմնի աշխատավայրից դուրս քաղաքացիական կացության ակտերի պետական գրանցումներ կատարելու դեպքերը և կարգը:</w:t>
            </w:r>
          </w:p>
          <w:p w14:paraId="4E444DAE" w14:textId="77777777" w:rsidR="003D6137" w:rsidRPr="003D6137" w:rsidRDefault="003D6137" w:rsidP="003D6137">
            <w:pPr>
              <w:pStyle w:val="BodyText"/>
              <w:shd w:val="clear" w:color="auto" w:fill="FFFFFF"/>
              <w:tabs>
                <w:tab w:val="left" w:pos="720"/>
                <w:tab w:val="left" w:pos="810"/>
              </w:tabs>
              <w:spacing w:after="0" w:line="276" w:lineRule="auto"/>
              <w:ind w:right="153" w:firstLine="232"/>
              <w:jc w:val="both"/>
              <w:rPr>
                <w:rFonts w:ascii="GHEA Grapalat" w:hAnsi="GHEA Grapalat"/>
                <w:lang w:val="hy-AM"/>
              </w:rPr>
            </w:pPr>
            <w:r w:rsidRPr="003D6137">
              <w:rPr>
                <w:rFonts w:ascii="GHEA Grapalat" w:hAnsi="GHEA Grapalat"/>
                <w:lang w:val="hy-AM"/>
              </w:rPr>
              <w:tab/>
              <w:t>Նախագծերի ընդունումը, համաձայն հիմնավորումների, պայմանավորված է «Քաղաքացիական կացության ակտերի գրանցման մասին» օրենքում փոփոխություններ և լրացումներ կատարելու մասին» օրենքի և հարակից օրենքների նախագծերի կարգավորումներով, որոնց Կառավարության 11.12.2025թ-ի N 1769-Ա որոշմամբ հավանություն է տրվել և ներկայացվել Ազգային ժողովի քննարկմանը: Համաձայն նշված օրենսդրական իրավական ակտերի նախագծերի փաթեթի՝ նախատեսվում է, որ տեղական ինքնակառավարման մարմինների կողմից, որպես պատվիրակված լիազորություն, չի իրականացվելու քաղաքացիական կացության ակտերի գրանցման ծառայության գործունեության կազմակերպում համայնքներում:</w:t>
            </w:r>
          </w:p>
          <w:p w14:paraId="2D64EB26" w14:textId="77777777" w:rsidR="003D6137" w:rsidRPr="003D6137" w:rsidRDefault="003D6137" w:rsidP="003D6137">
            <w:pPr>
              <w:pStyle w:val="BodyText"/>
              <w:shd w:val="clear" w:color="auto" w:fill="FFFFFF"/>
              <w:tabs>
                <w:tab w:val="left" w:pos="720"/>
                <w:tab w:val="left" w:pos="810"/>
              </w:tabs>
              <w:spacing w:after="0" w:line="276" w:lineRule="auto"/>
              <w:ind w:right="153" w:firstLine="232"/>
              <w:jc w:val="both"/>
              <w:rPr>
                <w:rFonts w:ascii="GHEA Grapalat" w:hAnsi="GHEA Grapalat"/>
                <w:lang w:val="hy-AM"/>
              </w:rPr>
            </w:pPr>
            <w:r w:rsidRPr="003D6137">
              <w:rPr>
                <w:rFonts w:ascii="GHEA Grapalat" w:hAnsi="GHEA Grapalat"/>
                <w:lang w:val="hy-AM"/>
              </w:rPr>
              <w:tab/>
              <w:t xml:space="preserve">Մինչդեռ, համապատասխան կարգավորումներ տալու իրավական ակտի նախագիծ նախատեսված չէ Կառավարության </w:t>
            </w:r>
            <w:r w:rsidRPr="003D6137">
              <w:rPr>
                <w:rFonts w:ascii="GHEA Grapalat" w:hAnsi="GHEA Grapalat"/>
                <w:lang w:val="hy-AM"/>
              </w:rPr>
              <w:lastRenderedPageBreak/>
              <w:t>27.10.2016թ-ի «Պետական իշխանության մարմինների սպասարկման գրասենյակների գործառույթներ իրականացնող օպերատորների ցանկը հաստատելու, գործառույթների իրականացումն օպերատորին պատվիրակելու, գործառույթների ցանկը հաստատելու, օպերատորի հետ կնքվող ծառայությունների մատուցման պայմանագրի օրինակելի ձևը և օպերատորին առաջադրվող նվազագույն տեխնիկական պահանջները սահմանելու մասին» N 1109-Ն որոշման մասով, որով համապատասխան օպերատորների (այդ թվում՝ ՏԻՄ-երի) համար որոշակի գործառույթներ են սահմանված քաղաքացիական կացության ակտերի գրանցման գործընթացում:</w:t>
            </w:r>
          </w:p>
          <w:p w14:paraId="139DC99A" w14:textId="77777777" w:rsidR="003D6137" w:rsidRPr="003D6137" w:rsidRDefault="003D6137" w:rsidP="003D6137">
            <w:pPr>
              <w:pStyle w:val="BodyText"/>
              <w:shd w:val="clear" w:color="auto" w:fill="FFFFFF"/>
              <w:tabs>
                <w:tab w:val="left" w:pos="720"/>
                <w:tab w:val="left" w:pos="810"/>
              </w:tabs>
              <w:spacing w:line="276" w:lineRule="auto"/>
              <w:ind w:right="153" w:firstLine="232"/>
              <w:jc w:val="both"/>
              <w:rPr>
                <w:rFonts w:ascii="GHEA Grapalat" w:hAnsi="GHEA Grapalat"/>
                <w:lang w:val="hy-AM"/>
              </w:rPr>
            </w:pPr>
            <w:r w:rsidRPr="003D6137">
              <w:rPr>
                <w:rFonts w:ascii="GHEA Grapalat" w:hAnsi="GHEA Grapalat"/>
                <w:lang w:val="hy-AM"/>
              </w:rPr>
              <w:tab/>
              <w:t>Հարկ է նաև նշել, որ Կառավարության 11.12.2025թ-ի N 1769-Ա որոշմամբ հավանություն տրված օրենսդրական իրավական ակտերի նախագծերի փաթեթով անդրադարձ կատարված չէ նաև «Քաղաքացիական կացության ակտերի գրանցման մասին» օրենքի 17-րդ հոդվածի 7-րդ մասին, որով սահմանված է, որ «Գործակալության սպասարկման կենտրոնի գործառույթներ իրականացնող՝ Կառավարության լիազորած օպերատորների ցանկը, օպերատորներին պատվիրակվող գործառույթների ցանկը, օպերատորների հետ կնքվող ծառայությունների մատուցման պայմանագրերի օրինակելի ձևերը և օպերատորների սպասարկման գրասենյակներին առաջադրվող նվազագույն տեխնիկական պահանջները սահմանում է Կառավարությունը»:</w:t>
            </w:r>
          </w:p>
          <w:p w14:paraId="274BE6A6" w14:textId="77777777" w:rsidR="003D6137" w:rsidRPr="003D6137" w:rsidRDefault="003D6137" w:rsidP="003D6137">
            <w:pPr>
              <w:pStyle w:val="BodyText"/>
              <w:shd w:val="clear" w:color="auto" w:fill="FFFFFF"/>
              <w:tabs>
                <w:tab w:val="left" w:pos="720"/>
                <w:tab w:val="left" w:pos="810"/>
              </w:tabs>
              <w:spacing w:line="276" w:lineRule="auto"/>
              <w:ind w:right="153" w:firstLine="232"/>
              <w:jc w:val="both"/>
              <w:rPr>
                <w:rFonts w:ascii="GHEA Grapalat" w:hAnsi="GHEA Grapalat"/>
                <w:lang w:val="hy-AM"/>
              </w:rPr>
            </w:pPr>
            <w:r w:rsidRPr="003D6137">
              <w:rPr>
                <w:rFonts w:ascii="GHEA Grapalat" w:hAnsi="GHEA Grapalat"/>
                <w:lang w:val="hy-AM"/>
              </w:rPr>
              <w:tab/>
              <w:t>Հաշվի առնելով վերոգրյալը, գտնում ենք, որ բարձրացված դիտարկումների տիրույթում առաջարկվող կարգավորումները լրացուցիչ պարզաբանման և հստակեցման կարիք ունեն:</w:t>
            </w:r>
          </w:p>
          <w:p w14:paraId="7EDC4447" w14:textId="1A56C5C4" w:rsidR="00690C6E" w:rsidRPr="00E40175" w:rsidRDefault="00690C6E" w:rsidP="0037605F">
            <w:pPr>
              <w:pStyle w:val="BodyText"/>
              <w:shd w:val="clear" w:color="auto" w:fill="FFFFFF"/>
              <w:tabs>
                <w:tab w:val="left" w:pos="720"/>
                <w:tab w:val="left" w:pos="810"/>
              </w:tabs>
              <w:spacing w:after="0" w:line="276" w:lineRule="auto"/>
              <w:ind w:right="153" w:firstLine="232"/>
              <w:jc w:val="both"/>
              <w:rPr>
                <w:rFonts w:ascii="GHEA Grapalat" w:hAnsi="GHEA Grapalat"/>
                <w:lang w:val="hy-AM"/>
              </w:rPr>
            </w:pPr>
          </w:p>
        </w:tc>
        <w:tc>
          <w:tcPr>
            <w:tcW w:w="6588" w:type="dxa"/>
            <w:gridSpan w:val="5"/>
          </w:tcPr>
          <w:p w14:paraId="47A78745" w14:textId="3DA77AFC" w:rsidR="003D6137" w:rsidRDefault="0037605F" w:rsidP="003D6137">
            <w:pPr>
              <w:pStyle w:val="BodyText"/>
              <w:shd w:val="clear" w:color="auto" w:fill="FFFFFF"/>
              <w:tabs>
                <w:tab w:val="left" w:pos="720"/>
                <w:tab w:val="left" w:pos="810"/>
              </w:tabs>
              <w:spacing w:after="0" w:line="276" w:lineRule="auto"/>
              <w:ind w:right="221"/>
              <w:jc w:val="both"/>
              <w:rPr>
                <w:rFonts w:ascii="GHEA Grapalat" w:hAnsi="GHEA Grapalat"/>
                <w:b/>
                <w:lang w:val="hy-AM"/>
              </w:rPr>
            </w:pPr>
            <w:r w:rsidRPr="003D6137">
              <w:rPr>
                <w:rFonts w:ascii="GHEA Grapalat" w:hAnsi="GHEA Grapalat"/>
                <w:b/>
                <w:lang w:val="hy-AM"/>
              </w:rPr>
              <w:lastRenderedPageBreak/>
              <w:t xml:space="preserve">                                </w:t>
            </w:r>
            <w:r w:rsidR="003D6137" w:rsidRPr="003D6137">
              <w:rPr>
                <w:rFonts w:ascii="GHEA Grapalat" w:hAnsi="GHEA Grapalat"/>
                <w:b/>
                <w:lang w:val="hy-AM"/>
              </w:rPr>
              <w:t>Չի ընդունվել</w:t>
            </w:r>
          </w:p>
          <w:p w14:paraId="5D25DE9A" w14:textId="77777777" w:rsidR="00367787" w:rsidRDefault="00367787" w:rsidP="003D6137">
            <w:pPr>
              <w:pStyle w:val="BodyText"/>
              <w:shd w:val="clear" w:color="auto" w:fill="FFFFFF"/>
              <w:tabs>
                <w:tab w:val="left" w:pos="720"/>
                <w:tab w:val="left" w:pos="810"/>
              </w:tabs>
              <w:spacing w:after="0" w:line="276" w:lineRule="auto"/>
              <w:ind w:right="221"/>
              <w:jc w:val="both"/>
              <w:rPr>
                <w:rFonts w:ascii="GHEA Grapalat" w:hAnsi="GHEA Grapalat"/>
                <w:b/>
                <w:lang w:val="hy-AM"/>
              </w:rPr>
            </w:pPr>
            <w:bookmarkStart w:id="0" w:name="_GoBack"/>
            <w:bookmarkEnd w:id="0"/>
          </w:p>
          <w:p w14:paraId="519829AA" w14:textId="5D4BB380" w:rsidR="006A4F90" w:rsidRDefault="006A4F90" w:rsidP="003D6137">
            <w:pPr>
              <w:pStyle w:val="BodyText"/>
              <w:shd w:val="clear" w:color="auto" w:fill="FFFFFF"/>
              <w:tabs>
                <w:tab w:val="left" w:pos="720"/>
                <w:tab w:val="left" w:pos="810"/>
              </w:tabs>
              <w:spacing w:after="0" w:line="276" w:lineRule="auto"/>
              <w:ind w:right="221"/>
              <w:jc w:val="both"/>
              <w:rPr>
                <w:rFonts w:ascii="GHEA Grapalat" w:hAnsi="GHEA Grapalat"/>
                <w:lang w:val="hy-AM"/>
              </w:rPr>
            </w:pPr>
            <w:r w:rsidRPr="006A4F90">
              <w:rPr>
                <w:rFonts w:ascii="GHEA Grapalat" w:hAnsi="GHEA Grapalat"/>
                <w:lang w:val="hy-AM"/>
              </w:rPr>
              <w:t xml:space="preserve">Կառավարության 16.09.2021թ-ի N 1531-Ն որոշման ուժը կորցրած ճանաչումը բխում է 2025 թվականի դեկտեմբերի 17-ին ընդունված ՀՕ-517-Ն օրենքի կարգավորումներց, մասնավորապես՝ ՔԿԱԳ գործակալության սպասարկման կենտրոնի աշխատակիցները հանդիսանում են քաղաքացիական ծառայողներ, և նրանց աշխատանքային հարաբերությունները կարգավորվում են «Քաղաքացիական ծառայության մասին» օրենքով և հանրային ծառայության մասին Հայաստանի Հանրապետության օրենսդրությամբ, իսկ աշխատանքային այն հարաբերությունները, որոնք կարգավորված չեն քաղաքացիական ծառայության և (կամ) հանրային ծառայության մասին Հայաստանի Հանրապետության օրենսդրությամբ, կարգավորվում են Հայաստանի Հանրապետության աշխատանքային օրենսդրությամբ:»։ Հիշյալ փոփոխություններից բխում է, որ քաղաքացիական կացության ակտերի գրանցման ծառայության գործունեության կազմակերպումը թեև շարունակելու է իրականացվել համայնքներում, սակայն արդեն ոչ թե համայնքային ծառայողների, այլ քաղաքացիական ծառայողների կողմից, որոնք գործելու են ոչ թե տեղական ինքնակառավարման մարմինների ենթակայության շրջանակներում, այլ Արդարադատության նախարարության </w:t>
            </w:r>
            <w:r w:rsidRPr="006A4F90">
              <w:rPr>
                <w:rFonts w:ascii="GHEA Grapalat" w:hAnsi="GHEA Grapalat"/>
                <w:lang w:val="hy-AM"/>
              </w:rPr>
              <w:lastRenderedPageBreak/>
              <w:t>քաղաքացիական կացության ակտերի գրանցման գործակալության, ըստ որի՝ այլևս պետք է  հաստատվի ոչ թե Քաղաքացիական կացության ակտերի գրանցման հետ կապված գործառույթների կատարման համար տեղական ինքնակառավարման մարմիններում ստեղծված սպասարկման կենտրոնների նստավայրերի ցանկը», այլ՝ Քաղաքացիական կացության ակտերի գրանցման հետ կապված գործառույթների կատարման համար տեղական ինքնակառավարման մարմիններում ստեղծված սպասարկման կենտրոնների նստավայրերի ցանկը», որի հաստատման լիազորությունը վերապահվել է Արդարադատության նախարարին։</w:t>
            </w:r>
          </w:p>
          <w:p w14:paraId="3C320FA4" w14:textId="66577CA0" w:rsidR="003D6137" w:rsidRPr="003D6137" w:rsidRDefault="003D6137" w:rsidP="003D6137">
            <w:pPr>
              <w:pStyle w:val="BodyText"/>
              <w:shd w:val="clear" w:color="auto" w:fill="FFFFFF"/>
              <w:tabs>
                <w:tab w:val="left" w:pos="720"/>
                <w:tab w:val="left" w:pos="810"/>
              </w:tabs>
              <w:spacing w:after="0" w:line="276" w:lineRule="auto"/>
              <w:ind w:right="221"/>
              <w:jc w:val="both"/>
              <w:rPr>
                <w:rFonts w:ascii="GHEA Grapalat" w:hAnsi="GHEA Grapalat"/>
                <w:lang w:val="hy-AM"/>
              </w:rPr>
            </w:pPr>
            <w:r w:rsidRPr="003D6137">
              <w:rPr>
                <w:rFonts w:ascii="GHEA Grapalat" w:hAnsi="GHEA Grapalat"/>
                <w:lang w:val="hy-AM"/>
              </w:rPr>
              <w:t xml:space="preserve">Ինչ վերաբերում է Հայաստանի Հանրապետության կառավարության 2012 թվականի հոկտեմբերի 10-ի Քաղաքացիական կացության ակտերի գրանցման մարմնի աշխատավայրից դուրս քաղաքացիական կացության ակտերի պետական գրանցումներ կատարելու դեպքերը և կարգը սահմանելու մասին N 1283-Ն որոշման ուժը կորցրած ճանաչման հարցին, ապա վերջինս նպատակ է հետապնդում լավարկելու այս պահին կիրառվող մեխանիզմը՝ նկատի ունենալով, որ հիշյալ որոշման շրջանակում բացի ամուսնության պետական գրանցման գործընթացից այլ պետական գրանցումներ չեն կատարվում, իսկ նշված գրանցման կատարման առումով առկա են խնդրահարույց իրավիճակներ, այդ թվում՝ կոռուպցիոն ռիսկերի հնարավոր դրսևորման վտանգներ, որոնց բացառման </w:t>
            </w:r>
            <w:r w:rsidRPr="003D6137">
              <w:rPr>
                <w:rFonts w:ascii="GHEA Grapalat" w:hAnsi="GHEA Grapalat"/>
                <w:lang w:val="hy-AM"/>
              </w:rPr>
              <w:lastRenderedPageBreak/>
              <w:t>քաղաքականությունից է բխում նաև հիշյալ որոշման ուժը կորցրած ճանաչումն ու նոր մեխանիզմի ներդրումը, որի մասին հիշյալ նախագծի հիմնավորման շրջանակում մանրամասն անդրադարձ է կատարվել։</w:t>
            </w:r>
          </w:p>
          <w:p w14:paraId="55833227" w14:textId="77777777" w:rsidR="006A4F90" w:rsidRPr="006A4F90" w:rsidRDefault="006A4F90" w:rsidP="003D6137">
            <w:pPr>
              <w:pStyle w:val="BodyText"/>
              <w:shd w:val="clear" w:color="auto" w:fill="FFFFFF"/>
              <w:tabs>
                <w:tab w:val="left" w:pos="720"/>
                <w:tab w:val="left" w:pos="810"/>
              </w:tabs>
              <w:spacing w:after="0" w:line="276" w:lineRule="auto"/>
              <w:ind w:right="221"/>
              <w:jc w:val="both"/>
              <w:rPr>
                <w:rFonts w:ascii="GHEA Grapalat" w:hAnsi="GHEA Grapalat"/>
                <w:lang w:val="hy-AM"/>
              </w:rPr>
            </w:pPr>
            <w:r w:rsidRPr="006A4F90">
              <w:rPr>
                <w:rFonts w:ascii="GHEA Grapalat" w:hAnsi="GHEA Grapalat"/>
                <w:lang w:val="hy-AM"/>
              </w:rPr>
              <w:t>Ինչ վերաբերում է այն դիտարկմանը, որ նախագծերի փաթեթով անդրադարձ կատարված չէ նաև «Քաղաքացիական կացության ակտերի գրանցման մասին» օրենքի 17-րդ հոդվածի 7-րդ մասին, որով սահմանված է, որ «Գործակալության սպասարկման կենտրոնի գործառույթներ իրականացնող՝ Կառավարության լիազորած օպերատորների ցանկը, օպերատորներին պատվիրակվող գործառույթների ցանկը, օպերատորների հետ կնքվող ծառայությունների մատուցման պայմանագրերի օրինակելի ձևերը և օպերատորների սպասարկման գրասենյակներին առաջադրվող նվազագույն տեխնիկական պահանջները սահմանում է Կառավարությունը», հարկ է նկատել, որ նշված ցանկերի և ձևերի առնչությամբ 2025 թվականի դեկտեմբերի 17-ին ընդունված ՀՕ-517-Ն օրենքի կարգավորումներց բխող փոփոխություն չի նախատեսվում։</w:t>
            </w:r>
          </w:p>
          <w:p w14:paraId="2527E261" w14:textId="77777777" w:rsidR="006A4F90" w:rsidRPr="006A4F90" w:rsidRDefault="006A4F90" w:rsidP="003D6137">
            <w:pPr>
              <w:pStyle w:val="BodyText"/>
              <w:shd w:val="clear" w:color="auto" w:fill="FFFFFF"/>
              <w:tabs>
                <w:tab w:val="left" w:pos="720"/>
                <w:tab w:val="left" w:pos="810"/>
              </w:tabs>
              <w:spacing w:after="0" w:line="276" w:lineRule="auto"/>
              <w:ind w:right="221"/>
              <w:jc w:val="both"/>
              <w:rPr>
                <w:rFonts w:ascii="GHEA Grapalat" w:hAnsi="GHEA Grapalat"/>
                <w:lang w:val="hy-AM"/>
              </w:rPr>
            </w:pPr>
            <w:r w:rsidRPr="006A4F90">
              <w:rPr>
                <w:rFonts w:ascii="GHEA Grapalat" w:hAnsi="GHEA Grapalat"/>
                <w:lang w:val="hy-AM"/>
              </w:rPr>
              <w:t xml:space="preserve">Միաժամանակ, տեղեկացնում եմ, որ Արդարադատության նախարարության կողմից մշակվել և այս պահին շրջանառման փուլում է գտնվում  «Հայաստանի Հանրապետության կառավարության 2016 թվականի հոկտեմբերի 27-ի «Պետական իշխանության մարմինների սպասարկման </w:t>
            </w:r>
            <w:r w:rsidRPr="006A4F90">
              <w:rPr>
                <w:rFonts w:ascii="GHEA Grapalat" w:hAnsi="GHEA Grapalat"/>
                <w:lang w:val="hy-AM"/>
              </w:rPr>
              <w:lastRenderedPageBreak/>
              <w:t xml:space="preserve">գրասենյակների գործառույթներ իրականացնող օպերատորների ցանկը հաստատելու, գործառույթների իրականացումն օպերատորին պատվիրակելու, գործառույթների ցանկը հաստատելու, օպերատորի հետ կնքվող ծառայությունների մատուցման պայմանագրի օրինակելի ձևը և օպերատորին առաջադրվող նվազագույն տեխնիկական պահանջները սահմանելու մասին» N 1109-Ն որոշման մեջ փոփոխություններ և լրացումներ կատարելու մասին» Կառավարության  որոշման նախագիծը, որի ընդունման արդյունքում Արդարադատության նախարարության փոխարեն յուրաքանչյուր մարմին կկնքի իր գործառույթների պատվիրակման վերաբերյալ պետական իշխանության մարմինների սպասարկման գրասենյակների գործառույթներ իրականացնող օպերատորների հետ պայմանագրեր, յուրաքանչյուր պետական մարմին ինքնուրույն կիրականացնի իր կողմից պատվիրակված գործառույթների մասով բովանդակային հսկողություն և ընդհանուր գործընթացի մշտադիտարկում, ամեն մարմնի հնարավորություն կտրվի ինքնուրույն ընտրել այն սուբյեկտներին, ում հետ նպատակահարմար է համագործակցությունը, ամեն մարմնի հնարավորություն կընձեռնվի ինքնուրույն ընտրել այն ծառայությունները, որոնք կոնկրետ դեպքով նպատակահարմար է պատվիրակել, պետական </w:t>
            </w:r>
            <w:r w:rsidRPr="006A4F90">
              <w:rPr>
                <w:rFonts w:ascii="GHEA Grapalat" w:hAnsi="GHEA Grapalat"/>
                <w:lang w:val="hy-AM"/>
              </w:rPr>
              <w:lastRenderedPageBreak/>
              <w:t>մարմինները հնարավորություն կունենան արագ արձագանքել անկանխատեսելի իրավիճակներում:</w:t>
            </w:r>
          </w:p>
          <w:p w14:paraId="62B4B537" w14:textId="480387C3" w:rsidR="006A4F90" w:rsidRDefault="006A4F90" w:rsidP="006A4F90">
            <w:pPr>
              <w:pStyle w:val="BodyText"/>
              <w:shd w:val="clear" w:color="auto" w:fill="FFFFFF"/>
              <w:tabs>
                <w:tab w:val="left" w:pos="720"/>
                <w:tab w:val="left" w:pos="810"/>
              </w:tabs>
              <w:spacing w:line="276" w:lineRule="auto"/>
              <w:ind w:right="221"/>
              <w:jc w:val="both"/>
              <w:rPr>
                <w:rFonts w:ascii="GHEA Grapalat" w:hAnsi="GHEA Grapalat"/>
                <w:lang w:val="hy-AM"/>
              </w:rPr>
            </w:pPr>
            <w:r w:rsidRPr="006A4F90">
              <w:rPr>
                <w:rFonts w:ascii="GHEA Grapalat" w:hAnsi="GHEA Grapalat"/>
                <w:lang w:val="hy-AM"/>
              </w:rPr>
              <w:t xml:space="preserve">Միաժամանակ, տեղեկացնում եմ, որ հիշյալ նախագիծը հանրային քննարկման միասնական հարթակում հասանելի է հետևյալ հղմամբ՝ </w:t>
            </w:r>
            <w:hyperlink r:id="rId6" w:history="1">
              <w:r w:rsidRPr="004D3F47">
                <w:rPr>
                  <w:rStyle w:val="Hyperlink"/>
                  <w:rFonts w:ascii="GHEA Grapalat" w:hAnsi="GHEA Grapalat"/>
                  <w:lang w:val="hy-AM"/>
                </w:rPr>
                <w:t>https://www.e-draft.am/projects/9566</w:t>
              </w:r>
            </w:hyperlink>
            <w:r>
              <w:rPr>
                <w:rFonts w:ascii="GHEA Grapalat" w:hAnsi="GHEA Grapalat"/>
                <w:lang w:val="hy-AM"/>
              </w:rPr>
              <w:t xml:space="preserve">։  </w:t>
            </w:r>
          </w:p>
          <w:p w14:paraId="633463E8" w14:textId="300248EF" w:rsidR="006A4F90" w:rsidRPr="0037605F" w:rsidRDefault="006A4F90" w:rsidP="00F1353F">
            <w:pPr>
              <w:pStyle w:val="BodyText"/>
              <w:shd w:val="clear" w:color="auto" w:fill="FFFFFF"/>
              <w:tabs>
                <w:tab w:val="left" w:pos="720"/>
                <w:tab w:val="left" w:pos="810"/>
              </w:tabs>
              <w:spacing w:line="276" w:lineRule="auto"/>
              <w:ind w:right="221"/>
              <w:jc w:val="both"/>
              <w:rPr>
                <w:rFonts w:ascii="GHEA Grapalat" w:hAnsi="GHEA Grapalat"/>
                <w:lang w:val="hy-AM"/>
              </w:rPr>
            </w:pPr>
          </w:p>
        </w:tc>
      </w:tr>
    </w:tbl>
    <w:p w14:paraId="18299323" w14:textId="77777777" w:rsidR="00245986" w:rsidRDefault="00245986">
      <w:pPr>
        <w:spacing w:line="276" w:lineRule="auto"/>
        <w:rPr>
          <w:rFonts w:ascii="GHEA Grapalat" w:hAnsi="GHEA Grapalat"/>
          <w:b/>
          <w:lang w:val="hy-AM"/>
        </w:rPr>
      </w:pPr>
    </w:p>
    <w:sectPr w:rsidR="00245986">
      <w:pgSz w:w="16838" w:h="11906" w:orient="landscape"/>
      <w:pgMar w:top="1135" w:right="567" w:bottom="426"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A7716C"/>
    <w:multiLevelType w:val="multilevel"/>
    <w:tmpl w:val="48A7716C"/>
    <w:lvl w:ilvl="0">
      <w:start w:val="1"/>
      <w:numFmt w:val="decimal"/>
      <w:lvlText w:val="%1."/>
      <w:lvlJc w:val="left"/>
      <w:pPr>
        <w:ind w:left="1637" w:hanging="360"/>
      </w:pPr>
      <w:rPr>
        <w:rFonts w:ascii="GHEA Grapalat" w:hAnsi="GHEA Grapalat" w:hint="default"/>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noPunctuationKerning/>
  <w:characterSpacingControl w:val="doNotCompress"/>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58F"/>
    <w:rsid w:val="0000005B"/>
    <w:rsid w:val="000010EE"/>
    <w:rsid w:val="000017F7"/>
    <w:rsid w:val="000039EB"/>
    <w:rsid w:val="000058BE"/>
    <w:rsid w:val="00005B4B"/>
    <w:rsid w:val="000103F0"/>
    <w:rsid w:val="000121C1"/>
    <w:rsid w:val="00012DB8"/>
    <w:rsid w:val="000137F6"/>
    <w:rsid w:val="000142F4"/>
    <w:rsid w:val="00015E35"/>
    <w:rsid w:val="00015F3E"/>
    <w:rsid w:val="00016D96"/>
    <w:rsid w:val="00017A64"/>
    <w:rsid w:val="00017A8D"/>
    <w:rsid w:val="0002018C"/>
    <w:rsid w:val="00022AE1"/>
    <w:rsid w:val="0002339B"/>
    <w:rsid w:val="00024966"/>
    <w:rsid w:val="00025690"/>
    <w:rsid w:val="000256C1"/>
    <w:rsid w:val="000256E4"/>
    <w:rsid w:val="0002602B"/>
    <w:rsid w:val="00026846"/>
    <w:rsid w:val="00026F79"/>
    <w:rsid w:val="00027514"/>
    <w:rsid w:val="0002783A"/>
    <w:rsid w:val="00030D7C"/>
    <w:rsid w:val="00030DC2"/>
    <w:rsid w:val="0003226E"/>
    <w:rsid w:val="000323B5"/>
    <w:rsid w:val="00032CC6"/>
    <w:rsid w:val="0003302D"/>
    <w:rsid w:val="00033B31"/>
    <w:rsid w:val="000349D7"/>
    <w:rsid w:val="00034FFC"/>
    <w:rsid w:val="00036E40"/>
    <w:rsid w:val="0003713A"/>
    <w:rsid w:val="00037EF1"/>
    <w:rsid w:val="00041C9E"/>
    <w:rsid w:val="0004349B"/>
    <w:rsid w:val="0004428B"/>
    <w:rsid w:val="000442A8"/>
    <w:rsid w:val="000516FB"/>
    <w:rsid w:val="000517E7"/>
    <w:rsid w:val="000520ED"/>
    <w:rsid w:val="000534BD"/>
    <w:rsid w:val="00053670"/>
    <w:rsid w:val="00055D1E"/>
    <w:rsid w:val="00057391"/>
    <w:rsid w:val="00057D35"/>
    <w:rsid w:val="00060BA3"/>
    <w:rsid w:val="00061577"/>
    <w:rsid w:val="00061A9F"/>
    <w:rsid w:val="00062361"/>
    <w:rsid w:val="00064C91"/>
    <w:rsid w:val="00064DF7"/>
    <w:rsid w:val="00065413"/>
    <w:rsid w:val="00066671"/>
    <w:rsid w:val="0007032E"/>
    <w:rsid w:val="00071512"/>
    <w:rsid w:val="0007275C"/>
    <w:rsid w:val="0007344E"/>
    <w:rsid w:val="00074DAB"/>
    <w:rsid w:val="00075441"/>
    <w:rsid w:val="000754AF"/>
    <w:rsid w:val="00075D45"/>
    <w:rsid w:val="00075E68"/>
    <w:rsid w:val="00076F03"/>
    <w:rsid w:val="0007775F"/>
    <w:rsid w:val="000779F4"/>
    <w:rsid w:val="000805F5"/>
    <w:rsid w:val="00080C67"/>
    <w:rsid w:val="0008170A"/>
    <w:rsid w:val="0008197E"/>
    <w:rsid w:val="0008214E"/>
    <w:rsid w:val="000828CF"/>
    <w:rsid w:val="000837D0"/>
    <w:rsid w:val="00090CC3"/>
    <w:rsid w:val="00091779"/>
    <w:rsid w:val="00092587"/>
    <w:rsid w:val="000932FE"/>
    <w:rsid w:val="000939D9"/>
    <w:rsid w:val="000951CA"/>
    <w:rsid w:val="0009680A"/>
    <w:rsid w:val="000A2169"/>
    <w:rsid w:val="000A2491"/>
    <w:rsid w:val="000A2D72"/>
    <w:rsid w:val="000A345A"/>
    <w:rsid w:val="000A34FD"/>
    <w:rsid w:val="000A3B06"/>
    <w:rsid w:val="000A3DC4"/>
    <w:rsid w:val="000A3E29"/>
    <w:rsid w:val="000A5D2B"/>
    <w:rsid w:val="000A6283"/>
    <w:rsid w:val="000A7872"/>
    <w:rsid w:val="000B243A"/>
    <w:rsid w:val="000B2593"/>
    <w:rsid w:val="000B3199"/>
    <w:rsid w:val="000B6320"/>
    <w:rsid w:val="000B6A32"/>
    <w:rsid w:val="000B6A43"/>
    <w:rsid w:val="000B7985"/>
    <w:rsid w:val="000C06E5"/>
    <w:rsid w:val="000C0936"/>
    <w:rsid w:val="000C1D21"/>
    <w:rsid w:val="000C2E8C"/>
    <w:rsid w:val="000C3E6F"/>
    <w:rsid w:val="000D0946"/>
    <w:rsid w:val="000D15B9"/>
    <w:rsid w:val="000D2AB6"/>
    <w:rsid w:val="000D2FE9"/>
    <w:rsid w:val="000D3DC0"/>
    <w:rsid w:val="000D75DB"/>
    <w:rsid w:val="000D771A"/>
    <w:rsid w:val="000E0501"/>
    <w:rsid w:val="000E0AB2"/>
    <w:rsid w:val="000E1598"/>
    <w:rsid w:val="000E23FF"/>
    <w:rsid w:val="000E25CC"/>
    <w:rsid w:val="000E3860"/>
    <w:rsid w:val="000E4029"/>
    <w:rsid w:val="000E4495"/>
    <w:rsid w:val="000E5085"/>
    <w:rsid w:val="000E5676"/>
    <w:rsid w:val="000E68FB"/>
    <w:rsid w:val="000F1564"/>
    <w:rsid w:val="000F168D"/>
    <w:rsid w:val="000F64C2"/>
    <w:rsid w:val="000F7B04"/>
    <w:rsid w:val="000F7CCA"/>
    <w:rsid w:val="000F7F90"/>
    <w:rsid w:val="00100664"/>
    <w:rsid w:val="001047B4"/>
    <w:rsid w:val="00112433"/>
    <w:rsid w:val="001128DF"/>
    <w:rsid w:val="00113741"/>
    <w:rsid w:val="001142B0"/>
    <w:rsid w:val="00115F3E"/>
    <w:rsid w:val="00117373"/>
    <w:rsid w:val="00117542"/>
    <w:rsid w:val="0011773A"/>
    <w:rsid w:val="001200DF"/>
    <w:rsid w:val="0012020F"/>
    <w:rsid w:val="00121D35"/>
    <w:rsid w:val="00124572"/>
    <w:rsid w:val="00125198"/>
    <w:rsid w:val="00125EDC"/>
    <w:rsid w:val="001263ED"/>
    <w:rsid w:val="00126460"/>
    <w:rsid w:val="0012696D"/>
    <w:rsid w:val="00127D17"/>
    <w:rsid w:val="0013002A"/>
    <w:rsid w:val="00130AD1"/>
    <w:rsid w:val="001321AC"/>
    <w:rsid w:val="001327D0"/>
    <w:rsid w:val="00132996"/>
    <w:rsid w:val="00132C9A"/>
    <w:rsid w:val="00133DCE"/>
    <w:rsid w:val="00134AE8"/>
    <w:rsid w:val="00135EE9"/>
    <w:rsid w:val="0013663B"/>
    <w:rsid w:val="00136669"/>
    <w:rsid w:val="00140379"/>
    <w:rsid w:val="00140645"/>
    <w:rsid w:val="001407A8"/>
    <w:rsid w:val="0014127C"/>
    <w:rsid w:val="00141570"/>
    <w:rsid w:val="001420B8"/>
    <w:rsid w:val="00142168"/>
    <w:rsid w:val="00142B03"/>
    <w:rsid w:val="00143588"/>
    <w:rsid w:val="0014520F"/>
    <w:rsid w:val="0014578D"/>
    <w:rsid w:val="00145CCD"/>
    <w:rsid w:val="00147019"/>
    <w:rsid w:val="00150657"/>
    <w:rsid w:val="001509B4"/>
    <w:rsid w:val="00150B39"/>
    <w:rsid w:val="0015187D"/>
    <w:rsid w:val="001519AB"/>
    <w:rsid w:val="00152973"/>
    <w:rsid w:val="00156866"/>
    <w:rsid w:val="00157869"/>
    <w:rsid w:val="00160F3A"/>
    <w:rsid w:val="00161948"/>
    <w:rsid w:val="001643C3"/>
    <w:rsid w:val="00164B7D"/>
    <w:rsid w:val="001704E4"/>
    <w:rsid w:val="00170A62"/>
    <w:rsid w:val="001716B0"/>
    <w:rsid w:val="001723D2"/>
    <w:rsid w:val="001725AD"/>
    <w:rsid w:val="00173A77"/>
    <w:rsid w:val="00174012"/>
    <w:rsid w:val="00175293"/>
    <w:rsid w:val="00175872"/>
    <w:rsid w:val="00176269"/>
    <w:rsid w:val="0017727F"/>
    <w:rsid w:val="001802C1"/>
    <w:rsid w:val="0018083C"/>
    <w:rsid w:val="00181B1B"/>
    <w:rsid w:val="00182E42"/>
    <w:rsid w:val="00182FC1"/>
    <w:rsid w:val="001832C5"/>
    <w:rsid w:val="0018637C"/>
    <w:rsid w:val="0019044A"/>
    <w:rsid w:val="00191D18"/>
    <w:rsid w:val="00192BAC"/>
    <w:rsid w:val="00193DE0"/>
    <w:rsid w:val="00194719"/>
    <w:rsid w:val="00194FEF"/>
    <w:rsid w:val="00195639"/>
    <w:rsid w:val="001A1664"/>
    <w:rsid w:val="001A1DDD"/>
    <w:rsid w:val="001A3F60"/>
    <w:rsid w:val="001A4844"/>
    <w:rsid w:val="001A722E"/>
    <w:rsid w:val="001A753D"/>
    <w:rsid w:val="001A7878"/>
    <w:rsid w:val="001A787F"/>
    <w:rsid w:val="001A7CD8"/>
    <w:rsid w:val="001B0001"/>
    <w:rsid w:val="001B13CB"/>
    <w:rsid w:val="001B3060"/>
    <w:rsid w:val="001B36AD"/>
    <w:rsid w:val="001B3A4D"/>
    <w:rsid w:val="001B4115"/>
    <w:rsid w:val="001B4133"/>
    <w:rsid w:val="001B462D"/>
    <w:rsid w:val="001B57A0"/>
    <w:rsid w:val="001B5920"/>
    <w:rsid w:val="001B5C1B"/>
    <w:rsid w:val="001B6ADD"/>
    <w:rsid w:val="001C040C"/>
    <w:rsid w:val="001C0673"/>
    <w:rsid w:val="001C18FA"/>
    <w:rsid w:val="001C198A"/>
    <w:rsid w:val="001C1A5E"/>
    <w:rsid w:val="001C2CD5"/>
    <w:rsid w:val="001C4DC4"/>
    <w:rsid w:val="001C55C4"/>
    <w:rsid w:val="001C6717"/>
    <w:rsid w:val="001C6E0E"/>
    <w:rsid w:val="001C6E3A"/>
    <w:rsid w:val="001C7E8F"/>
    <w:rsid w:val="001E0CF2"/>
    <w:rsid w:val="001E11A2"/>
    <w:rsid w:val="001E1AFA"/>
    <w:rsid w:val="001E5CA3"/>
    <w:rsid w:val="001E6FF8"/>
    <w:rsid w:val="001E71DA"/>
    <w:rsid w:val="001E7E56"/>
    <w:rsid w:val="001F07CD"/>
    <w:rsid w:val="001F0C05"/>
    <w:rsid w:val="001F0E4F"/>
    <w:rsid w:val="001F2EC8"/>
    <w:rsid w:val="001F358A"/>
    <w:rsid w:val="001F4788"/>
    <w:rsid w:val="001F6ED9"/>
    <w:rsid w:val="001F7169"/>
    <w:rsid w:val="002000D6"/>
    <w:rsid w:val="00201DF1"/>
    <w:rsid w:val="00202C2B"/>
    <w:rsid w:val="00203685"/>
    <w:rsid w:val="00204A9A"/>
    <w:rsid w:val="00210292"/>
    <w:rsid w:val="002141EB"/>
    <w:rsid w:val="00214358"/>
    <w:rsid w:val="002164D9"/>
    <w:rsid w:val="002166A5"/>
    <w:rsid w:val="002220C8"/>
    <w:rsid w:val="00226B4F"/>
    <w:rsid w:val="00231A41"/>
    <w:rsid w:val="00231F8F"/>
    <w:rsid w:val="00232575"/>
    <w:rsid w:val="00232872"/>
    <w:rsid w:val="0023329D"/>
    <w:rsid w:val="00234FD3"/>
    <w:rsid w:val="00236163"/>
    <w:rsid w:val="0023753A"/>
    <w:rsid w:val="00241546"/>
    <w:rsid w:val="0024309D"/>
    <w:rsid w:val="002436DE"/>
    <w:rsid w:val="002438D5"/>
    <w:rsid w:val="00243F4A"/>
    <w:rsid w:val="00245295"/>
    <w:rsid w:val="002458C7"/>
    <w:rsid w:val="00245986"/>
    <w:rsid w:val="00250B2E"/>
    <w:rsid w:val="00250B40"/>
    <w:rsid w:val="002514E2"/>
    <w:rsid w:val="00251601"/>
    <w:rsid w:val="00251A4C"/>
    <w:rsid w:val="00251E65"/>
    <w:rsid w:val="00252426"/>
    <w:rsid w:val="002530ED"/>
    <w:rsid w:val="00253BBB"/>
    <w:rsid w:val="00253CD5"/>
    <w:rsid w:val="00253F99"/>
    <w:rsid w:val="00260423"/>
    <w:rsid w:val="0026092C"/>
    <w:rsid w:val="00260956"/>
    <w:rsid w:val="002609F0"/>
    <w:rsid w:val="00261605"/>
    <w:rsid w:val="00261C47"/>
    <w:rsid w:val="00261F59"/>
    <w:rsid w:val="002627DB"/>
    <w:rsid w:val="00262DDE"/>
    <w:rsid w:val="002630BC"/>
    <w:rsid w:val="00264702"/>
    <w:rsid w:val="0026602A"/>
    <w:rsid w:val="002700F4"/>
    <w:rsid w:val="00272393"/>
    <w:rsid w:val="002734EB"/>
    <w:rsid w:val="00273D25"/>
    <w:rsid w:val="00273F8E"/>
    <w:rsid w:val="0027434F"/>
    <w:rsid w:val="002746E7"/>
    <w:rsid w:val="002750D9"/>
    <w:rsid w:val="00275218"/>
    <w:rsid w:val="00275611"/>
    <w:rsid w:val="00275C3C"/>
    <w:rsid w:val="00281406"/>
    <w:rsid w:val="00281C64"/>
    <w:rsid w:val="00284D0D"/>
    <w:rsid w:val="00285A71"/>
    <w:rsid w:val="00286775"/>
    <w:rsid w:val="002911FB"/>
    <w:rsid w:val="00293338"/>
    <w:rsid w:val="00294B9B"/>
    <w:rsid w:val="00294DAE"/>
    <w:rsid w:val="00297A3A"/>
    <w:rsid w:val="002A0CF1"/>
    <w:rsid w:val="002A0E5E"/>
    <w:rsid w:val="002A0F68"/>
    <w:rsid w:val="002A170C"/>
    <w:rsid w:val="002A1BD9"/>
    <w:rsid w:val="002A3529"/>
    <w:rsid w:val="002A3DC4"/>
    <w:rsid w:val="002A4087"/>
    <w:rsid w:val="002A4620"/>
    <w:rsid w:val="002A48E3"/>
    <w:rsid w:val="002A5563"/>
    <w:rsid w:val="002A561F"/>
    <w:rsid w:val="002A6051"/>
    <w:rsid w:val="002A621A"/>
    <w:rsid w:val="002A6578"/>
    <w:rsid w:val="002A6AD6"/>
    <w:rsid w:val="002A6FCF"/>
    <w:rsid w:val="002B076E"/>
    <w:rsid w:val="002B0BDE"/>
    <w:rsid w:val="002B0E1A"/>
    <w:rsid w:val="002B1231"/>
    <w:rsid w:val="002B13B6"/>
    <w:rsid w:val="002B1CCE"/>
    <w:rsid w:val="002B2FAC"/>
    <w:rsid w:val="002B4407"/>
    <w:rsid w:val="002B48FE"/>
    <w:rsid w:val="002B49D0"/>
    <w:rsid w:val="002B5B00"/>
    <w:rsid w:val="002B6994"/>
    <w:rsid w:val="002C0E13"/>
    <w:rsid w:val="002C231D"/>
    <w:rsid w:val="002C48EC"/>
    <w:rsid w:val="002C4AD9"/>
    <w:rsid w:val="002C51E7"/>
    <w:rsid w:val="002C63A8"/>
    <w:rsid w:val="002C6A37"/>
    <w:rsid w:val="002C710E"/>
    <w:rsid w:val="002C74C2"/>
    <w:rsid w:val="002C77D0"/>
    <w:rsid w:val="002D1231"/>
    <w:rsid w:val="002D13BC"/>
    <w:rsid w:val="002D264B"/>
    <w:rsid w:val="002D3369"/>
    <w:rsid w:val="002D43D7"/>
    <w:rsid w:val="002D4E19"/>
    <w:rsid w:val="002D50E9"/>
    <w:rsid w:val="002D5F90"/>
    <w:rsid w:val="002D6591"/>
    <w:rsid w:val="002D6C91"/>
    <w:rsid w:val="002D724D"/>
    <w:rsid w:val="002E0152"/>
    <w:rsid w:val="002E0477"/>
    <w:rsid w:val="002E1D0C"/>
    <w:rsid w:val="002E21AB"/>
    <w:rsid w:val="002E251F"/>
    <w:rsid w:val="002E350C"/>
    <w:rsid w:val="002E39CA"/>
    <w:rsid w:val="002E5056"/>
    <w:rsid w:val="002E5657"/>
    <w:rsid w:val="002E63CD"/>
    <w:rsid w:val="002E67D1"/>
    <w:rsid w:val="002F0491"/>
    <w:rsid w:val="002F0C80"/>
    <w:rsid w:val="002F1BF1"/>
    <w:rsid w:val="002F1ECF"/>
    <w:rsid w:val="002F2BC1"/>
    <w:rsid w:val="002F2D29"/>
    <w:rsid w:val="002F32DF"/>
    <w:rsid w:val="002F41F6"/>
    <w:rsid w:val="002F4262"/>
    <w:rsid w:val="002F5125"/>
    <w:rsid w:val="002F6632"/>
    <w:rsid w:val="002F6E33"/>
    <w:rsid w:val="002F6FD0"/>
    <w:rsid w:val="00300636"/>
    <w:rsid w:val="00300A99"/>
    <w:rsid w:val="003013AC"/>
    <w:rsid w:val="00302BAD"/>
    <w:rsid w:val="00305114"/>
    <w:rsid w:val="00305749"/>
    <w:rsid w:val="00306215"/>
    <w:rsid w:val="003067ED"/>
    <w:rsid w:val="003072BA"/>
    <w:rsid w:val="00311046"/>
    <w:rsid w:val="00311D5C"/>
    <w:rsid w:val="00312D29"/>
    <w:rsid w:val="00313CB8"/>
    <w:rsid w:val="00315A90"/>
    <w:rsid w:val="00317976"/>
    <w:rsid w:val="00321E72"/>
    <w:rsid w:val="00322556"/>
    <w:rsid w:val="00322651"/>
    <w:rsid w:val="0032397B"/>
    <w:rsid w:val="00325009"/>
    <w:rsid w:val="00332B36"/>
    <w:rsid w:val="003356CD"/>
    <w:rsid w:val="00335775"/>
    <w:rsid w:val="00337B03"/>
    <w:rsid w:val="00337D6E"/>
    <w:rsid w:val="0034130E"/>
    <w:rsid w:val="00341C4D"/>
    <w:rsid w:val="003431E8"/>
    <w:rsid w:val="00344582"/>
    <w:rsid w:val="00344729"/>
    <w:rsid w:val="00344766"/>
    <w:rsid w:val="00345690"/>
    <w:rsid w:val="0034676B"/>
    <w:rsid w:val="00346FB9"/>
    <w:rsid w:val="00351BEB"/>
    <w:rsid w:val="003523E1"/>
    <w:rsid w:val="00354228"/>
    <w:rsid w:val="003562F4"/>
    <w:rsid w:val="003566D4"/>
    <w:rsid w:val="0036011F"/>
    <w:rsid w:val="00360686"/>
    <w:rsid w:val="003608CF"/>
    <w:rsid w:val="00361DE0"/>
    <w:rsid w:val="00364EB2"/>
    <w:rsid w:val="003651CB"/>
    <w:rsid w:val="00365FE2"/>
    <w:rsid w:val="00367787"/>
    <w:rsid w:val="00367D92"/>
    <w:rsid w:val="00367F71"/>
    <w:rsid w:val="00370040"/>
    <w:rsid w:val="00370F28"/>
    <w:rsid w:val="003734D0"/>
    <w:rsid w:val="003745F3"/>
    <w:rsid w:val="0037529B"/>
    <w:rsid w:val="00375395"/>
    <w:rsid w:val="0037605F"/>
    <w:rsid w:val="003763CC"/>
    <w:rsid w:val="00377030"/>
    <w:rsid w:val="00377B92"/>
    <w:rsid w:val="00380E7B"/>
    <w:rsid w:val="00384295"/>
    <w:rsid w:val="003847D7"/>
    <w:rsid w:val="003857F7"/>
    <w:rsid w:val="00387FDE"/>
    <w:rsid w:val="00390A7C"/>
    <w:rsid w:val="00390E21"/>
    <w:rsid w:val="00391A2F"/>
    <w:rsid w:val="003932AC"/>
    <w:rsid w:val="00393432"/>
    <w:rsid w:val="00395753"/>
    <w:rsid w:val="00395C50"/>
    <w:rsid w:val="0039724A"/>
    <w:rsid w:val="00397840"/>
    <w:rsid w:val="00397FD5"/>
    <w:rsid w:val="003A0F5D"/>
    <w:rsid w:val="003A2946"/>
    <w:rsid w:val="003A4810"/>
    <w:rsid w:val="003A5697"/>
    <w:rsid w:val="003A5F1C"/>
    <w:rsid w:val="003A6BA2"/>
    <w:rsid w:val="003A72CA"/>
    <w:rsid w:val="003A7D1F"/>
    <w:rsid w:val="003B04E6"/>
    <w:rsid w:val="003B1F44"/>
    <w:rsid w:val="003B2488"/>
    <w:rsid w:val="003B2E27"/>
    <w:rsid w:val="003B485A"/>
    <w:rsid w:val="003B51E2"/>
    <w:rsid w:val="003B5BAE"/>
    <w:rsid w:val="003B5DA8"/>
    <w:rsid w:val="003B6DED"/>
    <w:rsid w:val="003B7083"/>
    <w:rsid w:val="003B75CB"/>
    <w:rsid w:val="003C0019"/>
    <w:rsid w:val="003C2200"/>
    <w:rsid w:val="003C2AD2"/>
    <w:rsid w:val="003C3456"/>
    <w:rsid w:val="003C385F"/>
    <w:rsid w:val="003C4404"/>
    <w:rsid w:val="003C6178"/>
    <w:rsid w:val="003C62C1"/>
    <w:rsid w:val="003D1882"/>
    <w:rsid w:val="003D2A04"/>
    <w:rsid w:val="003D3078"/>
    <w:rsid w:val="003D380A"/>
    <w:rsid w:val="003D3F7D"/>
    <w:rsid w:val="003D3FC8"/>
    <w:rsid w:val="003D4134"/>
    <w:rsid w:val="003D47F4"/>
    <w:rsid w:val="003D4985"/>
    <w:rsid w:val="003D4FAF"/>
    <w:rsid w:val="003D5A47"/>
    <w:rsid w:val="003D6137"/>
    <w:rsid w:val="003D621E"/>
    <w:rsid w:val="003D625C"/>
    <w:rsid w:val="003E0216"/>
    <w:rsid w:val="003E04F3"/>
    <w:rsid w:val="003E0F7F"/>
    <w:rsid w:val="003E333A"/>
    <w:rsid w:val="003E51EC"/>
    <w:rsid w:val="003E5409"/>
    <w:rsid w:val="003E55C1"/>
    <w:rsid w:val="003E5D18"/>
    <w:rsid w:val="003E6749"/>
    <w:rsid w:val="003E6D3B"/>
    <w:rsid w:val="003E7481"/>
    <w:rsid w:val="003F09CF"/>
    <w:rsid w:val="003F0D82"/>
    <w:rsid w:val="003F16E1"/>
    <w:rsid w:val="003F20EB"/>
    <w:rsid w:val="003F265E"/>
    <w:rsid w:val="003F35AA"/>
    <w:rsid w:val="003F5350"/>
    <w:rsid w:val="003F5365"/>
    <w:rsid w:val="003F53F8"/>
    <w:rsid w:val="003F704C"/>
    <w:rsid w:val="004003BC"/>
    <w:rsid w:val="00401B00"/>
    <w:rsid w:val="00401CED"/>
    <w:rsid w:val="00404445"/>
    <w:rsid w:val="00405013"/>
    <w:rsid w:val="00405819"/>
    <w:rsid w:val="00407484"/>
    <w:rsid w:val="00407F21"/>
    <w:rsid w:val="00412B6A"/>
    <w:rsid w:val="00413557"/>
    <w:rsid w:val="00413B8E"/>
    <w:rsid w:val="00413F9C"/>
    <w:rsid w:val="00415441"/>
    <w:rsid w:val="00416EEC"/>
    <w:rsid w:val="00416F97"/>
    <w:rsid w:val="004173A3"/>
    <w:rsid w:val="00417AA5"/>
    <w:rsid w:val="00420040"/>
    <w:rsid w:val="00420103"/>
    <w:rsid w:val="004206E2"/>
    <w:rsid w:val="004219E7"/>
    <w:rsid w:val="00421D06"/>
    <w:rsid w:val="00422007"/>
    <w:rsid w:val="00422123"/>
    <w:rsid w:val="00422576"/>
    <w:rsid w:val="00424DC8"/>
    <w:rsid w:val="00426CD8"/>
    <w:rsid w:val="00426F51"/>
    <w:rsid w:val="00427580"/>
    <w:rsid w:val="00431A15"/>
    <w:rsid w:val="00431D64"/>
    <w:rsid w:val="00432DEA"/>
    <w:rsid w:val="00433CA0"/>
    <w:rsid w:val="00433EDC"/>
    <w:rsid w:val="004343EF"/>
    <w:rsid w:val="00435119"/>
    <w:rsid w:val="00435AC1"/>
    <w:rsid w:val="00435F81"/>
    <w:rsid w:val="004361BF"/>
    <w:rsid w:val="004366B6"/>
    <w:rsid w:val="00440066"/>
    <w:rsid w:val="00440964"/>
    <w:rsid w:val="00440F7C"/>
    <w:rsid w:val="0044240A"/>
    <w:rsid w:val="004426B7"/>
    <w:rsid w:val="00443151"/>
    <w:rsid w:val="0044390F"/>
    <w:rsid w:val="004444B0"/>
    <w:rsid w:val="00444AE5"/>
    <w:rsid w:val="00444DCE"/>
    <w:rsid w:val="00444FA9"/>
    <w:rsid w:val="00445AB1"/>
    <w:rsid w:val="00445D0C"/>
    <w:rsid w:val="00452EDB"/>
    <w:rsid w:val="00454A54"/>
    <w:rsid w:val="00454D7D"/>
    <w:rsid w:val="00454D8C"/>
    <w:rsid w:val="00457237"/>
    <w:rsid w:val="0045753B"/>
    <w:rsid w:val="004600C0"/>
    <w:rsid w:val="004605D1"/>
    <w:rsid w:val="00461CCB"/>
    <w:rsid w:val="00463275"/>
    <w:rsid w:val="00463667"/>
    <w:rsid w:val="004648BA"/>
    <w:rsid w:val="00465BF0"/>
    <w:rsid w:val="0046617C"/>
    <w:rsid w:val="004663EE"/>
    <w:rsid w:val="00473923"/>
    <w:rsid w:val="0047396C"/>
    <w:rsid w:val="004753ED"/>
    <w:rsid w:val="00476660"/>
    <w:rsid w:val="00477305"/>
    <w:rsid w:val="00477915"/>
    <w:rsid w:val="00477EDC"/>
    <w:rsid w:val="00480BE1"/>
    <w:rsid w:val="00482D41"/>
    <w:rsid w:val="00483D77"/>
    <w:rsid w:val="00485B14"/>
    <w:rsid w:val="00487D13"/>
    <w:rsid w:val="00490D4C"/>
    <w:rsid w:val="00492CAF"/>
    <w:rsid w:val="00493C09"/>
    <w:rsid w:val="00495D24"/>
    <w:rsid w:val="00496A0E"/>
    <w:rsid w:val="00496C2E"/>
    <w:rsid w:val="004A0075"/>
    <w:rsid w:val="004A0160"/>
    <w:rsid w:val="004A16B7"/>
    <w:rsid w:val="004A2CEC"/>
    <w:rsid w:val="004A4EC9"/>
    <w:rsid w:val="004A6B6C"/>
    <w:rsid w:val="004A7DAA"/>
    <w:rsid w:val="004A7F5D"/>
    <w:rsid w:val="004B0F33"/>
    <w:rsid w:val="004B1063"/>
    <w:rsid w:val="004B1101"/>
    <w:rsid w:val="004B1F16"/>
    <w:rsid w:val="004B210A"/>
    <w:rsid w:val="004B2846"/>
    <w:rsid w:val="004B445C"/>
    <w:rsid w:val="004B7D10"/>
    <w:rsid w:val="004C03AB"/>
    <w:rsid w:val="004C1CA0"/>
    <w:rsid w:val="004C352F"/>
    <w:rsid w:val="004C4055"/>
    <w:rsid w:val="004C405A"/>
    <w:rsid w:val="004C5C7F"/>
    <w:rsid w:val="004C6D0D"/>
    <w:rsid w:val="004C7E44"/>
    <w:rsid w:val="004D30C7"/>
    <w:rsid w:val="004D3702"/>
    <w:rsid w:val="004D3DBD"/>
    <w:rsid w:val="004D3E78"/>
    <w:rsid w:val="004D3FED"/>
    <w:rsid w:val="004D50D4"/>
    <w:rsid w:val="004D5197"/>
    <w:rsid w:val="004D5EDC"/>
    <w:rsid w:val="004D66DE"/>
    <w:rsid w:val="004D7C85"/>
    <w:rsid w:val="004E2A32"/>
    <w:rsid w:val="004E2D03"/>
    <w:rsid w:val="004E2F39"/>
    <w:rsid w:val="004E31DF"/>
    <w:rsid w:val="004E358F"/>
    <w:rsid w:val="004E39D6"/>
    <w:rsid w:val="004E616E"/>
    <w:rsid w:val="004E69CE"/>
    <w:rsid w:val="004F061C"/>
    <w:rsid w:val="004F1DC5"/>
    <w:rsid w:val="004F1FFB"/>
    <w:rsid w:val="004F2E01"/>
    <w:rsid w:val="004F3778"/>
    <w:rsid w:val="004F52C1"/>
    <w:rsid w:val="004F584B"/>
    <w:rsid w:val="00501178"/>
    <w:rsid w:val="00501AF9"/>
    <w:rsid w:val="00501F67"/>
    <w:rsid w:val="00502902"/>
    <w:rsid w:val="00504714"/>
    <w:rsid w:val="00504F68"/>
    <w:rsid w:val="00505506"/>
    <w:rsid w:val="00507039"/>
    <w:rsid w:val="005070CD"/>
    <w:rsid w:val="00510B27"/>
    <w:rsid w:val="00513FDA"/>
    <w:rsid w:val="00514215"/>
    <w:rsid w:val="00514663"/>
    <w:rsid w:val="005148BA"/>
    <w:rsid w:val="005156D0"/>
    <w:rsid w:val="005157FA"/>
    <w:rsid w:val="0051662C"/>
    <w:rsid w:val="0051669A"/>
    <w:rsid w:val="005169D5"/>
    <w:rsid w:val="00516DE0"/>
    <w:rsid w:val="00516EF8"/>
    <w:rsid w:val="0051717A"/>
    <w:rsid w:val="00517FCD"/>
    <w:rsid w:val="005201CB"/>
    <w:rsid w:val="00523AE4"/>
    <w:rsid w:val="005247DE"/>
    <w:rsid w:val="00525982"/>
    <w:rsid w:val="005261DF"/>
    <w:rsid w:val="00527961"/>
    <w:rsid w:val="005301DF"/>
    <w:rsid w:val="0053331B"/>
    <w:rsid w:val="00533859"/>
    <w:rsid w:val="00536987"/>
    <w:rsid w:val="005373D7"/>
    <w:rsid w:val="0053782E"/>
    <w:rsid w:val="005400FE"/>
    <w:rsid w:val="00540AEC"/>
    <w:rsid w:val="00540C0F"/>
    <w:rsid w:val="00541FB9"/>
    <w:rsid w:val="005436B0"/>
    <w:rsid w:val="0054425A"/>
    <w:rsid w:val="005452D9"/>
    <w:rsid w:val="00551B2D"/>
    <w:rsid w:val="005535E4"/>
    <w:rsid w:val="00553B7E"/>
    <w:rsid w:val="00554060"/>
    <w:rsid w:val="0055480A"/>
    <w:rsid w:val="00554D98"/>
    <w:rsid w:val="005568EA"/>
    <w:rsid w:val="00556B6A"/>
    <w:rsid w:val="00557366"/>
    <w:rsid w:val="0056102B"/>
    <w:rsid w:val="00562F8E"/>
    <w:rsid w:val="0056382A"/>
    <w:rsid w:val="005647F3"/>
    <w:rsid w:val="00564BB9"/>
    <w:rsid w:val="00564F19"/>
    <w:rsid w:val="00567816"/>
    <w:rsid w:val="00567E23"/>
    <w:rsid w:val="00567F4F"/>
    <w:rsid w:val="00571AE5"/>
    <w:rsid w:val="005722E4"/>
    <w:rsid w:val="00572AEA"/>
    <w:rsid w:val="0057303F"/>
    <w:rsid w:val="00573455"/>
    <w:rsid w:val="00573688"/>
    <w:rsid w:val="0057603E"/>
    <w:rsid w:val="00576E96"/>
    <w:rsid w:val="005770A7"/>
    <w:rsid w:val="00577164"/>
    <w:rsid w:val="00577F39"/>
    <w:rsid w:val="005807DF"/>
    <w:rsid w:val="0058116F"/>
    <w:rsid w:val="005816FF"/>
    <w:rsid w:val="00581735"/>
    <w:rsid w:val="00581D3E"/>
    <w:rsid w:val="00582894"/>
    <w:rsid w:val="00583D33"/>
    <w:rsid w:val="00584860"/>
    <w:rsid w:val="005861F5"/>
    <w:rsid w:val="005862AA"/>
    <w:rsid w:val="00586934"/>
    <w:rsid w:val="005901A2"/>
    <w:rsid w:val="00590F1C"/>
    <w:rsid w:val="00591AC5"/>
    <w:rsid w:val="00592291"/>
    <w:rsid w:val="00593A3D"/>
    <w:rsid w:val="00593C40"/>
    <w:rsid w:val="00594799"/>
    <w:rsid w:val="005968F4"/>
    <w:rsid w:val="005974E0"/>
    <w:rsid w:val="005A00AD"/>
    <w:rsid w:val="005A06B9"/>
    <w:rsid w:val="005A0AF3"/>
    <w:rsid w:val="005A3CDC"/>
    <w:rsid w:val="005A7F77"/>
    <w:rsid w:val="005B04BD"/>
    <w:rsid w:val="005B0A4C"/>
    <w:rsid w:val="005B1377"/>
    <w:rsid w:val="005B2463"/>
    <w:rsid w:val="005B2655"/>
    <w:rsid w:val="005B2F51"/>
    <w:rsid w:val="005B3239"/>
    <w:rsid w:val="005C0E47"/>
    <w:rsid w:val="005C2019"/>
    <w:rsid w:val="005C2686"/>
    <w:rsid w:val="005C35AB"/>
    <w:rsid w:val="005C46A6"/>
    <w:rsid w:val="005C57BB"/>
    <w:rsid w:val="005C63F3"/>
    <w:rsid w:val="005C7457"/>
    <w:rsid w:val="005D170D"/>
    <w:rsid w:val="005D4901"/>
    <w:rsid w:val="005D550B"/>
    <w:rsid w:val="005D7649"/>
    <w:rsid w:val="005E0A68"/>
    <w:rsid w:val="005E131D"/>
    <w:rsid w:val="005E173A"/>
    <w:rsid w:val="005E18F2"/>
    <w:rsid w:val="005E1BE8"/>
    <w:rsid w:val="005E272F"/>
    <w:rsid w:val="005E3559"/>
    <w:rsid w:val="005E4D15"/>
    <w:rsid w:val="005E60A9"/>
    <w:rsid w:val="005E7344"/>
    <w:rsid w:val="005E78E4"/>
    <w:rsid w:val="005E7F0E"/>
    <w:rsid w:val="005F0674"/>
    <w:rsid w:val="005F1104"/>
    <w:rsid w:val="005F1EB0"/>
    <w:rsid w:val="005F4C51"/>
    <w:rsid w:val="005F4E39"/>
    <w:rsid w:val="005F5482"/>
    <w:rsid w:val="005F7730"/>
    <w:rsid w:val="005F7F18"/>
    <w:rsid w:val="0060147D"/>
    <w:rsid w:val="006020B4"/>
    <w:rsid w:val="00602C09"/>
    <w:rsid w:val="00602E4C"/>
    <w:rsid w:val="00604403"/>
    <w:rsid w:val="0060600E"/>
    <w:rsid w:val="0060754A"/>
    <w:rsid w:val="006102E3"/>
    <w:rsid w:val="00610808"/>
    <w:rsid w:val="006118CA"/>
    <w:rsid w:val="006126CA"/>
    <w:rsid w:val="00612A4A"/>
    <w:rsid w:val="0061458B"/>
    <w:rsid w:val="00614B19"/>
    <w:rsid w:val="00615109"/>
    <w:rsid w:val="00615705"/>
    <w:rsid w:val="00617BC9"/>
    <w:rsid w:val="00620107"/>
    <w:rsid w:val="0062039B"/>
    <w:rsid w:val="006208F8"/>
    <w:rsid w:val="00621A6F"/>
    <w:rsid w:val="0062258D"/>
    <w:rsid w:val="00624E03"/>
    <w:rsid w:val="00625433"/>
    <w:rsid w:val="00625996"/>
    <w:rsid w:val="00626523"/>
    <w:rsid w:val="00627B83"/>
    <w:rsid w:val="00630046"/>
    <w:rsid w:val="006303BE"/>
    <w:rsid w:val="00630EA9"/>
    <w:rsid w:val="006329F5"/>
    <w:rsid w:val="00632D10"/>
    <w:rsid w:val="00632EB8"/>
    <w:rsid w:val="006330D8"/>
    <w:rsid w:val="006350BE"/>
    <w:rsid w:val="006359FF"/>
    <w:rsid w:val="006369F0"/>
    <w:rsid w:val="00636C49"/>
    <w:rsid w:val="00637B2F"/>
    <w:rsid w:val="00637C64"/>
    <w:rsid w:val="0064017A"/>
    <w:rsid w:val="006406DE"/>
    <w:rsid w:val="00640B82"/>
    <w:rsid w:val="006437EA"/>
    <w:rsid w:val="00643F2B"/>
    <w:rsid w:val="006441D7"/>
    <w:rsid w:val="00645F26"/>
    <w:rsid w:val="00651A79"/>
    <w:rsid w:val="006524A9"/>
    <w:rsid w:val="0065427B"/>
    <w:rsid w:val="00655D9C"/>
    <w:rsid w:val="00656448"/>
    <w:rsid w:val="0065786F"/>
    <w:rsid w:val="00660A2C"/>
    <w:rsid w:val="00661068"/>
    <w:rsid w:val="006617B3"/>
    <w:rsid w:val="00662053"/>
    <w:rsid w:val="0066328E"/>
    <w:rsid w:val="00663D03"/>
    <w:rsid w:val="006655EC"/>
    <w:rsid w:val="00666A03"/>
    <w:rsid w:val="00666CF5"/>
    <w:rsid w:val="00666DEC"/>
    <w:rsid w:val="00670AF2"/>
    <w:rsid w:val="0067120F"/>
    <w:rsid w:val="0067343B"/>
    <w:rsid w:val="006749D7"/>
    <w:rsid w:val="00674BFA"/>
    <w:rsid w:val="00676470"/>
    <w:rsid w:val="00677B75"/>
    <w:rsid w:val="0068101E"/>
    <w:rsid w:val="00682352"/>
    <w:rsid w:val="00683EBC"/>
    <w:rsid w:val="00683EE7"/>
    <w:rsid w:val="00684E46"/>
    <w:rsid w:val="006865CF"/>
    <w:rsid w:val="00690C6E"/>
    <w:rsid w:val="00692D69"/>
    <w:rsid w:val="006938EA"/>
    <w:rsid w:val="00693DED"/>
    <w:rsid w:val="006944C2"/>
    <w:rsid w:val="00694B12"/>
    <w:rsid w:val="006959F9"/>
    <w:rsid w:val="0069687C"/>
    <w:rsid w:val="00697C7C"/>
    <w:rsid w:val="006A0117"/>
    <w:rsid w:val="006A0973"/>
    <w:rsid w:val="006A1966"/>
    <w:rsid w:val="006A2A67"/>
    <w:rsid w:val="006A321C"/>
    <w:rsid w:val="006A3D5D"/>
    <w:rsid w:val="006A4F90"/>
    <w:rsid w:val="006A5105"/>
    <w:rsid w:val="006A52FC"/>
    <w:rsid w:val="006B04F6"/>
    <w:rsid w:val="006B0B3B"/>
    <w:rsid w:val="006B10E9"/>
    <w:rsid w:val="006B177F"/>
    <w:rsid w:val="006B4776"/>
    <w:rsid w:val="006B62F8"/>
    <w:rsid w:val="006B6A23"/>
    <w:rsid w:val="006B753E"/>
    <w:rsid w:val="006C0845"/>
    <w:rsid w:val="006C1CB9"/>
    <w:rsid w:val="006C2F2C"/>
    <w:rsid w:val="006C407B"/>
    <w:rsid w:val="006C57E2"/>
    <w:rsid w:val="006C5A85"/>
    <w:rsid w:val="006C62D7"/>
    <w:rsid w:val="006C788E"/>
    <w:rsid w:val="006C7BBF"/>
    <w:rsid w:val="006D005D"/>
    <w:rsid w:val="006D0F39"/>
    <w:rsid w:val="006D1111"/>
    <w:rsid w:val="006D21D6"/>
    <w:rsid w:val="006D2501"/>
    <w:rsid w:val="006D550F"/>
    <w:rsid w:val="006D7226"/>
    <w:rsid w:val="006D7EC6"/>
    <w:rsid w:val="006E0077"/>
    <w:rsid w:val="006E1EF7"/>
    <w:rsid w:val="006E5314"/>
    <w:rsid w:val="006E5453"/>
    <w:rsid w:val="006E5676"/>
    <w:rsid w:val="006E724C"/>
    <w:rsid w:val="006E72EF"/>
    <w:rsid w:val="006E7DAB"/>
    <w:rsid w:val="006F15CB"/>
    <w:rsid w:val="006F1BA6"/>
    <w:rsid w:val="006F2A15"/>
    <w:rsid w:val="006F42A8"/>
    <w:rsid w:val="006F7519"/>
    <w:rsid w:val="007008BD"/>
    <w:rsid w:val="00701D84"/>
    <w:rsid w:val="00701D87"/>
    <w:rsid w:val="00703AEC"/>
    <w:rsid w:val="00704FDF"/>
    <w:rsid w:val="00705840"/>
    <w:rsid w:val="00705898"/>
    <w:rsid w:val="0071038F"/>
    <w:rsid w:val="00710938"/>
    <w:rsid w:val="00710D02"/>
    <w:rsid w:val="0071302E"/>
    <w:rsid w:val="00715509"/>
    <w:rsid w:val="00716E63"/>
    <w:rsid w:val="007175D7"/>
    <w:rsid w:val="00717FC4"/>
    <w:rsid w:val="00720554"/>
    <w:rsid w:val="007223AB"/>
    <w:rsid w:val="0072453D"/>
    <w:rsid w:val="00726070"/>
    <w:rsid w:val="00726C08"/>
    <w:rsid w:val="00726EC8"/>
    <w:rsid w:val="00727C7D"/>
    <w:rsid w:val="00727D5A"/>
    <w:rsid w:val="00730E4C"/>
    <w:rsid w:val="00732C0F"/>
    <w:rsid w:val="007330E9"/>
    <w:rsid w:val="007339A3"/>
    <w:rsid w:val="007339AB"/>
    <w:rsid w:val="00734361"/>
    <w:rsid w:val="00740229"/>
    <w:rsid w:val="00741249"/>
    <w:rsid w:val="0074187F"/>
    <w:rsid w:val="00743B99"/>
    <w:rsid w:val="00744F15"/>
    <w:rsid w:val="0074627D"/>
    <w:rsid w:val="00746499"/>
    <w:rsid w:val="00746545"/>
    <w:rsid w:val="00746A2C"/>
    <w:rsid w:val="007510A6"/>
    <w:rsid w:val="007513E1"/>
    <w:rsid w:val="00751A6C"/>
    <w:rsid w:val="00751E6E"/>
    <w:rsid w:val="007528B6"/>
    <w:rsid w:val="00752907"/>
    <w:rsid w:val="00752946"/>
    <w:rsid w:val="00752BC6"/>
    <w:rsid w:val="0075623C"/>
    <w:rsid w:val="00756DB6"/>
    <w:rsid w:val="007609CE"/>
    <w:rsid w:val="00761577"/>
    <w:rsid w:val="00761E1C"/>
    <w:rsid w:val="00761E7A"/>
    <w:rsid w:val="0076266D"/>
    <w:rsid w:val="007634A5"/>
    <w:rsid w:val="00763E50"/>
    <w:rsid w:val="00765CB5"/>
    <w:rsid w:val="007672D5"/>
    <w:rsid w:val="00767303"/>
    <w:rsid w:val="0077003E"/>
    <w:rsid w:val="00770689"/>
    <w:rsid w:val="007722ED"/>
    <w:rsid w:val="0077333B"/>
    <w:rsid w:val="00773973"/>
    <w:rsid w:val="00773AA1"/>
    <w:rsid w:val="0077425D"/>
    <w:rsid w:val="007745E0"/>
    <w:rsid w:val="00776CB1"/>
    <w:rsid w:val="0077706D"/>
    <w:rsid w:val="00781012"/>
    <w:rsid w:val="0078183E"/>
    <w:rsid w:val="00782428"/>
    <w:rsid w:val="007828B4"/>
    <w:rsid w:val="00782920"/>
    <w:rsid w:val="00782D1A"/>
    <w:rsid w:val="00783639"/>
    <w:rsid w:val="00783D7B"/>
    <w:rsid w:val="00783FA1"/>
    <w:rsid w:val="00785D8F"/>
    <w:rsid w:val="00786583"/>
    <w:rsid w:val="0079033D"/>
    <w:rsid w:val="00790AAD"/>
    <w:rsid w:val="00792CE5"/>
    <w:rsid w:val="00793B76"/>
    <w:rsid w:val="007945A2"/>
    <w:rsid w:val="00795E6E"/>
    <w:rsid w:val="0079656E"/>
    <w:rsid w:val="00796B81"/>
    <w:rsid w:val="00797026"/>
    <w:rsid w:val="007976F6"/>
    <w:rsid w:val="00797A64"/>
    <w:rsid w:val="007A231C"/>
    <w:rsid w:val="007A33C3"/>
    <w:rsid w:val="007A46A5"/>
    <w:rsid w:val="007A47A1"/>
    <w:rsid w:val="007A4969"/>
    <w:rsid w:val="007A49B8"/>
    <w:rsid w:val="007A51E0"/>
    <w:rsid w:val="007A6195"/>
    <w:rsid w:val="007A61DE"/>
    <w:rsid w:val="007A7D57"/>
    <w:rsid w:val="007B19A2"/>
    <w:rsid w:val="007B1CC8"/>
    <w:rsid w:val="007B2A60"/>
    <w:rsid w:val="007B44DB"/>
    <w:rsid w:val="007B56F2"/>
    <w:rsid w:val="007B70F4"/>
    <w:rsid w:val="007C0471"/>
    <w:rsid w:val="007C0CCE"/>
    <w:rsid w:val="007C0E67"/>
    <w:rsid w:val="007C2156"/>
    <w:rsid w:val="007C2177"/>
    <w:rsid w:val="007C3275"/>
    <w:rsid w:val="007C42CE"/>
    <w:rsid w:val="007C4407"/>
    <w:rsid w:val="007C492D"/>
    <w:rsid w:val="007C4AB4"/>
    <w:rsid w:val="007C514A"/>
    <w:rsid w:val="007C5A6F"/>
    <w:rsid w:val="007C6144"/>
    <w:rsid w:val="007C62BF"/>
    <w:rsid w:val="007C72DA"/>
    <w:rsid w:val="007D24CE"/>
    <w:rsid w:val="007D2A9D"/>
    <w:rsid w:val="007D4B36"/>
    <w:rsid w:val="007D6CB3"/>
    <w:rsid w:val="007D7088"/>
    <w:rsid w:val="007E05A0"/>
    <w:rsid w:val="007E06BC"/>
    <w:rsid w:val="007E13DE"/>
    <w:rsid w:val="007E2208"/>
    <w:rsid w:val="007E3EAF"/>
    <w:rsid w:val="007E4E53"/>
    <w:rsid w:val="007E6E47"/>
    <w:rsid w:val="007F0F18"/>
    <w:rsid w:val="007F187B"/>
    <w:rsid w:val="007F2193"/>
    <w:rsid w:val="007F2640"/>
    <w:rsid w:val="007F3BDA"/>
    <w:rsid w:val="007F3DE8"/>
    <w:rsid w:val="007F5964"/>
    <w:rsid w:val="00800773"/>
    <w:rsid w:val="00801968"/>
    <w:rsid w:val="00802399"/>
    <w:rsid w:val="008026F7"/>
    <w:rsid w:val="00802D96"/>
    <w:rsid w:val="00803C64"/>
    <w:rsid w:val="00804B28"/>
    <w:rsid w:val="00805257"/>
    <w:rsid w:val="00805468"/>
    <w:rsid w:val="00805DD3"/>
    <w:rsid w:val="00805E37"/>
    <w:rsid w:val="008110F6"/>
    <w:rsid w:val="008126B9"/>
    <w:rsid w:val="00812F04"/>
    <w:rsid w:val="00813363"/>
    <w:rsid w:val="00813AFD"/>
    <w:rsid w:val="00813D16"/>
    <w:rsid w:val="00814759"/>
    <w:rsid w:val="00814E9B"/>
    <w:rsid w:val="00816207"/>
    <w:rsid w:val="00817551"/>
    <w:rsid w:val="00817DAB"/>
    <w:rsid w:val="00821DDF"/>
    <w:rsid w:val="00823201"/>
    <w:rsid w:val="0082369C"/>
    <w:rsid w:val="00823709"/>
    <w:rsid w:val="00823C3D"/>
    <w:rsid w:val="00824041"/>
    <w:rsid w:val="00825CF2"/>
    <w:rsid w:val="00825FE5"/>
    <w:rsid w:val="00826012"/>
    <w:rsid w:val="00826F3D"/>
    <w:rsid w:val="00830BCE"/>
    <w:rsid w:val="008313D1"/>
    <w:rsid w:val="00832276"/>
    <w:rsid w:val="00832E0C"/>
    <w:rsid w:val="0083345A"/>
    <w:rsid w:val="0083373C"/>
    <w:rsid w:val="00834A2B"/>
    <w:rsid w:val="0083607D"/>
    <w:rsid w:val="0083681B"/>
    <w:rsid w:val="008372BE"/>
    <w:rsid w:val="008408D5"/>
    <w:rsid w:val="008422D6"/>
    <w:rsid w:val="00846531"/>
    <w:rsid w:val="00850190"/>
    <w:rsid w:val="0085135C"/>
    <w:rsid w:val="008515ED"/>
    <w:rsid w:val="00852205"/>
    <w:rsid w:val="00852FD0"/>
    <w:rsid w:val="0085377D"/>
    <w:rsid w:val="00854FD8"/>
    <w:rsid w:val="008550BB"/>
    <w:rsid w:val="008560E9"/>
    <w:rsid w:val="00856D91"/>
    <w:rsid w:val="00857432"/>
    <w:rsid w:val="008602FC"/>
    <w:rsid w:val="00860D0D"/>
    <w:rsid w:val="0086396F"/>
    <w:rsid w:val="00864B99"/>
    <w:rsid w:val="00866F67"/>
    <w:rsid w:val="00867ACF"/>
    <w:rsid w:val="008711FC"/>
    <w:rsid w:val="008734EF"/>
    <w:rsid w:val="008741D8"/>
    <w:rsid w:val="00875DE3"/>
    <w:rsid w:val="008760F8"/>
    <w:rsid w:val="00880D95"/>
    <w:rsid w:val="008813F0"/>
    <w:rsid w:val="00881E3A"/>
    <w:rsid w:val="008830D2"/>
    <w:rsid w:val="008840C8"/>
    <w:rsid w:val="00885802"/>
    <w:rsid w:val="00885B4A"/>
    <w:rsid w:val="00886346"/>
    <w:rsid w:val="00890BF6"/>
    <w:rsid w:val="00890D01"/>
    <w:rsid w:val="00892A2F"/>
    <w:rsid w:val="00894A2C"/>
    <w:rsid w:val="00895959"/>
    <w:rsid w:val="00895DC1"/>
    <w:rsid w:val="008969A3"/>
    <w:rsid w:val="00897C87"/>
    <w:rsid w:val="008A342A"/>
    <w:rsid w:val="008A394F"/>
    <w:rsid w:val="008A3974"/>
    <w:rsid w:val="008B0556"/>
    <w:rsid w:val="008B05C3"/>
    <w:rsid w:val="008B08C9"/>
    <w:rsid w:val="008B0A92"/>
    <w:rsid w:val="008B1BFC"/>
    <w:rsid w:val="008B2C49"/>
    <w:rsid w:val="008B48F5"/>
    <w:rsid w:val="008B651A"/>
    <w:rsid w:val="008C0158"/>
    <w:rsid w:val="008C0345"/>
    <w:rsid w:val="008C10CF"/>
    <w:rsid w:val="008C57A7"/>
    <w:rsid w:val="008C72DE"/>
    <w:rsid w:val="008D0357"/>
    <w:rsid w:val="008D121C"/>
    <w:rsid w:val="008D129B"/>
    <w:rsid w:val="008D2AB2"/>
    <w:rsid w:val="008D41E2"/>
    <w:rsid w:val="008D4D08"/>
    <w:rsid w:val="008D621E"/>
    <w:rsid w:val="008E0953"/>
    <w:rsid w:val="008E14DB"/>
    <w:rsid w:val="008E2F73"/>
    <w:rsid w:val="008E3B23"/>
    <w:rsid w:val="008E43A4"/>
    <w:rsid w:val="008E49D1"/>
    <w:rsid w:val="008E51F1"/>
    <w:rsid w:val="008E60C1"/>
    <w:rsid w:val="008E63A2"/>
    <w:rsid w:val="008E68DB"/>
    <w:rsid w:val="008E7203"/>
    <w:rsid w:val="008E733A"/>
    <w:rsid w:val="008F0510"/>
    <w:rsid w:val="008F1B17"/>
    <w:rsid w:val="008F4162"/>
    <w:rsid w:val="008F41E1"/>
    <w:rsid w:val="008F5C17"/>
    <w:rsid w:val="008F5C5B"/>
    <w:rsid w:val="008F67D9"/>
    <w:rsid w:val="008F7405"/>
    <w:rsid w:val="008F75FE"/>
    <w:rsid w:val="008F7F60"/>
    <w:rsid w:val="00900145"/>
    <w:rsid w:val="00901AB7"/>
    <w:rsid w:val="00903EFF"/>
    <w:rsid w:val="00904BDD"/>
    <w:rsid w:val="00905131"/>
    <w:rsid w:val="0090535B"/>
    <w:rsid w:val="00905D31"/>
    <w:rsid w:val="00906F7E"/>
    <w:rsid w:val="00906FD3"/>
    <w:rsid w:val="009101B0"/>
    <w:rsid w:val="0091044D"/>
    <w:rsid w:val="00910D6B"/>
    <w:rsid w:val="00911067"/>
    <w:rsid w:val="00913D60"/>
    <w:rsid w:val="00914363"/>
    <w:rsid w:val="009153E6"/>
    <w:rsid w:val="00915D43"/>
    <w:rsid w:val="009168DA"/>
    <w:rsid w:val="00917898"/>
    <w:rsid w:val="00917B0D"/>
    <w:rsid w:val="00921C9A"/>
    <w:rsid w:val="00922083"/>
    <w:rsid w:val="00922A89"/>
    <w:rsid w:val="00922C95"/>
    <w:rsid w:val="00923A99"/>
    <w:rsid w:val="0092472B"/>
    <w:rsid w:val="00924C71"/>
    <w:rsid w:val="0092788F"/>
    <w:rsid w:val="009306A9"/>
    <w:rsid w:val="00930D73"/>
    <w:rsid w:val="00931B59"/>
    <w:rsid w:val="0093260C"/>
    <w:rsid w:val="00932720"/>
    <w:rsid w:val="009328FD"/>
    <w:rsid w:val="00932A86"/>
    <w:rsid w:val="0093306D"/>
    <w:rsid w:val="009341F8"/>
    <w:rsid w:val="00934222"/>
    <w:rsid w:val="00935F5B"/>
    <w:rsid w:val="009361C7"/>
    <w:rsid w:val="00936836"/>
    <w:rsid w:val="00936AFD"/>
    <w:rsid w:val="00940590"/>
    <w:rsid w:val="0094115A"/>
    <w:rsid w:val="00942481"/>
    <w:rsid w:val="00944499"/>
    <w:rsid w:val="0094564C"/>
    <w:rsid w:val="00945927"/>
    <w:rsid w:val="009468AB"/>
    <w:rsid w:val="009469B8"/>
    <w:rsid w:val="00946D3C"/>
    <w:rsid w:val="00947594"/>
    <w:rsid w:val="00950453"/>
    <w:rsid w:val="009508C3"/>
    <w:rsid w:val="00951FA7"/>
    <w:rsid w:val="00953137"/>
    <w:rsid w:val="00954E39"/>
    <w:rsid w:val="009557BC"/>
    <w:rsid w:val="00955B53"/>
    <w:rsid w:val="00956311"/>
    <w:rsid w:val="009569B7"/>
    <w:rsid w:val="0095798C"/>
    <w:rsid w:val="009605F4"/>
    <w:rsid w:val="00960723"/>
    <w:rsid w:val="00961C95"/>
    <w:rsid w:val="00961E3B"/>
    <w:rsid w:val="00962263"/>
    <w:rsid w:val="00965A99"/>
    <w:rsid w:val="00965E5D"/>
    <w:rsid w:val="0096650F"/>
    <w:rsid w:val="009665D6"/>
    <w:rsid w:val="009667B9"/>
    <w:rsid w:val="00967BB1"/>
    <w:rsid w:val="00971B5F"/>
    <w:rsid w:val="00973314"/>
    <w:rsid w:val="009741CF"/>
    <w:rsid w:val="00975DC0"/>
    <w:rsid w:val="00975FC0"/>
    <w:rsid w:val="00977276"/>
    <w:rsid w:val="00977D7A"/>
    <w:rsid w:val="00980548"/>
    <w:rsid w:val="00980A3E"/>
    <w:rsid w:val="00981AD1"/>
    <w:rsid w:val="00983472"/>
    <w:rsid w:val="009837B3"/>
    <w:rsid w:val="0098471F"/>
    <w:rsid w:val="00985BCC"/>
    <w:rsid w:val="00985EFB"/>
    <w:rsid w:val="00985FFD"/>
    <w:rsid w:val="009869B6"/>
    <w:rsid w:val="009870B9"/>
    <w:rsid w:val="00987B46"/>
    <w:rsid w:val="0099022B"/>
    <w:rsid w:val="009921E6"/>
    <w:rsid w:val="00993AC9"/>
    <w:rsid w:val="00995617"/>
    <w:rsid w:val="00995BF4"/>
    <w:rsid w:val="009960C7"/>
    <w:rsid w:val="009961DC"/>
    <w:rsid w:val="00996A73"/>
    <w:rsid w:val="00997008"/>
    <w:rsid w:val="009A2FB3"/>
    <w:rsid w:val="009A3D17"/>
    <w:rsid w:val="009A4B69"/>
    <w:rsid w:val="009A5340"/>
    <w:rsid w:val="009A54BA"/>
    <w:rsid w:val="009A57AD"/>
    <w:rsid w:val="009A6186"/>
    <w:rsid w:val="009A66D4"/>
    <w:rsid w:val="009A7890"/>
    <w:rsid w:val="009A7ACC"/>
    <w:rsid w:val="009B0DCA"/>
    <w:rsid w:val="009B136E"/>
    <w:rsid w:val="009B258F"/>
    <w:rsid w:val="009B2C88"/>
    <w:rsid w:val="009B38CC"/>
    <w:rsid w:val="009B6575"/>
    <w:rsid w:val="009C04AA"/>
    <w:rsid w:val="009C2279"/>
    <w:rsid w:val="009C2B59"/>
    <w:rsid w:val="009C2BAA"/>
    <w:rsid w:val="009C5E84"/>
    <w:rsid w:val="009C61AE"/>
    <w:rsid w:val="009C787F"/>
    <w:rsid w:val="009D056C"/>
    <w:rsid w:val="009D06D3"/>
    <w:rsid w:val="009D0A15"/>
    <w:rsid w:val="009D19E3"/>
    <w:rsid w:val="009D1B04"/>
    <w:rsid w:val="009D3703"/>
    <w:rsid w:val="009D589C"/>
    <w:rsid w:val="009D6D66"/>
    <w:rsid w:val="009D783E"/>
    <w:rsid w:val="009D7CD8"/>
    <w:rsid w:val="009D7EB9"/>
    <w:rsid w:val="009E0ACA"/>
    <w:rsid w:val="009E14A6"/>
    <w:rsid w:val="009E27A1"/>
    <w:rsid w:val="009E2A57"/>
    <w:rsid w:val="009E2C4C"/>
    <w:rsid w:val="009E3404"/>
    <w:rsid w:val="009E3F6B"/>
    <w:rsid w:val="009E5845"/>
    <w:rsid w:val="009E7CCF"/>
    <w:rsid w:val="009E7E25"/>
    <w:rsid w:val="009F0306"/>
    <w:rsid w:val="009F0E6E"/>
    <w:rsid w:val="009F3EC0"/>
    <w:rsid w:val="009F4136"/>
    <w:rsid w:val="009F4E2F"/>
    <w:rsid w:val="009F7BA5"/>
    <w:rsid w:val="00A011E4"/>
    <w:rsid w:val="00A024CD"/>
    <w:rsid w:val="00A02999"/>
    <w:rsid w:val="00A02D15"/>
    <w:rsid w:val="00A03C32"/>
    <w:rsid w:val="00A04274"/>
    <w:rsid w:val="00A05E2E"/>
    <w:rsid w:val="00A10D32"/>
    <w:rsid w:val="00A11D58"/>
    <w:rsid w:val="00A1530F"/>
    <w:rsid w:val="00A16A2A"/>
    <w:rsid w:val="00A175E8"/>
    <w:rsid w:val="00A176C4"/>
    <w:rsid w:val="00A17E15"/>
    <w:rsid w:val="00A20F84"/>
    <w:rsid w:val="00A22066"/>
    <w:rsid w:val="00A22B91"/>
    <w:rsid w:val="00A24E28"/>
    <w:rsid w:val="00A2578F"/>
    <w:rsid w:val="00A2769E"/>
    <w:rsid w:val="00A276C7"/>
    <w:rsid w:val="00A319A7"/>
    <w:rsid w:val="00A32F23"/>
    <w:rsid w:val="00A3302B"/>
    <w:rsid w:val="00A35775"/>
    <w:rsid w:val="00A36327"/>
    <w:rsid w:val="00A36719"/>
    <w:rsid w:val="00A36928"/>
    <w:rsid w:val="00A36D0F"/>
    <w:rsid w:val="00A42542"/>
    <w:rsid w:val="00A451E7"/>
    <w:rsid w:val="00A4559A"/>
    <w:rsid w:val="00A4599F"/>
    <w:rsid w:val="00A50909"/>
    <w:rsid w:val="00A53A4A"/>
    <w:rsid w:val="00A5724F"/>
    <w:rsid w:val="00A60B56"/>
    <w:rsid w:val="00A60BAE"/>
    <w:rsid w:val="00A61633"/>
    <w:rsid w:val="00A61FD8"/>
    <w:rsid w:val="00A6348B"/>
    <w:rsid w:val="00A63DCD"/>
    <w:rsid w:val="00A64040"/>
    <w:rsid w:val="00A65A89"/>
    <w:rsid w:val="00A66B1B"/>
    <w:rsid w:val="00A71254"/>
    <w:rsid w:val="00A71317"/>
    <w:rsid w:val="00A73707"/>
    <w:rsid w:val="00A73B21"/>
    <w:rsid w:val="00A74CC1"/>
    <w:rsid w:val="00A750B4"/>
    <w:rsid w:val="00A76521"/>
    <w:rsid w:val="00A765B7"/>
    <w:rsid w:val="00A769FC"/>
    <w:rsid w:val="00A76DAE"/>
    <w:rsid w:val="00A80229"/>
    <w:rsid w:val="00A80E61"/>
    <w:rsid w:val="00A852DD"/>
    <w:rsid w:val="00A86ED9"/>
    <w:rsid w:val="00A90050"/>
    <w:rsid w:val="00A919BD"/>
    <w:rsid w:val="00A91B63"/>
    <w:rsid w:val="00A9240C"/>
    <w:rsid w:val="00A92B49"/>
    <w:rsid w:val="00A935C5"/>
    <w:rsid w:val="00A93A87"/>
    <w:rsid w:val="00A94256"/>
    <w:rsid w:val="00A94BD1"/>
    <w:rsid w:val="00A96D79"/>
    <w:rsid w:val="00A970C0"/>
    <w:rsid w:val="00AA1DE8"/>
    <w:rsid w:val="00AB0D12"/>
    <w:rsid w:val="00AB1473"/>
    <w:rsid w:val="00AB18F0"/>
    <w:rsid w:val="00AB1B26"/>
    <w:rsid w:val="00AB2BAB"/>
    <w:rsid w:val="00AB3A64"/>
    <w:rsid w:val="00AB4555"/>
    <w:rsid w:val="00AB45FD"/>
    <w:rsid w:val="00AB4AAE"/>
    <w:rsid w:val="00AB4DA0"/>
    <w:rsid w:val="00AB5D50"/>
    <w:rsid w:val="00AC0797"/>
    <w:rsid w:val="00AC244A"/>
    <w:rsid w:val="00AC2984"/>
    <w:rsid w:val="00AC29F8"/>
    <w:rsid w:val="00AC3497"/>
    <w:rsid w:val="00AC36EF"/>
    <w:rsid w:val="00AC41A2"/>
    <w:rsid w:val="00AC45AA"/>
    <w:rsid w:val="00AC4B9E"/>
    <w:rsid w:val="00AC6768"/>
    <w:rsid w:val="00AC7A6B"/>
    <w:rsid w:val="00AC7FD2"/>
    <w:rsid w:val="00AD0334"/>
    <w:rsid w:val="00AD1283"/>
    <w:rsid w:val="00AD28F5"/>
    <w:rsid w:val="00AD2CAE"/>
    <w:rsid w:val="00AD3389"/>
    <w:rsid w:val="00AE0A1A"/>
    <w:rsid w:val="00AE27AC"/>
    <w:rsid w:val="00AE2F69"/>
    <w:rsid w:val="00AE34C9"/>
    <w:rsid w:val="00AE4966"/>
    <w:rsid w:val="00AE53B0"/>
    <w:rsid w:val="00AE71DF"/>
    <w:rsid w:val="00AE7D23"/>
    <w:rsid w:val="00AF06A8"/>
    <w:rsid w:val="00AF2288"/>
    <w:rsid w:val="00AF2883"/>
    <w:rsid w:val="00AF2EE6"/>
    <w:rsid w:val="00AF349D"/>
    <w:rsid w:val="00AF36EE"/>
    <w:rsid w:val="00AF43C7"/>
    <w:rsid w:val="00AF4A82"/>
    <w:rsid w:val="00AF4D39"/>
    <w:rsid w:val="00AF5C10"/>
    <w:rsid w:val="00AF6664"/>
    <w:rsid w:val="00AF688C"/>
    <w:rsid w:val="00AF6941"/>
    <w:rsid w:val="00AF7482"/>
    <w:rsid w:val="00AF7C72"/>
    <w:rsid w:val="00AF7D60"/>
    <w:rsid w:val="00B0495B"/>
    <w:rsid w:val="00B0508E"/>
    <w:rsid w:val="00B05479"/>
    <w:rsid w:val="00B067C5"/>
    <w:rsid w:val="00B06AB3"/>
    <w:rsid w:val="00B10E83"/>
    <w:rsid w:val="00B11114"/>
    <w:rsid w:val="00B11A40"/>
    <w:rsid w:val="00B12019"/>
    <w:rsid w:val="00B141F9"/>
    <w:rsid w:val="00B14E72"/>
    <w:rsid w:val="00B16180"/>
    <w:rsid w:val="00B16320"/>
    <w:rsid w:val="00B165AD"/>
    <w:rsid w:val="00B16C42"/>
    <w:rsid w:val="00B176CE"/>
    <w:rsid w:val="00B217D0"/>
    <w:rsid w:val="00B2185C"/>
    <w:rsid w:val="00B242F4"/>
    <w:rsid w:val="00B26958"/>
    <w:rsid w:val="00B33168"/>
    <w:rsid w:val="00B44E9C"/>
    <w:rsid w:val="00B45DDF"/>
    <w:rsid w:val="00B460C3"/>
    <w:rsid w:val="00B46B7B"/>
    <w:rsid w:val="00B47529"/>
    <w:rsid w:val="00B50F06"/>
    <w:rsid w:val="00B52395"/>
    <w:rsid w:val="00B52CC0"/>
    <w:rsid w:val="00B54808"/>
    <w:rsid w:val="00B54B80"/>
    <w:rsid w:val="00B55046"/>
    <w:rsid w:val="00B5676A"/>
    <w:rsid w:val="00B60CEF"/>
    <w:rsid w:val="00B60DA0"/>
    <w:rsid w:val="00B62882"/>
    <w:rsid w:val="00B62940"/>
    <w:rsid w:val="00B6528B"/>
    <w:rsid w:val="00B65F88"/>
    <w:rsid w:val="00B679A5"/>
    <w:rsid w:val="00B67ED9"/>
    <w:rsid w:val="00B70C4D"/>
    <w:rsid w:val="00B710AF"/>
    <w:rsid w:val="00B7131E"/>
    <w:rsid w:val="00B71866"/>
    <w:rsid w:val="00B71D4E"/>
    <w:rsid w:val="00B71F3E"/>
    <w:rsid w:val="00B7328C"/>
    <w:rsid w:val="00B74AB3"/>
    <w:rsid w:val="00B74E8F"/>
    <w:rsid w:val="00B7599D"/>
    <w:rsid w:val="00B75CF1"/>
    <w:rsid w:val="00B80CA5"/>
    <w:rsid w:val="00B817DE"/>
    <w:rsid w:val="00B82D40"/>
    <w:rsid w:val="00B84DCB"/>
    <w:rsid w:val="00B860EB"/>
    <w:rsid w:val="00B8663A"/>
    <w:rsid w:val="00B8745B"/>
    <w:rsid w:val="00B8768A"/>
    <w:rsid w:val="00B87892"/>
    <w:rsid w:val="00B9073B"/>
    <w:rsid w:val="00B90777"/>
    <w:rsid w:val="00B9145D"/>
    <w:rsid w:val="00B92DDD"/>
    <w:rsid w:val="00B94A36"/>
    <w:rsid w:val="00B95BEC"/>
    <w:rsid w:val="00B975B5"/>
    <w:rsid w:val="00BA1385"/>
    <w:rsid w:val="00BA2669"/>
    <w:rsid w:val="00BA505E"/>
    <w:rsid w:val="00BA5683"/>
    <w:rsid w:val="00BA61A2"/>
    <w:rsid w:val="00BA724F"/>
    <w:rsid w:val="00BA76DB"/>
    <w:rsid w:val="00BA788E"/>
    <w:rsid w:val="00BB1F29"/>
    <w:rsid w:val="00BB5952"/>
    <w:rsid w:val="00BB5B9B"/>
    <w:rsid w:val="00BB5D20"/>
    <w:rsid w:val="00BB6375"/>
    <w:rsid w:val="00BB6EC8"/>
    <w:rsid w:val="00BB7039"/>
    <w:rsid w:val="00BB7438"/>
    <w:rsid w:val="00BC0035"/>
    <w:rsid w:val="00BC034F"/>
    <w:rsid w:val="00BC07AD"/>
    <w:rsid w:val="00BC24E4"/>
    <w:rsid w:val="00BC37F5"/>
    <w:rsid w:val="00BC3F99"/>
    <w:rsid w:val="00BC46FB"/>
    <w:rsid w:val="00BC4794"/>
    <w:rsid w:val="00BC4CDC"/>
    <w:rsid w:val="00BC5038"/>
    <w:rsid w:val="00BC5602"/>
    <w:rsid w:val="00BC5CB5"/>
    <w:rsid w:val="00BC7028"/>
    <w:rsid w:val="00BD0181"/>
    <w:rsid w:val="00BD0822"/>
    <w:rsid w:val="00BD234E"/>
    <w:rsid w:val="00BD2DAE"/>
    <w:rsid w:val="00BD3292"/>
    <w:rsid w:val="00BD38A7"/>
    <w:rsid w:val="00BD5A92"/>
    <w:rsid w:val="00BD5DB9"/>
    <w:rsid w:val="00BD6B5F"/>
    <w:rsid w:val="00BD79F7"/>
    <w:rsid w:val="00BE0D83"/>
    <w:rsid w:val="00BE1562"/>
    <w:rsid w:val="00BE17E3"/>
    <w:rsid w:val="00BE1FD8"/>
    <w:rsid w:val="00BE3103"/>
    <w:rsid w:val="00BE3334"/>
    <w:rsid w:val="00BE39D7"/>
    <w:rsid w:val="00BE44D2"/>
    <w:rsid w:val="00BE695F"/>
    <w:rsid w:val="00BE7F80"/>
    <w:rsid w:val="00BF0257"/>
    <w:rsid w:val="00BF1F00"/>
    <w:rsid w:val="00BF48A5"/>
    <w:rsid w:val="00BF5D1C"/>
    <w:rsid w:val="00C0237A"/>
    <w:rsid w:val="00C02CE7"/>
    <w:rsid w:val="00C034B0"/>
    <w:rsid w:val="00C06319"/>
    <w:rsid w:val="00C064AE"/>
    <w:rsid w:val="00C071E9"/>
    <w:rsid w:val="00C1123F"/>
    <w:rsid w:val="00C12B39"/>
    <w:rsid w:val="00C13864"/>
    <w:rsid w:val="00C1450C"/>
    <w:rsid w:val="00C14D14"/>
    <w:rsid w:val="00C15D2B"/>
    <w:rsid w:val="00C1730A"/>
    <w:rsid w:val="00C175E0"/>
    <w:rsid w:val="00C179EF"/>
    <w:rsid w:val="00C17D3B"/>
    <w:rsid w:val="00C216BE"/>
    <w:rsid w:val="00C22863"/>
    <w:rsid w:val="00C23EAD"/>
    <w:rsid w:val="00C2435F"/>
    <w:rsid w:val="00C246F9"/>
    <w:rsid w:val="00C27484"/>
    <w:rsid w:val="00C27616"/>
    <w:rsid w:val="00C304A4"/>
    <w:rsid w:val="00C3113B"/>
    <w:rsid w:val="00C32CCC"/>
    <w:rsid w:val="00C3312B"/>
    <w:rsid w:val="00C33404"/>
    <w:rsid w:val="00C35D90"/>
    <w:rsid w:val="00C35DAB"/>
    <w:rsid w:val="00C3643D"/>
    <w:rsid w:val="00C364DC"/>
    <w:rsid w:val="00C37379"/>
    <w:rsid w:val="00C434AE"/>
    <w:rsid w:val="00C43740"/>
    <w:rsid w:val="00C45340"/>
    <w:rsid w:val="00C46353"/>
    <w:rsid w:val="00C46948"/>
    <w:rsid w:val="00C5121D"/>
    <w:rsid w:val="00C53722"/>
    <w:rsid w:val="00C538D0"/>
    <w:rsid w:val="00C60BAC"/>
    <w:rsid w:val="00C623C8"/>
    <w:rsid w:val="00C62A2B"/>
    <w:rsid w:val="00C63654"/>
    <w:rsid w:val="00C64146"/>
    <w:rsid w:val="00C6467F"/>
    <w:rsid w:val="00C662DD"/>
    <w:rsid w:val="00C666D7"/>
    <w:rsid w:val="00C708C0"/>
    <w:rsid w:val="00C71E91"/>
    <w:rsid w:val="00C7276E"/>
    <w:rsid w:val="00C72A41"/>
    <w:rsid w:val="00C7354E"/>
    <w:rsid w:val="00C74E13"/>
    <w:rsid w:val="00C754D3"/>
    <w:rsid w:val="00C75763"/>
    <w:rsid w:val="00C76670"/>
    <w:rsid w:val="00C772C8"/>
    <w:rsid w:val="00C820DC"/>
    <w:rsid w:val="00C828E7"/>
    <w:rsid w:val="00C83D51"/>
    <w:rsid w:val="00C84997"/>
    <w:rsid w:val="00C85ECA"/>
    <w:rsid w:val="00C87C59"/>
    <w:rsid w:val="00C9173A"/>
    <w:rsid w:val="00C91FF7"/>
    <w:rsid w:val="00C92E0E"/>
    <w:rsid w:val="00C93548"/>
    <w:rsid w:val="00C94B81"/>
    <w:rsid w:val="00CA00F5"/>
    <w:rsid w:val="00CA023D"/>
    <w:rsid w:val="00CA13AB"/>
    <w:rsid w:val="00CA2957"/>
    <w:rsid w:val="00CA29E3"/>
    <w:rsid w:val="00CA377C"/>
    <w:rsid w:val="00CA41B3"/>
    <w:rsid w:val="00CA43FF"/>
    <w:rsid w:val="00CA58D7"/>
    <w:rsid w:val="00CA5DBB"/>
    <w:rsid w:val="00CA694C"/>
    <w:rsid w:val="00CA7271"/>
    <w:rsid w:val="00CA7B69"/>
    <w:rsid w:val="00CB0E35"/>
    <w:rsid w:val="00CB276E"/>
    <w:rsid w:val="00CB3AB9"/>
    <w:rsid w:val="00CB5357"/>
    <w:rsid w:val="00CB5D21"/>
    <w:rsid w:val="00CB6658"/>
    <w:rsid w:val="00CB6761"/>
    <w:rsid w:val="00CB682C"/>
    <w:rsid w:val="00CB701F"/>
    <w:rsid w:val="00CB77B2"/>
    <w:rsid w:val="00CC0034"/>
    <w:rsid w:val="00CC1C1B"/>
    <w:rsid w:val="00CC24AA"/>
    <w:rsid w:val="00CC59C4"/>
    <w:rsid w:val="00CC5AED"/>
    <w:rsid w:val="00CC5CF7"/>
    <w:rsid w:val="00CC6768"/>
    <w:rsid w:val="00CC6F92"/>
    <w:rsid w:val="00CC7735"/>
    <w:rsid w:val="00CC7FD7"/>
    <w:rsid w:val="00CD108A"/>
    <w:rsid w:val="00CD1D85"/>
    <w:rsid w:val="00CD2732"/>
    <w:rsid w:val="00CD38BD"/>
    <w:rsid w:val="00CD4000"/>
    <w:rsid w:val="00CD4198"/>
    <w:rsid w:val="00CD422E"/>
    <w:rsid w:val="00CD430E"/>
    <w:rsid w:val="00CD4E26"/>
    <w:rsid w:val="00CD5897"/>
    <w:rsid w:val="00CD7567"/>
    <w:rsid w:val="00CE0AB2"/>
    <w:rsid w:val="00CE3D6F"/>
    <w:rsid w:val="00CE514E"/>
    <w:rsid w:val="00CE5ED8"/>
    <w:rsid w:val="00CE6C61"/>
    <w:rsid w:val="00CE71B7"/>
    <w:rsid w:val="00CF061C"/>
    <w:rsid w:val="00CF1276"/>
    <w:rsid w:val="00CF3C00"/>
    <w:rsid w:val="00CF5BAA"/>
    <w:rsid w:val="00CF63E3"/>
    <w:rsid w:val="00CF7602"/>
    <w:rsid w:val="00D0033C"/>
    <w:rsid w:val="00D02385"/>
    <w:rsid w:val="00D0247B"/>
    <w:rsid w:val="00D02880"/>
    <w:rsid w:val="00D02D21"/>
    <w:rsid w:val="00D0311C"/>
    <w:rsid w:val="00D036FA"/>
    <w:rsid w:val="00D03E9B"/>
    <w:rsid w:val="00D04070"/>
    <w:rsid w:val="00D04DC8"/>
    <w:rsid w:val="00D05416"/>
    <w:rsid w:val="00D05A9E"/>
    <w:rsid w:val="00D05E6F"/>
    <w:rsid w:val="00D06BCC"/>
    <w:rsid w:val="00D06FC7"/>
    <w:rsid w:val="00D0722C"/>
    <w:rsid w:val="00D07ED6"/>
    <w:rsid w:val="00D11077"/>
    <w:rsid w:val="00D115A6"/>
    <w:rsid w:val="00D11B7F"/>
    <w:rsid w:val="00D122B4"/>
    <w:rsid w:val="00D14213"/>
    <w:rsid w:val="00D16CB2"/>
    <w:rsid w:val="00D1716D"/>
    <w:rsid w:val="00D17B88"/>
    <w:rsid w:val="00D17D83"/>
    <w:rsid w:val="00D2160A"/>
    <w:rsid w:val="00D21E9B"/>
    <w:rsid w:val="00D23684"/>
    <w:rsid w:val="00D2415C"/>
    <w:rsid w:val="00D2654E"/>
    <w:rsid w:val="00D26EF6"/>
    <w:rsid w:val="00D30852"/>
    <w:rsid w:val="00D3171A"/>
    <w:rsid w:val="00D31832"/>
    <w:rsid w:val="00D31884"/>
    <w:rsid w:val="00D31D6B"/>
    <w:rsid w:val="00D351BF"/>
    <w:rsid w:val="00D36D6E"/>
    <w:rsid w:val="00D370C3"/>
    <w:rsid w:val="00D40CC8"/>
    <w:rsid w:val="00D40E24"/>
    <w:rsid w:val="00D4210E"/>
    <w:rsid w:val="00D43DC5"/>
    <w:rsid w:val="00D4453E"/>
    <w:rsid w:val="00D4482A"/>
    <w:rsid w:val="00D44CD8"/>
    <w:rsid w:val="00D4620F"/>
    <w:rsid w:val="00D4643F"/>
    <w:rsid w:val="00D4705E"/>
    <w:rsid w:val="00D50172"/>
    <w:rsid w:val="00D5127A"/>
    <w:rsid w:val="00D514BA"/>
    <w:rsid w:val="00D53B0C"/>
    <w:rsid w:val="00D540C7"/>
    <w:rsid w:val="00D5464D"/>
    <w:rsid w:val="00D54793"/>
    <w:rsid w:val="00D54F1A"/>
    <w:rsid w:val="00D55922"/>
    <w:rsid w:val="00D57C86"/>
    <w:rsid w:val="00D6008B"/>
    <w:rsid w:val="00D621B5"/>
    <w:rsid w:val="00D62C0D"/>
    <w:rsid w:val="00D62F63"/>
    <w:rsid w:val="00D639EE"/>
    <w:rsid w:val="00D63C18"/>
    <w:rsid w:val="00D64C10"/>
    <w:rsid w:val="00D64E0C"/>
    <w:rsid w:val="00D652AC"/>
    <w:rsid w:val="00D654B2"/>
    <w:rsid w:val="00D67F3C"/>
    <w:rsid w:val="00D71F5C"/>
    <w:rsid w:val="00D72FA3"/>
    <w:rsid w:val="00D73574"/>
    <w:rsid w:val="00D745D3"/>
    <w:rsid w:val="00D764DF"/>
    <w:rsid w:val="00D76550"/>
    <w:rsid w:val="00D7735D"/>
    <w:rsid w:val="00D80894"/>
    <w:rsid w:val="00D820C3"/>
    <w:rsid w:val="00D82295"/>
    <w:rsid w:val="00D84026"/>
    <w:rsid w:val="00D842C8"/>
    <w:rsid w:val="00D84A6B"/>
    <w:rsid w:val="00D8526D"/>
    <w:rsid w:val="00D86A33"/>
    <w:rsid w:val="00D87286"/>
    <w:rsid w:val="00D87E8D"/>
    <w:rsid w:val="00D90354"/>
    <w:rsid w:val="00D934E8"/>
    <w:rsid w:val="00D93C2B"/>
    <w:rsid w:val="00D94226"/>
    <w:rsid w:val="00D94F1F"/>
    <w:rsid w:val="00D954A4"/>
    <w:rsid w:val="00D956AA"/>
    <w:rsid w:val="00D95815"/>
    <w:rsid w:val="00DA043B"/>
    <w:rsid w:val="00DA2A58"/>
    <w:rsid w:val="00DA3264"/>
    <w:rsid w:val="00DA57F7"/>
    <w:rsid w:val="00DA7C0A"/>
    <w:rsid w:val="00DB399B"/>
    <w:rsid w:val="00DB44D2"/>
    <w:rsid w:val="00DB5A92"/>
    <w:rsid w:val="00DB72FA"/>
    <w:rsid w:val="00DB79CE"/>
    <w:rsid w:val="00DC298A"/>
    <w:rsid w:val="00DC5A2D"/>
    <w:rsid w:val="00DC613D"/>
    <w:rsid w:val="00DC7822"/>
    <w:rsid w:val="00DD0DCA"/>
    <w:rsid w:val="00DD0E13"/>
    <w:rsid w:val="00DD0E41"/>
    <w:rsid w:val="00DD1106"/>
    <w:rsid w:val="00DD1962"/>
    <w:rsid w:val="00DD4967"/>
    <w:rsid w:val="00DD4EDB"/>
    <w:rsid w:val="00DD4F05"/>
    <w:rsid w:val="00DD4FE3"/>
    <w:rsid w:val="00DD5682"/>
    <w:rsid w:val="00DD57C9"/>
    <w:rsid w:val="00DD5957"/>
    <w:rsid w:val="00DD5A9A"/>
    <w:rsid w:val="00DD6ECB"/>
    <w:rsid w:val="00DD743A"/>
    <w:rsid w:val="00DD7D0B"/>
    <w:rsid w:val="00DE297B"/>
    <w:rsid w:val="00DE50C5"/>
    <w:rsid w:val="00DE5499"/>
    <w:rsid w:val="00DE7DD1"/>
    <w:rsid w:val="00DF36A0"/>
    <w:rsid w:val="00DF5C28"/>
    <w:rsid w:val="00DF63CF"/>
    <w:rsid w:val="00DF64A3"/>
    <w:rsid w:val="00DF6DA6"/>
    <w:rsid w:val="00E0185A"/>
    <w:rsid w:val="00E020A5"/>
    <w:rsid w:val="00E03D4A"/>
    <w:rsid w:val="00E049D7"/>
    <w:rsid w:val="00E10B7D"/>
    <w:rsid w:val="00E10FB3"/>
    <w:rsid w:val="00E1233B"/>
    <w:rsid w:val="00E152B8"/>
    <w:rsid w:val="00E15620"/>
    <w:rsid w:val="00E16381"/>
    <w:rsid w:val="00E16A9D"/>
    <w:rsid w:val="00E204F7"/>
    <w:rsid w:val="00E21033"/>
    <w:rsid w:val="00E24A3A"/>
    <w:rsid w:val="00E24BC5"/>
    <w:rsid w:val="00E2607E"/>
    <w:rsid w:val="00E27D0B"/>
    <w:rsid w:val="00E31552"/>
    <w:rsid w:val="00E340BB"/>
    <w:rsid w:val="00E364DD"/>
    <w:rsid w:val="00E37348"/>
    <w:rsid w:val="00E37CAB"/>
    <w:rsid w:val="00E40175"/>
    <w:rsid w:val="00E4075B"/>
    <w:rsid w:val="00E409A7"/>
    <w:rsid w:val="00E40A74"/>
    <w:rsid w:val="00E40AB4"/>
    <w:rsid w:val="00E41AD6"/>
    <w:rsid w:val="00E42270"/>
    <w:rsid w:val="00E4332F"/>
    <w:rsid w:val="00E455B7"/>
    <w:rsid w:val="00E471FC"/>
    <w:rsid w:val="00E47985"/>
    <w:rsid w:val="00E505F8"/>
    <w:rsid w:val="00E5473A"/>
    <w:rsid w:val="00E549A4"/>
    <w:rsid w:val="00E55463"/>
    <w:rsid w:val="00E55AD4"/>
    <w:rsid w:val="00E57369"/>
    <w:rsid w:val="00E60441"/>
    <w:rsid w:val="00E61431"/>
    <w:rsid w:val="00E61D33"/>
    <w:rsid w:val="00E61DAC"/>
    <w:rsid w:val="00E62223"/>
    <w:rsid w:val="00E654C5"/>
    <w:rsid w:val="00E65730"/>
    <w:rsid w:val="00E6646F"/>
    <w:rsid w:val="00E66B6E"/>
    <w:rsid w:val="00E6761E"/>
    <w:rsid w:val="00E71126"/>
    <w:rsid w:val="00E71919"/>
    <w:rsid w:val="00E71D00"/>
    <w:rsid w:val="00E72190"/>
    <w:rsid w:val="00E73009"/>
    <w:rsid w:val="00E7308C"/>
    <w:rsid w:val="00E7353F"/>
    <w:rsid w:val="00E741AE"/>
    <w:rsid w:val="00E75143"/>
    <w:rsid w:val="00E76840"/>
    <w:rsid w:val="00E80763"/>
    <w:rsid w:val="00E833C1"/>
    <w:rsid w:val="00E8474B"/>
    <w:rsid w:val="00E84EFE"/>
    <w:rsid w:val="00E854F4"/>
    <w:rsid w:val="00E90472"/>
    <w:rsid w:val="00E909A7"/>
    <w:rsid w:val="00E91863"/>
    <w:rsid w:val="00E92171"/>
    <w:rsid w:val="00E921C8"/>
    <w:rsid w:val="00E92830"/>
    <w:rsid w:val="00E92A24"/>
    <w:rsid w:val="00E9352D"/>
    <w:rsid w:val="00E953A5"/>
    <w:rsid w:val="00E95631"/>
    <w:rsid w:val="00E95BBF"/>
    <w:rsid w:val="00E9665D"/>
    <w:rsid w:val="00E968D0"/>
    <w:rsid w:val="00E97D38"/>
    <w:rsid w:val="00EA1253"/>
    <w:rsid w:val="00EA20FA"/>
    <w:rsid w:val="00EA2616"/>
    <w:rsid w:val="00EA2B4C"/>
    <w:rsid w:val="00EA4351"/>
    <w:rsid w:val="00EA575E"/>
    <w:rsid w:val="00EA5A45"/>
    <w:rsid w:val="00EA5F97"/>
    <w:rsid w:val="00EA615A"/>
    <w:rsid w:val="00EA7209"/>
    <w:rsid w:val="00EB0CF0"/>
    <w:rsid w:val="00EB0E7C"/>
    <w:rsid w:val="00EB3BCE"/>
    <w:rsid w:val="00EB4D87"/>
    <w:rsid w:val="00EB65E7"/>
    <w:rsid w:val="00EB6DFA"/>
    <w:rsid w:val="00EB6E4B"/>
    <w:rsid w:val="00EB7569"/>
    <w:rsid w:val="00EB7BBA"/>
    <w:rsid w:val="00EB7C88"/>
    <w:rsid w:val="00EB7D4C"/>
    <w:rsid w:val="00EB7DF1"/>
    <w:rsid w:val="00EC0B95"/>
    <w:rsid w:val="00EC0F1D"/>
    <w:rsid w:val="00EC2C97"/>
    <w:rsid w:val="00EC33A1"/>
    <w:rsid w:val="00EC34FD"/>
    <w:rsid w:val="00EC3B2A"/>
    <w:rsid w:val="00EC5A8B"/>
    <w:rsid w:val="00EC6FD5"/>
    <w:rsid w:val="00EC7A64"/>
    <w:rsid w:val="00ED11D7"/>
    <w:rsid w:val="00ED18CB"/>
    <w:rsid w:val="00ED7234"/>
    <w:rsid w:val="00ED7340"/>
    <w:rsid w:val="00ED734E"/>
    <w:rsid w:val="00ED7D3E"/>
    <w:rsid w:val="00ED7DE2"/>
    <w:rsid w:val="00EE0172"/>
    <w:rsid w:val="00EE090F"/>
    <w:rsid w:val="00EE249C"/>
    <w:rsid w:val="00EE32F4"/>
    <w:rsid w:val="00EE3FED"/>
    <w:rsid w:val="00EE400B"/>
    <w:rsid w:val="00EE5219"/>
    <w:rsid w:val="00EE75CC"/>
    <w:rsid w:val="00EE7F90"/>
    <w:rsid w:val="00EF07DA"/>
    <w:rsid w:val="00EF0CED"/>
    <w:rsid w:val="00F024D2"/>
    <w:rsid w:val="00F046D9"/>
    <w:rsid w:val="00F05BAD"/>
    <w:rsid w:val="00F07D3A"/>
    <w:rsid w:val="00F1046E"/>
    <w:rsid w:val="00F10565"/>
    <w:rsid w:val="00F10802"/>
    <w:rsid w:val="00F11115"/>
    <w:rsid w:val="00F1353F"/>
    <w:rsid w:val="00F169B1"/>
    <w:rsid w:val="00F173DE"/>
    <w:rsid w:val="00F174EF"/>
    <w:rsid w:val="00F17F4E"/>
    <w:rsid w:val="00F20785"/>
    <w:rsid w:val="00F21B86"/>
    <w:rsid w:val="00F24C53"/>
    <w:rsid w:val="00F25E1D"/>
    <w:rsid w:val="00F26D79"/>
    <w:rsid w:val="00F312ED"/>
    <w:rsid w:val="00F32E9F"/>
    <w:rsid w:val="00F333DB"/>
    <w:rsid w:val="00F33997"/>
    <w:rsid w:val="00F34326"/>
    <w:rsid w:val="00F364FA"/>
    <w:rsid w:val="00F37D2A"/>
    <w:rsid w:val="00F40729"/>
    <w:rsid w:val="00F408B0"/>
    <w:rsid w:val="00F41505"/>
    <w:rsid w:val="00F4319F"/>
    <w:rsid w:val="00F46BFD"/>
    <w:rsid w:val="00F47B82"/>
    <w:rsid w:val="00F50212"/>
    <w:rsid w:val="00F52334"/>
    <w:rsid w:val="00F5276F"/>
    <w:rsid w:val="00F52B74"/>
    <w:rsid w:val="00F52E07"/>
    <w:rsid w:val="00F52F99"/>
    <w:rsid w:val="00F531A3"/>
    <w:rsid w:val="00F539B3"/>
    <w:rsid w:val="00F53A0B"/>
    <w:rsid w:val="00F54971"/>
    <w:rsid w:val="00F55A39"/>
    <w:rsid w:val="00F56A4C"/>
    <w:rsid w:val="00F60773"/>
    <w:rsid w:val="00F6085D"/>
    <w:rsid w:val="00F61034"/>
    <w:rsid w:val="00F61134"/>
    <w:rsid w:val="00F633C3"/>
    <w:rsid w:val="00F63BA0"/>
    <w:rsid w:val="00F63F4A"/>
    <w:rsid w:val="00F668F4"/>
    <w:rsid w:val="00F66F06"/>
    <w:rsid w:val="00F67BBD"/>
    <w:rsid w:val="00F70C61"/>
    <w:rsid w:val="00F70E01"/>
    <w:rsid w:val="00F72004"/>
    <w:rsid w:val="00F7405B"/>
    <w:rsid w:val="00F74209"/>
    <w:rsid w:val="00F814FC"/>
    <w:rsid w:val="00F81DF4"/>
    <w:rsid w:val="00F83E1D"/>
    <w:rsid w:val="00F83F49"/>
    <w:rsid w:val="00F84E72"/>
    <w:rsid w:val="00F853B6"/>
    <w:rsid w:val="00F8577A"/>
    <w:rsid w:val="00F86953"/>
    <w:rsid w:val="00F87164"/>
    <w:rsid w:val="00F87462"/>
    <w:rsid w:val="00F903B7"/>
    <w:rsid w:val="00F924E6"/>
    <w:rsid w:val="00F93221"/>
    <w:rsid w:val="00F93D18"/>
    <w:rsid w:val="00F9461D"/>
    <w:rsid w:val="00F9581A"/>
    <w:rsid w:val="00F95E70"/>
    <w:rsid w:val="00F963BE"/>
    <w:rsid w:val="00F96CA4"/>
    <w:rsid w:val="00F971B5"/>
    <w:rsid w:val="00F97AC1"/>
    <w:rsid w:val="00FA0914"/>
    <w:rsid w:val="00FA15E3"/>
    <w:rsid w:val="00FA16F5"/>
    <w:rsid w:val="00FA2305"/>
    <w:rsid w:val="00FA28C2"/>
    <w:rsid w:val="00FA3D95"/>
    <w:rsid w:val="00FA4945"/>
    <w:rsid w:val="00FA4A3E"/>
    <w:rsid w:val="00FA4AD2"/>
    <w:rsid w:val="00FA4F02"/>
    <w:rsid w:val="00FA6A83"/>
    <w:rsid w:val="00FA7D78"/>
    <w:rsid w:val="00FB1089"/>
    <w:rsid w:val="00FB237E"/>
    <w:rsid w:val="00FB3D42"/>
    <w:rsid w:val="00FB3F1E"/>
    <w:rsid w:val="00FB4081"/>
    <w:rsid w:val="00FB45B0"/>
    <w:rsid w:val="00FB485D"/>
    <w:rsid w:val="00FB5D35"/>
    <w:rsid w:val="00FB5E71"/>
    <w:rsid w:val="00FB61F8"/>
    <w:rsid w:val="00FB6D57"/>
    <w:rsid w:val="00FB7DEF"/>
    <w:rsid w:val="00FC111F"/>
    <w:rsid w:val="00FC1BBC"/>
    <w:rsid w:val="00FC2469"/>
    <w:rsid w:val="00FC3591"/>
    <w:rsid w:val="00FC37BC"/>
    <w:rsid w:val="00FC5E13"/>
    <w:rsid w:val="00FC6266"/>
    <w:rsid w:val="00FC6CDD"/>
    <w:rsid w:val="00FC783A"/>
    <w:rsid w:val="00FD0A66"/>
    <w:rsid w:val="00FD2557"/>
    <w:rsid w:val="00FD2980"/>
    <w:rsid w:val="00FD2DA0"/>
    <w:rsid w:val="00FD6453"/>
    <w:rsid w:val="00FD6806"/>
    <w:rsid w:val="00FD712F"/>
    <w:rsid w:val="00FE0EAD"/>
    <w:rsid w:val="00FE1DCA"/>
    <w:rsid w:val="00FE2EE0"/>
    <w:rsid w:val="00FE2FC1"/>
    <w:rsid w:val="00FE4F2C"/>
    <w:rsid w:val="00FE7ECE"/>
    <w:rsid w:val="00FF08E6"/>
    <w:rsid w:val="00FF14C5"/>
    <w:rsid w:val="00FF2270"/>
    <w:rsid w:val="00FF2E2C"/>
    <w:rsid w:val="00FF4A0B"/>
    <w:rsid w:val="00FF4B26"/>
    <w:rsid w:val="00FF4F49"/>
    <w:rsid w:val="00FF4FBB"/>
    <w:rsid w:val="00FF503F"/>
    <w:rsid w:val="00FF6161"/>
    <w:rsid w:val="09021A27"/>
    <w:rsid w:val="775C370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0D6570"/>
  <w15:docId w15:val="{2047D535-F55D-4B45-B8EF-A33FB1AD4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uiPriority="99" w:unhideWhenUsed="1" w:qFormat="1"/>
    <w:lsdException w:name="annotation text" w:uiPriority="99" w:unhideWhenUsed="1"/>
    <w:lsdException w:name="header" w:uiPriority="99"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uiPriority="99"/>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unhideWhenUsed/>
    <w:qFormat/>
    <w:rPr>
      <w:vertAlign w:val="superscript"/>
    </w:rPr>
  </w:style>
  <w:style w:type="character" w:styleId="CommentReference">
    <w:name w:val="annotation reference"/>
    <w:basedOn w:val="DefaultParagraphFont"/>
    <w:uiPriority w:val="99"/>
    <w:unhideWhenUsed/>
    <w:rPr>
      <w:sz w:val="16"/>
      <w:szCs w:val="16"/>
    </w:rPr>
  </w:style>
  <w:style w:type="character" w:styleId="Emphasis">
    <w:name w:val="Emphasis"/>
    <w:basedOn w:val="DefaultParagraphFont"/>
    <w:qFormat/>
    <w:rPr>
      <w:i/>
      <w:iCs/>
    </w:rPr>
  </w:style>
  <w:style w:type="character" w:styleId="Hyperlink">
    <w:name w:val="Hyperlink"/>
    <w:basedOn w:val="DefaultParagraphFont"/>
    <w:uiPriority w:val="99"/>
    <w:unhideWhenUsed/>
    <w:rPr>
      <w:color w:val="0000FF"/>
      <w:u w:val="single"/>
    </w:rPr>
  </w:style>
  <w:style w:type="character" w:styleId="Strong">
    <w:name w:val="Strong"/>
    <w:uiPriority w:val="22"/>
    <w:qFormat/>
    <w:rPr>
      <w:b/>
      <w:bCs/>
    </w:rPr>
  </w:style>
  <w:style w:type="paragraph" w:styleId="BalloonText">
    <w:name w:val="Balloon Text"/>
    <w:basedOn w:val="Normal"/>
    <w:link w:val="BalloonTextChar"/>
    <w:rPr>
      <w:rFonts w:ascii="Tahoma" w:hAnsi="Tahoma"/>
      <w:sz w:val="16"/>
      <w:szCs w:val="16"/>
    </w:rPr>
  </w:style>
  <w:style w:type="paragraph" w:styleId="CommentText">
    <w:name w:val="annotation text"/>
    <w:basedOn w:val="Normal"/>
    <w:link w:val="CommentTextChar"/>
    <w:uiPriority w:val="99"/>
    <w:unhideWhenUsed/>
    <w:pPr>
      <w:spacing w:after="200"/>
    </w:pPr>
    <w:rPr>
      <w:rFonts w:ascii="Calibri" w:eastAsia="Calibri" w:hAnsi="Calibri"/>
      <w:sz w:val="20"/>
      <w:szCs w:val="20"/>
      <w:lang w:val="en-US" w:eastAsia="en-US"/>
    </w:rPr>
  </w:style>
  <w:style w:type="paragraph" w:styleId="CommentSubject">
    <w:name w:val="annotation subject"/>
    <w:basedOn w:val="CommentText"/>
    <w:next w:val="CommentText"/>
    <w:link w:val="CommentSubjectChar"/>
    <w:pPr>
      <w:spacing w:after="0"/>
    </w:pPr>
    <w:rPr>
      <w:rFonts w:ascii="Times New Roman" w:eastAsia="Times New Roman" w:hAnsi="Times New Roman"/>
      <w:b/>
      <w:bCs/>
      <w:lang w:val="ru-RU" w:eastAsia="ru-RU"/>
    </w:rPr>
  </w:style>
  <w:style w:type="paragraph" w:styleId="FootnoteText">
    <w:name w:val="footnote text"/>
    <w:basedOn w:val="Normal"/>
    <w:link w:val="FootnoteTextChar"/>
    <w:uiPriority w:val="99"/>
    <w:unhideWhenUsed/>
    <w:qFormat/>
    <w:rPr>
      <w:rFonts w:asciiTheme="minorHAnsi" w:eastAsiaTheme="minorHAnsi" w:hAnsiTheme="minorHAnsi" w:cstheme="minorBidi"/>
      <w:sz w:val="20"/>
      <w:szCs w:val="20"/>
      <w:lang w:val="en-US" w:eastAsia="en-US"/>
    </w:rPr>
  </w:style>
  <w:style w:type="paragraph" w:styleId="Header">
    <w:name w:val="header"/>
    <w:basedOn w:val="Normal"/>
    <w:link w:val="HeaderChar"/>
    <w:uiPriority w:val="99"/>
    <w:unhideWhenUsed/>
    <w:pPr>
      <w:tabs>
        <w:tab w:val="center" w:pos="4680"/>
        <w:tab w:val="right" w:pos="9360"/>
      </w:tabs>
    </w:pPr>
  </w:style>
  <w:style w:type="paragraph" w:styleId="BodyText">
    <w:name w:val="Body Text"/>
    <w:basedOn w:val="Normal"/>
    <w:link w:val="BodyTextChar"/>
    <w:uiPriority w:val="99"/>
    <w:pPr>
      <w:spacing w:after="120"/>
    </w:pPr>
  </w:style>
  <w:style w:type="paragraph" w:styleId="BodyTextIndent">
    <w:name w:val="Body Text Indent"/>
    <w:basedOn w:val="Normal"/>
    <w:pPr>
      <w:spacing w:line="360" w:lineRule="auto"/>
      <w:ind w:left="4860"/>
    </w:pPr>
    <w:rPr>
      <w:rFonts w:ascii="ArTarumianTimes" w:hAnsi="ArTarumianTimes"/>
      <w:sz w:val="22"/>
      <w:lang w:val="en-US" w:eastAsia="en-US"/>
    </w:rPr>
  </w:style>
  <w:style w:type="paragraph" w:styleId="Footer">
    <w:name w:val="footer"/>
    <w:basedOn w:val="Normal"/>
    <w:link w:val="FooterChar"/>
    <w:semiHidden/>
    <w:unhideWhenUsed/>
    <w:qFormat/>
    <w:pPr>
      <w:tabs>
        <w:tab w:val="center" w:pos="4680"/>
        <w:tab w:val="right" w:pos="9360"/>
      </w:tabs>
    </w:pPr>
  </w:style>
  <w:style w:type="paragraph" w:styleId="NormalWeb">
    <w:name w:val="Normal (Web)"/>
    <w:basedOn w:val="Normal"/>
    <w:link w:val="NormalWebChar"/>
    <w:uiPriority w:val="99"/>
    <w:qFormat/>
    <w:pPr>
      <w:spacing w:before="100" w:beforeAutospacing="1" w:after="100" w:afterAutospacing="1"/>
    </w:pPr>
    <w:rPr>
      <w:lang w:val="en-US" w:eastAsia="en-US"/>
    </w:rPr>
  </w:style>
  <w:style w:type="paragraph" w:customStyle="1" w:styleId="1">
    <w:name w:val="Без интервала1"/>
    <w:qFormat/>
    <w:rPr>
      <w:rFonts w:ascii="Calibri" w:eastAsia="Calibri" w:hAnsi="Calibri"/>
      <w:sz w:val="22"/>
      <w:szCs w:val="22"/>
      <w:lang w:val="ru-RU"/>
    </w:rPr>
  </w:style>
  <w:style w:type="paragraph" w:customStyle="1" w:styleId="a">
    <w:name w:val="Знак Знак"/>
    <w:basedOn w:val="Normal"/>
    <w:pPr>
      <w:spacing w:after="160" w:line="240" w:lineRule="exact"/>
    </w:pPr>
    <w:rPr>
      <w:rFonts w:ascii="Arial" w:hAnsi="Arial" w:cs="Arial"/>
      <w:sz w:val="20"/>
      <w:szCs w:val="20"/>
      <w:lang w:val="en-US" w:eastAsia="en-US"/>
    </w:rPr>
  </w:style>
  <w:style w:type="character" w:customStyle="1" w:styleId="BalloonTextChar">
    <w:name w:val="Balloon Text Char"/>
    <w:link w:val="BalloonText"/>
    <w:rPr>
      <w:rFonts w:ascii="Tahoma" w:hAnsi="Tahoma" w:cs="Tahoma"/>
      <w:sz w:val="16"/>
      <w:szCs w:val="16"/>
      <w:lang w:val="ru-RU" w:eastAsia="ru-RU"/>
    </w:rPr>
  </w:style>
  <w:style w:type="character" w:customStyle="1" w:styleId="FontStyle35">
    <w:name w:val="Font Style35"/>
    <w:uiPriority w:val="99"/>
    <w:rPr>
      <w:rFonts w:ascii="Tahoma" w:hAnsi="Tahoma" w:cs="Tahoma"/>
      <w:b/>
      <w:bCs/>
      <w:sz w:val="20"/>
      <w:szCs w:val="20"/>
    </w:rPr>
  </w:style>
  <w:style w:type="character" w:customStyle="1" w:styleId="apple-converted-space">
    <w:name w:val="apple-converted-space"/>
    <w:basedOn w:val="DefaultParagraphFont"/>
    <w:qFormat/>
  </w:style>
  <w:style w:type="paragraph" w:customStyle="1" w:styleId="Style4">
    <w:name w:val="Style4"/>
    <w:basedOn w:val="Normal"/>
    <w:uiPriority w:val="99"/>
    <w:pPr>
      <w:widowControl w:val="0"/>
      <w:autoSpaceDE w:val="0"/>
      <w:autoSpaceDN w:val="0"/>
      <w:adjustRightInd w:val="0"/>
      <w:spacing w:line="443" w:lineRule="exact"/>
      <w:ind w:firstLine="583"/>
      <w:jc w:val="both"/>
    </w:pPr>
    <w:rPr>
      <w:rFonts w:ascii="Sylfaen" w:hAnsi="Sylfaen"/>
      <w:lang w:val="en-US" w:eastAsia="en-US"/>
    </w:rPr>
  </w:style>
  <w:style w:type="character" w:customStyle="1" w:styleId="FontStyle15">
    <w:name w:val="Font Style15"/>
    <w:uiPriority w:val="99"/>
    <w:rPr>
      <w:rFonts w:ascii="Sylfaen" w:hAnsi="Sylfaen" w:cs="Sylfaen"/>
      <w:b/>
      <w:bCs/>
      <w:sz w:val="20"/>
      <w:szCs w:val="20"/>
    </w:rPr>
  </w:style>
  <w:style w:type="character" w:customStyle="1" w:styleId="3">
    <w:name w:val="Основной текст (3)_"/>
    <w:basedOn w:val="DefaultParagraphFont"/>
    <w:link w:val="30"/>
    <w:rPr>
      <w:rFonts w:ascii="Sylfaen" w:hAnsi="Sylfaen" w:cs="Sylfaen"/>
      <w:sz w:val="22"/>
      <w:szCs w:val="22"/>
      <w:shd w:val="clear" w:color="auto" w:fill="FFFFFF"/>
    </w:rPr>
  </w:style>
  <w:style w:type="paragraph" w:customStyle="1" w:styleId="30">
    <w:name w:val="Основной текст (3)"/>
    <w:basedOn w:val="Normal"/>
    <w:link w:val="3"/>
    <w:pPr>
      <w:widowControl w:val="0"/>
      <w:shd w:val="clear" w:color="auto" w:fill="FFFFFF"/>
      <w:spacing w:line="240" w:lineRule="atLeast"/>
    </w:pPr>
    <w:rPr>
      <w:rFonts w:ascii="Sylfaen" w:hAnsi="Sylfaen" w:cs="Sylfaen"/>
      <w:sz w:val="22"/>
      <w:szCs w:val="22"/>
      <w:lang w:val="en-US" w:eastAsia="en-US"/>
    </w:rPr>
  </w:style>
  <w:style w:type="paragraph" w:customStyle="1" w:styleId="Style9">
    <w:name w:val="Style9"/>
    <w:basedOn w:val="Normal"/>
    <w:uiPriority w:val="99"/>
    <w:pPr>
      <w:widowControl w:val="0"/>
      <w:autoSpaceDE w:val="0"/>
      <w:autoSpaceDN w:val="0"/>
      <w:adjustRightInd w:val="0"/>
      <w:spacing w:line="353" w:lineRule="exact"/>
      <w:jc w:val="center"/>
    </w:pPr>
    <w:rPr>
      <w:rFonts w:ascii="Tahoma" w:hAnsi="Tahoma" w:cs="Tahoma"/>
      <w:lang w:val="en-US" w:eastAsia="en-US"/>
    </w:rPr>
  </w:style>
  <w:style w:type="paragraph" w:customStyle="1" w:styleId="Style5">
    <w:name w:val="Style5"/>
    <w:basedOn w:val="Normal"/>
    <w:uiPriority w:val="99"/>
    <w:pPr>
      <w:widowControl w:val="0"/>
      <w:autoSpaceDE w:val="0"/>
      <w:autoSpaceDN w:val="0"/>
      <w:adjustRightInd w:val="0"/>
      <w:spacing w:line="479" w:lineRule="exact"/>
      <w:ind w:firstLine="713"/>
      <w:jc w:val="both"/>
    </w:pPr>
    <w:rPr>
      <w:rFonts w:ascii="Sylfaen" w:hAnsi="Sylfaen"/>
      <w:lang w:val="en-US" w:eastAsia="en-US"/>
    </w:rPr>
  </w:style>
  <w:style w:type="paragraph" w:customStyle="1" w:styleId="Style6">
    <w:name w:val="Style6"/>
    <w:basedOn w:val="Normal"/>
    <w:uiPriority w:val="99"/>
    <w:pPr>
      <w:widowControl w:val="0"/>
      <w:autoSpaceDE w:val="0"/>
      <w:autoSpaceDN w:val="0"/>
      <w:adjustRightInd w:val="0"/>
    </w:pPr>
    <w:rPr>
      <w:rFonts w:ascii="Sylfaen" w:hAnsi="Sylfaen"/>
      <w:lang w:val="en-US" w:eastAsia="en-US"/>
    </w:rPr>
  </w:style>
  <w:style w:type="character" w:customStyle="1" w:styleId="FontStyle16">
    <w:name w:val="Font Style16"/>
    <w:basedOn w:val="DefaultParagraphFont"/>
    <w:uiPriority w:val="99"/>
    <w:rPr>
      <w:rFonts w:ascii="Tahoma" w:hAnsi="Tahoma" w:cs="Tahoma"/>
      <w:sz w:val="22"/>
      <w:szCs w:val="22"/>
    </w:rPr>
  </w:style>
  <w:style w:type="paragraph" w:customStyle="1" w:styleId="Style3">
    <w:name w:val="Style3"/>
    <w:basedOn w:val="Normal"/>
    <w:uiPriority w:val="99"/>
    <w:pPr>
      <w:widowControl w:val="0"/>
      <w:autoSpaceDE w:val="0"/>
      <w:autoSpaceDN w:val="0"/>
      <w:adjustRightInd w:val="0"/>
      <w:spacing w:line="468" w:lineRule="exact"/>
      <w:ind w:firstLine="691"/>
      <w:jc w:val="both"/>
    </w:pPr>
    <w:rPr>
      <w:rFonts w:ascii="Tahoma" w:hAnsi="Tahoma" w:cs="Tahoma"/>
      <w:lang w:val="en-US" w:eastAsia="en-US"/>
    </w:rPr>
  </w:style>
  <w:style w:type="paragraph" w:styleId="NoSpacing">
    <w:name w:val="No Spacing"/>
    <w:link w:val="NoSpacingChar"/>
    <w:uiPriority w:val="1"/>
    <w:qFormat/>
    <w:rPr>
      <w:rFonts w:ascii="Calibri" w:eastAsia="Calibri" w:hAnsi="Calibri"/>
      <w:sz w:val="22"/>
      <w:szCs w:val="22"/>
    </w:rPr>
  </w:style>
  <w:style w:type="paragraph" w:styleId="ListParagraph">
    <w:name w:val="List Paragraph"/>
    <w:basedOn w:val="Normal"/>
    <w:link w:val="ListParagraphChar"/>
    <w:uiPriority w:val="34"/>
    <w:qFormat/>
    <w:pPr>
      <w:autoSpaceDE w:val="0"/>
      <w:autoSpaceDN w:val="0"/>
      <w:adjustRightInd w:val="0"/>
      <w:ind w:left="720"/>
      <w:contextualSpacing/>
    </w:pPr>
    <w:rPr>
      <w:rFonts w:ascii="Times Armenian" w:hAnsi="Times Armenian" w:cs="Times Armenian"/>
    </w:rPr>
  </w:style>
  <w:style w:type="character" w:customStyle="1" w:styleId="a0">
    <w:name w:val="Основной текст_"/>
    <w:basedOn w:val="DefaultParagraphFont"/>
    <w:link w:val="10"/>
    <w:rPr>
      <w:rFonts w:ascii="Tahoma" w:eastAsia="Tahoma" w:hAnsi="Tahoma" w:cs="Tahoma"/>
      <w:sz w:val="19"/>
      <w:szCs w:val="19"/>
      <w:shd w:val="clear" w:color="auto" w:fill="FFFFFF"/>
    </w:rPr>
  </w:style>
  <w:style w:type="paragraph" w:customStyle="1" w:styleId="10">
    <w:name w:val="Основной текст1"/>
    <w:basedOn w:val="Normal"/>
    <w:link w:val="a0"/>
    <w:pPr>
      <w:widowControl w:val="0"/>
      <w:shd w:val="clear" w:color="auto" w:fill="FFFFFF"/>
      <w:spacing w:before="660" w:line="441" w:lineRule="exact"/>
      <w:jc w:val="both"/>
    </w:pPr>
    <w:rPr>
      <w:rFonts w:ascii="Tahoma" w:eastAsia="Tahoma" w:hAnsi="Tahoma" w:cs="Tahoma"/>
      <w:sz w:val="19"/>
      <w:szCs w:val="19"/>
      <w:lang w:val="en-US" w:eastAsia="en-US"/>
    </w:rPr>
  </w:style>
  <w:style w:type="character" w:customStyle="1" w:styleId="SubtleReference1">
    <w:name w:val="Subtle Reference1"/>
    <w:basedOn w:val="DefaultParagraphFont"/>
    <w:uiPriority w:val="31"/>
    <w:qFormat/>
    <w:rPr>
      <w:smallCaps/>
      <w:color w:val="C0504D"/>
      <w:u w:val="single"/>
    </w:rPr>
  </w:style>
  <w:style w:type="character" w:customStyle="1" w:styleId="FontStyle23">
    <w:name w:val="Font Style23"/>
    <w:uiPriority w:val="99"/>
    <w:rPr>
      <w:rFonts w:ascii="Tahoma" w:hAnsi="Tahoma" w:cs="Tahoma" w:hint="default"/>
      <w:b/>
      <w:bCs/>
      <w:sz w:val="22"/>
      <w:szCs w:val="22"/>
    </w:rPr>
  </w:style>
  <w:style w:type="character" w:customStyle="1" w:styleId="CommentTextChar">
    <w:name w:val="Comment Text Char"/>
    <w:basedOn w:val="DefaultParagraphFont"/>
    <w:link w:val="CommentText"/>
    <w:uiPriority w:val="99"/>
    <w:rPr>
      <w:rFonts w:ascii="Calibri" w:eastAsia="Calibri" w:hAnsi="Calibri" w:cs="Times New Roman"/>
    </w:rPr>
  </w:style>
  <w:style w:type="character" w:customStyle="1" w:styleId="CommentSubjectChar">
    <w:name w:val="Comment Subject Char"/>
    <w:basedOn w:val="CommentTextChar"/>
    <w:link w:val="CommentSubject"/>
    <w:rPr>
      <w:rFonts w:ascii="Calibri" w:eastAsia="Calibri" w:hAnsi="Calibri" w:cs="Times New Roman"/>
      <w:b/>
      <w:bCs/>
      <w:lang w:val="ru-RU" w:eastAsia="ru-RU"/>
    </w:rPr>
  </w:style>
  <w:style w:type="character" w:customStyle="1" w:styleId="Exact">
    <w:name w:val="Подпись к картинке Exact"/>
    <w:basedOn w:val="DefaultParagraphFont"/>
    <w:link w:val="a1"/>
    <w:rPr>
      <w:rFonts w:ascii="Tahoma" w:eastAsia="Tahoma" w:hAnsi="Tahoma" w:cs="Tahoma"/>
      <w:b/>
      <w:bCs/>
      <w:spacing w:val="3"/>
      <w:sz w:val="23"/>
      <w:szCs w:val="23"/>
      <w:shd w:val="clear" w:color="auto" w:fill="FFFFFF"/>
    </w:rPr>
  </w:style>
  <w:style w:type="paragraph" w:customStyle="1" w:styleId="a1">
    <w:name w:val="Подпись к картинке"/>
    <w:basedOn w:val="Normal"/>
    <w:link w:val="Exact"/>
    <w:pPr>
      <w:widowControl w:val="0"/>
      <w:shd w:val="clear" w:color="auto" w:fill="FFFFFF"/>
      <w:spacing w:line="0" w:lineRule="atLeast"/>
    </w:pPr>
    <w:rPr>
      <w:rFonts w:ascii="Tahoma" w:eastAsia="Tahoma" w:hAnsi="Tahoma" w:cs="Tahoma"/>
      <w:b/>
      <w:bCs/>
      <w:spacing w:val="3"/>
      <w:sz w:val="23"/>
      <w:szCs w:val="23"/>
      <w:lang w:val="en-US" w:eastAsia="en-US"/>
    </w:rPr>
  </w:style>
  <w:style w:type="character" w:customStyle="1" w:styleId="Exact0">
    <w:name w:val="Основной текст Exact"/>
    <w:basedOn w:val="DefaultParagraphFont"/>
    <w:rPr>
      <w:rFonts w:ascii="Tahoma" w:eastAsia="Tahoma" w:hAnsi="Tahoma" w:cs="Tahoma"/>
      <w:spacing w:val="5"/>
      <w:sz w:val="20"/>
      <w:szCs w:val="20"/>
      <w:u w:val="none"/>
    </w:rPr>
  </w:style>
  <w:style w:type="character" w:customStyle="1" w:styleId="BodyTextChar">
    <w:name w:val="Body Text Char"/>
    <w:basedOn w:val="DefaultParagraphFont"/>
    <w:link w:val="BodyText"/>
    <w:uiPriority w:val="99"/>
    <w:qFormat/>
    <w:rPr>
      <w:sz w:val="24"/>
      <w:szCs w:val="24"/>
      <w:lang w:val="ru-RU" w:eastAsia="ru-RU"/>
    </w:rPr>
  </w:style>
  <w:style w:type="character" w:customStyle="1" w:styleId="ListParagraphChar">
    <w:name w:val="List Paragraph Char"/>
    <w:link w:val="ListParagraph"/>
    <w:uiPriority w:val="34"/>
    <w:qFormat/>
    <w:locked/>
    <w:rPr>
      <w:rFonts w:ascii="Times Armenian" w:hAnsi="Times Armenian" w:cs="Times Armenian"/>
      <w:sz w:val="24"/>
      <w:szCs w:val="24"/>
      <w:lang w:val="ru-RU" w:eastAsia="ru-RU"/>
    </w:rPr>
  </w:style>
  <w:style w:type="character" w:customStyle="1" w:styleId="NoSpacingChar">
    <w:name w:val="No Spacing Char"/>
    <w:link w:val="NoSpacing"/>
    <w:qFormat/>
    <w:locked/>
    <w:rPr>
      <w:rFonts w:ascii="Calibri" w:eastAsia="Calibri" w:hAnsi="Calibri"/>
      <w:sz w:val="22"/>
      <w:szCs w:val="22"/>
    </w:rPr>
  </w:style>
  <w:style w:type="character" w:customStyle="1" w:styleId="a2">
    <w:name w:val="Колонтитул_"/>
    <w:basedOn w:val="DefaultParagraphFont"/>
    <w:link w:val="a3"/>
    <w:qFormat/>
    <w:rPr>
      <w:rFonts w:ascii="Tahoma" w:eastAsia="Tahoma" w:hAnsi="Tahoma" w:cs="Tahoma"/>
      <w:spacing w:val="-10"/>
      <w:shd w:val="clear" w:color="auto" w:fill="FFFFFF"/>
    </w:rPr>
  </w:style>
  <w:style w:type="paragraph" w:customStyle="1" w:styleId="a3">
    <w:name w:val="Колонтитул"/>
    <w:basedOn w:val="Normal"/>
    <w:link w:val="a2"/>
    <w:qFormat/>
    <w:pPr>
      <w:widowControl w:val="0"/>
      <w:shd w:val="clear" w:color="auto" w:fill="FFFFFF"/>
      <w:spacing w:line="0" w:lineRule="atLeast"/>
    </w:pPr>
    <w:rPr>
      <w:rFonts w:ascii="Tahoma" w:eastAsia="Tahoma" w:hAnsi="Tahoma" w:cs="Tahoma"/>
      <w:spacing w:val="-10"/>
      <w:sz w:val="20"/>
      <w:szCs w:val="20"/>
      <w:lang w:val="en-US" w:eastAsia="en-US"/>
    </w:rPr>
  </w:style>
  <w:style w:type="character" w:customStyle="1" w:styleId="100">
    <w:name w:val="Основной текст (10)_"/>
    <w:basedOn w:val="DefaultParagraphFont"/>
    <w:link w:val="101"/>
    <w:qFormat/>
    <w:locked/>
    <w:rPr>
      <w:rFonts w:ascii="Tahoma" w:eastAsia="Tahoma" w:hAnsi="Tahoma" w:cs="Tahoma"/>
      <w:i/>
      <w:iCs/>
      <w:spacing w:val="-10"/>
      <w:sz w:val="22"/>
      <w:szCs w:val="22"/>
      <w:shd w:val="clear" w:color="auto" w:fill="FFFFFF"/>
    </w:rPr>
  </w:style>
  <w:style w:type="paragraph" w:customStyle="1" w:styleId="101">
    <w:name w:val="Основной текст (10)"/>
    <w:basedOn w:val="Normal"/>
    <w:link w:val="100"/>
    <w:qFormat/>
    <w:pPr>
      <w:widowControl w:val="0"/>
      <w:shd w:val="clear" w:color="auto" w:fill="FFFFFF"/>
      <w:spacing w:line="367" w:lineRule="exact"/>
      <w:jc w:val="both"/>
    </w:pPr>
    <w:rPr>
      <w:rFonts w:ascii="Tahoma" w:eastAsia="Tahoma" w:hAnsi="Tahoma" w:cs="Tahoma"/>
      <w:i/>
      <w:iCs/>
      <w:spacing w:val="-10"/>
      <w:sz w:val="22"/>
      <w:szCs w:val="22"/>
      <w:lang w:val="en-US" w:eastAsia="en-US"/>
    </w:rPr>
  </w:style>
  <w:style w:type="character" w:customStyle="1" w:styleId="11pt">
    <w:name w:val="Основной текст + 11 pt"/>
    <w:basedOn w:val="a0"/>
    <w:qFormat/>
    <w:rPr>
      <w:rFonts w:ascii="Tahoma" w:eastAsia="Tahoma" w:hAnsi="Tahoma" w:cs="Tahoma"/>
      <w:b/>
      <w:bCs/>
      <w:i/>
      <w:iCs/>
      <w:color w:val="000000"/>
      <w:spacing w:val="-10"/>
      <w:w w:val="100"/>
      <w:position w:val="0"/>
      <w:sz w:val="22"/>
      <w:szCs w:val="22"/>
      <w:shd w:val="clear" w:color="auto" w:fill="FFFFFF"/>
      <w:lang w:val="hy-AM" w:eastAsia="hy-AM" w:bidi="hy-AM"/>
    </w:rPr>
  </w:style>
  <w:style w:type="character" w:customStyle="1" w:styleId="7">
    <w:name w:val="Основной текст (7)_"/>
    <w:basedOn w:val="DefaultParagraphFont"/>
    <w:link w:val="70"/>
    <w:qFormat/>
    <w:rPr>
      <w:rFonts w:ascii="Tahoma" w:eastAsia="Tahoma" w:hAnsi="Tahoma" w:cs="Tahoma"/>
      <w:b/>
      <w:bCs/>
      <w:i/>
      <w:iCs/>
      <w:spacing w:val="-20"/>
      <w:sz w:val="22"/>
      <w:szCs w:val="22"/>
      <w:shd w:val="clear" w:color="auto" w:fill="FFFFFF"/>
    </w:rPr>
  </w:style>
  <w:style w:type="paragraph" w:customStyle="1" w:styleId="70">
    <w:name w:val="Основной текст (7)"/>
    <w:basedOn w:val="Normal"/>
    <w:link w:val="7"/>
    <w:qFormat/>
    <w:pPr>
      <w:widowControl w:val="0"/>
      <w:shd w:val="clear" w:color="auto" w:fill="FFFFFF"/>
      <w:spacing w:before="240" w:line="364" w:lineRule="exact"/>
      <w:jc w:val="center"/>
    </w:pPr>
    <w:rPr>
      <w:rFonts w:ascii="Tahoma" w:eastAsia="Tahoma" w:hAnsi="Tahoma" w:cs="Tahoma"/>
      <w:b/>
      <w:bCs/>
      <w:i/>
      <w:iCs/>
      <w:spacing w:val="-20"/>
      <w:sz w:val="22"/>
      <w:szCs w:val="22"/>
      <w:lang w:val="en-US" w:eastAsia="en-US"/>
    </w:rPr>
  </w:style>
  <w:style w:type="character" w:customStyle="1" w:styleId="2">
    <w:name w:val="Основной текст (2)_"/>
    <w:basedOn w:val="DefaultParagraphFont"/>
    <w:link w:val="20"/>
    <w:qFormat/>
    <w:rPr>
      <w:rFonts w:ascii="Tahoma" w:eastAsia="Tahoma" w:hAnsi="Tahoma" w:cs="Tahoma"/>
      <w:b/>
      <w:bCs/>
      <w:sz w:val="14"/>
      <w:szCs w:val="14"/>
      <w:shd w:val="clear" w:color="auto" w:fill="FFFFFF"/>
    </w:rPr>
  </w:style>
  <w:style w:type="paragraph" w:customStyle="1" w:styleId="20">
    <w:name w:val="Основной текст (2)"/>
    <w:basedOn w:val="Normal"/>
    <w:link w:val="2"/>
    <w:qFormat/>
    <w:pPr>
      <w:widowControl w:val="0"/>
      <w:shd w:val="clear" w:color="auto" w:fill="FFFFFF"/>
      <w:spacing w:before="540" w:after="360" w:line="0" w:lineRule="atLeast"/>
    </w:pPr>
    <w:rPr>
      <w:rFonts w:ascii="Tahoma" w:eastAsia="Tahoma" w:hAnsi="Tahoma" w:cs="Tahoma"/>
      <w:b/>
      <w:bCs/>
      <w:sz w:val="14"/>
      <w:szCs w:val="14"/>
      <w:lang w:val="en-US" w:eastAsia="en-US"/>
    </w:rPr>
  </w:style>
  <w:style w:type="character" w:customStyle="1" w:styleId="NormalWebChar">
    <w:name w:val="Normal (Web) Char"/>
    <w:link w:val="NormalWeb"/>
    <w:uiPriority w:val="99"/>
    <w:qFormat/>
    <w:locked/>
    <w:rPr>
      <w:sz w:val="24"/>
      <w:szCs w:val="24"/>
    </w:rPr>
  </w:style>
  <w:style w:type="character" w:customStyle="1" w:styleId="a4">
    <w:name w:val="Основной текст + Курсив"/>
    <w:basedOn w:val="a0"/>
    <w:qFormat/>
    <w:rPr>
      <w:rFonts w:ascii="Sylfaen" w:eastAsia="Sylfaen" w:hAnsi="Sylfaen" w:cs="Sylfaen"/>
      <w:i/>
      <w:iCs/>
      <w:color w:val="000000"/>
      <w:spacing w:val="-20"/>
      <w:w w:val="100"/>
      <w:position w:val="0"/>
      <w:sz w:val="22"/>
      <w:szCs w:val="22"/>
      <w:u w:val="none"/>
      <w:shd w:val="clear" w:color="auto" w:fill="FFFFFF"/>
      <w:lang w:val="hy-AM" w:eastAsia="hy-AM" w:bidi="hy-AM"/>
    </w:rPr>
  </w:style>
  <w:style w:type="paragraph" w:customStyle="1" w:styleId="mechtex">
    <w:name w:val="mechtex"/>
    <w:basedOn w:val="Normal"/>
    <w:link w:val="mechtexChar"/>
    <w:qFormat/>
    <w:pPr>
      <w:jc w:val="center"/>
    </w:pPr>
    <w:rPr>
      <w:rFonts w:ascii="Arial Armenian" w:hAnsi="Arial Armenian"/>
      <w:sz w:val="22"/>
      <w:szCs w:val="22"/>
      <w:lang w:val="en-US"/>
    </w:rPr>
  </w:style>
  <w:style w:type="character" w:customStyle="1" w:styleId="mechtexChar">
    <w:name w:val="mechtex Char"/>
    <w:link w:val="mechtex"/>
    <w:qFormat/>
    <w:locked/>
    <w:rPr>
      <w:rFonts w:ascii="Arial Armenian" w:hAnsi="Arial Armenian"/>
      <w:sz w:val="22"/>
      <w:szCs w:val="22"/>
      <w:lang w:eastAsia="ru-RU"/>
    </w:rPr>
  </w:style>
  <w:style w:type="character" w:customStyle="1" w:styleId="a5">
    <w:name w:val="Подпись к картинке_"/>
    <w:basedOn w:val="DefaultParagraphFont"/>
    <w:qFormat/>
    <w:rPr>
      <w:rFonts w:ascii="Tahoma" w:eastAsia="Tahoma" w:hAnsi="Tahoma" w:cs="Tahoma"/>
      <w:sz w:val="20"/>
      <w:szCs w:val="20"/>
      <w:u w:val="none"/>
    </w:rPr>
  </w:style>
  <w:style w:type="character" w:customStyle="1" w:styleId="HeaderChar">
    <w:name w:val="Header Char"/>
    <w:basedOn w:val="DefaultParagraphFont"/>
    <w:link w:val="Header"/>
    <w:uiPriority w:val="99"/>
    <w:qFormat/>
    <w:rPr>
      <w:sz w:val="24"/>
      <w:szCs w:val="24"/>
      <w:lang w:val="ru-RU" w:eastAsia="ru-RU"/>
    </w:rPr>
  </w:style>
  <w:style w:type="character" w:customStyle="1" w:styleId="FooterChar">
    <w:name w:val="Footer Char"/>
    <w:basedOn w:val="DefaultParagraphFont"/>
    <w:link w:val="Footer"/>
    <w:semiHidden/>
    <w:qFormat/>
    <w:rPr>
      <w:sz w:val="24"/>
      <w:szCs w:val="24"/>
      <w:lang w:val="ru-RU" w:eastAsia="ru-RU"/>
    </w:rPr>
  </w:style>
  <w:style w:type="paragraph" w:customStyle="1" w:styleId="Revision1">
    <w:name w:val="Revision1"/>
    <w:hidden/>
    <w:uiPriority w:val="99"/>
    <w:semiHidden/>
    <w:qFormat/>
    <w:rPr>
      <w:rFonts w:eastAsia="Times New Roman"/>
      <w:sz w:val="24"/>
      <w:szCs w:val="24"/>
      <w:lang w:val="ru-RU" w:eastAsia="ru-RU"/>
    </w:rPr>
  </w:style>
  <w:style w:type="character" w:customStyle="1" w:styleId="FootnoteTextChar">
    <w:name w:val="Footnote Text Char"/>
    <w:basedOn w:val="DefaultParagraphFont"/>
    <w:link w:val="FootnoteText"/>
    <w:uiPriority w:val="99"/>
    <w:qFormat/>
    <w:rPr>
      <w:rFonts w:asciiTheme="minorHAnsi" w:eastAsiaTheme="minorHAnsi" w:hAnsiTheme="minorHAnsi" w:cstheme="minorBidi"/>
    </w:rPr>
  </w:style>
  <w:style w:type="paragraph" w:styleId="Revision">
    <w:name w:val="Revision"/>
    <w:hidden/>
    <w:uiPriority w:val="99"/>
    <w:semiHidden/>
    <w:rsid w:val="00E40AB4"/>
    <w:rPr>
      <w:rFonts w:eastAsia="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e-draft.am/projects/9566"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FDF296-A443-4CC2-A2A9-3C024C265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2229</TotalTime>
  <Pages>1</Pages>
  <Words>1873</Words>
  <Characters>10682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Galstyan</dc:creator>
  <cp:keywords>https://mul2-moj.gov.am/tasks/1093829/oneclick?token=e848a77368725546b18f25cd9eb6758b</cp:keywords>
  <dc:description/>
  <cp:lastModifiedBy>Alla Stepanyan</cp:lastModifiedBy>
  <cp:revision>4</cp:revision>
  <cp:lastPrinted>2024-10-15T10:16:00Z</cp:lastPrinted>
  <dcterms:created xsi:type="dcterms:W3CDTF">2025-11-06T06:03:00Z</dcterms:created>
  <dcterms:modified xsi:type="dcterms:W3CDTF">2025-12-30T12:00:00Z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2C28107E3A874A259E990F09CC3A20C0_12</vt:lpwstr>
  </property>
</Properties>
</file>