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12F5" w:rsidRPr="00D94B99" w:rsidRDefault="00E112F5" w:rsidP="008519E7">
      <w:pPr>
        <w:spacing w:line="276" w:lineRule="auto"/>
        <w:ind w:firstLine="720"/>
        <w:jc w:val="center"/>
        <w:rPr>
          <w:rFonts w:ascii="GHEA Grapalat" w:hAnsi="GHEA Grapalat" w:cs="Arial"/>
          <w:b/>
          <w:bCs/>
          <w:kern w:val="16"/>
          <w:lang w:val="hy-AM"/>
        </w:rPr>
      </w:pPr>
      <w:r w:rsidRPr="00D94B99">
        <w:rPr>
          <w:rFonts w:ascii="GHEA Grapalat" w:hAnsi="GHEA Grapalat" w:cs="Arial"/>
          <w:b/>
          <w:bCs/>
          <w:kern w:val="16"/>
          <w:lang w:val="hy-AM"/>
        </w:rPr>
        <w:t>ՀԻՄՆԱՎՈՐՈՒՄ</w:t>
      </w:r>
    </w:p>
    <w:p w:rsidR="00690E63" w:rsidRDefault="00DC64E5" w:rsidP="008519E7">
      <w:pPr>
        <w:pStyle w:val="NormalWeb"/>
        <w:spacing w:before="0" w:beforeAutospacing="0" w:after="0" w:afterAutospacing="0" w:line="276" w:lineRule="auto"/>
        <w:jc w:val="center"/>
        <w:rPr>
          <w:rFonts w:ascii="GHEA Grapalat" w:hAnsi="GHEA Grapalat"/>
          <w:b/>
          <w:bCs/>
          <w:shd w:val="clear" w:color="auto" w:fill="FFFFFF"/>
          <w:lang w:val="hy-AM"/>
        </w:rPr>
      </w:pPr>
      <w:bookmarkStart w:id="0" w:name="_Hlk161771038"/>
      <w:r w:rsidRPr="00D94B99">
        <w:rPr>
          <w:rStyle w:val="Strong"/>
          <w:rFonts w:ascii="GHEA Grapalat" w:hAnsi="GHEA Grapalat" w:cs="Arial"/>
          <w:shd w:val="clear" w:color="auto" w:fill="FFFFFF"/>
          <w:lang w:val="hy-AM"/>
        </w:rPr>
        <w:t>«</w:t>
      </w:r>
      <w:r w:rsidR="003C7FCF" w:rsidRPr="006C19B8">
        <w:rPr>
          <w:rFonts w:ascii="GHEA Grapalat" w:hAnsi="GHEA Grapalat"/>
          <w:b/>
          <w:bCs/>
          <w:color w:val="000000"/>
          <w:lang w:val="hy-AM"/>
        </w:rPr>
        <w:t>ՀԱՅԱՍՏԱՆԻ ՀԱՆՐԱՊԵՏՈՒԹՅԱՆ ԿԱՌԱՎԱՐՈՒԹՅԱՆ</w:t>
      </w:r>
      <w:r w:rsidR="003C7FCF" w:rsidRPr="006C19B8">
        <w:rPr>
          <w:rFonts w:ascii="GHEA Grapalat" w:hAnsi="GHEA Grapalat" w:cs="Sylfaen"/>
          <w:b/>
          <w:lang w:val="hy-AM"/>
        </w:rPr>
        <w:t xml:space="preserve"> 2007 ԹՎԱԿԱՆԻ ԱՊՐԻԼԻ 12-Ի N 448-Ն ՈՐՈՇՄԱՆ </w:t>
      </w:r>
      <w:r w:rsidR="003C7FCF">
        <w:rPr>
          <w:rFonts w:ascii="GHEA Grapalat" w:hAnsi="GHEA Grapalat"/>
          <w:b/>
          <w:bCs/>
          <w:color w:val="000000"/>
          <w:lang w:val="hy-AM"/>
        </w:rPr>
        <w:t>ՄԵՋ ՓՈՓՈԽՈՒԹՅՈՒՆ</w:t>
      </w:r>
      <w:r w:rsidR="003C7FCF" w:rsidRPr="006C19B8">
        <w:rPr>
          <w:rFonts w:ascii="GHEA Grapalat" w:hAnsi="GHEA Grapalat"/>
          <w:b/>
          <w:bCs/>
          <w:color w:val="000000"/>
          <w:lang w:val="hy-AM"/>
        </w:rPr>
        <w:t xml:space="preserve"> ԿԱՏԱՐԵԼՈՒ ՄԱՍԻՆ</w:t>
      </w:r>
      <w:r w:rsidR="008A371E" w:rsidRPr="00D94B99">
        <w:rPr>
          <w:rFonts w:ascii="GHEA Grapalat" w:hAnsi="GHEA Grapalat"/>
          <w:b/>
          <w:bCs/>
          <w:shd w:val="clear" w:color="auto" w:fill="FFFFFF"/>
          <w:lang w:val="hy-AM"/>
        </w:rPr>
        <w:t>»</w:t>
      </w:r>
      <w:bookmarkEnd w:id="0"/>
    </w:p>
    <w:p w:rsidR="009B46A6" w:rsidRPr="009B71FE" w:rsidRDefault="00E112F5" w:rsidP="008519E7">
      <w:pPr>
        <w:pStyle w:val="NormalWeb"/>
        <w:spacing w:before="0" w:beforeAutospacing="0" w:after="0" w:afterAutospacing="0" w:line="276" w:lineRule="auto"/>
        <w:jc w:val="center"/>
        <w:rPr>
          <w:rFonts w:ascii="GHEA Grapalat" w:hAnsi="GHEA Grapalat" w:cs="Arial"/>
          <w:b/>
          <w:bCs/>
          <w:shd w:val="clear" w:color="auto" w:fill="FFFFFF"/>
          <w:lang w:val="hy-AM"/>
        </w:rPr>
      </w:pPr>
      <w:r w:rsidRPr="00D94B99">
        <w:rPr>
          <w:rFonts w:ascii="GHEA Grapalat" w:hAnsi="GHEA Grapalat" w:cs="Arial"/>
          <w:b/>
          <w:bCs/>
          <w:kern w:val="16"/>
          <w:lang w:val="hy-AM"/>
        </w:rPr>
        <w:t>ՀՀ ԿԱՌԱՎԱՐՈՒԹՅԱՆ ՈՐՈՇՄԱՆ ՆԱԽԱԳԾԻ</w:t>
      </w:r>
      <w:r w:rsidRPr="00D94B99">
        <w:rPr>
          <w:rFonts w:ascii="GHEA Grapalat" w:hAnsi="GHEA Grapalat"/>
          <w:b/>
          <w:lang w:val="af-ZA"/>
        </w:rPr>
        <w:t xml:space="preserve"> </w:t>
      </w:r>
      <w:r w:rsidR="00DA0EF9">
        <w:rPr>
          <w:rFonts w:ascii="GHEA Grapalat" w:hAnsi="GHEA Grapalat"/>
          <w:b/>
          <w:lang w:val="hy-AM"/>
        </w:rPr>
        <w:t>ՎԵՐԱԲԵՐՅԱԼ</w:t>
      </w:r>
    </w:p>
    <w:p w:rsidR="005C5D21" w:rsidRPr="00D94B99" w:rsidRDefault="005C5D21" w:rsidP="008519E7">
      <w:pPr>
        <w:spacing w:line="276" w:lineRule="auto"/>
        <w:ind w:firstLine="706"/>
        <w:jc w:val="center"/>
        <w:rPr>
          <w:rFonts w:ascii="GHEA Grapalat" w:hAnsi="GHEA Grapalat"/>
          <w:b/>
          <w:bCs/>
          <w:lang w:val="hy-AM"/>
        </w:rPr>
      </w:pPr>
    </w:p>
    <w:p w:rsidR="00B72C03" w:rsidRPr="00BB59DF" w:rsidRDefault="000F00B8" w:rsidP="008519E7">
      <w:pPr>
        <w:pStyle w:val="ListParagraph"/>
        <w:numPr>
          <w:ilvl w:val="0"/>
          <w:numId w:val="11"/>
        </w:numPr>
        <w:spacing w:before="100" w:after="200" w:line="276" w:lineRule="auto"/>
        <w:jc w:val="both"/>
        <w:rPr>
          <w:rFonts w:ascii="GHEA Grapalat" w:hAnsi="GHEA Grapalat" w:cs="Times Armenian"/>
          <w:b/>
          <w:lang w:val="hy-AM"/>
        </w:rPr>
      </w:pPr>
      <w:r w:rsidRPr="00E2387B">
        <w:rPr>
          <w:rFonts w:ascii="GHEA Grapalat" w:hAnsi="GHEA Grapalat" w:cs="Sylfaen"/>
          <w:b/>
          <w:lang w:val="hy-AM"/>
        </w:rPr>
        <w:t>Իրավական ակտի ընդունման անհրաժեշտությունը</w:t>
      </w:r>
    </w:p>
    <w:p w:rsidR="009B4594" w:rsidRPr="00D94B99" w:rsidRDefault="00DC64E5" w:rsidP="008519E7">
      <w:pPr>
        <w:tabs>
          <w:tab w:val="left" w:pos="858"/>
          <w:tab w:val="left" w:pos="1080"/>
        </w:tabs>
        <w:spacing w:line="276" w:lineRule="auto"/>
        <w:ind w:firstLine="562"/>
        <w:jc w:val="both"/>
        <w:rPr>
          <w:rFonts w:ascii="GHEA Grapalat" w:hAnsi="GHEA Grapalat"/>
          <w:bCs/>
          <w:lang w:val="hy-AM"/>
        </w:rPr>
      </w:pPr>
      <w:r w:rsidRPr="00D94B99">
        <w:rPr>
          <w:rFonts w:ascii="GHEA Grapalat" w:hAnsi="GHEA Grapalat"/>
          <w:bCs/>
          <w:lang w:val="hy-AM"/>
        </w:rPr>
        <w:t>Հայաստանի Հանրապետության օրհներգը պետական խորհրդանիշներից է, որի կատարման ձևը, ժամանակն ու տարբերակները պետք է հստակ կարգավորվեն՝ համապատասխան պետական արարողակարգի, կրթական, մշակութային և միջազգային ձևաչափերի պահանջներին։ 2025 թվականի մարտի 5-ին կատարված «Հայաստանի Հանրապետության օրհներգի մասին» օրենքում փոփոխություններ և լրացումներ կատարելու մասին</w:t>
      </w:r>
      <w:r w:rsidR="00DA0EF9">
        <w:rPr>
          <w:rFonts w:ascii="GHEA Grapalat" w:hAnsi="GHEA Grapalat"/>
          <w:bCs/>
          <w:lang w:val="hy-AM"/>
        </w:rPr>
        <w:t>»</w:t>
      </w:r>
      <w:r w:rsidRPr="00D94B99">
        <w:rPr>
          <w:rFonts w:ascii="GHEA Grapalat" w:hAnsi="GHEA Grapalat"/>
          <w:bCs/>
          <w:lang w:val="hy-AM"/>
        </w:rPr>
        <w:t xml:space="preserve"> օրենքով օրենսդրորեն ամրագրվեցին օրհներգի երկար և կարճ տարբերակները՝ համապատասխան երաժշտական և տեքստային խմբագրություններով։ Սակայն մինչ այդ կարգավորումները օրհներգի միայն մեկ՝ ստանդարտ տարբերակն էր գործնականում կիրառվում, ինչի հետևանք</w:t>
      </w:r>
      <w:r w:rsidR="00DA0EF9">
        <w:rPr>
          <w:rFonts w:ascii="GHEA Grapalat" w:hAnsi="GHEA Grapalat"/>
          <w:bCs/>
          <w:lang w:val="hy-AM"/>
        </w:rPr>
        <w:t>ով բացակայում</w:t>
      </w:r>
      <w:r w:rsidRPr="00D94B99">
        <w:rPr>
          <w:rFonts w:ascii="GHEA Grapalat" w:hAnsi="GHEA Grapalat"/>
          <w:bCs/>
          <w:lang w:val="hy-AM"/>
        </w:rPr>
        <w:t xml:space="preserve"> էր հստակություն, թե որ տարբերակը</w:t>
      </w:r>
      <w:r w:rsidR="0011728A">
        <w:rPr>
          <w:rFonts w:ascii="GHEA Grapalat" w:hAnsi="GHEA Grapalat"/>
          <w:bCs/>
          <w:lang w:val="hy-AM"/>
        </w:rPr>
        <w:t>,</w:t>
      </w:r>
      <w:r w:rsidRPr="00D94B99">
        <w:rPr>
          <w:rFonts w:ascii="GHEA Grapalat" w:hAnsi="GHEA Grapalat"/>
          <w:bCs/>
          <w:lang w:val="hy-AM"/>
        </w:rPr>
        <w:t xml:space="preserve"> երբ և որտեղ պետք է կատարվի։ Այս փոփոխություններից հ</w:t>
      </w:r>
      <w:r w:rsidR="00DA0EF9">
        <w:rPr>
          <w:rFonts w:ascii="GHEA Grapalat" w:hAnsi="GHEA Grapalat"/>
          <w:bCs/>
          <w:lang w:val="hy-AM"/>
        </w:rPr>
        <w:t>ետո առաջացավ անհրաժեշտություն մ</w:t>
      </w:r>
      <w:r w:rsidRPr="00D94B99">
        <w:rPr>
          <w:rFonts w:ascii="GHEA Grapalat" w:hAnsi="GHEA Grapalat"/>
          <w:bCs/>
          <w:lang w:val="hy-AM"/>
        </w:rPr>
        <w:t xml:space="preserve">իանշանակ ու հստակ սահմանելու, թե որ իրավիճակներում պետք է կիրառվեն </w:t>
      </w:r>
      <w:r w:rsidR="00DA0EF9">
        <w:rPr>
          <w:rFonts w:ascii="GHEA Grapalat" w:hAnsi="GHEA Grapalat"/>
          <w:bCs/>
          <w:lang w:val="hy-AM"/>
        </w:rPr>
        <w:t>օրհներգի կարճ կամ երկար տարբերակները, կ</w:t>
      </w:r>
      <w:r w:rsidRPr="00D94B99">
        <w:rPr>
          <w:rFonts w:ascii="GHEA Grapalat" w:hAnsi="GHEA Grapalat"/>
          <w:bCs/>
          <w:lang w:val="hy-AM"/>
        </w:rPr>
        <w:t xml:space="preserve">անոնակարգելու օրհներգի կատարման ձևերն ու գործիքավորումը՝ նվագախմբային, երգչախմբային, ձայնագրությամբ, մեներգի կամ այլ կազմերի կատարմամբ, միջոցառման </w:t>
      </w:r>
      <w:r w:rsidR="00DA0EF9">
        <w:rPr>
          <w:rFonts w:ascii="GHEA Grapalat" w:hAnsi="GHEA Grapalat"/>
          <w:bCs/>
          <w:lang w:val="hy-AM"/>
        </w:rPr>
        <w:t>ձևաչափից ելնելով</w:t>
      </w:r>
      <w:r w:rsidRPr="00D94B99">
        <w:rPr>
          <w:rFonts w:ascii="GHEA Grapalat" w:hAnsi="GHEA Grapalat"/>
          <w:bCs/>
          <w:lang w:val="hy-AM"/>
        </w:rPr>
        <w:t xml:space="preserve"> </w:t>
      </w:r>
      <w:r w:rsidR="00DA0EF9" w:rsidRPr="00D94B99">
        <w:rPr>
          <w:rFonts w:ascii="GHEA Grapalat" w:hAnsi="GHEA Grapalat"/>
          <w:bCs/>
          <w:lang w:val="hy-AM"/>
        </w:rPr>
        <w:t xml:space="preserve">թույլ տալու </w:t>
      </w:r>
      <w:r w:rsidRPr="00D94B99">
        <w:rPr>
          <w:rFonts w:ascii="GHEA Grapalat" w:hAnsi="GHEA Grapalat"/>
          <w:bCs/>
          <w:lang w:val="hy-AM"/>
        </w:rPr>
        <w:t>օգտագործե</w:t>
      </w:r>
      <w:r w:rsidR="00DA0EF9">
        <w:rPr>
          <w:rFonts w:ascii="GHEA Grapalat" w:hAnsi="GHEA Grapalat"/>
          <w:bCs/>
          <w:lang w:val="hy-AM"/>
        </w:rPr>
        <w:t>լ համապատասխան խմբագրություններ՝</w:t>
      </w:r>
      <w:r w:rsidRPr="00D94B99">
        <w:rPr>
          <w:rFonts w:ascii="GHEA Grapalat" w:hAnsi="GHEA Grapalat"/>
          <w:bCs/>
          <w:lang w:val="hy-AM"/>
        </w:rPr>
        <w:t xml:space="preserve"> առանց խախտ</w:t>
      </w:r>
      <w:r w:rsidR="00DA0EF9">
        <w:rPr>
          <w:rFonts w:ascii="GHEA Grapalat" w:hAnsi="GHEA Grapalat"/>
          <w:bCs/>
          <w:lang w:val="hy-AM"/>
        </w:rPr>
        <w:t>ելու օրենսդրության պահանջները, խ</w:t>
      </w:r>
      <w:r w:rsidRPr="00D94B99">
        <w:rPr>
          <w:rFonts w:ascii="GHEA Grapalat" w:hAnsi="GHEA Grapalat"/>
          <w:bCs/>
          <w:lang w:val="hy-AM"/>
        </w:rPr>
        <w:t>ուսափելու ձևական, ոչ պատշ</w:t>
      </w:r>
      <w:r w:rsidR="00DA0EF9">
        <w:rPr>
          <w:rFonts w:ascii="GHEA Grapalat" w:hAnsi="GHEA Grapalat"/>
          <w:bCs/>
          <w:lang w:val="hy-AM"/>
        </w:rPr>
        <w:t>աճ կամ հակասական կատարումներից՝</w:t>
      </w:r>
      <w:r w:rsidRPr="00D94B99">
        <w:rPr>
          <w:rFonts w:ascii="GHEA Grapalat" w:hAnsi="GHEA Grapalat"/>
          <w:bCs/>
          <w:lang w:val="hy-AM"/>
        </w:rPr>
        <w:t xml:space="preserve"> հատկապես կրթական, պաշտոնական և միջազգային միջոցառումների ժամանակ։ Նախկին կարգը, որը ստեղծվել էր մինչև օրենքի վերոնշյալ փոփոխությունները, չէր ապահովում օրհներգի բազմաբնույթ խմբագրությունների կիրառման անհրաժեշտ ճկունությունն ու միաժամանակ օրենքի պահանջների լիարժեք պահպանումը։ Ուստի, նոր կարգի</w:t>
      </w:r>
      <w:r w:rsidR="00DA0EF9">
        <w:rPr>
          <w:rFonts w:ascii="GHEA Grapalat" w:hAnsi="GHEA Grapalat"/>
          <w:bCs/>
          <w:lang w:val="hy-AM"/>
        </w:rPr>
        <w:t xml:space="preserve"> ընդունումը դարձել է</w:t>
      </w:r>
      <w:r w:rsidRPr="00D94B99">
        <w:rPr>
          <w:rFonts w:ascii="GHEA Grapalat" w:hAnsi="GHEA Grapalat"/>
          <w:bCs/>
          <w:lang w:val="hy-AM"/>
        </w:rPr>
        <w:t xml:space="preserve"> անհրաժեշտ։</w:t>
      </w:r>
    </w:p>
    <w:p w:rsidR="00D76152" w:rsidRPr="00D76152" w:rsidRDefault="00D76152" w:rsidP="008519E7">
      <w:pPr>
        <w:pStyle w:val="ListParagraph"/>
        <w:numPr>
          <w:ilvl w:val="0"/>
          <w:numId w:val="11"/>
        </w:numPr>
        <w:spacing w:before="100" w:after="200" w:line="276" w:lineRule="auto"/>
        <w:jc w:val="both"/>
        <w:rPr>
          <w:rFonts w:ascii="GHEA Grapalat" w:hAnsi="GHEA Grapalat" w:cs="Sylfaen"/>
          <w:b/>
          <w:lang w:val="hy-AM"/>
        </w:rPr>
      </w:pPr>
      <w:r w:rsidRPr="00D76152">
        <w:rPr>
          <w:rFonts w:ascii="GHEA Grapalat" w:hAnsi="GHEA Grapalat" w:cs="Sylfaen"/>
          <w:b/>
          <w:lang w:val="hy-AM"/>
        </w:rPr>
        <w:t>Ընթացիկ իրավիճակը և խնդիրները.</w:t>
      </w:r>
    </w:p>
    <w:p w:rsidR="00DC64E5" w:rsidRPr="00BC31E8" w:rsidRDefault="00DC64E5" w:rsidP="008519E7">
      <w:pPr>
        <w:shd w:val="clear" w:color="auto" w:fill="FFFFFF"/>
        <w:spacing w:line="276" w:lineRule="auto"/>
        <w:ind w:firstLine="720"/>
        <w:jc w:val="both"/>
        <w:rPr>
          <w:rFonts w:ascii="GHEA Grapalat" w:hAnsi="GHEA Grapalat" w:cs="Arial"/>
          <w:bCs/>
          <w:kern w:val="16"/>
          <w:lang w:val="hy-AM"/>
        </w:rPr>
      </w:pPr>
      <w:r w:rsidRPr="00D94B99">
        <w:rPr>
          <w:rFonts w:ascii="GHEA Grapalat" w:hAnsi="GHEA Grapalat" w:cs="Arial"/>
          <w:bCs/>
          <w:kern w:val="16"/>
          <w:lang w:val="hy-AM"/>
        </w:rPr>
        <w:t>Հայաստանի Հանրապետության օրհներգի կատարմ</w:t>
      </w:r>
      <w:r w:rsidR="00DA0EF9">
        <w:rPr>
          <w:rFonts w:ascii="GHEA Grapalat" w:hAnsi="GHEA Grapalat" w:cs="Arial"/>
          <w:bCs/>
          <w:kern w:val="16"/>
          <w:lang w:val="hy-AM"/>
        </w:rPr>
        <w:t>ան հարաբերությունները ներկայում</w:t>
      </w:r>
      <w:r w:rsidRPr="00D94B99">
        <w:rPr>
          <w:rFonts w:ascii="GHEA Grapalat" w:hAnsi="GHEA Grapalat" w:cs="Arial"/>
          <w:bCs/>
          <w:kern w:val="16"/>
          <w:lang w:val="hy-AM"/>
        </w:rPr>
        <w:t xml:space="preserve"> կարգավորվում են ՀՀ կառավարության </w:t>
      </w:r>
      <w:r w:rsidR="007F1C82" w:rsidRPr="007A7C43">
        <w:rPr>
          <w:rFonts w:ascii="GHEA Grapalat" w:hAnsi="GHEA Grapalat" w:cs="Sylfaen"/>
          <w:lang w:val="hy-AM"/>
        </w:rPr>
        <w:t>2007 թվականի ապրիլի 12-ի N 448-Ն որոշ</w:t>
      </w:r>
      <w:r w:rsidR="007F1C82">
        <w:rPr>
          <w:rFonts w:ascii="GHEA Grapalat" w:hAnsi="GHEA Grapalat" w:cs="Sylfaen"/>
          <w:lang w:val="hy-AM"/>
        </w:rPr>
        <w:t>մամբ</w:t>
      </w:r>
      <w:r w:rsidR="007F1C82" w:rsidRPr="00D94B99">
        <w:rPr>
          <w:rFonts w:ascii="GHEA Grapalat" w:hAnsi="GHEA Grapalat" w:cs="Arial"/>
          <w:bCs/>
          <w:kern w:val="16"/>
          <w:lang w:val="hy-AM"/>
        </w:rPr>
        <w:t xml:space="preserve"> </w:t>
      </w:r>
      <w:r w:rsidRPr="00D94B99">
        <w:rPr>
          <w:rFonts w:ascii="GHEA Grapalat" w:hAnsi="GHEA Grapalat" w:cs="Arial"/>
          <w:bCs/>
          <w:kern w:val="16"/>
          <w:lang w:val="hy-AM"/>
        </w:rPr>
        <w:t>հաստատած կարգով։ 2025 թվականին «Հայաստանի Հանրապետության օրհներգի մասին» օրենքում կատարված փոփոխություններով օրենսդրորեն սահմանվել են օրհներգի մի քանի խմբագրություններ՝ երկար և կարճ տարբերակներ, նվագախմբային, երգչախմբային և մեներգային կատարման ձևեր։ Սակայն այս խմբագրությունների կիրառման կանոնները գործնականում դեռևս հստակ կարգավորված չեն։ Չկան հստակ չափանիշներ կամ ց</w:t>
      </w:r>
      <w:r w:rsidR="00DA0EF9">
        <w:rPr>
          <w:rFonts w:ascii="GHEA Grapalat" w:hAnsi="GHEA Grapalat" w:cs="Arial"/>
          <w:bCs/>
          <w:kern w:val="16"/>
          <w:lang w:val="hy-AM"/>
        </w:rPr>
        <w:t>ուցումներ, թե՝ որ խմբագրությունը</w:t>
      </w:r>
      <w:r w:rsidRPr="00D94B99">
        <w:rPr>
          <w:rFonts w:ascii="GHEA Grapalat" w:hAnsi="GHEA Grapalat" w:cs="Arial"/>
          <w:bCs/>
          <w:kern w:val="16"/>
          <w:lang w:val="hy-AM"/>
        </w:rPr>
        <w:t xml:space="preserve"> (երկար/կարճ, </w:t>
      </w:r>
      <w:r w:rsidRPr="00D94B99">
        <w:rPr>
          <w:rFonts w:ascii="GHEA Grapalat" w:hAnsi="GHEA Grapalat" w:cs="Arial"/>
          <w:bCs/>
          <w:kern w:val="16"/>
          <w:lang w:val="hy-AM"/>
        </w:rPr>
        <w:lastRenderedPageBreak/>
        <w:t>մեներգ/նվագախմբային/երգչախմբային) երբ, որտեղ և ինչպես պետք է հնչի։ Օրենքում արդեն ամրագրվել են երկար և կարճ խմբագրությունները, սակայն կարգը չի սահմանում, թե կոնկրետ</w:t>
      </w:r>
      <w:r w:rsidR="0011728A">
        <w:rPr>
          <w:rFonts w:ascii="GHEA Grapalat" w:hAnsi="GHEA Grapalat" w:cs="Arial"/>
          <w:bCs/>
          <w:kern w:val="16"/>
          <w:lang w:val="hy-AM"/>
        </w:rPr>
        <w:t>,</w:t>
      </w:r>
      <w:r w:rsidRPr="00D94B99">
        <w:rPr>
          <w:rFonts w:ascii="GHEA Grapalat" w:hAnsi="GHEA Grapalat" w:cs="Arial"/>
          <w:bCs/>
          <w:kern w:val="16"/>
          <w:lang w:val="hy-AM"/>
        </w:rPr>
        <w:t xml:space="preserve"> որ դեպքերում պետք է կիրառվի կարճ տարբերակը, իսկ երբ՝ ամբողջական (երկար) տարբերակը։ Տարբեր ոլորտներում կիրառման անհամաչափություն </w:t>
      </w:r>
      <w:r w:rsidR="00DA0EF9">
        <w:rPr>
          <w:rFonts w:ascii="GHEA Grapalat" w:hAnsi="GHEA Grapalat" w:cs="Arial"/>
          <w:bCs/>
          <w:kern w:val="16"/>
          <w:lang w:val="hy-AM"/>
        </w:rPr>
        <w:t xml:space="preserve">է: </w:t>
      </w:r>
      <w:r w:rsidRPr="00D94B99">
        <w:rPr>
          <w:rFonts w:ascii="GHEA Grapalat" w:hAnsi="GHEA Grapalat" w:cs="Arial"/>
          <w:bCs/>
          <w:kern w:val="16"/>
          <w:lang w:val="hy-AM"/>
        </w:rPr>
        <w:t>Օրհներգը տարբեր ոլորտներում (կրթություն, սպորտ, մշակույթ, պետական կառույցներ) հնչում է տարբեր ձևերով՝ հաճախ առանց օրենքով սահման</w:t>
      </w:r>
      <w:r w:rsidR="00DA0EF9">
        <w:rPr>
          <w:rFonts w:ascii="GHEA Grapalat" w:hAnsi="GHEA Grapalat" w:cs="Arial"/>
          <w:bCs/>
          <w:kern w:val="16"/>
          <w:lang w:val="hy-AM"/>
        </w:rPr>
        <w:t>ված խմբագրությունների պահպանման</w:t>
      </w:r>
      <w:r w:rsidRPr="00D94B99">
        <w:rPr>
          <w:rFonts w:ascii="GHEA Grapalat" w:hAnsi="GHEA Grapalat" w:cs="Arial"/>
          <w:bCs/>
          <w:kern w:val="16"/>
          <w:lang w:val="hy-AM"/>
        </w:rPr>
        <w:t xml:space="preserve">։ </w:t>
      </w:r>
      <w:r w:rsidR="00777DEB">
        <w:rPr>
          <w:rFonts w:ascii="GHEA Grapalat" w:hAnsi="GHEA Grapalat" w:cs="Arial"/>
          <w:bCs/>
          <w:kern w:val="16"/>
          <w:lang w:val="hy-AM"/>
        </w:rPr>
        <w:t>Երբեմն առկա են ա</w:t>
      </w:r>
      <w:r w:rsidRPr="00D94B99">
        <w:rPr>
          <w:rFonts w:ascii="GHEA Grapalat" w:hAnsi="GHEA Grapalat" w:cs="Arial"/>
          <w:bCs/>
          <w:kern w:val="16"/>
          <w:lang w:val="hy-AM"/>
        </w:rPr>
        <w:t>նհամապատասխանո</w:t>
      </w:r>
      <w:r w:rsidR="00777DEB">
        <w:rPr>
          <w:rFonts w:ascii="GHEA Grapalat" w:hAnsi="GHEA Grapalat" w:cs="Arial"/>
          <w:bCs/>
          <w:kern w:val="16"/>
          <w:lang w:val="hy-AM"/>
        </w:rPr>
        <w:t>ւթյուններ միջոցառումների ձևաչափին: Ո</w:t>
      </w:r>
      <w:r w:rsidRPr="00D94B99">
        <w:rPr>
          <w:rFonts w:ascii="GHEA Grapalat" w:hAnsi="GHEA Grapalat" w:cs="Arial"/>
          <w:bCs/>
          <w:kern w:val="16"/>
          <w:lang w:val="hy-AM"/>
        </w:rPr>
        <w:t>րոշ միջոցառո</w:t>
      </w:r>
      <w:r w:rsidR="0011728A">
        <w:rPr>
          <w:rFonts w:ascii="GHEA Grapalat" w:hAnsi="GHEA Grapalat" w:cs="Arial"/>
          <w:bCs/>
          <w:kern w:val="16"/>
          <w:lang w:val="hy-AM"/>
        </w:rPr>
        <w:t>ւմներ,</w:t>
      </w:r>
      <w:r w:rsidRPr="00D94B99">
        <w:rPr>
          <w:rFonts w:ascii="GHEA Grapalat" w:hAnsi="GHEA Grapalat" w:cs="Arial"/>
          <w:bCs/>
          <w:kern w:val="16"/>
          <w:lang w:val="hy-AM"/>
        </w:rPr>
        <w:t xml:space="preserve"> օրինակ</w:t>
      </w:r>
      <w:r w:rsidR="0011728A">
        <w:rPr>
          <w:rFonts w:ascii="GHEA Grapalat" w:hAnsi="GHEA Grapalat" w:cs="Arial"/>
          <w:bCs/>
          <w:kern w:val="16"/>
          <w:lang w:val="hy-AM"/>
        </w:rPr>
        <w:t>՝</w:t>
      </w:r>
      <w:r w:rsidRPr="00D94B99">
        <w:rPr>
          <w:rFonts w:ascii="GHEA Grapalat" w:hAnsi="GHEA Grapalat" w:cs="Arial"/>
          <w:bCs/>
          <w:kern w:val="16"/>
          <w:lang w:val="hy-AM"/>
        </w:rPr>
        <w:t xml:space="preserve"> մարզական պարգևատրման արարողությունները, պահանջում են կարճ տարբերակ, սակայն կարգը թույլ չի տալիս այդ ճկունությունը։ Նվագախմբերի տարբեր կազմերի համար համապատասխանեցում չկա Մասնավորապես՝ փողային նվագախմբերը կամ փոքր կազմերը հաճախ հայտնվում են անորոշության մեջ՝ ինչ տարբերակով կամ փոխադրումով կատարեն օրհներգը։ Կատարողների իրավունքների և պարտականությունների բացակայություն</w:t>
      </w:r>
      <w:r w:rsidR="002E1E2F">
        <w:rPr>
          <w:rFonts w:ascii="GHEA Grapalat" w:hAnsi="GHEA Grapalat" w:cs="Arial"/>
          <w:bCs/>
          <w:kern w:val="16"/>
          <w:lang w:val="hy-AM"/>
        </w:rPr>
        <w:t>.</w:t>
      </w:r>
      <w:r w:rsidRPr="00D94B99">
        <w:rPr>
          <w:rFonts w:ascii="GHEA Grapalat" w:hAnsi="GHEA Grapalat" w:cs="Arial"/>
          <w:bCs/>
          <w:kern w:val="16"/>
          <w:lang w:val="hy-AM"/>
        </w:rPr>
        <w:t xml:space="preserve"> Չկան հստակ սահմանումներ՝ ով և ինչ պայմաններում կարող է կատարել օրհներգը, անհրաժեշտ է արդյոք թույլտվություն այլընտրանքային տարբերակի համար։ Պատասխանատվության բացակայություն կարգի խախտման դեպքում</w:t>
      </w:r>
      <w:r w:rsidR="002E1E2F">
        <w:rPr>
          <w:rFonts w:ascii="GHEA Grapalat" w:hAnsi="GHEA Grapalat" w:cs="Arial"/>
          <w:bCs/>
          <w:kern w:val="16"/>
          <w:lang w:val="hy-AM"/>
        </w:rPr>
        <w:t>.</w:t>
      </w:r>
      <w:r w:rsidRPr="00D94B99">
        <w:rPr>
          <w:rFonts w:ascii="GHEA Grapalat" w:hAnsi="GHEA Grapalat" w:cs="Arial"/>
          <w:bCs/>
          <w:kern w:val="16"/>
          <w:lang w:val="hy-AM"/>
        </w:rPr>
        <w:t xml:space="preserve"> Մինչ օրս գործող կարգում չկա իրավական հետևանքների սահմանում այն դեպքերի համար, երբ օրհներգը չի կատարվում օրենքի պահանջներին համապատասխան։</w:t>
      </w:r>
    </w:p>
    <w:p w:rsidR="00BC31E8" w:rsidRPr="00BC31E8" w:rsidRDefault="00BC31E8" w:rsidP="008519E7">
      <w:pPr>
        <w:pStyle w:val="ListParagraph"/>
        <w:numPr>
          <w:ilvl w:val="0"/>
          <w:numId w:val="11"/>
        </w:numPr>
        <w:spacing w:before="100" w:after="200" w:line="276" w:lineRule="auto"/>
        <w:jc w:val="both"/>
        <w:rPr>
          <w:rFonts w:ascii="GHEA Grapalat" w:hAnsi="GHEA Grapalat"/>
          <w:b/>
          <w:lang w:val="hy-AM"/>
        </w:rPr>
      </w:pPr>
      <w:r w:rsidRPr="00BC31E8">
        <w:rPr>
          <w:rFonts w:ascii="GHEA Grapalat" w:hAnsi="GHEA Grapalat" w:cs="Sylfaen"/>
          <w:b/>
          <w:lang w:val="hy-AM"/>
        </w:rPr>
        <w:t>Կարգավորման</w:t>
      </w:r>
      <w:r w:rsidRPr="00BC31E8">
        <w:rPr>
          <w:rFonts w:ascii="GHEA Grapalat" w:hAnsi="GHEA Grapalat"/>
          <w:b/>
          <w:lang w:val="hy-AM"/>
        </w:rPr>
        <w:t xml:space="preserve"> նպատակը և բնույթը.</w:t>
      </w:r>
    </w:p>
    <w:p w:rsidR="00DC64E5" w:rsidRDefault="00DC64E5" w:rsidP="008519E7">
      <w:pPr>
        <w:pStyle w:val="ListParagraph"/>
        <w:spacing w:line="276" w:lineRule="auto"/>
        <w:ind w:left="0" w:firstLine="720"/>
        <w:jc w:val="both"/>
        <w:rPr>
          <w:rFonts w:ascii="GHEA Grapalat" w:hAnsi="GHEA Grapalat" w:cs="Arial"/>
          <w:bCs/>
          <w:kern w:val="16"/>
          <w:lang w:val="hy-AM"/>
        </w:rPr>
      </w:pPr>
      <w:r w:rsidRPr="00D94B99">
        <w:rPr>
          <w:rFonts w:ascii="GHEA Grapalat" w:hAnsi="GHEA Grapalat" w:cs="Arial"/>
          <w:bCs/>
          <w:kern w:val="16"/>
          <w:lang w:val="hy-AM"/>
        </w:rPr>
        <w:t xml:space="preserve">Առաջարկվում է </w:t>
      </w:r>
      <w:r w:rsidR="00DE05EF" w:rsidRPr="007A7C43">
        <w:rPr>
          <w:rFonts w:ascii="GHEA Grapalat" w:hAnsi="GHEA Grapalat" w:cs="Sylfaen"/>
          <w:lang w:val="hy-AM"/>
        </w:rPr>
        <w:t>Հայաստանի Հանրապետության կառավարության 2007 թվականի ապրիլի 12-ի N 448-Ն որոշ</w:t>
      </w:r>
      <w:r w:rsidR="00DE05EF">
        <w:rPr>
          <w:rFonts w:ascii="GHEA Grapalat" w:hAnsi="GHEA Grapalat" w:cs="Sylfaen"/>
          <w:lang w:val="hy-AM"/>
        </w:rPr>
        <w:t xml:space="preserve">ման հավելվածը շարադրել նոր խմբագրությամբ, </w:t>
      </w:r>
      <w:r w:rsidRPr="00D94B99">
        <w:rPr>
          <w:rFonts w:ascii="GHEA Grapalat" w:hAnsi="GHEA Grapalat" w:cs="Arial"/>
          <w:bCs/>
          <w:kern w:val="16"/>
          <w:lang w:val="hy-AM"/>
        </w:rPr>
        <w:t>որը կհստակեցնի օրենքով ամրագրված տարբերակների կատարման ձևաչափե</w:t>
      </w:r>
      <w:r w:rsidR="0011728A">
        <w:rPr>
          <w:rFonts w:ascii="GHEA Grapalat" w:hAnsi="GHEA Grapalat" w:cs="Arial"/>
          <w:bCs/>
          <w:kern w:val="16"/>
          <w:lang w:val="hy-AM"/>
        </w:rPr>
        <w:t>ր</w:t>
      </w:r>
      <w:r w:rsidRPr="00D94B99">
        <w:rPr>
          <w:rFonts w:ascii="GHEA Grapalat" w:hAnsi="GHEA Grapalat" w:cs="Arial"/>
          <w:bCs/>
          <w:kern w:val="16"/>
          <w:lang w:val="hy-AM"/>
        </w:rPr>
        <w:t>ը: Կարգի ընդունումը կապահովի ՀՀ օրհներգի՝ որպես պետական խորհրդանիշի պատշաճ օգտագործումը և կսահմանի իրավական հստակություն՝ բոլոր պետական և հասարակական մակարդակներում։</w:t>
      </w:r>
    </w:p>
    <w:p w:rsidR="00DE05EF" w:rsidRPr="00D94B99" w:rsidRDefault="00DE05EF" w:rsidP="008519E7">
      <w:pPr>
        <w:pStyle w:val="ListParagraph"/>
        <w:spacing w:line="276" w:lineRule="auto"/>
        <w:ind w:left="0" w:firstLine="720"/>
        <w:jc w:val="both"/>
        <w:rPr>
          <w:rFonts w:ascii="GHEA Grapalat" w:hAnsi="GHEA Grapalat" w:cs="Arial"/>
          <w:bCs/>
          <w:kern w:val="16"/>
          <w:lang w:val="hy-AM"/>
        </w:rPr>
      </w:pPr>
    </w:p>
    <w:p w:rsidR="00424824" w:rsidRPr="00424824" w:rsidRDefault="00424824" w:rsidP="008519E7">
      <w:pPr>
        <w:pStyle w:val="ListParagraph"/>
        <w:numPr>
          <w:ilvl w:val="0"/>
          <w:numId w:val="11"/>
        </w:numPr>
        <w:spacing w:before="100" w:after="200" w:line="276" w:lineRule="auto"/>
        <w:jc w:val="both"/>
        <w:rPr>
          <w:rFonts w:ascii="GHEA Grapalat" w:hAnsi="GHEA Grapalat" w:cs="Sylfaen"/>
          <w:b/>
          <w:lang w:val="hy-AM"/>
        </w:rPr>
      </w:pPr>
      <w:r w:rsidRPr="00424824">
        <w:rPr>
          <w:rFonts w:ascii="GHEA Grapalat" w:hAnsi="GHEA Grapalat" w:cs="Sylfaen"/>
          <w:b/>
          <w:lang w:val="hy-AM"/>
        </w:rPr>
        <w:t>Նախագծի մշակման գործընթացում ներգրավված ինստիտուտները և անձինք.</w:t>
      </w:r>
    </w:p>
    <w:p w:rsidR="00424824" w:rsidRPr="00E2387B" w:rsidRDefault="00424824" w:rsidP="008519E7">
      <w:pPr>
        <w:autoSpaceDE w:val="0"/>
        <w:autoSpaceDN w:val="0"/>
        <w:adjustRightInd w:val="0"/>
        <w:spacing w:line="276" w:lineRule="auto"/>
        <w:ind w:firstLine="720"/>
        <w:jc w:val="both"/>
        <w:rPr>
          <w:rFonts w:ascii="GHEA Grapalat" w:hAnsi="GHEA Grapalat"/>
          <w:lang w:val="hy-AM"/>
        </w:rPr>
      </w:pPr>
      <w:r w:rsidRPr="00E2387B">
        <w:rPr>
          <w:rFonts w:ascii="GHEA Grapalat" w:hAnsi="GHEA Grapalat" w:cs="Arial"/>
          <w:lang w:val="hy-AM"/>
        </w:rPr>
        <w:t>Իրավական</w:t>
      </w:r>
      <w:r w:rsidRPr="00E2387B">
        <w:rPr>
          <w:rFonts w:ascii="GHEA Grapalat" w:hAnsi="GHEA Grapalat"/>
          <w:lang w:val="hy-AM"/>
        </w:rPr>
        <w:t xml:space="preserve"> ակտի նախագիծը մշակվել է Հայաստանի Հանրա</w:t>
      </w:r>
      <w:r w:rsidRPr="00E2387B">
        <w:rPr>
          <w:rFonts w:ascii="GHEA Grapalat" w:hAnsi="GHEA Grapalat"/>
          <w:lang w:val="hy-AM"/>
        </w:rPr>
        <w:softHyphen/>
        <w:t>պե</w:t>
      </w:r>
      <w:r w:rsidRPr="00E2387B">
        <w:rPr>
          <w:rFonts w:ascii="GHEA Grapalat" w:hAnsi="GHEA Grapalat"/>
          <w:lang w:val="hy-AM"/>
        </w:rPr>
        <w:softHyphen/>
        <w:t>տության կրթության, գիտության, մշակույթի և սպորտի նախարարության մասնագետների կողմից:</w:t>
      </w:r>
    </w:p>
    <w:p w:rsidR="00B158BF" w:rsidRPr="00B158BF" w:rsidRDefault="00B158BF" w:rsidP="008519E7">
      <w:pPr>
        <w:pStyle w:val="ListParagraph"/>
        <w:numPr>
          <w:ilvl w:val="0"/>
          <w:numId w:val="11"/>
        </w:numPr>
        <w:spacing w:before="100" w:after="200" w:line="276" w:lineRule="auto"/>
        <w:jc w:val="both"/>
        <w:rPr>
          <w:rFonts w:ascii="GHEA Grapalat" w:hAnsi="GHEA Grapalat"/>
          <w:b/>
          <w:lang w:val="hy-AM"/>
        </w:rPr>
      </w:pPr>
      <w:r w:rsidRPr="00B158BF">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B158BF" w:rsidRPr="00D45621" w:rsidRDefault="00D45621" w:rsidP="008519E7">
      <w:pPr>
        <w:spacing w:before="120" w:after="120" w:line="276" w:lineRule="auto"/>
        <w:ind w:left="720" w:firstLine="720"/>
        <w:jc w:val="both"/>
        <w:rPr>
          <w:rFonts w:ascii="GHEA Grapalat" w:hAnsi="GHEA Grapalat" w:cs="Sylfaen"/>
          <w:u w:val="single"/>
          <w:lang w:val="hy-AM"/>
        </w:rPr>
      </w:pPr>
      <w:r>
        <w:rPr>
          <w:rFonts w:ascii="GHEA Grapalat" w:hAnsi="GHEA Grapalat" w:cs="Sylfaen"/>
          <w:u w:val="single"/>
          <w:lang w:val="hy-AM"/>
        </w:rPr>
        <w:t>Չկան</w:t>
      </w:r>
      <w:r w:rsidR="00C95E17">
        <w:rPr>
          <w:rFonts w:ascii="GHEA Grapalat" w:hAnsi="GHEA Grapalat" w:cs="Sylfaen"/>
          <w:u w:val="single"/>
          <w:lang w:val="hy-AM"/>
        </w:rPr>
        <w:t>:</w:t>
      </w:r>
    </w:p>
    <w:p w:rsidR="00304256" w:rsidRPr="00C825CE" w:rsidRDefault="001C0A0A" w:rsidP="008519E7">
      <w:pPr>
        <w:pStyle w:val="ListParagraph"/>
        <w:numPr>
          <w:ilvl w:val="0"/>
          <w:numId w:val="11"/>
        </w:numPr>
        <w:spacing w:before="100" w:after="200" w:line="276" w:lineRule="auto"/>
        <w:jc w:val="both"/>
        <w:rPr>
          <w:rFonts w:ascii="GHEA Grapalat" w:hAnsi="GHEA Grapalat"/>
          <w:b/>
          <w:lang w:val="hy-AM"/>
        </w:rPr>
      </w:pPr>
      <w:r w:rsidRPr="001C0A0A">
        <w:rPr>
          <w:rFonts w:ascii="GHEA Grapalat" w:hAnsi="GHEA Grapalat" w:cs="Sylfaen"/>
          <w:b/>
          <w:lang w:val="hy-AM"/>
        </w:rPr>
        <w:t>Իրավական ակտի կիրարկման դեպքում ակնկալվող արդյունքը.</w:t>
      </w:r>
    </w:p>
    <w:p w:rsidR="00304256" w:rsidRPr="00D94B99" w:rsidRDefault="00DC64E5" w:rsidP="008519E7">
      <w:pPr>
        <w:pStyle w:val="ListParagraph"/>
        <w:spacing w:line="276" w:lineRule="auto"/>
        <w:ind w:left="0" w:firstLine="720"/>
        <w:jc w:val="both"/>
        <w:rPr>
          <w:rFonts w:ascii="GHEA Grapalat" w:hAnsi="GHEA Grapalat" w:cs="Arial"/>
          <w:bCs/>
          <w:kern w:val="16"/>
          <w:lang w:val="hy-AM"/>
        </w:rPr>
      </w:pPr>
      <w:r w:rsidRPr="00D94B99">
        <w:rPr>
          <w:rFonts w:ascii="GHEA Grapalat" w:hAnsi="GHEA Grapalat"/>
          <w:lang w:val="hy-AM" w:eastAsia="en-GB"/>
        </w:rPr>
        <w:t>Նոր կարգը հստակ սահմանում է</w:t>
      </w:r>
      <w:r w:rsidR="0011728A">
        <w:rPr>
          <w:rFonts w:ascii="GHEA Grapalat" w:hAnsi="GHEA Grapalat"/>
          <w:lang w:val="hy-AM" w:eastAsia="en-GB"/>
        </w:rPr>
        <w:t>,</w:t>
      </w:r>
      <w:r w:rsidRPr="00D94B99">
        <w:rPr>
          <w:rFonts w:ascii="GHEA Grapalat" w:hAnsi="GHEA Grapalat"/>
          <w:lang w:val="hy-AM" w:eastAsia="en-GB"/>
        </w:rPr>
        <w:t xml:space="preserve"> թե որ դեպքերում պետք է օգտագործվի երկար խմբագրությունը, իսկ երբ՝ կարճ տարբերակը։ Սա կնպաստի օրհներգի առավել </w:t>
      </w:r>
      <w:r w:rsidRPr="00D94B99">
        <w:rPr>
          <w:rFonts w:ascii="GHEA Grapalat" w:hAnsi="GHEA Grapalat"/>
          <w:lang w:val="hy-AM" w:eastAsia="en-GB"/>
        </w:rPr>
        <w:lastRenderedPageBreak/>
        <w:t>արդյունավետ, միջոցառման ձևաչափին համապատասխան և ժամանակի սահմանափակումներին համապատասխան կիրառմանը՝ առանց բովանդակային և արարողակարգային շեղումների</w:t>
      </w:r>
      <w:r w:rsidR="00304256" w:rsidRPr="00D94B99">
        <w:rPr>
          <w:rFonts w:ascii="GHEA Grapalat" w:hAnsi="GHEA Grapalat"/>
          <w:lang w:val="hy-AM" w:eastAsia="en-GB"/>
        </w:rPr>
        <w:t>:</w:t>
      </w:r>
      <w:r w:rsidRPr="00D94B99">
        <w:rPr>
          <w:rFonts w:ascii="GHEA Grapalat" w:hAnsi="GHEA Grapalat"/>
          <w:lang w:val="hy-AM" w:eastAsia="en-GB"/>
        </w:rPr>
        <w:t xml:space="preserve"> Հստակեցվում է նաև </w:t>
      </w:r>
      <w:bookmarkStart w:id="1" w:name="_GoBack"/>
      <w:bookmarkEnd w:id="1"/>
      <w:r w:rsidRPr="00D94B99">
        <w:rPr>
          <w:rFonts w:ascii="GHEA Grapalat" w:hAnsi="GHEA Grapalat"/>
          <w:lang w:val="hy-AM" w:eastAsia="en-GB"/>
        </w:rPr>
        <w:t>թե ինչ ձևաչափի արարողություններին, օրհներգի որ տարբերակն է կատարվելու՝ նվագախմբային կամ նվագախմբային և երգչախմբային կ</w:t>
      </w:r>
      <w:r w:rsidR="0011728A">
        <w:rPr>
          <w:rFonts w:ascii="GHEA Grapalat" w:hAnsi="GHEA Grapalat"/>
          <w:lang w:val="hy-AM" w:eastAsia="en-GB"/>
        </w:rPr>
        <w:t>ամ միայն երգչախմբային կամ մեներգ</w:t>
      </w:r>
      <w:r w:rsidRPr="00D94B99">
        <w:rPr>
          <w:rFonts w:ascii="GHEA Grapalat" w:hAnsi="GHEA Grapalat"/>
          <w:lang w:val="hy-AM" w:eastAsia="en-GB"/>
        </w:rPr>
        <w:t>ային կամ մենանվագային:</w:t>
      </w:r>
    </w:p>
    <w:p w:rsidR="00251999" w:rsidRPr="0028508E" w:rsidRDefault="00251999" w:rsidP="008519E7">
      <w:pPr>
        <w:pStyle w:val="ListParagraph"/>
        <w:numPr>
          <w:ilvl w:val="0"/>
          <w:numId w:val="11"/>
        </w:numPr>
        <w:spacing w:before="100" w:after="200" w:line="276" w:lineRule="auto"/>
        <w:jc w:val="both"/>
        <w:rPr>
          <w:rFonts w:ascii="GHEA Grapalat" w:hAnsi="GHEA Grapalat"/>
          <w:bCs/>
          <w:lang w:val="hy-AM"/>
        </w:rPr>
      </w:pPr>
      <w:r w:rsidRPr="00730FEE">
        <w:rPr>
          <w:rFonts w:ascii="GHEA Grapalat" w:hAnsi="GHEA Grapalat" w:cs="Sylfaen"/>
          <w:b/>
          <w:lang w:val="hy-AM"/>
        </w:rPr>
        <w:t>Իրավական ակտի ընդունման կապակցությամբ այլ նորմատիվ իրավական</w:t>
      </w:r>
      <w:r w:rsidRPr="0028508E">
        <w:rPr>
          <w:rFonts w:ascii="GHEA Grapalat" w:hAnsi="GHEA Grapalat" w:cs="Sylfaen"/>
          <w:b/>
          <w:lang w:val="hy-AM"/>
        </w:rPr>
        <w:t xml:space="preserve"> ակտերի ընդունման անհրաժեշտություն.</w:t>
      </w:r>
    </w:p>
    <w:p w:rsidR="00251999" w:rsidRPr="00D94B99" w:rsidRDefault="00251999" w:rsidP="008519E7">
      <w:pPr>
        <w:pStyle w:val="ListParagraph"/>
        <w:numPr>
          <w:ilvl w:val="0"/>
          <w:numId w:val="12"/>
        </w:numPr>
        <w:tabs>
          <w:tab w:val="center" w:pos="-6480"/>
          <w:tab w:val="right" w:pos="8640"/>
        </w:tabs>
        <w:spacing w:before="120" w:after="120" w:line="276" w:lineRule="auto"/>
        <w:jc w:val="both"/>
        <w:rPr>
          <w:rFonts w:ascii="GHEA Grapalat" w:hAnsi="GHEA Grapalat"/>
          <w:lang w:val="ro-RO"/>
        </w:rPr>
      </w:pPr>
      <w:r w:rsidRPr="00D94B99">
        <w:rPr>
          <w:rFonts w:ascii="GHEA Grapalat" w:hAnsi="GHEA Grapalat"/>
          <w:lang w:val="ro-RO"/>
        </w:rPr>
        <w:t>Այլ իրավական ակտերում փոփոխությունների և/կամ լրացումների անհրաժեշ</w:t>
      </w:r>
      <w:r w:rsidRPr="00D94B99">
        <w:rPr>
          <w:rFonts w:ascii="GHEA Grapalat" w:hAnsi="GHEA Grapalat"/>
          <w:lang w:val="hy-AM"/>
        </w:rPr>
        <w:softHyphen/>
      </w:r>
      <w:r w:rsidRPr="00D94B99">
        <w:rPr>
          <w:rFonts w:ascii="GHEA Grapalat" w:hAnsi="GHEA Grapalat"/>
          <w:lang w:val="ro-RO"/>
        </w:rPr>
        <w:t>տու</w:t>
      </w:r>
      <w:r w:rsidRPr="00D94B99">
        <w:rPr>
          <w:rFonts w:ascii="GHEA Grapalat" w:hAnsi="GHEA Grapalat"/>
          <w:lang w:val="hy-AM"/>
        </w:rPr>
        <w:softHyphen/>
      </w:r>
      <w:r w:rsidRPr="00D94B99">
        <w:rPr>
          <w:rFonts w:ascii="GHEA Grapalat" w:hAnsi="GHEA Grapalat"/>
          <w:lang w:val="ro-RO"/>
        </w:rPr>
        <w:t>թյունը.</w:t>
      </w:r>
    </w:p>
    <w:p w:rsidR="00251999" w:rsidRPr="00D94B99" w:rsidRDefault="00251999" w:rsidP="008519E7">
      <w:pPr>
        <w:spacing w:before="120" w:after="120" w:line="276" w:lineRule="auto"/>
        <w:ind w:left="720" w:firstLine="720"/>
        <w:jc w:val="both"/>
        <w:rPr>
          <w:rFonts w:ascii="GHEA Grapalat" w:hAnsi="GHEA Grapalat" w:cs="Sylfaen"/>
          <w:u w:val="single"/>
          <w:lang w:val="hy-AM"/>
        </w:rPr>
      </w:pPr>
      <w:r w:rsidRPr="00D94B99">
        <w:rPr>
          <w:rFonts w:ascii="GHEA Grapalat" w:hAnsi="GHEA Grapalat" w:cs="Sylfaen"/>
          <w:u w:val="single"/>
          <w:lang w:val="hy-AM"/>
        </w:rPr>
        <w:t>Չկա</w:t>
      </w:r>
      <w:r w:rsidR="00302AF1">
        <w:rPr>
          <w:rFonts w:ascii="GHEA Grapalat" w:hAnsi="GHEA Grapalat" w:cs="Sylfaen"/>
          <w:u w:val="single"/>
          <w:lang w:val="hy-AM"/>
        </w:rPr>
        <w:t>ն</w:t>
      </w:r>
      <w:r w:rsidR="00C95E17">
        <w:rPr>
          <w:rFonts w:ascii="GHEA Grapalat" w:hAnsi="GHEA Grapalat" w:cs="Sylfaen"/>
          <w:u w:val="single"/>
          <w:lang w:val="hy-AM"/>
        </w:rPr>
        <w:t>:</w:t>
      </w:r>
    </w:p>
    <w:p w:rsidR="00251999" w:rsidRPr="00D94B99" w:rsidRDefault="00251999" w:rsidP="008519E7">
      <w:pPr>
        <w:spacing w:before="120" w:after="120" w:line="276" w:lineRule="auto"/>
        <w:ind w:left="709"/>
        <w:jc w:val="both"/>
        <w:rPr>
          <w:rFonts w:ascii="GHEA Grapalat" w:hAnsi="GHEA Grapalat"/>
          <w:lang w:val="hy-AM"/>
        </w:rPr>
      </w:pPr>
      <w:r w:rsidRPr="00D94B99">
        <w:rPr>
          <w:rFonts w:ascii="GHEA Grapalat" w:hAnsi="GHEA Grapalat"/>
          <w:lang w:val="ro-RO"/>
        </w:rPr>
        <w:t>2</w:t>
      </w:r>
      <w:r w:rsidRPr="00D94B99">
        <w:rPr>
          <w:rFonts w:ascii="GHEA Grapalat" w:hAnsi="GHEA Grapalat"/>
          <w:lang w:val="hy-AM"/>
        </w:rPr>
        <w:t xml:space="preserve">. </w:t>
      </w:r>
      <w:r w:rsidRPr="00D94B99">
        <w:rPr>
          <w:rFonts w:ascii="GHEA Grapalat" w:hAnsi="GHEA Grapalat"/>
          <w:lang w:val="ro-RO"/>
        </w:rPr>
        <w:t>Միջազգային պայմանագրերով ստանձնած պարտավորությունների հետ համա</w:t>
      </w:r>
      <w:r w:rsidRPr="00D94B99">
        <w:rPr>
          <w:rFonts w:ascii="GHEA Grapalat" w:hAnsi="GHEA Grapalat"/>
          <w:lang w:val="hy-AM"/>
        </w:rPr>
        <w:softHyphen/>
      </w:r>
      <w:r w:rsidRPr="00D94B99">
        <w:rPr>
          <w:rFonts w:ascii="GHEA Grapalat" w:hAnsi="GHEA Grapalat"/>
          <w:lang w:val="ro-RO"/>
        </w:rPr>
        <w:t>պա</w:t>
      </w:r>
      <w:r w:rsidRPr="00D94B99">
        <w:rPr>
          <w:rFonts w:ascii="GHEA Grapalat" w:hAnsi="GHEA Grapalat"/>
          <w:lang w:val="hy-AM"/>
        </w:rPr>
        <w:softHyphen/>
      </w:r>
      <w:r w:rsidRPr="00D94B99">
        <w:rPr>
          <w:rFonts w:ascii="GHEA Grapalat" w:hAnsi="GHEA Grapalat"/>
          <w:lang w:val="ro-RO"/>
        </w:rPr>
        <w:t>տասխանությունը.</w:t>
      </w:r>
    </w:p>
    <w:p w:rsidR="00251999" w:rsidRPr="00C95E17" w:rsidRDefault="00251999" w:rsidP="008519E7">
      <w:pPr>
        <w:spacing w:before="120" w:after="120" w:line="276" w:lineRule="auto"/>
        <w:ind w:left="1429"/>
        <w:jc w:val="both"/>
        <w:rPr>
          <w:rFonts w:ascii="GHEA Grapalat" w:hAnsi="GHEA Grapalat" w:cs="Times Armenian"/>
          <w:u w:val="single"/>
          <w:lang w:val="hy-AM"/>
        </w:rPr>
      </w:pPr>
      <w:r w:rsidRPr="00D94B99">
        <w:rPr>
          <w:rFonts w:ascii="GHEA Grapalat" w:hAnsi="GHEA Grapalat"/>
          <w:u w:val="single"/>
          <w:lang w:val="ro-RO"/>
        </w:rPr>
        <w:t>Համապատասխանում է</w:t>
      </w:r>
      <w:r w:rsidR="00C95E17">
        <w:rPr>
          <w:rFonts w:ascii="GHEA Grapalat" w:hAnsi="GHEA Grapalat"/>
          <w:u w:val="single"/>
          <w:lang w:val="hy-AM"/>
        </w:rPr>
        <w:t>:</w:t>
      </w:r>
    </w:p>
    <w:p w:rsidR="00251999" w:rsidRPr="00302AF1" w:rsidRDefault="00251999" w:rsidP="008519E7">
      <w:pPr>
        <w:pStyle w:val="ListParagraph"/>
        <w:numPr>
          <w:ilvl w:val="0"/>
          <w:numId w:val="11"/>
        </w:numPr>
        <w:spacing w:before="100" w:after="200" w:line="276" w:lineRule="auto"/>
        <w:jc w:val="both"/>
        <w:rPr>
          <w:rFonts w:ascii="GHEA Grapalat" w:hAnsi="GHEA Grapalat"/>
          <w:b/>
          <w:i/>
          <w:lang w:val="hy-AM"/>
        </w:rPr>
      </w:pPr>
      <w:r w:rsidRPr="00302AF1">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62BA3" w:rsidRPr="00C95E17" w:rsidRDefault="00251999" w:rsidP="008519E7">
      <w:pPr>
        <w:spacing w:before="120" w:after="120" w:line="276" w:lineRule="auto"/>
        <w:ind w:left="720" w:firstLine="720"/>
        <w:jc w:val="both"/>
        <w:rPr>
          <w:rFonts w:ascii="GHEA Grapalat" w:hAnsi="GHEA Grapalat" w:cs="Sylfaen"/>
          <w:u w:val="single"/>
          <w:lang w:val="hy-AM"/>
        </w:rPr>
      </w:pPr>
      <w:r w:rsidRPr="00C95E17">
        <w:rPr>
          <w:rFonts w:ascii="GHEA Grapalat" w:hAnsi="GHEA Grapalat" w:cs="Sylfaen"/>
          <w:u w:val="single"/>
          <w:lang w:val="hy-AM"/>
        </w:rPr>
        <w:t>Չկա</w:t>
      </w:r>
      <w:r w:rsidR="00302AF1" w:rsidRPr="00C95E17">
        <w:rPr>
          <w:rFonts w:ascii="GHEA Grapalat" w:hAnsi="GHEA Grapalat" w:cs="Sylfaen"/>
          <w:u w:val="single"/>
          <w:lang w:val="hy-AM"/>
        </w:rPr>
        <w:t>ն</w:t>
      </w:r>
      <w:r w:rsidR="00C95E17">
        <w:rPr>
          <w:rFonts w:ascii="GHEA Grapalat" w:hAnsi="GHEA Grapalat" w:cs="Sylfaen"/>
          <w:u w:val="single"/>
          <w:lang w:val="hy-AM"/>
        </w:rPr>
        <w:t>:</w:t>
      </w:r>
    </w:p>
    <w:p w:rsidR="008A0C60" w:rsidRPr="00C95E17" w:rsidRDefault="008A0C60" w:rsidP="008519E7">
      <w:pPr>
        <w:pStyle w:val="ListParagraph"/>
        <w:numPr>
          <w:ilvl w:val="0"/>
          <w:numId w:val="11"/>
        </w:numPr>
        <w:spacing w:before="100" w:after="200" w:line="276" w:lineRule="auto"/>
        <w:jc w:val="both"/>
        <w:rPr>
          <w:rFonts w:ascii="GHEA Grapalat" w:hAnsi="GHEA Grapalat" w:cs="Times Armenian"/>
          <w:b/>
          <w:u w:val="single"/>
          <w:lang w:val="hy-AM"/>
        </w:rPr>
      </w:pPr>
      <w:r w:rsidRPr="008A0C60">
        <w:rPr>
          <w:rFonts w:ascii="GHEA Grapalat" w:hAnsi="GHEA Grapalat" w:cs="Sylfaen"/>
          <w:b/>
          <w:lang w:val="hy-AM"/>
        </w:rPr>
        <w:t>Այլ տեղեկություններ.</w:t>
      </w:r>
    </w:p>
    <w:p w:rsidR="008A0C60" w:rsidRPr="00C95E17" w:rsidRDefault="00434D92" w:rsidP="008519E7">
      <w:pPr>
        <w:spacing w:before="120" w:after="120" w:line="276" w:lineRule="auto"/>
        <w:ind w:left="720" w:firstLine="720"/>
        <w:jc w:val="both"/>
        <w:rPr>
          <w:rFonts w:ascii="GHEA Grapalat" w:hAnsi="GHEA Grapalat" w:cs="Sylfaen"/>
          <w:u w:val="single"/>
          <w:lang w:val="hy-AM"/>
        </w:rPr>
      </w:pPr>
      <w:r w:rsidRPr="00C95E17">
        <w:rPr>
          <w:rFonts w:ascii="GHEA Grapalat" w:hAnsi="GHEA Grapalat" w:cs="Sylfaen"/>
          <w:u w:val="single"/>
          <w:lang w:val="hy-AM"/>
        </w:rPr>
        <w:t>Չկան</w:t>
      </w:r>
      <w:r w:rsidR="00C95E17">
        <w:rPr>
          <w:rFonts w:ascii="GHEA Grapalat" w:hAnsi="GHEA Grapalat" w:cs="Sylfaen"/>
          <w:u w:val="single"/>
          <w:lang w:val="hy-AM"/>
        </w:rPr>
        <w:t>:</w:t>
      </w:r>
    </w:p>
    <w:p w:rsidR="00F9680F" w:rsidRPr="00D94B99" w:rsidRDefault="00F9680F" w:rsidP="008519E7">
      <w:pPr>
        <w:autoSpaceDE w:val="0"/>
        <w:autoSpaceDN w:val="0"/>
        <w:adjustRightInd w:val="0"/>
        <w:spacing w:line="276" w:lineRule="auto"/>
        <w:ind w:firstLine="720"/>
        <w:jc w:val="both"/>
        <w:rPr>
          <w:rFonts w:ascii="GHEA Grapalat" w:hAnsi="GHEA Grapalat"/>
          <w:lang w:val="hy-AM"/>
        </w:rPr>
      </w:pPr>
    </w:p>
    <w:sectPr w:rsidR="00F9680F" w:rsidRPr="00D94B99" w:rsidSect="00E112F5">
      <w:pgSz w:w="12240" w:h="15840"/>
      <w:pgMar w:top="851" w:right="81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B73CA"/>
    <w:multiLevelType w:val="hybridMultilevel"/>
    <w:tmpl w:val="BAD4FECE"/>
    <w:lvl w:ilvl="0" w:tplc="D2D00A34">
      <w:start w:val="1"/>
      <w:numFmt w:val="decimal"/>
      <w:lvlText w:val="%1."/>
      <w:lvlJc w:val="left"/>
      <w:pPr>
        <w:ind w:left="1110" w:hanging="360"/>
      </w:pPr>
      <w:rPr>
        <w:rFonts w:cs="Sylfaen" w:hint="default"/>
        <w:b/>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15:restartNumberingAfterBreak="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2"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3" w15:restartNumberingAfterBreak="0">
    <w:nsid w:val="1AD3409B"/>
    <w:multiLevelType w:val="hybridMultilevel"/>
    <w:tmpl w:val="BAD4FECE"/>
    <w:lvl w:ilvl="0" w:tplc="D2D00A34">
      <w:start w:val="1"/>
      <w:numFmt w:val="decimal"/>
      <w:lvlText w:val="%1."/>
      <w:lvlJc w:val="left"/>
      <w:pPr>
        <w:ind w:left="1110" w:hanging="360"/>
      </w:pPr>
      <w:rPr>
        <w:rFonts w:cs="Sylfaen" w:hint="default"/>
        <w:b/>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4" w15:restartNumberingAfterBreak="0">
    <w:nsid w:val="251B35FA"/>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64D220F"/>
    <w:multiLevelType w:val="hybridMultilevel"/>
    <w:tmpl w:val="C4928BD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9983820"/>
    <w:multiLevelType w:val="hybridMultilevel"/>
    <w:tmpl w:val="B67063B6"/>
    <w:lvl w:ilvl="0" w:tplc="D7927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5754DAF"/>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8" w15:restartNumberingAfterBreak="0">
    <w:nsid w:val="45D00DED"/>
    <w:multiLevelType w:val="hybridMultilevel"/>
    <w:tmpl w:val="292032AC"/>
    <w:lvl w:ilvl="0" w:tplc="6456A366">
      <w:start w:val="1"/>
      <w:numFmt w:val="decimal"/>
      <w:lvlText w:val="%1)"/>
      <w:lvlJc w:val="left"/>
      <w:pPr>
        <w:ind w:left="1080" w:hanging="360"/>
      </w:pPr>
      <w:rPr>
        <w:rFonts w:eastAsia="Calibri"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3363CF"/>
    <w:multiLevelType w:val="multilevel"/>
    <w:tmpl w:val="4D1C7DA2"/>
    <w:lvl w:ilvl="0">
      <w:start w:val="1"/>
      <w:numFmt w:val="decimal"/>
      <w:lvlText w:val="%1."/>
      <w:lvlJc w:val="left"/>
      <w:pPr>
        <w:ind w:left="360" w:hanging="360"/>
      </w:pPr>
      <w:rPr>
        <w:b/>
        <w:i w:val="0"/>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0" w15:restartNumberingAfterBreak="0">
    <w:nsid w:val="49383DE1"/>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1" w15:restartNumberingAfterBreak="0">
    <w:nsid w:val="5A6E6F07"/>
    <w:multiLevelType w:val="hybridMultilevel"/>
    <w:tmpl w:val="25B85006"/>
    <w:lvl w:ilvl="0" w:tplc="9EDAB6C4">
      <w:start w:val="1"/>
      <w:numFmt w:val="decimal"/>
      <w:lvlText w:val="%1."/>
      <w:lvlJc w:val="left"/>
      <w:pPr>
        <w:ind w:left="1114" w:hanging="405"/>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5E651998"/>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3" w15:restartNumberingAfterBreak="0">
    <w:nsid w:val="645D12F7"/>
    <w:multiLevelType w:val="hybridMultilevel"/>
    <w:tmpl w:val="89DC58B2"/>
    <w:lvl w:ilvl="0" w:tplc="125CB094">
      <w:start w:val="1"/>
      <w:numFmt w:val="decimal"/>
      <w:lvlText w:val="%1."/>
      <w:lvlJc w:val="left"/>
      <w:pPr>
        <w:ind w:left="1110" w:hanging="360"/>
      </w:pPr>
      <w:rPr>
        <w:rFonts w:cs="Sylfaen" w:hint="default"/>
        <w:i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4" w15:restartNumberingAfterBreak="0">
    <w:nsid w:val="66BA4932"/>
    <w:multiLevelType w:val="hybridMultilevel"/>
    <w:tmpl w:val="1A8A6EF6"/>
    <w:lvl w:ilvl="0" w:tplc="B024F3BC">
      <w:start w:val="1"/>
      <w:numFmt w:val="decimal"/>
      <w:lvlText w:val="%1."/>
      <w:lvlJc w:val="left"/>
      <w:pPr>
        <w:ind w:left="103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6" w15:restartNumberingAfterBreak="0">
    <w:nsid w:val="794B779F"/>
    <w:multiLevelType w:val="hybridMultilevel"/>
    <w:tmpl w:val="229E7E58"/>
    <w:lvl w:ilvl="0" w:tplc="E6B2E650">
      <w:start w:val="1"/>
      <w:numFmt w:val="decimal"/>
      <w:lvlText w:val="%1)"/>
      <w:lvlJc w:val="left"/>
      <w:pPr>
        <w:ind w:left="855" w:hanging="40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6"/>
  </w:num>
  <w:num w:numId="7">
    <w:abstractNumId w:val="16"/>
  </w:num>
  <w:num w:numId="8">
    <w:abstractNumId w:val="5"/>
  </w:num>
  <w:num w:numId="9">
    <w:abstractNumId w:val="14"/>
  </w:num>
  <w:num w:numId="10">
    <w:abstractNumId w:val="9"/>
  </w:num>
  <w:num w:numId="11">
    <w:abstractNumId w:val="0"/>
  </w:num>
  <w:num w:numId="12">
    <w:abstractNumId w:val="11"/>
  </w:num>
  <w:num w:numId="13">
    <w:abstractNumId w:val="13"/>
  </w:num>
  <w:num w:numId="14">
    <w:abstractNumId w:val="12"/>
  </w:num>
  <w:num w:numId="15">
    <w:abstractNumId w:val="10"/>
  </w:num>
  <w:num w:numId="16">
    <w:abstractNumId w:val="4"/>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625"/>
    <w:rsid w:val="00000455"/>
    <w:rsid w:val="000017FA"/>
    <w:rsid w:val="00001AEA"/>
    <w:rsid w:val="000069CF"/>
    <w:rsid w:val="000117B4"/>
    <w:rsid w:val="000155EE"/>
    <w:rsid w:val="00017690"/>
    <w:rsid w:val="000200F3"/>
    <w:rsid w:val="00021AAD"/>
    <w:rsid w:val="0002355A"/>
    <w:rsid w:val="00026FA0"/>
    <w:rsid w:val="00031046"/>
    <w:rsid w:val="00033887"/>
    <w:rsid w:val="00034FE5"/>
    <w:rsid w:val="00040FDA"/>
    <w:rsid w:val="00040FE1"/>
    <w:rsid w:val="00045B0B"/>
    <w:rsid w:val="00045EFA"/>
    <w:rsid w:val="00047D49"/>
    <w:rsid w:val="00051A57"/>
    <w:rsid w:val="00053BB6"/>
    <w:rsid w:val="00056C7F"/>
    <w:rsid w:val="00060065"/>
    <w:rsid w:val="00070A34"/>
    <w:rsid w:val="00072F67"/>
    <w:rsid w:val="000731EB"/>
    <w:rsid w:val="00073EB3"/>
    <w:rsid w:val="0007569E"/>
    <w:rsid w:val="00082D28"/>
    <w:rsid w:val="00086015"/>
    <w:rsid w:val="00090A71"/>
    <w:rsid w:val="00097F09"/>
    <w:rsid w:val="000A217A"/>
    <w:rsid w:val="000A28C6"/>
    <w:rsid w:val="000A3914"/>
    <w:rsid w:val="000A4CF4"/>
    <w:rsid w:val="000A5F0E"/>
    <w:rsid w:val="000B3D27"/>
    <w:rsid w:val="000B7507"/>
    <w:rsid w:val="000B754D"/>
    <w:rsid w:val="000B7E4F"/>
    <w:rsid w:val="000C06D3"/>
    <w:rsid w:val="000C7B55"/>
    <w:rsid w:val="000D4DAF"/>
    <w:rsid w:val="000F00B8"/>
    <w:rsid w:val="000F6584"/>
    <w:rsid w:val="000F7CF2"/>
    <w:rsid w:val="001026FB"/>
    <w:rsid w:val="001041F3"/>
    <w:rsid w:val="00106EF8"/>
    <w:rsid w:val="00110692"/>
    <w:rsid w:val="00111061"/>
    <w:rsid w:val="0011728A"/>
    <w:rsid w:val="00120496"/>
    <w:rsid w:val="00124453"/>
    <w:rsid w:val="00127106"/>
    <w:rsid w:val="00127CC6"/>
    <w:rsid w:val="00130490"/>
    <w:rsid w:val="00137161"/>
    <w:rsid w:val="001408C0"/>
    <w:rsid w:val="00142077"/>
    <w:rsid w:val="00143A28"/>
    <w:rsid w:val="00145B33"/>
    <w:rsid w:val="001534D6"/>
    <w:rsid w:val="001547CF"/>
    <w:rsid w:val="001625AF"/>
    <w:rsid w:val="001664BF"/>
    <w:rsid w:val="0016654D"/>
    <w:rsid w:val="00166B0A"/>
    <w:rsid w:val="00177B33"/>
    <w:rsid w:val="001818B2"/>
    <w:rsid w:val="0018217F"/>
    <w:rsid w:val="00185272"/>
    <w:rsid w:val="00185DB7"/>
    <w:rsid w:val="00192AC8"/>
    <w:rsid w:val="0019458A"/>
    <w:rsid w:val="00195E21"/>
    <w:rsid w:val="001A299C"/>
    <w:rsid w:val="001A5005"/>
    <w:rsid w:val="001B1DB6"/>
    <w:rsid w:val="001B236E"/>
    <w:rsid w:val="001B4AF4"/>
    <w:rsid w:val="001B5BAF"/>
    <w:rsid w:val="001B6028"/>
    <w:rsid w:val="001C0A0A"/>
    <w:rsid w:val="001C188B"/>
    <w:rsid w:val="001C5C26"/>
    <w:rsid w:val="001D112C"/>
    <w:rsid w:val="001E6D50"/>
    <w:rsid w:val="001E6EC4"/>
    <w:rsid w:val="00200476"/>
    <w:rsid w:val="00205ED3"/>
    <w:rsid w:val="002108DB"/>
    <w:rsid w:val="00213934"/>
    <w:rsid w:val="00215BA1"/>
    <w:rsid w:val="002160C4"/>
    <w:rsid w:val="00216860"/>
    <w:rsid w:val="00221FB2"/>
    <w:rsid w:val="002246A1"/>
    <w:rsid w:val="00224DDA"/>
    <w:rsid w:val="00225572"/>
    <w:rsid w:val="00225C20"/>
    <w:rsid w:val="00227771"/>
    <w:rsid w:val="00232E40"/>
    <w:rsid w:val="0023508B"/>
    <w:rsid w:val="002355C2"/>
    <w:rsid w:val="00242451"/>
    <w:rsid w:val="00245B3F"/>
    <w:rsid w:val="00245C43"/>
    <w:rsid w:val="00245C86"/>
    <w:rsid w:val="0024600E"/>
    <w:rsid w:val="00246FB3"/>
    <w:rsid w:val="00251999"/>
    <w:rsid w:val="00252507"/>
    <w:rsid w:val="0026111B"/>
    <w:rsid w:val="0026232E"/>
    <w:rsid w:val="002628C9"/>
    <w:rsid w:val="00262C30"/>
    <w:rsid w:val="002634F4"/>
    <w:rsid w:val="002647E8"/>
    <w:rsid w:val="00265783"/>
    <w:rsid w:val="0027298F"/>
    <w:rsid w:val="002812BC"/>
    <w:rsid w:val="00282648"/>
    <w:rsid w:val="0028508E"/>
    <w:rsid w:val="00290C35"/>
    <w:rsid w:val="00293B48"/>
    <w:rsid w:val="002950B0"/>
    <w:rsid w:val="00295381"/>
    <w:rsid w:val="00295E7A"/>
    <w:rsid w:val="002A122B"/>
    <w:rsid w:val="002A2011"/>
    <w:rsid w:val="002B00C3"/>
    <w:rsid w:val="002B3F37"/>
    <w:rsid w:val="002B48E8"/>
    <w:rsid w:val="002B5868"/>
    <w:rsid w:val="002C1BEC"/>
    <w:rsid w:val="002C2F96"/>
    <w:rsid w:val="002D2C3C"/>
    <w:rsid w:val="002D5DDB"/>
    <w:rsid w:val="002E14D8"/>
    <w:rsid w:val="002E1E2F"/>
    <w:rsid w:val="002E2DE9"/>
    <w:rsid w:val="002E388A"/>
    <w:rsid w:val="002F25C2"/>
    <w:rsid w:val="002F28C3"/>
    <w:rsid w:val="002F2AB3"/>
    <w:rsid w:val="002F42AF"/>
    <w:rsid w:val="00302AF1"/>
    <w:rsid w:val="00304256"/>
    <w:rsid w:val="00310347"/>
    <w:rsid w:val="00315E8E"/>
    <w:rsid w:val="00315F70"/>
    <w:rsid w:val="00320FE0"/>
    <w:rsid w:val="003261AD"/>
    <w:rsid w:val="00327E68"/>
    <w:rsid w:val="00330215"/>
    <w:rsid w:val="00341D0D"/>
    <w:rsid w:val="00345B69"/>
    <w:rsid w:val="00350685"/>
    <w:rsid w:val="00353511"/>
    <w:rsid w:val="003601FA"/>
    <w:rsid w:val="0036323D"/>
    <w:rsid w:val="003633A4"/>
    <w:rsid w:val="003636EC"/>
    <w:rsid w:val="00363BF9"/>
    <w:rsid w:val="003671CB"/>
    <w:rsid w:val="00372125"/>
    <w:rsid w:val="003727CB"/>
    <w:rsid w:val="00373081"/>
    <w:rsid w:val="00383C1C"/>
    <w:rsid w:val="00384466"/>
    <w:rsid w:val="0039025B"/>
    <w:rsid w:val="003923D5"/>
    <w:rsid w:val="00392810"/>
    <w:rsid w:val="003A02E5"/>
    <w:rsid w:val="003A79FD"/>
    <w:rsid w:val="003B3094"/>
    <w:rsid w:val="003B473C"/>
    <w:rsid w:val="003C009B"/>
    <w:rsid w:val="003C0B9D"/>
    <w:rsid w:val="003C5629"/>
    <w:rsid w:val="003C5680"/>
    <w:rsid w:val="003C7904"/>
    <w:rsid w:val="003C7FA3"/>
    <w:rsid w:val="003C7FCF"/>
    <w:rsid w:val="003D143E"/>
    <w:rsid w:val="003E6F9E"/>
    <w:rsid w:val="003E7196"/>
    <w:rsid w:val="003E74C0"/>
    <w:rsid w:val="003F4C74"/>
    <w:rsid w:val="003F4CEA"/>
    <w:rsid w:val="003F4DC9"/>
    <w:rsid w:val="004020CC"/>
    <w:rsid w:val="00417101"/>
    <w:rsid w:val="0042417A"/>
    <w:rsid w:val="00424824"/>
    <w:rsid w:val="00425C98"/>
    <w:rsid w:val="00425E0F"/>
    <w:rsid w:val="00427398"/>
    <w:rsid w:val="00433285"/>
    <w:rsid w:val="00433CCA"/>
    <w:rsid w:val="00434545"/>
    <w:rsid w:val="00434CAD"/>
    <w:rsid w:val="00434D92"/>
    <w:rsid w:val="004363A5"/>
    <w:rsid w:val="00436F8A"/>
    <w:rsid w:val="004375DD"/>
    <w:rsid w:val="004414CE"/>
    <w:rsid w:val="0044207E"/>
    <w:rsid w:val="004435A3"/>
    <w:rsid w:val="00443750"/>
    <w:rsid w:val="004444B7"/>
    <w:rsid w:val="00444557"/>
    <w:rsid w:val="00444A9E"/>
    <w:rsid w:val="00452781"/>
    <w:rsid w:val="00457842"/>
    <w:rsid w:val="00460D11"/>
    <w:rsid w:val="00462383"/>
    <w:rsid w:val="00464688"/>
    <w:rsid w:val="00465A99"/>
    <w:rsid w:val="0046782E"/>
    <w:rsid w:val="00475809"/>
    <w:rsid w:val="00475AC8"/>
    <w:rsid w:val="0047615C"/>
    <w:rsid w:val="00480082"/>
    <w:rsid w:val="00486095"/>
    <w:rsid w:val="00486ABA"/>
    <w:rsid w:val="00486FE5"/>
    <w:rsid w:val="00493205"/>
    <w:rsid w:val="0049675F"/>
    <w:rsid w:val="004A20E0"/>
    <w:rsid w:val="004A32FB"/>
    <w:rsid w:val="004B1620"/>
    <w:rsid w:val="004B78A4"/>
    <w:rsid w:val="004C2380"/>
    <w:rsid w:val="004C63D7"/>
    <w:rsid w:val="004C780F"/>
    <w:rsid w:val="004D0297"/>
    <w:rsid w:val="004D6D7D"/>
    <w:rsid w:val="004D6ED9"/>
    <w:rsid w:val="004D7CB8"/>
    <w:rsid w:val="004E2B54"/>
    <w:rsid w:val="004E34ED"/>
    <w:rsid w:val="004E6356"/>
    <w:rsid w:val="004E79DD"/>
    <w:rsid w:val="004F025F"/>
    <w:rsid w:val="004F2CBD"/>
    <w:rsid w:val="004F3543"/>
    <w:rsid w:val="004F3DE0"/>
    <w:rsid w:val="004F68C3"/>
    <w:rsid w:val="00500532"/>
    <w:rsid w:val="005079C6"/>
    <w:rsid w:val="00513FB4"/>
    <w:rsid w:val="00521FBA"/>
    <w:rsid w:val="00522151"/>
    <w:rsid w:val="005247DD"/>
    <w:rsid w:val="00525013"/>
    <w:rsid w:val="005334CF"/>
    <w:rsid w:val="00533A49"/>
    <w:rsid w:val="0053633B"/>
    <w:rsid w:val="005479D5"/>
    <w:rsid w:val="005521F3"/>
    <w:rsid w:val="00552292"/>
    <w:rsid w:val="00553FA6"/>
    <w:rsid w:val="00554A3E"/>
    <w:rsid w:val="0056131A"/>
    <w:rsid w:val="00562D70"/>
    <w:rsid w:val="00563CE0"/>
    <w:rsid w:val="005826CF"/>
    <w:rsid w:val="00583B31"/>
    <w:rsid w:val="0059006E"/>
    <w:rsid w:val="00594A92"/>
    <w:rsid w:val="005973E6"/>
    <w:rsid w:val="00597CE6"/>
    <w:rsid w:val="005A2923"/>
    <w:rsid w:val="005A7F01"/>
    <w:rsid w:val="005B01BA"/>
    <w:rsid w:val="005B0295"/>
    <w:rsid w:val="005B1B3D"/>
    <w:rsid w:val="005B5439"/>
    <w:rsid w:val="005C020C"/>
    <w:rsid w:val="005C55E8"/>
    <w:rsid w:val="005C5D21"/>
    <w:rsid w:val="005D5D29"/>
    <w:rsid w:val="005E0023"/>
    <w:rsid w:val="005E14C0"/>
    <w:rsid w:val="005E248E"/>
    <w:rsid w:val="005E5EAC"/>
    <w:rsid w:val="005E73A3"/>
    <w:rsid w:val="005E7448"/>
    <w:rsid w:val="005F04C8"/>
    <w:rsid w:val="005F0CB5"/>
    <w:rsid w:val="00605CF8"/>
    <w:rsid w:val="006064C5"/>
    <w:rsid w:val="0060790E"/>
    <w:rsid w:val="00614E84"/>
    <w:rsid w:val="00622AAD"/>
    <w:rsid w:val="0062375A"/>
    <w:rsid w:val="00626230"/>
    <w:rsid w:val="00626BF0"/>
    <w:rsid w:val="00627509"/>
    <w:rsid w:val="00632A7C"/>
    <w:rsid w:val="0063495C"/>
    <w:rsid w:val="0064056F"/>
    <w:rsid w:val="00642B8E"/>
    <w:rsid w:val="00642D39"/>
    <w:rsid w:val="00644DE4"/>
    <w:rsid w:val="00645C1F"/>
    <w:rsid w:val="00645C33"/>
    <w:rsid w:val="006475C9"/>
    <w:rsid w:val="00651CDF"/>
    <w:rsid w:val="00660147"/>
    <w:rsid w:val="00660611"/>
    <w:rsid w:val="00660B08"/>
    <w:rsid w:val="00664200"/>
    <w:rsid w:val="00667F04"/>
    <w:rsid w:val="0067026F"/>
    <w:rsid w:val="00670F52"/>
    <w:rsid w:val="006753E2"/>
    <w:rsid w:val="006777A3"/>
    <w:rsid w:val="006823AE"/>
    <w:rsid w:val="00684C84"/>
    <w:rsid w:val="00690E63"/>
    <w:rsid w:val="006937AC"/>
    <w:rsid w:val="0069401A"/>
    <w:rsid w:val="006A0A42"/>
    <w:rsid w:val="006A31FF"/>
    <w:rsid w:val="006A45AE"/>
    <w:rsid w:val="006A5816"/>
    <w:rsid w:val="006A6669"/>
    <w:rsid w:val="006A6AC1"/>
    <w:rsid w:val="006A7DB6"/>
    <w:rsid w:val="006B6B75"/>
    <w:rsid w:val="006B7F1A"/>
    <w:rsid w:val="006C2743"/>
    <w:rsid w:val="006D0C15"/>
    <w:rsid w:val="006D33B2"/>
    <w:rsid w:val="006D43CE"/>
    <w:rsid w:val="006D53C9"/>
    <w:rsid w:val="006E1C31"/>
    <w:rsid w:val="006E7C82"/>
    <w:rsid w:val="006F0CCB"/>
    <w:rsid w:val="00700207"/>
    <w:rsid w:val="007117BB"/>
    <w:rsid w:val="00713583"/>
    <w:rsid w:val="0071390A"/>
    <w:rsid w:val="00720415"/>
    <w:rsid w:val="007234DF"/>
    <w:rsid w:val="00723B77"/>
    <w:rsid w:val="00730FEE"/>
    <w:rsid w:val="00732C90"/>
    <w:rsid w:val="007334C0"/>
    <w:rsid w:val="007375BF"/>
    <w:rsid w:val="00737C34"/>
    <w:rsid w:val="00744CF9"/>
    <w:rsid w:val="0074732E"/>
    <w:rsid w:val="0075206F"/>
    <w:rsid w:val="00752F59"/>
    <w:rsid w:val="007540F3"/>
    <w:rsid w:val="0075611D"/>
    <w:rsid w:val="00764DE0"/>
    <w:rsid w:val="007659F3"/>
    <w:rsid w:val="00766254"/>
    <w:rsid w:val="00767F2D"/>
    <w:rsid w:val="00770D0E"/>
    <w:rsid w:val="00772D7E"/>
    <w:rsid w:val="00777DEB"/>
    <w:rsid w:val="007808D1"/>
    <w:rsid w:val="007812F3"/>
    <w:rsid w:val="00784D2F"/>
    <w:rsid w:val="00786A46"/>
    <w:rsid w:val="00787B2D"/>
    <w:rsid w:val="00793F64"/>
    <w:rsid w:val="00795237"/>
    <w:rsid w:val="007A3758"/>
    <w:rsid w:val="007A7DD7"/>
    <w:rsid w:val="007B13C0"/>
    <w:rsid w:val="007C4388"/>
    <w:rsid w:val="007C6EC6"/>
    <w:rsid w:val="007D0448"/>
    <w:rsid w:val="007D2013"/>
    <w:rsid w:val="007D3AD1"/>
    <w:rsid w:val="007E0FA0"/>
    <w:rsid w:val="007E178A"/>
    <w:rsid w:val="007E319D"/>
    <w:rsid w:val="007E7A74"/>
    <w:rsid w:val="007E7F13"/>
    <w:rsid w:val="007F0C70"/>
    <w:rsid w:val="007F1C82"/>
    <w:rsid w:val="007F224B"/>
    <w:rsid w:val="007F6550"/>
    <w:rsid w:val="007F7CC8"/>
    <w:rsid w:val="00804954"/>
    <w:rsid w:val="00817DAE"/>
    <w:rsid w:val="00825BDF"/>
    <w:rsid w:val="00826E8A"/>
    <w:rsid w:val="00830390"/>
    <w:rsid w:val="00834429"/>
    <w:rsid w:val="00835568"/>
    <w:rsid w:val="008366AC"/>
    <w:rsid w:val="00837D60"/>
    <w:rsid w:val="00842139"/>
    <w:rsid w:val="00845799"/>
    <w:rsid w:val="00846C2F"/>
    <w:rsid w:val="00847051"/>
    <w:rsid w:val="008519E7"/>
    <w:rsid w:val="0085282E"/>
    <w:rsid w:val="00852A6F"/>
    <w:rsid w:val="00860241"/>
    <w:rsid w:val="00867D93"/>
    <w:rsid w:val="0087051A"/>
    <w:rsid w:val="00870BF1"/>
    <w:rsid w:val="008734F1"/>
    <w:rsid w:val="008766A3"/>
    <w:rsid w:val="008779F8"/>
    <w:rsid w:val="00881A1E"/>
    <w:rsid w:val="00886AD2"/>
    <w:rsid w:val="00890538"/>
    <w:rsid w:val="00891837"/>
    <w:rsid w:val="0089359E"/>
    <w:rsid w:val="00893B03"/>
    <w:rsid w:val="008944D5"/>
    <w:rsid w:val="00894EE3"/>
    <w:rsid w:val="008965E6"/>
    <w:rsid w:val="008973A4"/>
    <w:rsid w:val="008A0C60"/>
    <w:rsid w:val="008A371E"/>
    <w:rsid w:val="008A3ADA"/>
    <w:rsid w:val="008A3F76"/>
    <w:rsid w:val="008A41A6"/>
    <w:rsid w:val="008A5DA8"/>
    <w:rsid w:val="008A60C9"/>
    <w:rsid w:val="008A7409"/>
    <w:rsid w:val="008B0544"/>
    <w:rsid w:val="008B1B5C"/>
    <w:rsid w:val="008B1B9D"/>
    <w:rsid w:val="008B2865"/>
    <w:rsid w:val="008B2BBE"/>
    <w:rsid w:val="008B487A"/>
    <w:rsid w:val="008B4B94"/>
    <w:rsid w:val="008B6B2F"/>
    <w:rsid w:val="008C01A6"/>
    <w:rsid w:val="008C048F"/>
    <w:rsid w:val="008C2003"/>
    <w:rsid w:val="008C2BB4"/>
    <w:rsid w:val="008C3F81"/>
    <w:rsid w:val="008C5FA1"/>
    <w:rsid w:val="008D0472"/>
    <w:rsid w:val="008E59B2"/>
    <w:rsid w:val="008E6061"/>
    <w:rsid w:val="008E7B26"/>
    <w:rsid w:val="008F1CB8"/>
    <w:rsid w:val="008F61F3"/>
    <w:rsid w:val="0091035E"/>
    <w:rsid w:val="009126CA"/>
    <w:rsid w:val="00912F30"/>
    <w:rsid w:val="009209D0"/>
    <w:rsid w:val="00920DC1"/>
    <w:rsid w:val="0092165C"/>
    <w:rsid w:val="00922B48"/>
    <w:rsid w:val="00922D57"/>
    <w:rsid w:val="00923D65"/>
    <w:rsid w:val="0092795D"/>
    <w:rsid w:val="0093374D"/>
    <w:rsid w:val="00934ADD"/>
    <w:rsid w:val="009361BF"/>
    <w:rsid w:val="00941080"/>
    <w:rsid w:val="009411F7"/>
    <w:rsid w:val="0094715A"/>
    <w:rsid w:val="009471EC"/>
    <w:rsid w:val="009539C9"/>
    <w:rsid w:val="009540BD"/>
    <w:rsid w:val="00960F90"/>
    <w:rsid w:val="009625E7"/>
    <w:rsid w:val="0096306C"/>
    <w:rsid w:val="00967849"/>
    <w:rsid w:val="0097146C"/>
    <w:rsid w:val="009721E9"/>
    <w:rsid w:val="00972C10"/>
    <w:rsid w:val="009771F2"/>
    <w:rsid w:val="0098629A"/>
    <w:rsid w:val="00986D16"/>
    <w:rsid w:val="00992DAB"/>
    <w:rsid w:val="00996674"/>
    <w:rsid w:val="009A0C01"/>
    <w:rsid w:val="009A3665"/>
    <w:rsid w:val="009A4AA3"/>
    <w:rsid w:val="009B1444"/>
    <w:rsid w:val="009B19A4"/>
    <w:rsid w:val="009B240E"/>
    <w:rsid w:val="009B4296"/>
    <w:rsid w:val="009B4357"/>
    <w:rsid w:val="009B4594"/>
    <w:rsid w:val="009B46A6"/>
    <w:rsid w:val="009B6A81"/>
    <w:rsid w:val="009B71FE"/>
    <w:rsid w:val="009C05EC"/>
    <w:rsid w:val="009C2847"/>
    <w:rsid w:val="009C3289"/>
    <w:rsid w:val="009C62FB"/>
    <w:rsid w:val="009D07A5"/>
    <w:rsid w:val="009D1DCF"/>
    <w:rsid w:val="009D56C9"/>
    <w:rsid w:val="009E5044"/>
    <w:rsid w:val="009F3622"/>
    <w:rsid w:val="009F560F"/>
    <w:rsid w:val="009F614F"/>
    <w:rsid w:val="00A00F9A"/>
    <w:rsid w:val="00A01D8E"/>
    <w:rsid w:val="00A04925"/>
    <w:rsid w:val="00A07EE1"/>
    <w:rsid w:val="00A12646"/>
    <w:rsid w:val="00A13E8A"/>
    <w:rsid w:val="00A16548"/>
    <w:rsid w:val="00A1769E"/>
    <w:rsid w:val="00A245CF"/>
    <w:rsid w:val="00A26474"/>
    <w:rsid w:val="00A31CB4"/>
    <w:rsid w:val="00A329E5"/>
    <w:rsid w:val="00A35076"/>
    <w:rsid w:val="00A356DF"/>
    <w:rsid w:val="00A36C4F"/>
    <w:rsid w:val="00A43E83"/>
    <w:rsid w:val="00A54248"/>
    <w:rsid w:val="00A60D66"/>
    <w:rsid w:val="00A61BBE"/>
    <w:rsid w:val="00A62BA3"/>
    <w:rsid w:val="00A70067"/>
    <w:rsid w:val="00A70A13"/>
    <w:rsid w:val="00A71960"/>
    <w:rsid w:val="00A76434"/>
    <w:rsid w:val="00A801AC"/>
    <w:rsid w:val="00A8164B"/>
    <w:rsid w:val="00A82EDA"/>
    <w:rsid w:val="00A82F48"/>
    <w:rsid w:val="00A84E4F"/>
    <w:rsid w:val="00A91725"/>
    <w:rsid w:val="00A92645"/>
    <w:rsid w:val="00A92650"/>
    <w:rsid w:val="00A93555"/>
    <w:rsid w:val="00A93C00"/>
    <w:rsid w:val="00AA7E3A"/>
    <w:rsid w:val="00AB3B12"/>
    <w:rsid w:val="00AB6809"/>
    <w:rsid w:val="00AB686B"/>
    <w:rsid w:val="00AB6F17"/>
    <w:rsid w:val="00AB75EC"/>
    <w:rsid w:val="00AC034F"/>
    <w:rsid w:val="00AC0C79"/>
    <w:rsid w:val="00AC4947"/>
    <w:rsid w:val="00AC4BE7"/>
    <w:rsid w:val="00AC4D64"/>
    <w:rsid w:val="00AC62E2"/>
    <w:rsid w:val="00AC6811"/>
    <w:rsid w:val="00AD044C"/>
    <w:rsid w:val="00AD05E8"/>
    <w:rsid w:val="00AD0C9E"/>
    <w:rsid w:val="00AE1B43"/>
    <w:rsid w:val="00AE317E"/>
    <w:rsid w:val="00AE4349"/>
    <w:rsid w:val="00AE5C18"/>
    <w:rsid w:val="00AE7167"/>
    <w:rsid w:val="00AF425B"/>
    <w:rsid w:val="00B016A3"/>
    <w:rsid w:val="00B0259D"/>
    <w:rsid w:val="00B03073"/>
    <w:rsid w:val="00B040D2"/>
    <w:rsid w:val="00B05B0C"/>
    <w:rsid w:val="00B113BC"/>
    <w:rsid w:val="00B13D90"/>
    <w:rsid w:val="00B158BF"/>
    <w:rsid w:val="00B210E1"/>
    <w:rsid w:val="00B21547"/>
    <w:rsid w:val="00B24D33"/>
    <w:rsid w:val="00B30457"/>
    <w:rsid w:val="00B3090C"/>
    <w:rsid w:val="00B34E57"/>
    <w:rsid w:val="00B3654D"/>
    <w:rsid w:val="00B36E5B"/>
    <w:rsid w:val="00B406A2"/>
    <w:rsid w:val="00B4262E"/>
    <w:rsid w:val="00B432C5"/>
    <w:rsid w:val="00B6740C"/>
    <w:rsid w:val="00B703C7"/>
    <w:rsid w:val="00B706E8"/>
    <w:rsid w:val="00B724A9"/>
    <w:rsid w:val="00B72C03"/>
    <w:rsid w:val="00B73986"/>
    <w:rsid w:val="00B75CF4"/>
    <w:rsid w:val="00B77C83"/>
    <w:rsid w:val="00B80D8A"/>
    <w:rsid w:val="00B80E71"/>
    <w:rsid w:val="00B80F6B"/>
    <w:rsid w:val="00B82C9C"/>
    <w:rsid w:val="00B8381F"/>
    <w:rsid w:val="00B85015"/>
    <w:rsid w:val="00B85869"/>
    <w:rsid w:val="00B90075"/>
    <w:rsid w:val="00B90ACC"/>
    <w:rsid w:val="00B90B53"/>
    <w:rsid w:val="00B92834"/>
    <w:rsid w:val="00B929B2"/>
    <w:rsid w:val="00B93B98"/>
    <w:rsid w:val="00B941F7"/>
    <w:rsid w:val="00BA0969"/>
    <w:rsid w:val="00BA5460"/>
    <w:rsid w:val="00BA674D"/>
    <w:rsid w:val="00BA7B27"/>
    <w:rsid w:val="00BB0806"/>
    <w:rsid w:val="00BB13AB"/>
    <w:rsid w:val="00BB3F37"/>
    <w:rsid w:val="00BB49F8"/>
    <w:rsid w:val="00BB59DF"/>
    <w:rsid w:val="00BB59E0"/>
    <w:rsid w:val="00BB7CAB"/>
    <w:rsid w:val="00BC31E8"/>
    <w:rsid w:val="00BC4093"/>
    <w:rsid w:val="00BC4F8F"/>
    <w:rsid w:val="00BC5B4A"/>
    <w:rsid w:val="00BC6646"/>
    <w:rsid w:val="00BC69BF"/>
    <w:rsid w:val="00BC6E6C"/>
    <w:rsid w:val="00BC76A8"/>
    <w:rsid w:val="00BD28BA"/>
    <w:rsid w:val="00BD6977"/>
    <w:rsid w:val="00BD6E72"/>
    <w:rsid w:val="00BD7D97"/>
    <w:rsid w:val="00BE3E0C"/>
    <w:rsid w:val="00BE42DC"/>
    <w:rsid w:val="00BF4326"/>
    <w:rsid w:val="00BF62BB"/>
    <w:rsid w:val="00C01D07"/>
    <w:rsid w:val="00C10E27"/>
    <w:rsid w:val="00C15756"/>
    <w:rsid w:val="00C16DAE"/>
    <w:rsid w:val="00C173D7"/>
    <w:rsid w:val="00C178F0"/>
    <w:rsid w:val="00C1792E"/>
    <w:rsid w:val="00C21565"/>
    <w:rsid w:val="00C23551"/>
    <w:rsid w:val="00C2619E"/>
    <w:rsid w:val="00C27D07"/>
    <w:rsid w:val="00C33C73"/>
    <w:rsid w:val="00C33D3F"/>
    <w:rsid w:val="00C37013"/>
    <w:rsid w:val="00C37482"/>
    <w:rsid w:val="00C50041"/>
    <w:rsid w:val="00C63C22"/>
    <w:rsid w:val="00C65567"/>
    <w:rsid w:val="00C67EEF"/>
    <w:rsid w:val="00C7240E"/>
    <w:rsid w:val="00C746D8"/>
    <w:rsid w:val="00C7561E"/>
    <w:rsid w:val="00C75CA5"/>
    <w:rsid w:val="00C812A7"/>
    <w:rsid w:val="00C825CE"/>
    <w:rsid w:val="00C835FD"/>
    <w:rsid w:val="00C879F5"/>
    <w:rsid w:val="00C90BB4"/>
    <w:rsid w:val="00C94896"/>
    <w:rsid w:val="00C95E17"/>
    <w:rsid w:val="00CA01D6"/>
    <w:rsid w:val="00CA0D5B"/>
    <w:rsid w:val="00CA474B"/>
    <w:rsid w:val="00CA482A"/>
    <w:rsid w:val="00CA55DA"/>
    <w:rsid w:val="00CB0A6E"/>
    <w:rsid w:val="00CD0C3A"/>
    <w:rsid w:val="00CD5E39"/>
    <w:rsid w:val="00CD6790"/>
    <w:rsid w:val="00CE0A2A"/>
    <w:rsid w:val="00CE5FF5"/>
    <w:rsid w:val="00CF067B"/>
    <w:rsid w:val="00CF1FDB"/>
    <w:rsid w:val="00D00832"/>
    <w:rsid w:val="00D01AA2"/>
    <w:rsid w:val="00D0798C"/>
    <w:rsid w:val="00D11655"/>
    <w:rsid w:val="00D12E56"/>
    <w:rsid w:val="00D168A4"/>
    <w:rsid w:val="00D26F81"/>
    <w:rsid w:val="00D317AF"/>
    <w:rsid w:val="00D35F59"/>
    <w:rsid w:val="00D3767D"/>
    <w:rsid w:val="00D40327"/>
    <w:rsid w:val="00D45621"/>
    <w:rsid w:val="00D57BE1"/>
    <w:rsid w:val="00D6356D"/>
    <w:rsid w:val="00D64BFE"/>
    <w:rsid w:val="00D72754"/>
    <w:rsid w:val="00D76152"/>
    <w:rsid w:val="00D77A78"/>
    <w:rsid w:val="00D84B73"/>
    <w:rsid w:val="00D91FD6"/>
    <w:rsid w:val="00D94B99"/>
    <w:rsid w:val="00D95741"/>
    <w:rsid w:val="00DA0EF9"/>
    <w:rsid w:val="00DA29ED"/>
    <w:rsid w:val="00DA3F13"/>
    <w:rsid w:val="00DB4B7C"/>
    <w:rsid w:val="00DB52CC"/>
    <w:rsid w:val="00DB6528"/>
    <w:rsid w:val="00DB752A"/>
    <w:rsid w:val="00DC1CC8"/>
    <w:rsid w:val="00DC5A2B"/>
    <w:rsid w:val="00DC64E5"/>
    <w:rsid w:val="00DC708A"/>
    <w:rsid w:val="00DD402F"/>
    <w:rsid w:val="00DD4348"/>
    <w:rsid w:val="00DD4975"/>
    <w:rsid w:val="00DE05EF"/>
    <w:rsid w:val="00DE6709"/>
    <w:rsid w:val="00DF02FC"/>
    <w:rsid w:val="00DF1D70"/>
    <w:rsid w:val="00DF2C32"/>
    <w:rsid w:val="00DF4E75"/>
    <w:rsid w:val="00E00430"/>
    <w:rsid w:val="00E05F8A"/>
    <w:rsid w:val="00E06530"/>
    <w:rsid w:val="00E06E26"/>
    <w:rsid w:val="00E07372"/>
    <w:rsid w:val="00E10FB3"/>
    <w:rsid w:val="00E112F5"/>
    <w:rsid w:val="00E11985"/>
    <w:rsid w:val="00E15D27"/>
    <w:rsid w:val="00E17504"/>
    <w:rsid w:val="00E36AC0"/>
    <w:rsid w:val="00E37BDA"/>
    <w:rsid w:val="00E40F7B"/>
    <w:rsid w:val="00E45683"/>
    <w:rsid w:val="00E4600E"/>
    <w:rsid w:val="00E4769A"/>
    <w:rsid w:val="00E47A17"/>
    <w:rsid w:val="00E51074"/>
    <w:rsid w:val="00E520C2"/>
    <w:rsid w:val="00E605E9"/>
    <w:rsid w:val="00E61AE0"/>
    <w:rsid w:val="00E61BB2"/>
    <w:rsid w:val="00E61DA0"/>
    <w:rsid w:val="00E63768"/>
    <w:rsid w:val="00E65336"/>
    <w:rsid w:val="00E65F29"/>
    <w:rsid w:val="00E674C3"/>
    <w:rsid w:val="00E71865"/>
    <w:rsid w:val="00E72CAA"/>
    <w:rsid w:val="00E73091"/>
    <w:rsid w:val="00E80880"/>
    <w:rsid w:val="00E809A9"/>
    <w:rsid w:val="00E80DDC"/>
    <w:rsid w:val="00E862E3"/>
    <w:rsid w:val="00E87530"/>
    <w:rsid w:val="00E90DE5"/>
    <w:rsid w:val="00E926D0"/>
    <w:rsid w:val="00E94F53"/>
    <w:rsid w:val="00E95130"/>
    <w:rsid w:val="00E971FD"/>
    <w:rsid w:val="00EC7AE2"/>
    <w:rsid w:val="00ED1B9E"/>
    <w:rsid w:val="00ED4A0E"/>
    <w:rsid w:val="00ED6554"/>
    <w:rsid w:val="00EE545B"/>
    <w:rsid w:val="00EF0D75"/>
    <w:rsid w:val="00EF2966"/>
    <w:rsid w:val="00EF3B53"/>
    <w:rsid w:val="00F0478D"/>
    <w:rsid w:val="00F1466F"/>
    <w:rsid w:val="00F20A88"/>
    <w:rsid w:val="00F20EE9"/>
    <w:rsid w:val="00F2124D"/>
    <w:rsid w:val="00F27642"/>
    <w:rsid w:val="00F327AC"/>
    <w:rsid w:val="00F34625"/>
    <w:rsid w:val="00F36A20"/>
    <w:rsid w:val="00F375D1"/>
    <w:rsid w:val="00F41AA5"/>
    <w:rsid w:val="00F4217A"/>
    <w:rsid w:val="00F436F9"/>
    <w:rsid w:val="00F43ABF"/>
    <w:rsid w:val="00F557A9"/>
    <w:rsid w:val="00F56D38"/>
    <w:rsid w:val="00F63BC8"/>
    <w:rsid w:val="00F711A0"/>
    <w:rsid w:val="00F71C67"/>
    <w:rsid w:val="00F72233"/>
    <w:rsid w:val="00F73B09"/>
    <w:rsid w:val="00F765AA"/>
    <w:rsid w:val="00F76D27"/>
    <w:rsid w:val="00F7719B"/>
    <w:rsid w:val="00F77444"/>
    <w:rsid w:val="00F80934"/>
    <w:rsid w:val="00F83C5C"/>
    <w:rsid w:val="00F84528"/>
    <w:rsid w:val="00F87FC5"/>
    <w:rsid w:val="00F90618"/>
    <w:rsid w:val="00F90F60"/>
    <w:rsid w:val="00F9680F"/>
    <w:rsid w:val="00FA6087"/>
    <w:rsid w:val="00FB3410"/>
    <w:rsid w:val="00FC5B29"/>
    <w:rsid w:val="00FC5E06"/>
    <w:rsid w:val="00FC6A59"/>
    <w:rsid w:val="00FD2300"/>
    <w:rsid w:val="00FD3EC9"/>
    <w:rsid w:val="00FD54CE"/>
    <w:rsid w:val="00FD5A94"/>
    <w:rsid w:val="00FD7830"/>
    <w:rsid w:val="00FD7F4A"/>
    <w:rsid w:val="00FE61D0"/>
    <w:rsid w:val="00FF01C4"/>
    <w:rsid w:val="00FF5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D32254-2240-4889-A6E7-FDFEB7439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62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customStyle="1" w:styleId="mechtex">
    <w:name w:val="mechtex"/>
    <w:basedOn w:val="Normal"/>
    <w:link w:val="mechtexChar"/>
    <w:uiPriority w:val="99"/>
    <w:qFormat/>
    <w:rsid w:val="00C37013"/>
    <w:pPr>
      <w:jc w:val="center"/>
    </w:pPr>
    <w:rPr>
      <w:rFonts w:ascii="Arial Armenian" w:hAnsi="Arial Armenian"/>
      <w:sz w:val="22"/>
      <w:szCs w:val="20"/>
      <w:lang w:val="en-US"/>
    </w:rPr>
  </w:style>
  <w:style w:type="character" w:customStyle="1" w:styleId="mechtexChar">
    <w:name w:val="mechtex Char"/>
    <w:link w:val="mechtex"/>
    <w:uiPriority w:val="99"/>
    <w:rsid w:val="00C37013"/>
    <w:rPr>
      <w:rFonts w:ascii="Arial Armenian" w:eastAsia="Times New Roman" w:hAnsi="Arial Armenian" w:cs="Times New Roman"/>
      <w:szCs w:val="20"/>
      <w:lang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
    <w:basedOn w:val="Normal"/>
    <w:link w:val="ListParagraphChar"/>
    <w:uiPriority w:val="34"/>
    <w:qFormat/>
    <w:rsid w:val="00804954"/>
    <w:pPr>
      <w:ind w:left="720"/>
      <w:contextualSpacing/>
    </w:pPr>
  </w:style>
  <w:style w:type="character" w:styleId="Strong">
    <w:name w:val="Strong"/>
    <w:basedOn w:val="DefaultParagraphFont"/>
    <w:uiPriority w:val="22"/>
    <w:qFormat/>
    <w:rsid w:val="00A71960"/>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251999"/>
    <w:rPr>
      <w:rFonts w:ascii="Times New Roman" w:eastAsia="Times New Roman" w:hAnsi="Times New Roman" w:cs="Times New Roman"/>
      <w:sz w:val="24"/>
      <w:szCs w:val="24"/>
      <w:lang w:val="ru-RU" w:eastAsia="ru-RU"/>
    </w:rPr>
  </w:style>
  <w:style w:type="paragraph" w:customStyle="1" w:styleId="ConsPlusNormal">
    <w:name w:val="ConsPlusNormal"/>
    <w:rsid w:val="008A371E"/>
    <w:pPr>
      <w:autoSpaceDE w:val="0"/>
      <w:autoSpaceDN w:val="0"/>
      <w:adjustRightInd w:val="0"/>
      <w:spacing w:after="0" w:line="240" w:lineRule="auto"/>
      <w:ind w:firstLine="720"/>
      <w:jc w:val="left"/>
    </w:pPr>
    <w:rPr>
      <w:rFonts w:ascii="Arial" w:eastAsia="Times New Roman" w:hAnsi="Arial" w:cs="Arial"/>
      <w:sz w:val="20"/>
      <w:szCs w:val="20"/>
      <w:lang w:val="ru-RU" w:eastAsia="ru-RU"/>
    </w:rPr>
  </w:style>
  <w:style w:type="paragraph" w:styleId="CommentText">
    <w:name w:val="annotation text"/>
    <w:basedOn w:val="Normal"/>
    <w:link w:val="CommentTextChar"/>
    <w:uiPriority w:val="99"/>
    <w:unhideWhenUsed/>
    <w:rsid w:val="00B158BF"/>
    <w:pPr>
      <w:spacing w:after="160"/>
    </w:pPr>
    <w:rPr>
      <w:rFonts w:asciiTheme="minorHAnsi" w:eastAsiaTheme="minorHAnsi" w:hAnsiTheme="minorHAnsi" w:cstheme="minorBidi"/>
      <w:sz w:val="20"/>
      <w:szCs w:val="20"/>
      <w:lang w:val="en-US" w:eastAsia="en-US"/>
    </w:rPr>
  </w:style>
  <w:style w:type="character" w:customStyle="1" w:styleId="CommentTextChar">
    <w:name w:val="Comment Text Char"/>
    <w:basedOn w:val="DefaultParagraphFont"/>
    <w:link w:val="CommentText"/>
    <w:uiPriority w:val="99"/>
    <w:rsid w:val="00B158B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214045">
      <w:bodyDiv w:val="1"/>
      <w:marLeft w:val="0"/>
      <w:marRight w:val="0"/>
      <w:marTop w:val="0"/>
      <w:marBottom w:val="0"/>
      <w:divBdr>
        <w:top w:val="none" w:sz="0" w:space="0" w:color="auto"/>
        <w:left w:val="none" w:sz="0" w:space="0" w:color="auto"/>
        <w:bottom w:val="none" w:sz="0" w:space="0" w:color="auto"/>
        <w:right w:val="none" w:sz="0" w:space="0" w:color="auto"/>
      </w:divBdr>
      <w:divsChild>
        <w:div w:id="966935063">
          <w:marLeft w:val="0"/>
          <w:marRight w:val="0"/>
          <w:marTop w:val="0"/>
          <w:marBottom w:val="0"/>
          <w:divBdr>
            <w:top w:val="none" w:sz="0" w:space="0" w:color="auto"/>
            <w:left w:val="none" w:sz="0" w:space="0" w:color="auto"/>
            <w:bottom w:val="none" w:sz="0" w:space="0" w:color="auto"/>
            <w:right w:val="none" w:sz="0" w:space="0" w:color="auto"/>
          </w:divBdr>
          <w:divsChild>
            <w:div w:id="187022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1102">
      <w:bodyDiv w:val="1"/>
      <w:marLeft w:val="0"/>
      <w:marRight w:val="0"/>
      <w:marTop w:val="0"/>
      <w:marBottom w:val="0"/>
      <w:divBdr>
        <w:top w:val="none" w:sz="0" w:space="0" w:color="auto"/>
        <w:left w:val="none" w:sz="0" w:space="0" w:color="auto"/>
        <w:bottom w:val="none" w:sz="0" w:space="0" w:color="auto"/>
        <w:right w:val="none" w:sz="0" w:space="0" w:color="auto"/>
      </w:divBdr>
    </w:div>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880441030">
      <w:bodyDiv w:val="1"/>
      <w:marLeft w:val="0"/>
      <w:marRight w:val="0"/>
      <w:marTop w:val="0"/>
      <w:marBottom w:val="0"/>
      <w:divBdr>
        <w:top w:val="none" w:sz="0" w:space="0" w:color="auto"/>
        <w:left w:val="none" w:sz="0" w:space="0" w:color="auto"/>
        <w:bottom w:val="none" w:sz="0" w:space="0" w:color="auto"/>
        <w:right w:val="none" w:sz="0" w:space="0" w:color="auto"/>
      </w:divBdr>
      <w:divsChild>
        <w:div w:id="1780636776">
          <w:marLeft w:val="0"/>
          <w:marRight w:val="0"/>
          <w:marTop w:val="0"/>
          <w:marBottom w:val="0"/>
          <w:divBdr>
            <w:top w:val="none" w:sz="0" w:space="0" w:color="auto"/>
            <w:left w:val="none" w:sz="0" w:space="0" w:color="auto"/>
            <w:bottom w:val="none" w:sz="0" w:space="0" w:color="auto"/>
            <w:right w:val="none" w:sz="0" w:space="0" w:color="auto"/>
          </w:divBdr>
          <w:divsChild>
            <w:div w:id="6256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992141">
      <w:bodyDiv w:val="1"/>
      <w:marLeft w:val="0"/>
      <w:marRight w:val="0"/>
      <w:marTop w:val="0"/>
      <w:marBottom w:val="0"/>
      <w:divBdr>
        <w:top w:val="none" w:sz="0" w:space="0" w:color="auto"/>
        <w:left w:val="none" w:sz="0" w:space="0" w:color="auto"/>
        <w:bottom w:val="none" w:sz="0" w:space="0" w:color="auto"/>
        <w:right w:val="none" w:sz="0" w:space="0" w:color="auto"/>
      </w:divBdr>
      <w:divsChild>
        <w:div w:id="526791551">
          <w:marLeft w:val="0"/>
          <w:marRight w:val="0"/>
          <w:marTop w:val="0"/>
          <w:marBottom w:val="0"/>
          <w:divBdr>
            <w:top w:val="none" w:sz="0" w:space="0" w:color="auto"/>
            <w:left w:val="none" w:sz="0" w:space="0" w:color="auto"/>
            <w:bottom w:val="none" w:sz="0" w:space="0" w:color="auto"/>
            <w:right w:val="none" w:sz="0" w:space="0" w:color="auto"/>
          </w:divBdr>
          <w:divsChild>
            <w:div w:id="20375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202340">
      <w:bodyDiv w:val="1"/>
      <w:marLeft w:val="0"/>
      <w:marRight w:val="0"/>
      <w:marTop w:val="0"/>
      <w:marBottom w:val="0"/>
      <w:divBdr>
        <w:top w:val="none" w:sz="0" w:space="0" w:color="auto"/>
        <w:left w:val="none" w:sz="0" w:space="0" w:color="auto"/>
        <w:bottom w:val="none" w:sz="0" w:space="0" w:color="auto"/>
        <w:right w:val="none" w:sz="0" w:space="0" w:color="auto"/>
      </w:divBdr>
    </w:div>
    <w:div w:id="1397783852">
      <w:bodyDiv w:val="1"/>
      <w:marLeft w:val="0"/>
      <w:marRight w:val="0"/>
      <w:marTop w:val="0"/>
      <w:marBottom w:val="0"/>
      <w:divBdr>
        <w:top w:val="none" w:sz="0" w:space="0" w:color="auto"/>
        <w:left w:val="none" w:sz="0" w:space="0" w:color="auto"/>
        <w:bottom w:val="none" w:sz="0" w:space="0" w:color="auto"/>
        <w:right w:val="none" w:sz="0" w:space="0" w:color="auto"/>
      </w:divBdr>
    </w:div>
    <w:div w:id="1443837655">
      <w:bodyDiv w:val="1"/>
      <w:marLeft w:val="0"/>
      <w:marRight w:val="0"/>
      <w:marTop w:val="0"/>
      <w:marBottom w:val="0"/>
      <w:divBdr>
        <w:top w:val="none" w:sz="0" w:space="0" w:color="auto"/>
        <w:left w:val="none" w:sz="0" w:space="0" w:color="auto"/>
        <w:bottom w:val="none" w:sz="0" w:space="0" w:color="auto"/>
        <w:right w:val="none" w:sz="0" w:space="0" w:color="auto"/>
      </w:divBdr>
      <w:divsChild>
        <w:div w:id="1984197365">
          <w:marLeft w:val="0"/>
          <w:marRight w:val="0"/>
          <w:marTop w:val="0"/>
          <w:marBottom w:val="0"/>
          <w:divBdr>
            <w:top w:val="none" w:sz="0" w:space="0" w:color="auto"/>
            <w:left w:val="none" w:sz="0" w:space="0" w:color="auto"/>
            <w:bottom w:val="none" w:sz="0" w:space="0" w:color="auto"/>
            <w:right w:val="none" w:sz="0" w:space="0" w:color="auto"/>
          </w:divBdr>
          <w:divsChild>
            <w:div w:id="3011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021604">
      <w:bodyDiv w:val="1"/>
      <w:marLeft w:val="0"/>
      <w:marRight w:val="0"/>
      <w:marTop w:val="0"/>
      <w:marBottom w:val="0"/>
      <w:divBdr>
        <w:top w:val="none" w:sz="0" w:space="0" w:color="auto"/>
        <w:left w:val="none" w:sz="0" w:space="0" w:color="auto"/>
        <w:bottom w:val="none" w:sz="0" w:space="0" w:color="auto"/>
        <w:right w:val="none" w:sz="0" w:space="0" w:color="auto"/>
      </w:divBdr>
    </w:div>
    <w:div w:id="2047678198">
      <w:bodyDiv w:val="1"/>
      <w:marLeft w:val="0"/>
      <w:marRight w:val="0"/>
      <w:marTop w:val="0"/>
      <w:marBottom w:val="0"/>
      <w:divBdr>
        <w:top w:val="none" w:sz="0" w:space="0" w:color="auto"/>
        <w:left w:val="none" w:sz="0" w:space="0" w:color="auto"/>
        <w:bottom w:val="none" w:sz="0" w:space="0" w:color="auto"/>
        <w:right w:val="none" w:sz="0" w:space="0" w:color="auto"/>
      </w:divBdr>
      <w:divsChild>
        <w:div w:id="508373685">
          <w:marLeft w:val="0"/>
          <w:marRight w:val="0"/>
          <w:marTop w:val="0"/>
          <w:marBottom w:val="0"/>
          <w:divBdr>
            <w:top w:val="none" w:sz="0" w:space="0" w:color="auto"/>
            <w:left w:val="none" w:sz="0" w:space="0" w:color="auto"/>
            <w:bottom w:val="none" w:sz="0" w:space="0" w:color="auto"/>
            <w:right w:val="none" w:sz="0" w:space="0" w:color="auto"/>
          </w:divBdr>
          <w:divsChild>
            <w:div w:id="193987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5807516">
      <w:bodyDiv w:val="1"/>
      <w:marLeft w:val="0"/>
      <w:marRight w:val="0"/>
      <w:marTop w:val="0"/>
      <w:marBottom w:val="0"/>
      <w:divBdr>
        <w:top w:val="none" w:sz="0" w:space="0" w:color="auto"/>
        <w:left w:val="none" w:sz="0" w:space="0" w:color="auto"/>
        <w:bottom w:val="none" w:sz="0" w:space="0" w:color="auto"/>
        <w:right w:val="none" w:sz="0" w:space="0" w:color="auto"/>
      </w:divBdr>
      <w:divsChild>
        <w:div w:id="367028465">
          <w:marLeft w:val="0"/>
          <w:marRight w:val="0"/>
          <w:marTop w:val="0"/>
          <w:marBottom w:val="0"/>
          <w:divBdr>
            <w:top w:val="none" w:sz="0" w:space="0" w:color="auto"/>
            <w:left w:val="none" w:sz="0" w:space="0" w:color="auto"/>
            <w:bottom w:val="none" w:sz="0" w:space="0" w:color="auto"/>
            <w:right w:val="none" w:sz="0" w:space="0" w:color="auto"/>
          </w:divBdr>
          <w:divsChild>
            <w:div w:id="83114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A2CFC6-90C6-475D-ABD1-39412C8D1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787</Words>
  <Characters>4488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https:/mul2-spm.gov.am/tasks/417841/oneclick/himnavorum.docx?token=2736199cfd1cc73f75f312ca218fd511</cp:keywords>
  <dc:description/>
  <cp:lastModifiedBy>User</cp:lastModifiedBy>
  <cp:revision>2</cp:revision>
  <cp:lastPrinted>2024-10-10T11:38:00Z</cp:lastPrinted>
  <dcterms:created xsi:type="dcterms:W3CDTF">2025-11-19T07:51:00Z</dcterms:created>
  <dcterms:modified xsi:type="dcterms:W3CDTF">2025-11-19T07:51:00Z</dcterms:modified>
</cp:coreProperties>
</file>