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9134B" w:rsidRDefault="00DA25CD">
      <w:pPr>
        <w:pStyle w:val="headingtitleStyle"/>
      </w:pPr>
      <w:bookmarkStart w:id="0" w:name="_Toc0"/>
      <w:r>
        <w:t>Ամփոփաթերթ</w:t>
      </w:r>
      <w:bookmarkEnd w:id="0"/>
    </w:p>
    <w:p w:rsidR="0049134B" w:rsidRDefault="00DA25CD">
      <w:pPr>
        <w:pStyle w:val="headingtitleStyle"/>
      </w:pPr>
      <w:bookmarkStart w:id="1" w:name="_Toc1"/>
      <w:r>
        <w:t>«Հայաստանի Հանրապետության կառավարության 2013 թվականի հոկտեմբերի 23-ի թիվ 1177-Ն որոշման մեջ լրացումներ կատարելու մասին» ՀՀ կառավարության որոշման նախագիծ նախագծի վերաբերյալ</w:t>
      </w:r>
      <w:bookmarkEnd w:id="1"/>
    </w:p>
    <w:p w:rsidR="0049134B" w:rsidRDefault="0049134B"/>
    <w:p w:rsidR="0049134B" w:rsidRDefault="0049134B"/>
    <w:p w:rsidR="0049134B" w:rsidRDefault="0049134B"/>
    <w:tbl>
      <w:tblPr>
        <w:tblW w:w="0" w:type="auto"/>
        <w:tblInd w:w="10" w:type="dxa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412"/>
        <w:gridCol w:w="1737"/>
        <w:gridCol w:w="2392"/>
        <w:gridCol w:w="3272"/>
        <w:gridCol w:w="2044"/>
        <w:gridCol w:w="2044"/>
        <w:gridCol w:w="2044"/>
      </w:tblGrid>
      <w:tr w:rsidR="0049134B" w:rsidTr="004A56A8">
        <w:tc>
          <w:tcPr>
            <w:tcW w:w="4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9134B" w:rsidRDefault="00DA25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հ/</w:t>
            </w:r>
          </w:p>
          <w:p w:rsidR="0049134B" w:rsidRDefault="00DA25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</w:t>
            </w:r>
          </w:p>
        </w:tc>
        <w:tc>
          <w:tcPr>
            <w:tcW w:w="17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9134B" w:rsidRDefault="00DA25C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հեղինակը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ստացման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ամսաթիվը</w:t>
            </w:r>
            <w:proofErr w:type="spellEnd"/>
          </w:p>
        </w:tc>
        <w:tc>
          <w:tcPr>
            <w:tcW w:w="23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9134B" w:rsidRDefault="00DA25C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Կարգավիճակ</w:t>
            </w:r>
            <w:proofErr w:type="spellEnd"/>
          </w:p>
        </w:tc>
        <w:tc>
          <w:tcPr>
            <w:tcW w:w="32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9134B" w:rsidRDefault="00DA25C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Առաջարկության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բովանդակությունը</w:t>
            </w:r>
            <w:proofErr w:type="spellEnd"/>
          </w:p>
        </w:tc>
        <w:tc>
          <w:tcPr>
            <w:tcW w:w="20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9134B" w:rsidRDefault="00DA25C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Կցված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փաստաթղթեր</w:t>
            </w:r>
            <w:proofErr w:type="spellEnd"/>
          </w:p>
        </w:tc>
        <w:tc>
          <w:tcPr>
            <w:tcW w:w="20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9134B" w:rsidRDefault="00DA25C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Եզրակացություն</w:t>
            </w:r>
            <w:proofErr w:type="spellEnd"/>
          </w:p>
        </w:tc>
        <w:tc>
          <w:tcPr>
            <w:tcW w:w="20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9134B" w:rsidRDefault="00DA25C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Դրույթ</w:t>
            </w:r>
            <w:proofErr w:type="spellEnd"/>
          </w:p>
        </w:tc>
      </w:tr>
      <w:tr w:rsidR="0049134B" w:rsidTr="004A56A8">
        <w:tc>
          <w:tcPr>
            <w:tcW w:w="4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49134B" w:rsidRDefault="0049134B">
            <w:pPr>
              <w:jc w:val="center"/>
            </w:pPr>
          </w:p>
        </w:tc>
        <w:tc>
          <w:tcPr>
            <w:tcW w:w="17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49134B" w:rsidRDefault="00DA25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23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49134B" w:rsidRDefault="00DA25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</w:t>
            </w:r>
          </w:p>
        </w:tc>
        <w:tc>
          <w:tcPr>
            <w:tcW w:w="32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49134B" w:rsidRDefault="00DA25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3</w:t>
            </w:r>
          </w:p>
        </w:tc>
        <w:tc>
          <w:tcPr>
            <w:tcW w:w="20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49134B" w:rsidRDefault="00DA25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4</w:t>
            </w:r>
          </w:p>
        </w:tc>
        <w:tc>
          <w:tcPr>
            <w:tcW w:w="20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49134B" w:rsidRDefault="00DA25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5</w:t>
            </w:r>
          </w:p>
        </w:tc>
        <w:tc>
          <w:tcPr>
            <w:tcW w:w="20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  <w:vAlign w:val="center"/>
          </w:tcPr>
          <w:p w:rsidR="0049134B" w:rsidRDefault="00DA25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6</w:t>
            </w:r>
          </w:p>
        </w:tc>
      </w:tr>
      <w:tr w:rsidR="0049134B" w:rsidTr="004A56A8">
        <w:tc>
          <w:tcPr>
            <w:tcW w:w="4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9134B" w:rsidRDefault="00DA25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</w:t>
            </w:r>
          </w:p>
        </w:tc>
        <w:tc>
          <w:tcPr>
            <w:tcW w:w="17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9134B" w:rsidRDefault="00DA25C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Կարինե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Քոչոյան</w:t>
            </w:r>
            <w:proofErr w:type="spellEnd"/>
          </w:p>
          <w:p w:rsidR="0049134B" w:rsidRDefault="00DA25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11.01.2026 09:42:25</w:t>
            </w:r>
          </w:p>
        </w:tc>
        <w:tc>
          <w:tcPr>
            <w:tcW w:w="23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9134B" w:rsidRDefault="0049134B">
            <w:pPr>
              <w:jc w:val="center"/>
            </w:pPr>
          </w:p>
        </w:tc>
        <w:tc>
          <w:tcPr>
            <w:tcW w:w="32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A56A8" w:rsidRPr="004A56A8" w:rsidRDefault="00DA25CD" w:rsidP="004A56A8">
            <w:pPr>
              <w:spacing w:after="0"/>
              <w:rPr>
                <w:sz w:val="22"/>
                <w:szCs w:val="22"/>
              </w:rPr>
            </w:pPr>
            <w:proofErr w:type="spellStart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>Հարկային</w:t>
            </w:r>
            <w:proofErr w:type="spellEnd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>արտոնությունը</w:t>
            </w:r>
            <w:proofErr w:type="spellEnd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>դպրոցին</w:t>
            </w:r>
            <w:proofErr w:type="spellEnd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>կարող</w:t>
            </w:r>
            <w:proofErr w:type="spellEnd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</w:t>
            </w:r>
            <w:proofErr w:type="spellStart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>տալ</w:t>
            </w:r>
            <w:proofErr w:type="spellEnd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>ֆինանսական</w:t>
            </w:r>
            <w:proofErr w:type="spellEnd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>,</w:t>
            </w:r>
            <w:r w:rsidR="004A56A8" w:rsidRPr="004A56A8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>կրթական</w:t>
            </w:r>
            <w:proofErr w:type="spellEnd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>ռազմավարական</w:t>
            </w:r>
            <w:proofErr w:type="spellEnd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>առավելություններ</w:t>
            </w:r>
            <w:proofErr w:type="spellEnd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>՝</w:t>
            </w:r>
            <w:r w:rsidR="004A56A8" w:rsidRPr="004A56A8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>որակյալ</w:t>
            </w:r>
            <w:proofErr w:type="spellEnd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>դասավանդողների</w:t>
            </w:r>
            <w:proofErr w:type="spellEnd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>ներգրավում</w:t>
            </w:r>
            <w:proofErr w:type="spellEnd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>,</w:t>
            </w:r>
            <w:r w:rsidR="004A56A8" w:rsidRPr="004A56A8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>միջազգային</w:t>
            </w:r>
            <w:proofErr w:type="spellEnd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>հեղինակության</w:t>
            </w:r>
            <w:proofErr w:type="spellEnd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>ամրապնդում։</w:t>
            </w:r>
            <w:proofErr w:type="spellEnd"/>
          </w:p>
          <w:p w:rsidR="0049134B" w:rsidRPr="004A56A8" w:rsidRDefault="00DA25CD" w:rsidP="004A56A8">
            <w:pPr>
              <w:spacing w:after="0"/>
              <w:rPr>
                <w:sz w:val="22"/>
                <w:szCs w:val="22"/>
              </w:rPr>
            </w:pPr>
            <w:proofErr w:type="spellStart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>Մրցուակ</w:t>
            </w:r>
            <w:proofErr w:type="spellEnd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>ճկուն</w:t>
            </w:r>
            <w:proofErr w:type="spellEnd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>ուսման</w:t>
            </w:r>
            <w:proofErr w:type="spellEnd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>վճարները</w:t>
            </w:r>
            <w:proofErr w:type="spellEnd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>կնպաստեն</w:t>
            </w:r>
            <w:proofErr w:type="spellEnd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>նոր</w:t>
            </w:r>
            <w:proofErr w:type="spellEnd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>սովորողների</w:t>
            </w:r>
            <w:proofErr w:type="spellEnd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>ներգրավմանը</w:t>
            </w:r>
            <w:proofErr w:type="spellEnd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>,</w:t>
            </w:r>
            <w:r w:rsidR="004A56A8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lastRenderedPageBreak/>
              <w:t>այդ</w:t>
            </w:r>
            <w:proofErr w:type="spellEnd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>թվում</w:t>
            </w:r>
            <w:proofErr w:type="spellEnd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՝ </w:t>
            </w:r>
            <w:proofErr w:type="spellStart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>ավելի</w:t>
            </w:r>
            <w:proofErr w:type="spellEnd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>մեծ</w:t>
            </w:r>
            <w:proofErr w:type="spellEnd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>թվով</w:t>
            </w:r>
            <w:proofErr w:type="spellEnd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>տեղացի</w:t>
            </w:r>
            <w:proofErr w:type="spellEnd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>սովորողների</w:t>
            </w:r>
            <w:proofErr w:type="spellEnd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>ընդգրկում</w:t>
            </w:r>
            <w:proofErr w:type="spellEnd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  <w:r w:rsidR="004A56A8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>Պարզապես</w:t>
            </w:r>
            <w:proofErr w:type="spellEnd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>հանրության</w:t>
            </w:r>
            <w:proofErr w:type="spellEnd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>համար</w:t>
            </w:r>
            <w:proofErr w:type="spellEnd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>տեղեկատվությունը</w:t>
            </w:r>
            <w:proofErr w:type="spellEnd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>դարձնել</w:t>
            </w:r>
            <w:proofErr w:type="spellEnd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>հասնաելի</w:t>
            </w:r>
            <w:proofErr w:type="spellEnd"/>
            <w:r w:rsidRPr="004A56A8"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20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9134B" w:rsidRDefault="0049134B">
            <w:pPr>
              <w:jc w:val="center"/>
            </w:pPr>
          </w:p>
        </w:tc>
        <w:tc>
          <w:tcPr>
            <w:tcW w:w="20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9134B" w:rsidRDefault="00DA25CD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20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9134B" w:rsidRDefault="0049134B">
            <w:pPr>
              <w:jc w:val="center"/>
            </w:pPr>
          </w:p>
        </w:tc>
      </w:tr>
      <w:tr w:rsidR="0049134B" w:rsidTr="004A56A8">
        <w:tc>
          <w:tcPr>
            <w:tcW w:w="41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9134B" w:rsidRDefault="00DA25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lastRenderedPageBreak/>
              <w:t>2</w:t>
            </w:r>
          </w:p>
        </w:tc>
        <w:tc>
          <w:tcPr>
            <w:tcW w:w="173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9134B" w:rsidRDefault="00DA25CD">
            <w:pPr>
              <w:jc w:val="center"/>
            </w:pP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Քրիստինե</w:t>
            </w:r>
            <w:proofErr w:type="spellEnd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Հայրապետյան</w:t>
            </w:r>
            <w:proofErr w:type="spellEnd"/>
          </w:p>
          <w:p w:rsidR="0049134B" w:rsidRDefault="00DA25CD">
            <w:pPr>
              <w:jc w:val="center"/>
            </w:pPr>
            <w:r>
              <w:rPr>
                <w:rFonts w:ascii="GHEA Grapalat" w:eastAsia="GHEA Grapalat" w:hAnsi="GHEA Grapalat" w:cs="GHEA Grapalat"/>
                <w:color w:val="000000"/>
                <w:sz w:val="22"/>
                <w:szCs w:val="22"/>
              </w:rPr>
              <w:t>24.12.2025 18:56:52</w:t>
            </w:r>
          </w:p>
        </w:tc>
        <w:tc>
          <w:tcPr>
            <w:tcW w:w="239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9134B" w:rsidRDefault="0049134B">
            <w:pPr>
              <w:jc w:val="center"/>
            </w:pPr>
          </w:p>
        </w:tc>
        <w:tc>
          <w:tcPr>
            <w:tcW w:w="3272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9134B" w:rsidRDefault="00DA25CD" w:rsidP="004A56A8">
            <w:pPr>
              <w:spacing w:after="0"/>
            </w:pP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Հարկային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արտոնությունների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տրամադրումը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կզարգացնի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ֆինանսական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շարժը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և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դպրոցի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գործունեությունը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,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ինքնուրույնությունը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,</w:t>
            </w:r>
            <w:r w:rsidR="004A56A8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հատկապես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թափանցիկության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պարագայում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,</w:t>
            </w:r>
            <w:r w:rsidR="004A56A8">
              <w:rPr>
                <w:rFonts w:ascii="GHEA Grapalat" w:eastAsia="GHEA Grapalat" w:hAnsi="GHEA Grapalat" w:cs="GHEA Grapalat"/>
                <w:sz w:val="22"/>
                <w:szCs w:val="22"/>
                <w:lang w:val="hy-AM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երբ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մանրամասնորեն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ծախսերը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երևու</w:t>
            </w:r>
            <w:bookmarkStart w:id="2" w:name="_GoBack"/>
            <w:bookmarkEnd w:id="2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մ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են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։</w:t>
            </w:r>
          </w:p>
        </w:tc>
        <w:tc>
          <w:tcPr>
            <w:tcW w:w="20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9134B" w:rsidRDefault="0049134B">
            <w:pPr>
              <w:jc w:val="center"/>
            </w:pPr>
          </w:p>
        </w:tc>
        <w:tc>
          <w:tcPr>
            <w:tcW w:w="20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9134B" w:rsidRDefault="00DA25CD"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Ընդունվել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 xml:space="preserve"> է ի </w:t>
            </w:r>
            <w:proofErr w:type="spellStart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գիտություն</w:t>
            </w:r>
            <w:proofErr w:type="spellEnd"/>
            <w:r>
              <w:rPr>
                <w:rFonts w:ascii="GHEA Grapalat" w:eastAsia="GHEA Grapalat" w:hAnsi="GHEA Grapalat" w:cs="GHEA Grapalat"/>
                <w:sz w:val="22"/>
                <w:szCs w:val="22"/>
              </w:rPr>
              <w:t>:</w:t>
            </w:r>
          </w:p>
        </w:tc>
        <w:tc>
          <w:tcPr>
            <w:tcW w:w="2044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noWrap/>
          </w:tcPr>
          <w:p w:rsidR="0049134B" w:rsidRDefault="0049134B">
            <w:pPr>
              <w:jc w:val="center"/>
            </w:pPr>
          </w:p>
        </w:tc>
      </w:tr>
    </w:tbl>
    <w:p w:rsidR="00DA25CD" w:rsidRDefault="00DA25CD"/>
    <w:sectPr w:rsidR="00DA25CD">
      <w:pgSz w:w="16837" w:h="11905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E2860F23"/>
    <w:multiLevelType w:val="hybridMultilevel"/>
    <w:tmpl w:val="9850A71A"/>
    <w:lvl w:ilvl="0" w:tplc="081C976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D0D8A07C">
      <w:start w:val="1"/>
      <w:numFmt w:val="bullet"/>
      <w:lvlText w:val="◦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58009018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87960626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2FE0FF52">
      <w:start w:val="1"/>
      <w:numFmt w:val="bullet"/>
      <w:lvlText w:val="◦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8894184C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754ED2D4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A0345CFE">
      <w:start w:val="1"/>
      <w:numFmt w:val="bullet"/>
      <w:lvlText w:val="◦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12F0CE0A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1" w15:restartNumberingAfterBreak="0">
    <w:nsid w:val="351654AC"/>
    <w:multiLevelType w:val="multilevel"/>
    <w:tmpl w:val="D29C3A8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9134B"/>
    <w:rsid w:val="00272BA7"/>
    <w:rsid w:val="0049134B"/>
    <w:rsid w:val="004A56A8"/>
    <w:rsid w:val="00DA25C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F11F6F4"/>
  <w15:docId w15:val="{4BDA2A26-03CB-4061-98CB-7388B88AF97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Arial" w:eastAsia="Arial" w:hAnsi="Arial" w:cs="Arial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FootnoteReference">
    <w:name w:val="footnote reference"/>
    <w:semiHidden/>
    <w:unhideWhenUsed/>
    <w:rPr>
      <w:vertAlign w:val="superscript"/>
    </w:rPr>
  </w:style>
  <w:style w:type="paragraph" w:customStyle="1" w:styleId="headingtitleStyle">
    <w:name w:val="heading titleStyle"/>
    <w:basedOn w:val="Normal"/>
    <w:pPr>
      <w:jc w:val="center"/>
    </w:pPr>
    <w:rPr>
      <w:rFonts w:ascii="GHEA Grapalat" w:eastAsia="GHEA Grapalat" w:hAnsi="GHEA Grapalat" w:cs="GHEA Grapalat"/>
      <w:b/>
      <w:bCs/>
      <w:caps/>
      <w:color w:val="000000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1</Pages>
  <Words>150</Words>
  <Characters>860</Characters>
  <Application>Microsoft Office Word</Application>
  <DocSecurity>0</DocSecurity>
  <Lines>7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1008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Sevak Bazeyan</dc:creator>
  <cp:keywords>https://mul2.gov.am/tasks/1274176/oneclick?token=aba75b57459858186287c978d5a95d86</cp:keywords>
  <dc:description/>
  <cp:lastModifiedBy>Sevak Bazeyan</cp:lastModifiedBy>
  <cp:revision>4</cp:revision>
  <dcterms:created xsi:type="dcterms:W3CDTF">2026-01-26T06:28:00Z</dcterms:created>
  <dcterms:modified xsi:type="dcterms:W3CDTF">2026-01-26T06:32:00Z</dcterms:modified>
  <cp:category/>
</cp:coreProperties>
</file>