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5650" w:rsidRPr="00AE3144" w:rsidRDefault="00203BAF">
      <w:pPr>
        <w:pStyle w:val="headingtitleStyle"/>
        <w:rPr>
          <w:sz w:val="24"/>
          <w:szCs w:val="24"/>
        </w:rPr>
      </w:pPr>
      <w:bookmarkStart w:id="0" w:name="_Toc1"/>
      <w:r w:rsidRPr="00AE3144">
        <w:rPr>
          <w:sz w:val="24"/>
          <w:szCs w:val="24"/>
        </w:rPr>
        <w:t>Ամփոփաթերթ</w:t>
      </w:r>
      <w:bookmarkStart w:id="1" w:name="_GoBack"/>
      <w:bookmarkEnd w:id="0"/>
      <w:bookmarkEnd w:id="1"/>
    </w:p>
    <w:p w:rsidR="00A55650" w:rsidRPr="00AE3144" w:rsidRDefault="00203BAF">
      <w:pPr>
        <w:pStyle w:val="headingtitleStyle"/>
        <w:rPr>
          <w:sz w:val="24"/>
          <w:szCs w:val="24"/>
        </w:rPr>
      </w:pPr>
      <w:bookmarkStart w:id="2" w:name="_Toc2"/>
      <w:r w:rsidRPr="00AE3144">
        <w:rPr>
          <w:sz w:val="24"/>
          <w:szCs w:val="24"/>
        </w:rPr>
        <w:t>ՄԵԿՈՒՍԱՑՄԱՆ ԵՎ ՕԲՍԵՐՎԱՑԻԱՅԻ ԻՐԱԿԱՆԱՑՄԱՆ ԿԱՐԳԸ ՍԱՀՄԱՆԵԼՈՒ ՄԱՍԻՆ նախագծի վերաբերյալ</w:t>
      </w:r>
      <w:bookmarkEnd w:id="2"/>
    </w:p>
    <w:tbl>
      <w:tblPr>
        <w:tblW w:w="14526" w:type="dxa"/>
        <w:tblInd w:w="10" w:type="dxa"/>
        <w:tblCellMar>
          <w:left w:w="10" w:type="dxa"/>
          <w:right w:w="10" w:type="dxa"/>
        </w:tblCellMar>
        <w:tblLook w:val="0000" w:firstRow="0" w:lastRow="0" w:firstColumn="0" w:lastColumn="0" w:noHBand="0" w:noVBand="0"/>
      </w:tblPr>
      <w:tblGrid>
        <w:gridCol w:w="458"/>
        <w:gridCol w:w="2306"/>
        <w:gridCol w:w="5458"/>
        <w:gridCol w:w="3044"/>
        <w:gridCol w:w="3260"/>
      </w:tblGrid>
      <w:tr w:rsidR="00A55650" w:rsidRPr="00AE3144" w:rsidTr="0023086C">
        <w:tc>
          <w:tcPr>
            <w:tcW w:w="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w:t>
            </w:r>
          </w:p>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w:t>
            </w:r>
          </w:p>
        </w:tc>
        <w:tc>
          <w:tcPr>
            <w:tcW w:w="2306"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Առարկության, առաջարկության հեղինակը, ստացման ամսաթիվը</w:t>
            </w:r>
          </w:p>
        </w:tc>
        <w:tc>
          <w:tcPr>
            <w:tcW w:w="5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Առարկության, առաջարկության բովանդակությունը</w:t>
            </w:r>
          </w:p>
        </w:tc>
        <w:tc>
          <w:tcPr>
            <w:tcW w:w="3044"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Եզրակացություն</w:t>
            </w:r>
          </w:p>
        </w:tc>
        <w:tc>
          <w:tcPr>
            <w:tcW w:w="3260"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Կատարված փոփոխությունը</w:t>
            </w:r>
          </w:p>
        </w:tc>
      </w:tr>
      <w:tr w:rsidR="00A55650" w:rsidRPr="00AE3144" w:rsidTr="0023086C">
        <w:tc>
          <w:tcPr>
            <w:tcW w:w="458" w:type="dxa"/>
            <w:tcBorders>
              <w:top w:val="single" w:sz="1" w:space="0" w:color="000000"/>
              <w:left w:val="single" w:sz="1" w:space="0" w:color="000000"/>
              <w:bottom w:val="single" w:sz="1" w:space="0" w:color="000000"/>
              <w:right w:val="single" w:sz="1" w:space="0" w:color="000000"/>
            </w:tcBorders>
            <w:vAlign w:val="center"/>
          </w:tcPr>
          <w:p w:rsidR="00A55650" w:rsidRPr="00AE3144" w:rsidRDefault="00A55650">
            <w:pPr>
              <w:jc w:val="center"/>
              <w:rPr>
                <w:rFonts w:ascii="GHEA Grapalat" w:hAnsi="GHEA Grapalat"/>
                <w:sz w:val="24"/>
                <w:szCs w:val="24"/>
              </w:rPr>
            </w:pPr>
          </w:p>
        </w:tc>
        <w:tc>
          <w:tcPr>
            <w:tcW w:w="2306" w:type="dxa"/>
            <w:tcBorders>
              <w:top w:val="single" w:sz="1" w:space="0" w:color="000000"/>
              <w:left w:val="single" w:sz="1" w:space="0" w:color="000000"/>
              <w:bottom w:val="single" w:sz="1" w:space="0" w:color="000000"/>
              <w:right w:val="single" w:sz="1" w:space="0" w:color="000000"/>
            </w:tcBorders>
            <w:vAlign w:val="center"/>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1</w:t>
            </w:r>
          </w:p>
        </w:tc>
        <w:tc>
          <w:tcPr>
            <w:tcW w:w="5458" w:type="dxa"/>
            <w:tcBorders>
              <w:top w:val="single" w:sz="1" w:space="0" w:color="000000"/>
              <w:left w:val="single" w:sz="1" w:space="0" w:color="000000"/>
              <w:bottom w:val="single" w:sz="1" w:space="0" w:color="000000"/>
              <w:right w:val="single" w:sz="1" w:space="0" w:color="000000"/>
            </w:tcBorders>
            <w:vAlign w:val="center"/>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2</w:t>
            </w:r>
          </w:p>
        </w:tc>
        <w:tc>
          <w:tcPr>
            <w:tcW w:w="3044" w:type="dxa"/>
            <w:tcBorders>
              <w:top w:val="single" w:sz="1" w:space="0" w:color="000000"/>
              <w:left w:val="single" w:sz="1" w:space="0" w:color="000000"/>
              <w:bottom w:val="single" w:sz="1" w:space="0" w:color="000000"/>
              <w:right w:val="single" w:sz="1" w:space="0" w:color="000000"/>
            </w:tcBorders>
            <w:vAlign w:val="center"/>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3</w:t>
            </w:r>
          </w:p>
        </w:tc>
        <w:tc>
          <w:tcPr>
            <w:tcW w:w="3260" w:type="dxa"/>
            <w:tcBorders>
              <w:top w:val="single" w:sz="1" w:space="0" w:color="000000"/>
              <w:left w:val="single" w:sz="1" w:space="0" w:color="000000"/>
              <w:bottom w:val="single" w:sz="1" w:space="0" w:color="000000"/>
              <w:right w:val="single" w:sz="1" w:space="0" w:color="000000"/>
            </w:tcBorders>
            <w:vAlign w:val="center"/>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4</w:t>
            </w:r>
          </w:p>
        </w:tc>
      </w:tr>
      <w:tr w:rsidR="00A55650" w:rsidRPr="00AE3144" w:rsidTr="0023086C">
        <w:tc>
          <w:tcPr>
            <w:tcW w:w="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1</w:t>
            </w:r>
          </w:p>
        </w:tc>
        <w:tc>
          <w:tcPr>
            <w:tcW w:w="2306" w:type="dxa"/>
            <w:tcBorders>
              <w:top w:val="single" w:sz="1" w:space="0" w:color="000000"/>
              <w:left w:val="single" w:sz="1" w:space="0" w:color="000000"/>
              <w:bottom w:val="single" w:sz="1" w:space="0" w:color="000000"/>
              <w:right w:val="single" w:sz="1" w:space="0" w:color="000000"/>
            </w:tcBorders>
          </w:tcPr>
          <w:p w:rsidR="00A55650" w:rsidRPr="00AE3144" w:rsidRDefault="00203BAF" w:rsidP="00347455">
            <w:pPr>
              <w:spacing w:after="0"/>
              <w:jc w:val="center"/>
              <w:rPr>
                <w:rFonts w:ascii="GHEA Grapalat" w:hAnsi="GHEA Grapalat"/>
                <w:sz w:val="24"/>
                <w:szCs w:val="24"/>
              </w:rPr>
            </w:pPr>
            <w:r w:rsidRPr="00AE3144">
              <w:rPr>
                <w:rFonts w:ascii="GHEA Grapalat" w:eastAsia="GHEA Grapalat" w:hAnsi="GHEA Grapalat" w:cs="GHEA Grapalat"/>
                <w:color w:val="000000"/>
                <w:sz w:val="24"/>
                <w:szCs w:val="24"/>
              </w:rPr>
              <w:t>«Հաշմանդամություն ունեցող անձանց իրավունքների օրակարգ» ՀԿ</w:t>
            </w:r>
          </w:p>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08.07.2025 22:39:06</w:t>
            </w:r>
          </w:p>
        </w:tc>
        <w:tc>
          <w:tcPr>
            <w:tcW w:w="5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Առաջարկների ընդունման դեպքում համապատասխան փոփոխություններ պետք է իրականացնել նաև հրահանգի ձևում, այդ թվում՝ անձի իրավունքները նկարագրող հատվածում։</w:t>
            </w:r>
          </w:p>
        </w:tc>
        <w:tc>
          <w:tcPr>
            <w:tcW w:w="3044" w:type="dxa"/>
            <w:tcBorders>
              <w:top w:val="single" w:sz="1" w:space="0" w:color="000000"/>
              <w:left w:val="single" w:sz="1" w:space="0" w:color="000000"/>
              <w:bottom w:val="single" w:sz="1" w:space="0" w:color="000000"/>
              <w:right w:val="single" w:sz="1" w:space="0" w:color="000000"/>
            </w:tcBorders>
          </w:tcPr>
          <w:p w:rsidR="00A55650" w:rsidRPr="00AE3144" w:rsidRDefault="00157871">
            <w:pPr>
              <w:jc w:val="center"/>
              <w:rPr>
                <w:rFonts w:ascii="GHEA Grapalat" w:hAnsi="GHEA Grapalat"/>
                <w:sz w:val="24"/>
                <w:szCs w:val="24"/>
                <w:lang w:val="hy-AM"/>
              </w:rPr>
            </w:pPr>
            <w:r w:rsidRPr="00AE3144">
              <w:rPr>
                <w:rFonts w:ascii="GHEA Grapalat" w:hAnsi="GHEA Grapalat"/>
                <w:sz w:val="24"/>
                <w:szCs w:val="24"/>
                <w:lang w:val="hy-AM"/>
              </w:rPr>
              <w:t>Ընդունվել է մասնակի.</w:t>
            </w:r>
          </w:p>
        </w:tc>
        <w:tc>
          <w:tcPr>
            <w:tcW w:w="3260" w:type="dxa"/>
            <w:tcBorders>
              <w:top w:val="single" w:sz="1" w:space="0" w:color="000000"/>
              <w:left w:val="single" w:sz="1" w:space="0" w:color="000000"/>
              <w:bottom w:val="single" w:sz="1" w:space="0" w:color="000000"/>
              <w:right w:val="single" w:sz="1" w:space="0" w:color="000000"/>
            </w:tcBorders>
          </w:tcPr>
          <w:p w:rsidR="00A55650" w:rsidRPr="00AE3144" w:rsidRDefault="00157871">
            <w:pPr>
              <w:jc w:val="center"/>
              <w:rPr>
                <w:rFonts w:ascii="GHEA Grapalat" w:hAnsi="GHEA Grapalat"/>
                <w:sz w:val="24"/>
                <w:szCs w:val="24"/>
                <w:lang w:val="hy-AM"/>
              </w:rPr>
            </w:pPr>
            <w:r w:rsidRPr="00AE3144">
              <w:rPr>
                <w:rFonts w:ascii="GHEA Grapalat" w:hAnsi="GHEA Grapalat"/>
                <w:sz w:val="24"/>
                <w:szCs w:val="24"/>
                <w:lang w:val="hy-AM"/>
              </w:rPr>
              <w:t>Նախագծի հավելվածով հաստատվող հրահանգը խմբագրվել է։</w:t>
            </w:r>
          </w:p>
        </w:tc>
      </w:tr>
      <w:tr w:rsidR="00A55650" w:rsidRPr="00AE3144" w:rsidTr="0023086C">
        <w:tc>
          <w:tcPr>
            <w:tcW w:w="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2</w:t>
            </w:r>
          </w:p>
        </w:tc>
        <w:tc>
          <w:tcPr>
            <w:tcW w:w="2306"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«Հաշմանդամություն ունեցող անձանց իրավունքների օրակարգ» ՀԿ</w:t>
            </w:r>
          </w:p>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08.07.2025 22:39:06</w:t>
            </w:r>
          </w:p>
        </w:tc>
        <w:tc>
          <w:tcPr>
            <w:tcW w:w="5458" w:type="dxa"/>
            <w:tcBorders>
              <w:top w:val="single" w:sz="1" w:space="0" w:color="000000"/>
              <w:left w:val="single" w:sz="1" w:space="0" w:color="000000"/>
              <w:bottom w:val="single" w:sz="1" w:space="0" w:color="000000"/>
              <w:right w:val="single" w:sz="1" w:space="0" w:color="000000"/>
            </w:tcBorders>
          </w:tcPr>
          <w:p w:rsidR="00A55650" w:rsidRPr="00AE3144" w:rsidRDefault="00203BAF" w:rsidP="00946CA8">
            <w:pPr>
              <w:jc w:val="both"/>
              <w:rPr>
                <w:rFonts w:ascii="GHEA Grapalat" w:hAnsi="GHEA Grapalat"/>
                <w:sz w:val="24"/>
                <w:szCs w:val="24"/>
              </w:rPr>
            </w:pPr>
            <w:r w:rsidRPr="00AE3144">
              <w:rPr>
                <w:rFonts w:ascii="GHEA Grapalat" w:eastAsia="GHEA Grapalat" w:hAnsi="GHEA Grapalat" w:cs="GHEA Grapalat"/>
                <w:color w:val="000000"/>
                <w:sz w:val="24"/>
                <w:szCs w:val="24"/>
              </w:rPr>
              <w:t xml:space="preserve">Ներկայումս կարգում նշված է, որ օբսերվացիայի ենթարկված անձին խորհրդատվություն է տրամադրվում հեռախոսազանգով։ Սակայն սա բոլորի համար կիրառելի չէ։ Օրինակ՝ լսողության կամ խոսքի խնդիրներ ունեցող անձանց դեպքում հեռախոսազանգը ոչ միայն անարդյունավետ է, այլ կարող է բացառել նրանց առողջության պահպանման իրավունքը։ Անհրաժեշտ է ամրագրել, որ խորհրդատվությունն իրականացվում է անձի կարիքներին համապատասխան՝ ապահովելով մատչելի և արդյունավետ հաղորդակցման </w:t>
            </w:r>
            <w:r w:rsidRPr="00AE3144">
              <w:rPr>
                <w:rFonts w:ascii="GHEA Grapalat" w:eastAsia="GHEA Grapalat" w:hAnsi="GHEA Grapalat" w:cs="GHEA Grapalat"/>
                <w:color w:val="000000"/>
                <w:sz w:val="24"/>
                <w:szCs w:val="24"/>
              </w:rPr>
              <w:lastRenderedPageBreak/>
              <w:t>եղանակ։ Առաջարկում ենք հավելվածը լրացնել նոր կետով՝ հետևյալ բովանդակությամբ. «X. ԱԱՊ բուժաշխատողի կողմից օբսերվացիայի ենթարկված անձին տրամադրվող ամենօրյա խորհրդատվությունն իրականացվում է անձի հաղորդակցման կարիքներին համապատասխան ձևաչափով՝ հեռախոսազանգով կամ տեսազանգով, ներառյալ երբ անհրաժեշտ է ներգրավել ժեստերի լեզվի թարգմանիչ կամ անձի ցանկությամբ իր հետ ավելի հեշտ հաղորդակցվող անձի։»։</w:t>
            </w:r>
          </w:p>
        </w:tc>
        <w:tc>
          <w:tcPr>
            <w:tcW w:w="3044" w:type="dxa"/>
            <w:tcBorders>
              <w:top w:val="single" w:sz="1" w:space="0" w:color="000000"/>
              <w:left w:val="single" w:sz="1" w:space="0" w:color="000000"/>
              <w:bottom w:val="single" w:sz="1" w:space="0" w:color="000000"/>
              <w:right w:val="single" w:sz="1" w:space="0" w:color="000000"/>
            </w:tcBorders>
          </w:tcPr>
          <w:p w:rsidR="00A55650" w:rsidRPr="00AE3144" w:rsidRDefault="00F01BAA">
            <w:pPr>
              <w:jc w:val="center"/>
              <w:rPr>
                <w:rFonts w:ascii="GHEA Grapalat" w:hAnsi="GHEA Grapalat"/>
                <w:sz w:val="24"/>
                <w:szCs w:val="24"/>
              </w:rPr>
            </w:pPr>
            <w:r w:rsidRPr="00AE3144">
              <w:rPr>
                <w:rFonts w:ascii="GHEA Grapalat" w:hAnsi="GHEA Grapalat"/>
                <w:sz w:val="24"/>
                <w:szCs w:val="24"/>
              </w:rPr>
              <w:lastRenderedPageBreak/>
              <w:t xml:space="preserve">Ընդունվել է </w:t>
            </w:r>
            <w:r w:rsidRPr="00AE3144">
              <w:rPr>
                <w:rFonts w:ascii="GHEA Grapalat" w:hAnsi="GHEA Grapalat"/>
                <w:sz w:val="24"/>
                <w:szCs w:val="24"/>
                <w:lang w:val="hy-AM"/>
              </w:rPr>
              <w:t>մասնակի.</w:t>
            </w:r>
            <w:r w:rsidRPr="00AE3144">
              <w:rPr>
                <w:rFonts w:ascii="GHEA Grapalat" w:hAnsi="GHEA Grapalat"/>
                <w:sz w:val="24"/>
                <w:szCs w:val="24"/>
              </w:rPr>
              <w:t xml:space="preserve">  </w:t>
            </w:r>
          </w:p>
        </w:tc>
        <w:tc>
          <w:tcPr>
            <w:tcW w:w="3260" w:type="dxa"/>
            <w:tcBorders>
              <w:top w:val="single" w:sz="1" w:space="0" w:color="000000"/>
              <w:left w:val="single" w:sz="1" w:space="0" w:color="000000"/>
              <w:bottom w:val="single" w:sz="1" w:space="0" w:color="000000"/>
              <w:right w:val="single" w:sz="1" w:space="0" w:color="000000"/>
            </w:tcBorders>
          </w:tcPr>
          <w:p w:rsidR="00A55650" w:rsidRPr="00AE3144" w:rsidRDefault="00A7532D" w:rsidP="00A7532D">
            <w:pPr>
              <w:jc w:val="both"/>
              <w:rPr>
                <w:rFonts w:ascii="GHEA Grapalat" w:hAnsi="GHEA Grapalat"/>
                <w:sz w:val="24"/>
                <w:szCs w:val="24"/>
              </w:rPr>
            </w:pPr>
            <w:r w:rsidRPr="00AE3144">
              <w:rPr>
                <w:rFonts w:ascii="GHEA Grapalat" w:hAnsi="GHEA Grapalat"/>
                <w:sz w:val="24"/>
                <w:szCs w:val="24"/>
              </w:rPr>
              <w:t xml:space="preserve">Նախագծի հավելվածի 21-րդ </w:t>
            </w:r>
            <w:r w:rsidR="00157871" w:rsidRPr="00AE3144">
              <w:rPr>
                <w:rFonts w:ascii="GHEA Grapalat" w:hAnsi="GHEA Grapalat"/>
                <w:sz w:val="24"/>
                <w:szCs w:val="24"/>
              </w:rPr>
              <w:t>կետ</w:t>
            </w:r>
            <w:r w:rsidR="00157871" w:rsidRPr="00AE3144">
              <w:rPr>
                <w:rFonts w:ascii="GHEA Grapalat" w:hAnsi="GHEA Grapalat"/>
                <w:sz w:val="24"/>
                <w:szCs w:val="24"/>
                <w:lang w:val="hy-AM"/>
              </w:rPr>
              <w:t>ը</w:t>
            </w:r>
            <w:r w:rsidR="00157871" w:rsidRPr="00AE3144">
              <w:rPr>
                <w:rFonts w:ascii="GHEA Grapalat" w:hAnsi="GHEA Grapalat"/>
                <w:sz w:val="24"/>
                <w:szCs w:val="24"/>
              </w:rPr>
              <w:t xml:space="preserve"> </w:t>
            </w:r>
            <w:r w:rsidRPr="00AE3144">
              <w:rPr>
                <w:rFonts w:ascii="GHEA Grapalat" w:hAnsi="GHEA Grapalat"/>
                <w:sz w:val="24"/>
                <w:szCs w:val="24"/>
              </w:rPr>
              <w:t>խմբագրվել է:</w:t>
            </w:r>
          </w:p>
        </w:tc>
      </w:tr>
      <w:tr w:rsidR="00A55650" w:rsidRPr="00AE3144" w:rsidTr="0023086C">
        <w:tc>
          <w:tcPr>
            <w:tcW w:w="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lastRenderedPageBreak/>
              <w:t>3</w:t>
            </w:r>
          </w:p>
        </w:tc>
        <w:tc>
          <w:tcPr>
            <w:tcW w:w="2306"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«Հաշմանդամություն ունեցող անձանց իրավունքների օրակարգ» ՀԿ</w:t>
            </w:r>
          </w:p>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08.07.2025 22:39:06</w:t>
            </w:r>
          </w:p>
        </w:tc>
        <w:tc>
          <w:tcPr>
            <w:tcW w:w="5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 xml:space="preserve">Կարգում անհրաժեշտ է հստակ ամրագրել, թե ինչպես է իրականացվում մեկուսացման կամ օբսերվացիայի ենթարկված անձի դեղորայքի, այդ թվում՝ բժշկական նպատակներով թմրամիջոցների և հոգեմետ (հոգեներգործուն) նյութերի տրամադրումը։ Առաջարկում ենք հավելվածը լրացնել նոր կետով՝ հետևյալ բովանդակությամբ. «X. Մեկուսացման կամ օբսերվացիայի ընթացքում Լիազոր մարմինը պարտավոր է ապահովել անձին նշանակված դեղամիջոցների ժամանակին տրամադրումը։ Անձը կարող է օգտագործել իր իսկ միջոցներով ձեռք բերված դեղերը, իսկ անհրաժեշտության դեպքում՝ դեղերի ձեռքբերումը, փոխադրումը և հսկողությունը կազմակերպվում է Լիազոր </w:t>
            </w:r>
            <w:r w:rsidRPr="00AE3144">
              <w:rPr>
                <w:rFonts w:ascii="GHEA Grapalat" w:eastAsia="GHEA Grapalat" w:hAnsi="GHEA Grapalat" w:cs="GHEA Grapalat"/>
                <w:color w:val="000000"/>
                <w:sz w:val="24"/>
                <w:szCs w:val="24"/>
              </w:rPr>
              <w:lastRenderedPageBreak/>
              <w:t>մարմնի միջոցով՝ համաձայն բուժող բժշկի ցուցումների։»։</w:t>
            </w:r>
          </w:p>
        </w:tc>
        <w:tc>
          <w:tcPr>
            <w:tcW w:w="3044" w:type="dxa"/>
            <w:tcBorders>
              <w:top w:val="single" w:sz="1" w:space="0" w:color="000000"/>
              <w:left w:val="single" w:sz="1" w:space="0" w:color="000000"/>
              <w:bottom w:val="single" w:sz="1" w:space="0" w:color="000000"/>
              <w:right w:val="single" w:sz="1" w:space="0" w:color="000000"/>
            </w:tcBorders>
          </w:tcPr>
          <w:p w:rsidR="00A55650" w:rsidRPr="00AE3144" w:rsidRDefault="0064502C">
            <w:pPr>
              <w:jc w:val="center"/>
              <w:rPr>
                <w:rFonts w:ascii="GHEA Grapalat" w:hAnsi="GHEA Grapalat"/>
                <w:sz w:val="24"/>
                <w:szCs w:val="24"/>
              </w:rPr>
            </w:pPr>
            <w:r w:rsidRPr="00AE3144">
              <w:rPr>
                <w:rFonts w:ascii="GHEA Grapalat" w:hAnsi="GHEA Grapalat"/>
                <w:sz w:val="24"/>
                <w:szCs w:val="24"/>
              </w:rPr>
              <w:lastRenderedPageBreak/>
              <w:t>Չի ընդունվել</w:t>
            </w:r>
          </w:p>
        </w:tc>
        <w:tc>
          <w:tcPr>
            <w:tcW w:w="3260" w:type="dxa"/>
            <w:tcBorders>
              <w:top w:val="single" w:sz="1" w:space="0" w:color="000000"/>
              <w:left w:val="single" w:sz="1" w:space="0" w:color="000000"/>
              <w:bottom w:val="single" w:sz="1" w:space="0" w:color="000000"/>
              <w:right w:val="single" w:sz="1" w:space="0" w:color="000000"/>
            </w:tcBorders>
          </w:tcPr>
          <w:p w:rsidR="00A55650" w:rsidRPr="00AE3144" w:rsidRDefault="0008395B" w:rsidP="0069764E">
            <w:pPr>
              <w:jc w:val="center"/>
              <w:rPr>
                <w:rFonts w:ascii="GHEA Grapalat" w:hAnsi="GHEA Grapalat"/>
                <w:sz w:val="24"/>
                <w:szCs w:val="24"/>
              </w:rPr>
            </w:pPr>
            <w:r w:rsidRPr="00AE3144">
              <w:rPr>
                <w:rFonts w:ascii="GHEA Grapalat" w:hAnsi="GHEA Grapalat"/>
                <w:sz w:val="24"/>
                <w:szCs w:val="24"/>
              </w:rPr>
              <w:t xml:space="preserve">Նախագծի հավելվածի 15-րդ կետով սահմանված է </w:t>
            </w:r>
            <w:r w:rsidRPr="00AE3144">
              <w:rPr>
                <w:rFonts w:ascii="GHEA Grapalat" w:hAnsi="GHEA Grapalat"/>
                <w:color w:val="000000"/>
                <w:sz w:val="24"/>
                <w:szCs w:val="24"/>
                <w:shd w:val="clear" w:color="auto" w:fill="FFFFFF"/>
                <w:lang w:val="hy-AM"/>
              </w:rPr>
              <w:t>մեկուսացման ենթարկված անձի համար բժշկական օգնություն և սպասարկում ստանալու հնարավորությունը</w:t>
            </w:r>
            <w:r w:rsidRPr="00AE3144">
              <w:rPr>
                <w:rFonts w:ascii="GHEA Grapalat" w:hAnsi="GHEA Grapalat"/>
                <w:color w:val="000000"/>
                <w:sz w:val="24"/>
                <w:szCs w:val="24"/>
                <w:shd w:val="clear" w:color="auto" w:fill="FFFFFF"/>
              </w:rPr>
              <w:t xml:space="preserve">, իսկ 21-րդ կետով սահմանված է օբսերվացիայի ենթարկված անձին բժշկական խորհրդատվություն տրամադրելու պահանջը: </w:t>
            </w:r>
            <w:r w:rsidR="005053BE" w:rsidRPr="00AE3144">
              <w:rPr>
                <w:rFonts w:ascii="GHEA Grapalat" w:hAnsi="GHEA Grapalat"/>
                <w:color w:val="000000"/>
                <w:sz w:val="24"/>
                <w:szCs w:val="24"/>
                <w:shd w:val="clear" w:color="auto" w:fill="FFFFFF"/>
              </w:rPr>
              <w:t>Միաժամանակ՝ նախագծի հավելվածի 19-րդ կետով սահմանվ</w:t>
            </w:r>
            <w:r w:rsidR="0069764E" w:rsidRPr="00AE3144">
              <w:rPr>
                <w:rFonts w:ascii="GHEA Grapalat" w:hAnsi="GHEA Grapalat"/>
                <w:color w:val="000000"/>
                <w:sz w:val="24"/>
                <w:szCs w:val="24"/>
                <w:shd w:val="clear" w:color="auto" w:fill="FFFFFF"/>
              </w:rPr>
              <w:t>ա</w:t>
            </w:r>
            <w:r w:rsidR="005053BE" w:rsidRPr="00AE3144">
              <w:rPr>
                <w:rFonts w:ascii="GHEA Grapalat" w:hAnsi="GHEA Grapalat"/>
                <w:color w:val="000000"/>
                <w:sz w:val="24"/>
                <w:szCs w:val="24"/>
                <w:shd w:val="clear" w:color="auto" w:fill="FFFFFF"/>
              </w:rPr>
              <w:t xml:space="preserve">ծ է, որ </w:t>
            </w:r>
            <w:r w:rsidR="005053BE" w:rsidRPr="00AE3144">
              <w:rPr>
                <w:rFonts w:ascii="GHEA Grapalat" w:eastAsia="Times New Roman" w:hAnsi="GHEA Grapalat" w:cs="Times New Roman"/>
                <w:sz w:val="24"/>
                <w:szCs w:val="24"/>
                <w:lang w:eastAsia="ru-RU"/>
              </w:rPr>
              <w:lastRenderedPageBreak/>
              <w:t>մ</w:t>
            </w:r>
            <w:r w:rsidR="005053BE" w:rsidRPr="00AE3144">
              <w:rPr>
                <w:rFonts w:ascii="GHEA Grapalat" w:eastAsia="Times New Roman" w:hAnsi="GHEA Grapalat" w:cs="Times New Roman"/>
                <w:sz w:val="24"/>
                <w:szCs w:val="24"/>
                <w:lang w:val="hy-AM" w:eastAsia="ru-RU"/>
              </w:rPr>
              <w:t xml:space="preserve">եկուսացված կամ օբսերվացված </w:t>
            </w:r>
            <w:r w:rsidR="005053BE" w:rsidRPr="00AE3144">
              <w:rPr>
                <w:rFonts w:ascii="GHEA Grapalat" w:hAnsi="GHEA Grapalat"/>
                <w:color w:val="000000"/>
                <w:sz w:val="24"/>
                <w:szCs w:val="24"/>
                <w:shd w:val="clear" w:color="auto" w:fill="FFFFFF"/>
                <w:lang w:val="hy-AM"/>
              </w:rPr>
              <w:t>քրոնիկ հիվանդություններ ունեցող անձանց, հղիներին</w:t>
            </w:r>
            <w:r w:rsidR="005053BE" w:rsidRPr="00AE3144">
              <w:rPr>
                <w:rFonts w:ascii="GHEA Grapalat" w:hAnsi="GHEA Grapalat"/>
                <w:color w:val="000000"/>
                <w:sz w:val="24"/>
                <w:szCs w:val="24"/>
                <w:shd w:val="clear" w:color="auto" w:fill="FFFFFF"/>
              </w:rPr>
              <w:t xml:space="preserve"> </w:t>
            </w:r>
            <w:r w:rsidR="005053BE" w:rsidRPr="00AE3144">
              <w:rPr>
                <w:rFonts w:ascii="GHEA Grapalat" w:hAnsi="GHEA Grapalat"/>
                <w:color w:val="000000"/>
                <w:sz w:val="24"/>
                <w:szCs w:val="24"/>
                <w:shd w:val="clear" w:color="auto" w:fill="FFFFFF"/>
                <w:lang w:val="hy-AM"/>
              </w:rPr>
              <w:t>անհրաժեշտ բժշկական օգնությունը և սպասարկումը Լիազոր մարմնի կողմից կազմակերպվում  է  մեկուսացման կամ օբսերվացիայի վայրում:</w:t>
            </w:r>
            <w:r w:rsidR="005053BE" w:rsidRPr="00AE3144">
              <w:rPr>
                <w:rFonts w:ascii="GHEA Grapalat" w:hAnsi="GHEA Grapalat"/>
                <w:color w:val="000000"/>
                <w:sz w:val="24"/>
                <w:szCs w:val="24"/>
                <w:shd w:val="clear" w:color="auto" w:fill="FFFFFF"/>
              </w:rPr>
              <w:t xml:space="preserve"> </w:t>
            </w:r>
            <w:r w:rsidRPr="00AE3144">
              <w:rPr>
                <w:rFonts w:ascii="GHEA Grapalat" w:hAnsi="GHEA Grapalat"/>
                <w:color w:val="000000"/>
                <w:sz w:val="24"/>
                <w:szCs w:val="24"/>
                <w:shd w:val="clear" w:color="auto" w:fill="FFFFFF"/>
              </w:rPr>
              <w:t xml:space="preserve"> </w:t>
            </w:r>
          </w:p>
        </w:tc>
      </w:tr>
      <w:tr w:rsidR="00A55650" w:rsidRPr="00AE3144" w:rsidTr="0023086C">
        <w:tc>
          <w:tcPr>
            <w:tcW w:w="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lastRenderedPageBreak/>
              <w:t>4</w:t>
            </w:r>
          </w:p>
        </w:tc>
        <w:tc>
          <w:tcPr>
            <w:tcW w:w="2306"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«Հաշմանդամություն ունեցող անձանց իրավունքների օրակարգ» ՀԿ</w:t>
            </w:r>
          </w:p>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08.07.2025 22:39:06</w:t>
            </w:r>
          </w:p>
        </w:tc>
        <w:tc>
          <w:tcPr>
            <w:tcW w:w="5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 xml:space="preserve">Հավելվածի 14-րդ կետի համաձայն՝ մեկուսացման կամ օբսերվացիայի ենթարկված անձի պահանջով մեկուսացում կամ օբսերվացիա իրականացնող մարմինն անձի մեկուսացման կամ օբսերվացիայի մասին տեղեկացնում է նրա նշած անձին: Անհրաժեշտ է ամրագրել, որ մեկուսացման կամ օբսերվացիայի ենթարկված անձին պետք է ընձեռվի հնարավորություն ինքնուրույն տեղեկացնելու իր նշած անձին։ Պետական մարմինը պետք է իրականացնի այդ գործողությունը միայն այն դեպքում, երբ անձը չի կարող կամ չի ցանկանում տեղեկացնել անձամբ։ Առաջարկում ենք հավելվածի 14-րդ կետի երկրորդ նախադասությունը շարադրել նոր խմբագրությամբ՝ հետևյալ բովանդակությամբ. «Մեկուսացման կամ օբսերվացիայի ենթարկված </w:t>
            </w:r>
            <w:r w:rsidRPr="00AE3144">
              <w:rPr>
                <w:rFonts w:ascii="GHEA Grapalat" w:eastAsia="GHEA Grapalat" w:hAnsi="GHEA Grapalat" w:cs="GHEA Grapalat"/>
                <w:color w:val="000000"/>
                <w:sz w:val="24"/>
                <w:szCs w:val="24"/>
              </w:rPr>
              <w:lastRenderedPageBreak/>
              <w:t>անձին ընձեռվում է հնարավորություն տեղեկացնելու իր մեկուսացման կամ օբսերվացիայի մասին կոնտակտային անձին կամ այլ անձի, ում ցանկանում է։ Եթե անձը չի կարող կամ չի ցանկանում դա անել ինքնուրույն, ապա լիազոր մարմինը պարտավոր է իր նախաձեռնությամբ կամ անձի խնդրանքով տեղեկացնել նշված անձին կամ կոնտակտային անձին՝ հնարավորինս կարճ ժամանակահատվածում։»։</w:t>
            </w:r>
          </w:p>
        </w:tc>
        <w:tc>
          <w:tcPr>
            <w:tcW w:w="3044" w:type="dxa"/>
            <w:tcBorders>
              <w:top w:val="single" w:sz="1" w:space="0" w:color="000000"/>
              <w:left w:val="single" w:sz="1" w:space="0" w:color="000000"/>
              <w:bottom w:val="single" w:sz="1" w:space="0" w:color="000000"/>
              <w:right w:val="single" w:sz="1" w:space="0" w:color="000000"/>
            </w:tcBorders>
          </w:tcPr>
          <w:p w:rsidR="0089678E" w:rsidRPr="00AE3144" w:rsidRDefault="0089678E" w:rsidP="00D83667">
            <w:pPr>
              <w:jc w:val="center"/>
              <w:rPr>
                <w:rFonts w:ascii="GHEA Grapalat" w:hAnsi="GHEA Grapalat"/>
                <w:sz w:val="24"/>
                <w:szCs w:val="24"/>
                <w:lang w:val="hy-AM"/>
              </w:rPr>
            </w:pPr>
            <w:r w:rsidRPr="00AE3144">
              <w:rPr>
                <w:rFonts w:ascii="GHEA Grapalat" w:hAnsi="GHEA Grapalat"/>
                <w:sz w:val="24"/>
                <w:szCs w:val="24"/>
                <w:lang w:val="hy-AM"/>
              </w:rPr>
              <w:lastRenderedPageBreak/>
              <w:t>Չի ընդունվել.</w:t>
            </w:r>
          </w:p>
          <w:p w:rsidR="00A55650" w:rsidRPr="00AE3144" w:rsidRDefault="00A55650" w:rsidP="00D83667">
            <w:pPr>
              <w:jc w:val="center"/>
              <w:rPr>
                <w:rFonts w:ascii="GHEA Grapalat" w:hAnsi="GHEA Grapalat"/>
                <w:sz w:val="24"/>
                <w:szCs w:val="24"/>
              </w:rPr>
            </w:pPr>
          </w:p>
        </w:tc>
        <w:tc>
          <w:tcPr>
            <w:tcW w:w="3260" w:type="dxa"/>
            <w:tcBorders>
              <w:top w:val="single" w:sz="1" w:space="0" w:color="000000"/>
              <w:left w:val="single" w:sz="1" w:space="0" w:color="000000"/>
              <w:bottom w:val="single" w:sz="1" w:space="0" w:color="000000"/>
              <w:right w:val="single" w:sz="1" w:space="0" w:color="000000"/>
            </w:tcBorders>
          </w:tcPr>
          <w:p w:rsidR="00A55650" w:rsidRPr="00AE3144" w:rsidRDefault="0089678E">
            <w:pPr>
              <w:jc w:val="center"/>
              <w:rPr>
                <w:rFonts w:ascii="GHEA Grapalat" w:hAnsi="GHEA Grapalat"/>
                <w:sz w:val="24"/>
                <w:szCs w:val="24"/>
              </w:rPr>
            </w:pPr>
            <w:r w:rsidRPr="00AE3144">
              <w:rPr>
                <w:rFonts w:ascii="GHEA Grapalat" w:hAnsi="GHEA Grapalat"/>
                <w:sz w:val="24"/>
                <w:szCs w:val="24"/>
              </w:rPr>
              <w:t>Նախագծի հավելվածի 14-րդ կետով սահմանված պահանջը շարադրվել է՝ համաձայն</w:t>
            </w:r>
            <w:r w:rsidRPr="00AE3144">
              <w:rPr>
                <w:rFonts w:ascii="GHEA Grapalat" w:hAnsi="GHEA Grapalat"/>
                <w:sz w:val="24"/>
                <w:szCs w:val="24"/>
                <w:lang w:val="hy-AM"/>
              </w:rPr>
              <w:t xml:space="preserve"> «Հանրային առողջապահության մասին»</w:t>
            </w:r>
            <w:r w:rsidRPr="00AE3144">
              <w:rPr>
                <w:rFonts w:ascii="GHEA Grapalat" w:hAnsi="GHEA Grapalat"/>
                <w:sz w:val="24"/>
                <w:szCs w:val="24"/>
              </w:rPr>
              <w:t xml:space="preserve"> </w:t>
            </w:r>
            <w:r w:rsidRPr="00AE3144">
              <w:rPr>
                <w:rFonts w:ascii="GHEA Grapalat" w:hAnsi="GHEA Grapalat"/>
                <w:sz w:val="24"/>
                <w:szCs w:val="24"/>
                <w:lang w:val="hy-AM"/>
              </w:rPr>
              <w:t>օ</w:t>
            </w:r>
            <w:r w:rsidRPr="00AE3144">
              <w:rPr>
                <w:rFonts w:ascii="GHEA Grapalat" w:hAnsi="GHEA Grapalat"/>
                <w:sz w:val="24"/>
                <w:szCs w:val="24"/>
              </w:rPr>
              <w:t>րենքի 21-րդ հոդվածի 2-րդ մասի:</w:t>
            </w:r>
          </w:p>
        </w:tc>
      </w:tr>
      <w:tr w:rsidR="00A55650" w:rsidRPr="00AE3144" w:rsidTr="0023086C">
        <w:tc>
          <w:tcPr>
            <w:tcW w:w="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lastRenderedPageBreak/>
              <w:t>5</w:t>
            </w:r>
          </w:p>
        </w:tc>
        <w:tc>
          <w:tcPr>
            <w:tcW w:w="2306"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«Հաշմանդամություն ունեցող անձանց իրավունքների օրակարգ» ՀԿ</w:t>
            </w:r>
          </w:p>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08.07.2025 22:39:06</w:t>
            </w:r>
          </w:p>
        </w:tc>
        <w:tc>
          <w:tcPr>
            <w:tcW w:w="5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Հավելվածի 14-րդ կետի համաձայն՝ մեկուսացման կամ օբսերվացիայի ենթակա յուրաքանչյուր անձ իրեն հասկանալի լեզվով անհապաղ տեղեկացվում է մեկուսացման կամ օբսերվացիայի պատճառների, իր իրավունքների և պարտականությունների մասին։ Առաջարկում ենք հավելվածի 14-րդ կետի առաջին նախադասության «հասկանալի լեզվով» բառերից հետո լրացնել «, այդ թվում՝ ժեստերի լեզուն և պարզեցված լեզուն» բառերով։ Առաջարկի ընդունման դեպքում կապահովվի իրավունքների մասին իրազեկումը խուլ և (կամ) մտավոր խնդիրներ ունեցող անձանց համար</w:t>
            </w:r>
          </w:p>
        </w:tc>
        <w:tc>
          <w:tcPr>
            <w:tcW w:w="3044" w:type="dxa"/>
            <w:tcBorders>
              <w:top w:val="single" w:sz="1" w:space="0" w:color="000000"/>
              <w:left w:val="single" w:sz="1" w:space="0" w:color="000000"/>
              <w:bottom w:val="single" w:sz="1" w:space="0" w:color="000000"/>
              <w:right w:val="single" w:sz="1" w:space="0" w:color="000000"/>
            </w:tcBorders>
          </w:tcPr>
          <w:p w:rsidR="00A55650" w:rsidRPr="00AE3144" w:rsidRDefault="0089678E">
            <w:pPr>
              <w:jc w:val="center"/>
              <w:rPr>
                <w:rFonts w:ascii="GHEA Grapalat" w:hAnsi="GHEA Grapalat"/>
                <w:sz w:val="24"/>
                <w:szCs w:val="24"/>
              </w:rPr>
            </w:pPr>
            <w:r w:rsidRPr="00AE3144">
              <w:rPr>
                <w:rFonts w:ascii="GHEA Grapalat" w:hAnsi="GHEA Grapalat"/>
                <w:sz w:val="24"/>
                <w:szCs w:val="24"/>
                <w:lang w:val="hy-AM"/>
              </w:rPr>
              <w:t>Չի ընդունվել.</w:t>
            </w:r>
            <w:r w:rsidRPr="00AE3144">
              <w:rPr>
                <w:rFonts w:ascii="GHEA Grapalat" w:hAnsi="GHEA Grapalat"/>
                <w:sz w:val="24"/>
                <w:szCs w:val="24"/>
              </w:rPr>
              <w:t xml:space="preserve"> </w:t>
            </w:r>
          </w:p>
        </w:tc>
        <w:tc>
          <w:tcPr>
            <w:tcW w:w="3260" w:type="dxa"/>
            <w:tcBorders>
              <w:top w:val="single" w:sz="1" w:space="0" w:color="000000"/>
              <w:left w:val="single" w:sz="1" w:space="0" w:color="000000"/>
              <w:bottom w:val="single" w:sz="1" w:space="0" w:color="000000"/>
              <w:right w:val="single" w:sz="1" w:space="0" w:color="000000"/>
            </w:tcBorders>
          </w:tcPr>
          <w:p w:rsidR="00A55650" w:rsidRPr="00AE3144" w:rsidRDefault="00D83667" w:rsidP="0069764E">
            <w:pPr>
              <w:jc w:val="center"/>
              <w:rPr>
                <w:rFonts w:ascii="GHEA Grapalat" w:hAnsi="GHEA Grapalat"/>
                <w:sz w:val="24"/>
                <w:szCs w:val="24"/>
                <w:lang w:val="hy-AM"/>
              </w:rPr>
            </w:pPr>
            <w:r w:rsidRPr="00AE3144">
              <w:rPr>
                <w:rFonts w:ascii="GHEA Grapalat" w:hAnsi="GHEA Grapalat"/>
                <w:sz w:val="24"/>
                <w:szCs w:val="24"/>
              </w:rPr>
              <w:t>Նախագծի հավելվածի 14-րդ կետ</w:t>
            </w:r>
            <w:r w:rsidR="0089678E" w:rsidRPr="00AE3144">
              <w:rPr>
                <w:rFonts w:ascii="GHEA Grapalat" w:hAnsi="GHEA Grapalat"/>
                <w:sz w:val="24"/>
                <w:szCs w:val="24"/>
                <w:lang w:val="hy-AM"/>
              </w:rPr>
              <w:t xml:space="preserve">ով սահմանված է , որ </w:t>
            </w:r>
            <w:r w:rsidR="0089678E" w:rsidRPr="00AE3144">
              <w:rPr>
                <w:rFonts w:ascii="GHEA Grapalat" w:hAnsi="GHEA Grapalat"/>
                <w:color w:val="000000"/>
                <w:sz w:val="24"/>
                <w:szCs w:val="24"/>
                <w:shd w:val="clear" w:color="auto" w:fill="FFFFFF"/>
                <w:lang w:val="hy-AM"/>
              </w:rPr>
              <w:t>մեկուսացման կամ օբսերվացիայի ենթակա յուրաքանչյուր անձ իրեն հասկանալի լեզվով</w:t>
            </w:r>
            <w:r w:rsidRPr="00AE3144">
              <w:rPr>
                <w:rFonts w:ascii="GHEA Grapalat" w:hAnsi="GHEA Grapalat"/>
                <w:sz w:val="24"/>
                <w:szCs w:val="24"/>
              </w:rPr>
              <w:t xml:space="preserve">  </w:t>
            </w:r>
            <w:r w:rsidR="0089678E" w:rsidRPr="00AE3144">
              <w:rPr>
                <w:rFonts w:ascii="GHEA Grapalat" w:hAnsi="GHEA Grapalat"/>
                <w:sz w:val="24"/>
                <w:szCs w:val="24"/>
                <w:lang w:val="hy-AM"/>
              </w:rPr>
              <w:t xml:space="preserve">է </w:t>
            </w:r>
            <w:r w:rsidR="0089678E" w:rsidRPr="00AE3144">
              <w:rPr>
                <w:rFonts w:ascii="GHEA Grapalat" w:hAnsi="GHEA Grapalat"/>
                <w:color w:val="000000"/>
                <w:sz w:val="24"/>
                <w:szCs w:val="24"/>
                <w:shd w:val="clear" w:color="auto" w:fill="FFFFFF"/>
                <w:lang w:val="hy-AM"/>
              </w:rPr>
              <w:t xml:space="preserve">անհապաղ տեղեկացվում մեկուսացման կամ օբսերվացիայի պատճառների, իր իրավունքների և պարտականությունների մասին, որը ներառում է ինչպես  </w:t>
            </w:r>
            <w:r w:rsidR="0089678E" w:rsidRPr="00AE3144">
              <w:rPr>
                <w:rFonts w:ascii="GHEA Grapalat" w:eastAsia="GHEA Grapalat" w:hAnsi="GHEA Grapalat" w:cs="GHEA Grapalat"/>
                <w:color w:val="000000"/>
                <w:sz w:val="24"/>
                <w:szCs w:val="24"/>
              </w:rPr>
              <w:t>ժեստերի</w:t>
            </w:r>
            <w:r w:rsidR="0069764E" w:rsidRPr="00AE3144">
              <w:rPr>
                <w:rFonts w:ascii="GHEA Grapalat" w:eastAsia="GHEA Grapalat" w:hAnsi="GHEA Grapalat" w:cs="GHEA Grapalat"/>
                <w:color w:val="000000"/>
                <w:sz w:val="24"/>
                <w:szCs w:val="24"/>
              </w:rPr>
              <w:t>,</w:t>
            </w:r>
            <w:r w:rsidR="0089678E" w:rsidRPr="00AE3144">
              <w:rPr>
                <w:rFonts w:ascii="GHEA Grapalat" w:eastAsia="GHEA Grapalat" w:hAnsi="GHEA Grapalat" w:cs="GHEA Grapalat"/>
                <w:color w:val="000000"/>
                <w:sz w:val="24"/>
                <w:szCs w:val="24"/>
              </w:rPr>
              <w:t xml:space="preserve"> </w:t>
            </w:r>
            <w:r w:rsidR="0069764E" w:rsidRPr="00AE3144">
              <w:rPr>
                <w:rFonts w:ascii="GHEA Grapalat" w:eastAsia="GHEA Grapalat" w:hAnsi="GHEA Grapalat" w:cs="GHEA Grapalat"/>
                <w:color w:val="000000"/>
                <w:sz w:val="24"/>
                <w:szCs w:val="24"/>
              </w:rPr>
              <w:t>այնպես էլ</w:t>
            </w:r>
            <w:r w:rsidR="0089678E" w:rsidRPr="00AE3144">
              <w:rPr>
                <w:rFonts w:ascii="GHEA Grapalat" w:eastAsia="GHEA Grapalat" w:hAnsi="GHEA Grapalat" w:cs="GHEA Grapalat"/>
                <w:color w:val="000000"/>
                <w:sz w:val="24"/>
                <w:szCs w:val="24"/>
              </w:rPr>
              <w:t xml:space="preserve"> պարզեցված լեզուն</w:t>
            </w:r>
            <w:r w:rsidR="0089678E" w:rsidRPr="00AE3144">
              <w:rPr>
                <w:rFonts w:ascii="GHEA Grapalat" w:eastAsia="GHEA Grapalat" w:hAnsi="GHEA Grapalat" w:cs="GHEA Grapalat"/>
                <w:color w:val="000000"/>
                <w:sz w:val="24"/>
                <w:szCs w:val="24"/>
                <w:lang w:val="hy-AM"/>
              </w:rPr>
              <w:t>։</w:t>
            </w:r>
          </w:p>
        </w:tc>
      </w:tr>
      <w:tr w:rsidR="00A55650" w:rsidRPr="00AE3144" w:rsidTr="0023086C">
        <w:tc>
          <w:tcPr>
            <w:tcW w:w="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6</w:t>
            </w:r>
          </w:p>
        </w:tc>
        <w:tc>
          <w:tcPr>
            <w:tcW w:w="2306"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 xml:space="preserve">«Հաշմանդամություն ունեցող անձանց </w:t>
            </w:r>
            <w:r w:rsidRPr="00AE3144">
              <w:rPr>
                <w:rFonts w:ascii="GHEA Grapalat" w:eastAsia="GHEA Grapalat" w:hAnsi="GHEA Grapalat" w:cs="GHEA Grapalat"/>
                <w:color w:val="000000"/>
                <w:sz w:val="24"/>
                <w:szCs w:val="24"/>
              </w:rPr>
              <w:lastRenderedPageBreak/>
              <w:t>իրավունքների օրակարգ» ՀԿ</w:t>
            </w:r>
          </w:p>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08.07.2025 22:39:06</w:t>
            </w:r>
          </w:p>
        </w:tc>
        <w:tc>
          <w:tcPr>
            <w:tcW w:w="5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lastRenderedPageBreak/>
              <w:t xml:space="preserve">Մեկուսացման կամ օբսերվացիայի ընթացքում մինչև 18 տարեկան անձանց նկատմամբ պետք է </w:t>
            </w:r>
            <w:r w:rsidRPr="00AE3144">
              <w:rPr>
                <w:rFonts w:ascii="GHEA Grapalat" w:eastAsia="GHEA Grapalat" w:hAnsi="GHEA Grapalat" w:cs="GHEA Grapalat"/>
                <w:color w:val="000000"/>
                <w:sz w:val="24"/>
                <w:szCs w:val="24"/>
              </w:rPr>
              <w:lastRenderedPageBreak/>
              <w:t>ապահովել ոչ միայն ֆիզիկական առողջության պահպանման միջոցառումներ, այլև հոգեկան առողջության աջակցություն։ Առաջարկում ենք հավելվածը լրացնել նոր կետով՝ հետևյալ բովանդակությամբ. «X. Մինչև 18 տարեկան մեկուսացման կամ օբսերվացիայի ենթարկված անձանց համար լիազոր մարմինը կազմակերպում է համապատասխան հոգեբանական աջակցություն՝ նպաստելով երեխայի հուզական կայունության պահպանմանը մեկուսացման կամ օբսերվացիայի ամբողջ ընթացքում։ Հոգեբանական աջակցության ձևերը կարող են ներառել հեռախոսային կամ առցանց խորհրդատվություն, մանկավարժահոգեբանական ծառայությունների ներգրավում, ինչպես նաև անհրաժեշտության դեպքում՝ երեխայի նախընտրած վստահելի չափահաս անձի հետ հաղորդակցման ապահովում։»։</w:t>
            </w:r>
          </w:p>
        </w:tc>
        <w:tc>
          <w:tcPr>
            <w:tcW w:w="3044" w:type="dxa"/>
            <w:tcBorders>
              <w:top w:val="single" w:sz="1" w:space="0" w:color="000000"/>
              <w:left w:val="single" w:sz="1" w:space="0" w:color="000000"/>
              <w:bottom w:val="single" w:sz="1" w:space="0" w:color="000000"/>
              <w:right w:val="single" w:sz="1" w:space="0" w:color="000000"/>
            </w:tcBorders>
          </w:tcPr>
          <w:p w:rsidR="00A55650" w:rsidRPr="00AE3144" w:rsidRDefault="0089678E" w:rsidP="0063018F">
            <w:pPr>
              <w:jc w:val="center"/>
              <w:rPr>
                <w:rFonts w:ascii="GHEA Grapalat" w:hAnsi="GHEA Grapalat"/>
                <w:sz w:val="24"/>
                <w:szCs w:val="24"/>
                <w:lang w:val="hy-AM"/>
              </w:rPr>
            </w:pPr>
            <w:r w:rsidRPr="00AE3144">
              <w:rPr>
                <w:rFonts w:ascii="GHEA Grapalat" w:hAnsi="GHEA Grapalat"/>
                <w:sz w:val="24"/>
                <w:szCs w:val="24"/>
                <w:lang w:val="hy-AM"/>
              </w:rPr>
              <w:lastRenderedPageBreak/>
              <w:t>Չի ընդունվել.</w:t>
            </w:r>
          </w:p>
        </w:tc>
        <w:tc>
          <w:tcPr>
            <w:tcW w:w="3260" w:type="dxa"/>
            <w:tcBorders>
              <w:top w:val="single" w:sz="1" w:space="0" w:color="000000"/>
              <w:left w:val="single" w:sz="1" w:space="0" w:color="000000"/>
              <w:bottom w:val="single" w:sz="1" w:space="0" w:color="000000"/>
              <w:right w:val="single" w:sz="1" w:space="0" w:color="000000"/>
            </w:tcBorders>
          </w:tcPr>
          <w:p w:rsidR="00A55650" w:rsidRPr="00AE3144" w:rsidRDefault="00877C5A">
            <w:pPr>
              <w:jc w:val="center"/>
              <w:rPr>
                <w:rFonts w:ascii="GHEA Grapalat" w:hAnsi="GHEA Grapalat"/>
                <w:sz w:val="24"/>
                <w:szCs w:val="24"/>
                <w:lang w:val="hy-AM"/>
              </w:rPr>
            </w:pPr>
            <w:r w:rsidRPr="00AE3144">
              <w:rPr>
                <w:rFonts w:ascii="GHEA Grapalat" w:hAnsi="GHEA Grapalat"/>
                <w:sz w:val="24"/>
                <w:szCs w:val="24"/>
                <w:lang w:val="hy-AM"/>
              </w:rPr>
              <w:t xml:space="preserve">Նախագծի հավելվածի 15-րդ կետով սահմանված է </w:t>
            </w:r>
            <w:r w:rsidRPr="00AE3144">
              <w:rPr>
                <w:rFonts w:ascii="GHEA Grapalat" w:hAnsi="GHEA Grapalat"/>
                <w:sz w:val="24"/>
                <w:szCs w:val="24"/>
                <w:lang w:val="hy-AM"/>
              </w:rPr>
              <w:lastRenderedPageBreak/>
              <w:t>մեկուսացված անձին բժշկական օգնություն և սպասարկում, այդ թվում՝ անհրաժեշտության դեպքում, նաև մասնագիտական բժշկական օգնություն և սպասարկում ստանալու հնարավորություն, ինչը կարող է նաև ընդգրկել հոգեբանական աջակցություն</w:t>
            </w:r>
            <w:r w:rsidR="0069764E" w:rsidRPr="00AE3144">
              <w:rPr>
                <w:rFonts w:ascii="GHEA Grapalat" w:hAnsi="GHEA Grapalat"/>
                <w:sz w:val="24"/>
                <w:szCs w:val="24"/>
                <w:lang w:val="hy-AM"/>
              </w:rPr>
              <w:t>ը</w:t>
            </w:r>
            <w:r w:rsidRPr="00AE3144">
              <w:rPr>
                <w:rFonts w:ascii="GHEA Grapalat" w:hAnsi="GHEA Grapalat"/>
                <w:sz w:val="24"/>
                <w:szCs w:val="24"/>
                <w:lang w:val="hy-AM"/>
              </w:rPr>
              <w:t>: Կետով սահմանված պահանջը վերաբերում է ինչպես մինչև 18 տարեկաններին, այնպես էլ 18-ից բարձր տարիքի անաձանց:</w:t>
            </w:r>
          </w:p>
        </w:tc>
      </w:tr>
      <w:tr w:rsidR="00A55650" w:rsidRPr="00AE3144" w:rsidTr="0023086C">
        <w:trPr>
          <w:trHeight w:val="1416"/>
        </w:trPr>
        <w:tc>
          <w:tcPr>
            <w:tcW w:w="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lastRenderedPageBreak/>
              <w:t>7</w:t>
            </w:r>
          </w:p>
        </w:tc>
        <w:tc>
          <w:tcPr>
            <w:tcW w:w="2306"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«Հաշմանդամություն ունեցող անձանց իրավունքների օրակարգ» ՀԿ</w:t>
            </w:r>
          </w:p>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08.07.2025 22:39:06</w:t>
            </w:r>
          </w:p>
        </w:tc>
        <w:tc>
          <w:tcPr>
            <w:tcW w:w="5458" w:type="dxa"/>
            <w:tcBorders>
              <w:top w:val="single" w:sz="1" w:space="0" w:color="000000"/>
              <w:left w:val="single" w:sz="1" w:space="0" w:color="000000"/>
              <w:bottom w:val="single" w:sz="1" w:space="0" w:color="000000"/>
              <w:right w:val="single" w:sz="1" w:space="0" w:color="000000"/>
            </w:tcBorders>
          </w:tcPr>
          <w:p w:rsidR="00877C5A" w:rsidRPr="00AE3144" w:rsidRDefault="00203BAF" w:rsidP="00877C5A">
            <w:pPr>
              <w:ind w:left="61" w:right="132"/>
              <w:jc w:val="both"/>
              <w:rPr>
                <w:rFonts w:ascii="GHEA Grapalat" w:hAnsi="GHEA Grapalat"/>
                <w:sz w:val="24"/>
                <w:szCs w:val="24"/>
              </w:rPr>
            </w:pPr>
            <w:r w:rsidRPr="00AE3144">
              <w:rPr>
                <w:rFonts w:ascii="GHEA Grapalat" w:eastAsia="GHEA Grapalat" w:hAnsi="GHEA Grapalat" w:cs="GHEA Grapalat"/>
                <w:color w:val="000000"/>
                <w:sz w:val="24"/>
                <w:szCs w:val="24"/>
              </w:rPr>
              <w:t xml:space="preserve">Կարգում անհրաժեշտ է հստակեցնել, թե ինչպես է իրականացվում մեկուսացման կամ օբսերվացիայի ընթացքում խնամող անձանց ներգրավումը, երբ մեկուսացված անձը չի կարող ինքնուրույն իրականացնել կենսական գործողություններ։ Սահմանված կարգի բացակայությունը կարող է հանգեցնել խնամքի </w:t>
            </w:r>
            <w:r w:rsidRPr="00AE3144">
              <w:rPr>
                <w:rFonts w:ascii="GHEA Grapalat" w:eastAsia="GHEA Grapalat" w:hAnsi="GHEA Grapalat" w:cs="GHEA Grapalat"/>
                <w:color w:val="000000"/>
                <w:sz w:val="24"/>
                <w:szCs w:val="24"/>
              </w:rPr>
              <w:lastRenderedPageBreak/>
              <w:t>ընդհատման, արժանապատվության խախտման և փաստացի մեկուսացման անհնարինության։ Առաջարկում ենք հավելվածը լրացնել նոր կետով՝ հետևյալ բովանդակությամբ. «X. Այն դեպքերում, երբ մեկուսացման կամ օբսերվացիայի ենթարկված անձն ունի խնամքի անհրաժեշտություն և այդ աջակցությունը հնարավոր չէ կազմակերպել այլ եղանակով, քան այլ անձի ներգրավումն է, Լիազոր մարմինը պարտավոր է ապահովել խնամող անձի հասանելիությունը մեկուսացման վայր (անհրաժեշտության դեպքում տրամադրելով առանձին սենյակ)՝ պահպանելով համաճարակային անվտանգության պահանջները։ Խնամքի և անվտանգության միջոցառումները սահմանվում են անհատական կարիքների գնահատման հիման վրա։»։</w:t>
            </w:r>
          </w:p>
        </w:tc>
        <w:tc>
          <w:tcPr>
            <w:tcW w:w="3044" w:type="dxa"/>
            <w:tcBorders>
              <w:top w:val="single" w:sz="1" w:space="0" w:color="000000"/>
              <w:left w:val="single" w:sz="1" w:space="0" w:color="000000"/>
              <w:bottom w:val="single" w:sz="1" w:space="0" w:color="000000"/>
              <w:right w:val="single" w:sz="1" w:space="0" w:color="000000"/>
            </w:tcBorders>
          </w:tcPr>
          <w:p w:rsidR="00A55650" w:rsidRPr="00AE3144" w:rsidRDefault="0089678E">
            <w:pPr>
              <w:jc w:val="center"/>
              <w:rPr>
                <w:rFonts w:ascii="GHEA Grapalat" w:hAnsi="GHEA Grapalat"/>
                <w:sz w:val="24"/>
                <w:szCs w:val="24"/>
              </w:rPr>
            </w:pPr>
            <w:r w:rsidRPr="00AE3144">
              <w:rPr>
                <w:rFonts w:ascii="GHEA Grapalat" w:hAnsi="GHEA Grapalat"/>
                <w:sz w:val="24"/>
                <w:szCs w:val="24"/>
              </w:rPr>
              <w:lastRenderedPageBreak/>
              <w:t>Ընդունվել է</w:t>
            </w:r>
            <w:r w:rsidRPr="00AE3144">
              <w:rPr>
                <w:rFonts w:ascii="GHEA Grapalat" w:hAnsi="GHEA Grapalat"/>
                <w:sz w:val="24"/>
                <w:szCs w:val="24"/>
                <w:lang w:val="hy-AM"/>
              </w:rPr>
              <w:t xml:space="preserve"> մասնակի.</w:t>
            </w:r>
            <w:r w:rsidRPr="00AE3144">
              <w:rPr>
                <w:rFonts w:ascii="GHEA Grapalat" w:hAnsi="GHEA Grapalat"/>
                <w:sz w:val="24"/>
                <w:szCs w:val="24"/>
              </w:rPr>
              <w:t xml:space="preserve">  </w:t>
            </w:r>
          </w:p>
        </w:tc>
        <w:tc>
          <w:tcPr>
            <w:tcW w:w="3260" w:type="dxa"/>
            <w:tcBorders>
              <w:top w:val="single" w:sz="1" w:space="0" w:color="000000"/>
              <w:left w:val="single" w:sz="1" w:space="0" w:color="000000"/>
              <w:bottom w:val="single" w:sz="1" w:space="0" w:color="000000"/>
              <w:right w:val="single" w:sz="1" w:space="0" w:color="000000"/>
            </w:tcBorders>
          </w:tcPr>
          <w:p w:rsidR="00A55650" w:rsidRPr="00AE3144" w:rsidRDefault="000E589E">
            <w:pPr>
              <w:jc w:val="center"/>
              <w:rPr>
                <w:rFonts w:ascii="GHEA Grapalat" w:hAnsi="GHEA Grapalat"/>
                <w:sz w:val="24"/>
                <w:szCs w:val="24"/>
              </w:rPr>
            </w:pPr>
            <w:r w:rsidRPr="00AE3144">
              <w:rPr>
                <w:rFonts w:ascii="GHEA Grapalat" w:hAnsi="GHEA Grapalat"/>
                <w:sz w:val="24"/>
                <w:szCs w:val="24"/>
              </w:rPr>
              <w:t>Նախագծի հավելվածի 11-րդ կետը</w:t>
            </w:r>
            <w:r w:rsidR="0089678E" w:rsidRPr="00AE3144">
              <w:rPr>
                <w:rFonts w:ascii="GHEA Grapalat" w:hAnsi="GHEA Grapalat"/>
                <w:sz w:val="24"/>
                <w:szCs w:val="24"/>
                <w:lang w:val="hy-AM"/>
              </w:rPr>
              <w:t xml:space="preserve"> լրացվել է նոր նախադասությամբ։</w:t>
            </w:r>
          </w:p>
        </w:tc>
      </w:tr>
      <w:tr w:rsidR="00A55650" w:rsidRPr="00AE3144" w:rsidTr="0023086C">
        <w:tc>
          <w:tcPr>
            <w:tcW w:w="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lastRenderedPageBreak/>
              <w:t>8</w:t>
            </w:r>
          </w:p>
        </w:tc>
        <w:tc>
          <w:tcPr>
            <w:tcW w:w="2306"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«Հաշմանդամություն ունեցող անձանց իրավունքների օրակարգ» ՀԿ</w:t>
            </w:r>
          </w:p>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08.07.2025 22:39:06</w:t>
            </w:r>
          </w:p>
        </w:tc>
        <w:tc>
          <w:tcPr>
            <w:tcW w:w="5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 xml:space="preserve">Հավելվածի 11-րդ կետն առաջարկում ենք վերաշարադրել նոր խմբագրությամբ՝ հետևյալ բովանդակությամբ. «Հաշմանդամություն ունեցող անձանց, տեղաշարժման դժվարություններ կամ մարդկային այլ աջակցության կարիք ունեցող անձանց մեկուսացումը կամ օբսերվացիան կարող է իրականացվել իրենց մշտական բնակության վայրում։»։ Առաջարկի ընդունման դեպքում </w:t>
            </w:r>
            <w:r w:rsidRPr="00AE3144">
              <w:rPr>
                <w:rFonts w:ascii="GHEA Grapalat" w:eastAsia="GHEA Grapalat" w:hAnsi="GHEA Grapalat" w:cs="GHEA Grapalat"/>
                <w:color w:val="000000"/>
                <w:sz w:val="24"/>
                <w:szCs w:val="24"/>
              </w:rPr>
              <w:lastRenderedPageBreak/>
              <w:t>կապահովվի համապատասխանությունը «Հաշմանդամություն ունեցող անձանց իրավունքների մասին» ՀՀ օրենքին, քանի որ կարգավորումը չի կարող խտրական կերպով պայմանավորված լինել միայն հաշմանդամության կամ խնամքի կարիքի հանգամանքով։ Այսինքն՝ դա, ինչպես այլ անձանց դեպքում, պետք է լինի նույն հիմունքներով, միաժամանակ տալով լրացուցիչ (ճկուն) հնարավորություն մեկուսացումը կազմակերպելու տանը։</w:t>
            </w:r>
          </w:p>
        </w:tc>
        <w:tc>
          <w:tcPr>
            <w:tcW w:w="3044" w:type="dxa"/>
            <w:tcBorders>
              <w:top w:val="single" w:sz="1" w:space="0" w:color="000000"/>
              <w:left w:val="single" w:sz="1" w:space="0" w:color="000000"/>
              <w:bottom w:val="single" w:sz="1" w:space="0" w:color="000000"/>
              <w:right w:val="single" w:sz="1" w:space="0" w:color="000000"/>
            </w:tcBorders>
          </w:tcPr>
          <w:p w:rsidR="00877C5A" w:rsidRPr="00AE3144" w:rsidRDefault="00885110" w:rsidP="001A192D">
            <w:pPr>
              <w:jc w:val="center"/>
              <w:rPr>
                <w:rFonts w:ascii="GHEA Grapalat" w:hAnsi="GHEA Grapalat"/>
                <w:sz w:val="24"/>
                <w:szCs w:val="24"/>
                <w:lang w:val="hy-AM"/>
              </w:rPr>
            </w:pPr>
            <w:r w:rsidRPr="00AE3144">
              <w:rPr>
                <w:rFonts w:ascii="GHEA Grapalat" w:hAnsi="GHEA Grapalat"/>
                <w:sz w:val="24"/>
                <w:szCs w:val="24"/>
                <w:lang w:val="hy-AM"/>
              </w:rPr>
              <w:lastRenderedPageBreak/>
              <w:t>Ը</w:t>
            </w:r>
            <w:r w:rsidR="00357B28" w:rsidRPr="00AE3144">
              <w:rPr>
                <w:rFonts w:ascii="GHEA Grapalat" w:hAnsi="GHEA Grapalat"/>
                <w:sz w:val="24"/>
                <w:szCs w:val="24"/>
                <w:lang w:val="hy-AM"/>
              </w:rPr>
              <w:t>նդունվել</w:t>
            </w:r>
            <w:r w:rsidRPr="00AE3144">
              <w:rPr>
                <w:rFonts w:ascii="GHEA Grapalat" w:hAnsi="GHEA Grapalat"/>
                <w:sz w:val="24"/>
                <w:szCs w:val="24"/>
                <w:lang w:val="hy-AM"/>
              </w:rPr>
              <w:t xml:space="preserve"> է մասնակի</w:t>
            </w:r>
            <w:r w:rsidR="00357B28" w:rsidRPr="00AE3144">
              <w:rPr>
                <w:rFonts w:ascii="GHEA Grapalat" w:hAnsi="GHEA Grapalat"/>
                <w:sz w:val="24"/>
                <w:szCs w:val="24"/>
                <w:lang w:val="hy-AM"/>
              </w:rPr>
              <w:t>.</w:t>
            </w:r>
          </w:p>
        </w:tc>
        <w:tc>
          <w:tcPr>
            <w:tcW w:w="3260" w:type="dxa"/>
            <w:tcBorders>
              <w:top w:val="single" w:sz="1" w:space="0" w:color="000000"/>
              <w:left w:val="single" w:sz="1" w:space="0" w:color="000000"/>
              <w:bottom w:val="single" w:sz="1" w:space="0" w:color="000000"/>
              <w:right w:val="single" w:sz="1" w:space="0" w:color="000000"/>
            </w:tcBorders>
          </w:tcPr>
          <w:p w:rsidR="00A55650" w:rsidRPr="00AE3144" w:rsidRDefault="00877C5A">
            <w:pPr>
              <w:jc w:val="center"/>
              <w:rPr>
                <w:rFonts w:ascii="GHEA Grapalat" w:hAnsi="GHEA Grapalat"/>
                <w:iCs/>
                <w:color w:val="000000"/>
                <w:sz w:val="24"/>
                <w:szCs w:val="24"/>
                <w:shd w:val="clear" w:color="auto" w:fill="FFFFFF"/>
                <w:lang w:val="hy-AM"/>
              </w:rPr>
            </w:pPr>
            <w:r w:rsidRPr="00AE3144">
              <w:rPr>
                <w:rFonts w:ascii="GHEA Grapalat" w:hAnsi="GHEA Grapalat"/>
                <w:sz w:val="24"/>
                <w:szCs w:val="24"/>
                <w:lang w:val="hy-AM"/>
              </w:rPr>
              <w:t>Նախագծի</w:t>
            </w:r>
            <w:r w:rsidR="00357B28" w:rsidRPr="00AE3144">
              <w:rPr>
                <w:rFonts w:ascii="GHEA Grapalat" w:hAnsi="GHEA Grapalat"/>
                <w:sz w:val="24"/>
                <w:szCs w:val="24"/>
                <w:lang w:val="hy-AM"/>
              </w:rPr>
              <w:t xml:space="preserve"> հավելվածի</w:t>
            </w:r>
            <w:r w:rsidRPr="00AE3144">
              <w:rPr>
                <w:rFonts w:ascii="GHEA Grapalat" w:hAnsi="GHEA Grapalat"/>
                <w:sz w:val="24"/>
                <w:szCs w:val="24"/>
                <w:lang w:val="hy-AM"/>
              </w:rPr>
              <w:t xml:space="preserve"> 11-րդ կետում արդեն սահմաված է </w:t>
            </w:r>
            <w:r w:rsidRPr="00AE3144">
              <w:rPr>
                <w:rFonts w:ascii="GHEA Grapalat" w:hAnsi="GHEA Grapalat"/>
                <w:iCs/>
                <w:color w:val="000000"/>
                <w:sz w:val="24"/>
                <w:szCs w:val="24"/>
                <w:shd w:val="clear" w:color="auto" w:fill="FFFFFF"/>
                <w:lang w:val="hy-AM"/>
              </w:rPr>
              <w:t>տ</w:t>
            </w:r>
            <w:r w:rsidR="00357B28" w:rsidRPr="00AE3144">
              <w:rPr>
                <w:rFonts w:ascii="GHEA Grapalat" w:hAnsi="GHEA Grapalat"/>
                <w:iCs/>
                <w:color w:val="000000"/>
                <w:sz w:val="24"/>
                <w:szCs w:val="24"/>
                <w:shd w:val="clear" w:color="auto" w:fill="FFFFFF"/>
                <w:lang w:val="hy-AM"/>
              </w:rPr>
              <w:t xml:space="preserve">եղաշարժման սահմանափակում և մշտական խնամքի կարիք ունեցող անձանց իրենց մշտական բնակության վայրում մեկուսացում կամ </w:t>
            </w:r>
            <w:r w:rsidR="00357B28" w:rsidRPr="00AE3144">
              <w:rPr>
                <w:rFonts w:ascii="GHEA Grapalat" w:hAnsi="GHEA Grapalat"/>
                <w:color w:val="000000"/>
                <w:sz w:val="24"/>
                <w:szCs w:val="24"/>
                <w:shd w:val="clear" w:color="auto" w:fill="FFFFFF"/>
                <w:lang w:val="hy-AM"/>
              </w:rPr>
              <w:t xml:space="preserve">օբսերվացիա </w:t>
            </w:r>
            <w:r w:rsidR="00357B28" w:rsidRPr="00AE3144">
              <w:rPr>
                <w:rFonts w:ascii="GHEA Grapalat" w:hAnsi="GHEA Grapalat"/>
                <w:iCs/>
                <w:color w:val="000000"/>
                <w:sz w:val="24"/>
                <w:szCs w:val="24"/>
                <w:shd w:val="clear" w:color="auto" w:fill="FFFFFF"/>
                <w:lang w:val="hy-AM"/>
              </w:rPr>
              <w:lastRenderedPageBreak/>
              <w:t>իրականաց</w:t>
            </w:r>
            <w:r w:rsidRPr="00AE3144">
              <w:rPr>
                <w:rFonts w:ascii="GHEA Grapalat" w:hAnsi="GHEA Grapalat"/>
                <w:iCs/>
                <w:color w:val="000000"/>
                <w:sz w:val="24"/>
                <w:szCs w:val="24"/>
                <w:shd w:val="clear" w:color="auto" w:fill="FFFFFF"/>
                <w:lang w:val="hy-AM"/>
              </w:rPr>
              <w:t xml:space="preserve">նելու </w:t>
            </w:r>
            <w:r w:rsidR="00357B28" w:rsidRPr="00AE3144">
              <w:rPr>
                <w:rFonts w:ascii="GHEA Grapalat" w:hAnsi="GHEA Grapalat"/>
                <w:iCs/>
                <w:color w:val="000000"/>
                <w:sz w:val="24"/>
                <w:szCs w:val="24"/>
                <w:shd w:val="clear" w:color="auto" w:fill="FFFFFF"/>
                <w:lang w:val="hy-AM"/>
              </w:rPr>
              <w:t>հնարավորությունը</w:t>
            </w:r>
            <w:r w:rsidR="00885110" w:rsidRPr="00AE3144">
              <w:rPr>
                <w:rFonts w:ascii="GHEA Grapalat" w:hAnsi="GHEA Grapalat"/>
                <w:iCs/>
                <w:color w:val="000000"/>
                <w:sz w:val="24"/>
                <w:szCs w:val="24"/>
                <w:shd w:val="clear" w:color="auto" w:fill="FFFFFF"/>
                <w:lang w:val="hy-AM"/>
              </w:rPr>
              <w:t>։</w:t>
            </w:r>
          </w:p>
          <w:p w:rsidR="00885110" w:rsidRPr="00AE3144" w:rsidRDefault="00885110">
            <w:pPr>
              <w:jc w:val="center"/>
              <w:rPr>
                <w:rFonts w:ascii="GHEA Grapalat" w:hAnsi="GHEA Grapalat"/>
                <w:sz w:val="24"/>
                <w:szCs w:val="24"/>
                <w:lang w:val="hy-AM"/>
              </w:rPr>
            </w:pPr>
            <w:r w:rsidRPr="00AE3144">
              <w:rPr>
                <w:rFonts w:ascii="GHEA Grapalat" w:hAnsi="GHEA Grapalat"/>
                <w:iCs/>
                <w:color w:val="000000"/>
                <w:sz w:val="24"/>
                <w:szCs w:val="24"/>
                <w:shd w:val="clear" w:color="auto" w:fill="FFFFFF"/>
                <w:lang w:val="hy-AM"/>
              </w:rPr>
              <w:t xml:space="preserve">Միաժամանակ </w:t>
            </w:r>
            <w:r w:rsidRPr="00AE3144">
              <w:rPr>
                <w:rFonts w:ascii="GHEA Grapalat" w:hAnsi="GHEA Grapalat"/>
                <w:sz w:val="24"/>
                <w:szCs w:val="24"/>
                <w:lang w:val="hy-AM"/>
              </w:rPr>
              <w:t xml:space="preserve">նախագծի հավելվածի </w:t>
            </w:r>
            <w:r w:rsidRPr="00AE3144">
              <w:rPr>
                <w:rFonts w:ascii="GHEA Grapalat" w:hAnsi="GHEA Grapalat"/>
                <w:iCs/>
                <w:color w:val="000000"/>
                <w:sz w:val="24"/>
                <w:szCs w:val="24"/>
                <w:shd w:val="clear" w:color="auto" w:fill="FFFFFF"/>
                <w:lang w:val="hy-AM"/>
              </w:rPr>
              <w:t>11-րդ կետում լրացվել է «</w:t>
            </w:r>
            <w:r w:rsidRPr="00AE3144">
              <w:rPr>
                <w:rFonts w:ascii="GHEA Grapalat" w:eastAsia="GHEA Grapalat" w:hAnsi="GHEA Grapalat" w:cs="GHEA Grapalat"/>
                <w:color w:val="000000"/>
                <w:sz w:val="24"/>
                <w:szCs w:val="24"/>
                <w:lang w:val="hy-AM"/>
              </w:rPr>
              <w:t>հ</w:t>
            </w:r>
            <w:r w:rsidR="00877C5A" w:rsidRPr="00AE3144">
              <w:rPr>
                <w:rFonts w:ascii="GHEA Grapalat" w:eastAsia="GHEA Grapalat" w:hAnsi="GHEA Grapalat" w:cs="GHEA Grapalat"/>
                <w:color w:val="000000"/>
                <w:sz w:val="24"/>
                <w:szCs w:val="24"/>
                <w:lang w:val="hy-AM"/>
              </w:rPr>
              <w:t>աշմանդամություն ունեցող անձանց</w:t>
            </w:r>
            <w:r w:rsidRPr="00AE3144">
              <w:rPr>
                <w:rFonts w:ascii="GHEA Grapalat" w:hAnsi="GHEA Grapalat"/>
                <w:iCs/>
                <w:color w:val="000000"/>
                <w:sz w:val="24"/>
                <w:szCs w:val="24"/>
                <w:shd w:val="clear" w:color="auto" w:fill="FFFFFF"/>
                <w:lang w:val="hy-AM"/>
              </w:rPr>
              <w:t>» բառերը</w:t>
            </w:r>
          </w:p>
        </w:tc>
      </w:tr>
      <w:tr w:rsidR="00A55650" w:rsidRPr="00AE3144" w:rsidTr="0023086C">
        <w:tc>
          <w:tcPr>
            <w:tcW w:w="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lastRenderedPageBreak/>
              <w:t>9</w:t>
            </w:r>
          </w:p>
        </w:tc>
        <w:tc>
          <w:tcPr>
            <w:tcW w:w="2306"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«Հաշմանդամություն ունեցող անձանց իրավունքների օրակարգ» ՀԿ</w:t>
            </w:r>
          </w:p>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08.07.2025 22:39:06</w:t>
            </w:r>
          </w:p>
        </w:tc>
        <w:tc>
          <w:tcPr>
            <w:tcW w:w="5458" w:type="dxa"/>
            <w:tcBorders>
              <w:top w:val="single" w:sz="1" w:space="0" w:color="000000"/>
              <w:left w:val="single" w:sz="1" w:space="0" w:color="000000"/>
              <w:bottom w:val="single" w:sz="1" w:space="0" w:color="000000"/>
              <w:right w:val="single" w:sz="1" w:space="0" w:color="000000"/>
            </w:tcBorders>
          </w:tcPr>
          <w:p w:rsidR="00A55650" w:rsidRPr="00AE3144" w:rsidRDefault="00203BAF" w:rsidP="00946CA8">
            <w:pPr>
              <w:jc w:val="center"/>
              <w:rPr>
                <w:rFonts w:ascii="GHEA Grapalat" w:hAnsi="GHEA Grapalat"/>
                <w:sz w:val="24"/>
                <w:szCs w:val="24"/>
              </w:rPr>
            </w:pPr>
            <w:r w:rsidRPr="00AE3144">
              <w:rPr>
                <w:rFonts w:ascii="GHEA Grapalat" w:eastAsia="GHEA Grapalat" w:hAnsi="GHEA Grapalat" w:cs="GHEA Grapalat"/>
                <w:color w:val="000000"/>
                <w:sz w:val="24"/>
                <w:szCs w:val="24"/>
              </w:rPr>
              <w:t>Կարգում անհրաժեշտ է հստակ ամրագրել, որ մեկուսացման կամ օբսերվացիայի ենթարկված անձին սննդով ապահովելու պարտականությունը տարածվում է բոլոր դեպքերի վրա, ներառյալ անձի մշտական կամ նախընտրած վայրում մեկուսացման կամ օբսերվացիայի ժամանակաշրջանը, բացառությամբ այն դեպքի, երբ անձը հայտնել է, որ ինքնուրույն և իր միջոցներով կարող է կազմակերպել սնունդը։ Առաջարկում ենք հավելվածը լրացնել նոր կետով՝ հետևյալ բովանդակությամբ. «X.</w:t>
            </w:r>
            <w:r w:rsidR="00946CA8" w:rsidRPr="00AE3144">
              <w:rPr>
                <w:rFonts w:ascii="GHEA Grapalat" w:eastAsia="GHEA Grapalat" w:hAnsi="GHEA Grapalat" w:cs="GHEA Grapalat"/>
                <w:color w:val="000000"/>
                <w:sz w:val="24"/>
                <w:szCs w:val="24"/>
              </w:rPr>
              <w:t xml:space="preserve"> </w:t>
            </w:r>
            <w:r w:rsidRPr="00AE3144">
              <w:rPr>
                <w:rFonts w:ascii="GHEA Grapalat" w:eastAsia="GHEA Grapalat" w:hAnsi="GHEA Grapalat" w:cs="GHEA Grapalat"/>
                <w:color w:val="000000"/>
                <w:sz w:val="24"/>
                <w:szCs w:val="24"/>
              </w:rPr>
              <w:t xml:space="preserve">Մեկուսացման կամ օբսերվացիայի ենթարկված յուրաքանչյուր անձ ապահովվում է իր սննդակարգին համապատասխան սննդով՝ անկախ մեկուսացման կամ օբսերվացիայի վայրից, այդ </w:t>
            </w:r>
            <w:r w:rsidRPr="00AE3144">
              <w:rPr>
                <w:rFonts w:ascii="GHEA Grapalat" w:eastAsia="GHEA Grapalat" w:hAnsi="GHEA Grapalat" w:cs="GHEA Grapalat"/>
                <w:color w:val="000000"/>
                <w:sz w:val="24"/>
                <w:szCs w:val="24"/>
              </w:rPr>
              <w:lastRenderedPageBreak/>
              <w:t>թվում՝ եթե այդ միջոցառումն իրականացվում է անձի մշտական բնակության վայրում կամ նրա նախընտրած վայրում։ Սննդի տրամադրվումը չի կազմակերպվում կամ դադարեցվում է այն դեպքում, երբ անձը հրաժարվում է օգտվելու այդ ծառայությունից։»։</w:t>
            </w:r>
          </w:p>
        </w:tc>
        <w:tc>
          <w:tcPr>
            <w:tcW w:w="3044" w:type="dxa"/>
            <w:tcBorders>
              <w:top w:val="single" w:sz="1" w:space="0" w:color="000000"/>
              <w:left w:val="single" w:sz="1" w:space="0" w:color="000000"/>
              <w:bottom w:val="single" w:sz="1" w:space="0" w:color="000000"/>
              <w:right w:val="single" w:sz="1" w:space="0" w:color="000000"/>
            </w:tcBorders>
          </w:tcPr>
          <w:p w:rsidR="00A55650" w:rsidRPr="00AE3144" w:rsidRDefault="00357B28" w:rsidP="00BD03A6">
            <w:pPr>
              <w:jc w:val="center"/>
              <w:rPr>
                <w:rFonts w:ascii="GHEA Grapalat" w:hAnsi="GHEA Grapalat"/>
                <w:sz w:val="24"/>
                <w:szCs w:val="24"/>
                <w:lang w:val="hy-AM"/>
              </w:rPr>
            </w:pPr>
            <w:r w:rsidRPr="00AE3144">
              <w:rPr>
                <w:rFonts w:ascii="GHEA Grapalat" w:hAnsi="GHEA Grapalat"/>
                <w:sz w:val="24"/>
                <w:szCs w:val="24"/>
                <w:lang w:val="hy-AM"/>
              </w:rPr>
              <w:lastRenderedPageBreak/>
              <w:t>Չի ընդունվել.</w:t>
            </w:r>
          </w:p>
        </w:tc>
        <w:tc>
          <w:tcPr>
            <w:tcW w:w="3260" w:type="dxa"/>
            <w:tcBorders>
              <w:top w:val="single" w:sz="1" w:space="0" w:color="000000"/>
              <w:left w:val="single" w:sz="1" w:space="0" w:color="000000"/>
              <w:bottom w:val="single" w:sz="1" w:space="0" w:color="000000"/>
              <w:right w:val="single" w:sz="1" w:space="0" w:color="000000"/>
            </w:tcBorders>
          </w:tcPr>
          <w:p w:rsidR="00A55650" w:rsidRPr="00AE3144" w:rsidRDefault="00357B28">
            <w:pPr>
              <w:jc w:val="center"/>
              <w:rPr>
                <w:rFonts w:ascii="GHEA Grapalat" w:hAnsi="GHEA Grapalat"/>
                <w:sz w:val="24"/>
                <w:szCs w:val="24"/>
                <w:lang w:val="hy-AM"/>
              </w:rPr>
            </w:pPr>
            <w:r w:rsidRPr="00AE3144">
              <w:rPr>
                <w:rFonts w:ascii="GHEA Grapalat" w:hAnsi="GHEA Grapalat"/>
                <w:sz w:val="24"/>
                <w:szCs w:val="24"/>
                <w:lang w:val="hy-AM"/>
              </w:rPr>
              <w:t>«</w:t>
            </w:r>
            <w:r w:rsidR="00877C5A" w:rsidRPr="00AE3144">
              <w:rPr>
                <w:rFonts w:ascii="GHEA Grapalat" w:hAnsi="GHEA Grapalat"/>
                <w:sz w:val="24"/>
                <w:szCs w:val="24"/>
                <w:lang w:val="hy-AM"/>
              </w:rPr>
              <w:t>Հա</w:t>
            </w:r>
            <w:r w:rsidRPr="00AE3144">
              <w:rPr>
                <w:rFonts w:ascii="GHEA Grapalat" w:hAnsi="GHEA Grapalat"/>
                <w:sz w:val="24"/>
                <w:szCs w:val="24"/>
                <w:lang w:val="hy-AM"/>
              </w:rPr>
              <w:t>ն</w:t>
            </w:r>
            <w:r w:rsidR="00877C5A" w:rsidRPr="00AE3144">
              <w:rPr>
                <w:rFonts w:ascii="GHEA Grapalat" w:hAnsi="GHEA Grapalat"/>
                <w:sz w:val="24"/>
                <w:szCs w:val="24"/>
                <w:lang w:val="hy-AM"/>
              </w:rPr>
              <w:t>րային առողջապահության մասին</w:t>
            </w:r>
            <w:r w:rsidRPr="00AE3144">
              <w:rPr>
                <w:rFonts w:ascii="GHEA Grapalat" w:hAnsi="GHEA Grapalat"/>
                <w:sz w:val="24"/>
                <w:szCs w:val="24"/>
                <w:lang w:val="hy-AM"/>
              </w:rPr>
              <w:t>»</w:t>
            </w:r>
            <w:r w:rsidR="00877C5A" w:rsidRPr="00AE3144">
              <w:rPr>
                <w:rFonts w:ascii="GHEA Grapalat" w:hAnsi="GHEA Grapalat"/>
                <w:sz w:val="24"/>
                <w:szCs w:val="24"/>
                <w:lang w:val="hy-AM"/>
              </w:rPr>
              <w:t xml:space="preserve"> օրենքի 21-</w:t>
            </w:r>
            <w:r w:rsidRPr="00AE3144">
              <w:rPr>
                <w:rFonts w:ascii="GHEA Grapalat" w:hAnsi="GHEA Grapalat"/>
                <w:sz w:val="24"/>
                <w:szCs w:val="24"/>
                <w:lang w:val="hy-AM"/>
              </w:rPr>
              <w:t xml:space="preserve">րդ հոդվածի </w:t>
            </w:r>
            <w:r w:rsidR="00877C5A" w:rsidRPr="00AE3144">
              <w:rPr>
                <w:rFonts w:ascii="GHEA Grapalat" w:hAnsi="GHEA Grapalat"/>
                <w:sz w:val="24"/>
                <w:szCs w:val="24"/>
                <w:lang w:val="hy-AM"/>
              </w:rPr>
              <w:t>8</w:t>
            </w:r>
            <w:r w:rsidRPr="00AE3144">
              <w:rPr>
                <w:rFonts w:ascii="GHEA Grapalat" w:hAnsi="GHEA Grapalat"/>
                <w:sz w:val="24"/>
                <w:szCs w:val="24"/>
                <w:lang w:val="hy-AM"/>
              </w:rPr>
              <w:t xml:space="preserve">-րդ մասով սահմանում է, որ միայն </w:t>
            </w:r>
            <w:r w:rsidR="00877C5A" w:rsidRPr="00AE3144">
              <w:rPr>
                <w:rFonts w:ascii="GHEA Grapalat" w:hAnsi="GHEA Grapalat"/>
                <w:color w:val="333333"/>
                <w:sz w:val="24"/>
                <w:szCs w:val="24"/>
                <w:shd w:val="clear" w:color="auto" w:fill="FFFFFF"/>
                <w:lang w:val="hy-AM"/>
              </w:rPr>
              <w:t>մեկուսացման կամ օբսերվացիայի վայրում է անձը ապահովվում սննդով։</w:t>
            </w:r>
          </w:p>
        </w:tc>
      </w:tr>
      <w:tr w:rsidR="009B5CDC" w:rsidRPr="00AE3144" w:rsidTr="0023086C">
        <w:tc>
          <w:tcPr>
            <w:tcW w:w="458" w:type="dxa"/>
            <w:tcBorders>
              <w:top w:val="single" w:sz="1" w:space="0" w:color="000000"/>
              <w:left w:val="single" w:sz="1" w:space="0" w:color="000000"/>
              <w:bottom w:val="single" w:sz="1" w:space="0" w:color="000000"/>
              <w:right w:val="single" w:sz="1" w:space="0" w:color="000000"/>
            </w:tcBorders>
          </w:tcPr>
          <w:p w:rsidR="009B5CDC" w:rsidRPr="00AE3144" w:rsidRDefault="009B5CDC">
            <w:pPr>
              <w:jc w:val="center"/>
              <w:rPr>
                <w:rFonts w:ascii="GHEA Grapalat" w:hAnsi="GHEA Grapalat"/>
                <w:sz w:val="24"/>
                <w:szCs w:val="24"/>
              </w:rPr>
            </w:pPr>
            <w:r w:rsidRPr="00AE3144">
              <w:rPr>
                <w:rFonts w:ascii="GHEA Grapalat" w:eastAsia="GHEA Grapalat" w:hAnsi="GHEA Grapalat" w:cs="GHEA Grapalat"/>
                <w:color w:val="000000"/>
                <w:sz w:val="24"/>
                <w:szCs w:val="24"/>
              </w:rPr>
              <w:lastRenderedPageBreak/>
              <w:t>10</w:t>
            </w:r>
          </w:p>
        </w:tc>
        <w:tc>
          <w:tcPr>
            <w:tcW w:w="2306" w:type="dxa"/>
            <w:tcBorders>
              <w:top w:val="single" w:sz="1" w:space="0" w:color="000000"/>
              <w:left w:val="single" w:sz="1" w:space="0" w:color="000000"/>
              <w:bottom w:val="single" w:sz="1" w:space="0" w:color="000000"/>
              <w:right w:val="single" w:sz="1" w:space="0" w:color="000000"/>
            </w:tcBorders>
          </w:tcPr>
          <w:p w:rsidR="009B5CDC" w:rsidRPr="00AE3144" w:rsidRDefault="009B5CDC">
            <w:pPr>
              <w:jc w:val="center"/>
              <w:rPr>
                <w:rFonts w:ascii="GHEA Grapalat" w:hAnsi="GHEA Grapalat"/>
                <w:sz w:val="24"/>
                <w:szCs w:val="24"/>
              </w:rPr>
            </w:pPr>
            <w:r w:rsidRPr="00AE3144">
              <w:rPr>
                <w:rFonts w:ascii="GHEA Grapalat" w:eastAsia="GHEA Grapalat" w:hAnsi="GHEA Grapalat" w:cs="GHEA Grapalat"/>
                <w:color w:val="000000"/>
                <w:sz w:val="24"/>
                <w:szCs w:val="24"/>
              </w:rPr>
              <w:t>«Հաշմանդամություն ունեցող անձանց իրավունքների օրակարգ» ՀԿ</w:t>
            </w:r>
          </w:p>
          <w:p w:rsidR="009B5CDC" w:rsidRPr="00AE3144" w:rsidRDefault="009B5CDC">
            <w:pPr>
              <w:jc w:val="center"/>
              <w:rPr>
                <w:rFonts w:ascii="GHEA Grapalat" w:hAnsi="GHEA Grapalat"/>
                <w:sz w:val="24"/>
                <w:szCs w:val="24"/>
              </w:rPr>
            </w:pPr>
            <w:r w:rsidRPr="00AE3144">
              <w:rPr>
                <w:rFonts w:ascii="GHEA Grapalat" w:eastAsia="GHEA Grapalat" w:hAnsi="GHEA Grapalat" w:cs="GHEA Grapalat"/>
                <w:color w:val="000000"/>
                <w:sz w:val="24"/>
                <w:szCs w:val="24"/>
              </w:rPr>
              <w:t>08.07.2025 22:39:06</w:t>
            </w:r>
          </w:p>
        </w:tc>
        <w:tc>
          <w:tcPr>
            <w:tcW w:w="5458" w:type="dxa"/>
            <w:tcBorders>
              <w:top w:val="single" w:sz="1" w:space="0" w:color="000000"/>
              <w:left w:val="single" w:sz="1" w:space="0" w:color="000000"/>
              <w:bottom w:val="single" w:sz="1" w:space="0" w:color="000000"/>
              <w:right w:val="single" w:sz="1" w:space="0" w:color="000000"/>
            </w:tcBorders>
          </w:tcPr>
          <w:p w:rsidR="009B5CDC" w:rsidRPr="00AE3144" w:rsidRDefault="009B5CDC">
            <w:pPr>
              <w:jc w:val="center"/>
              <w:rPr>
                <w:rFonts w:ascii="GHEA Grapalat" w:hAnsi="GHEA Grapalat"/>
                <w:sz w:val="24"/>
                <w:szCs w:val="24"/>
              </w:rPr>
            </w:pPr>
            <w:r w:rsidRPr="00AE3144">
              <w:rPr>
                <w:rFonts w:ascii="GHEA Grapalat" w:eastAsia="GHEA Grapalat" w:hAnsi="GHEA Grapalat" w:cs="GHEA Grapalat"/>
                <w:color w:val="000000"/>
                <w:sz w:val="24"/>
                <w:szCs w:val="24"/>
              </w:rPr>
              <w:t>«Հաշմանդամություն ունեցող անձանց իրավունքների մասին» ՀՀ օրենքով նախատեսված խտրականության արգելքի պահանջին համապատասխանելու նպատակով առաջարկում ենք հավելվածի 10-րդ կետի երկրորդ նախադասությունը շարադրել նոր խմբագրությամբ՝ հետևյալ բովանդակությամբ. «Լիազոր մարմինն անձին իր մշտական բնակության վայրում կամ իր նախընտրությամբ՝ մեկ այլ վայրում մեկուսացման կամ օբսերվացիայի ենթարկվելու վերաբերյալ տալիս է համաձայնություն՝ ելնելով տվյալ վայրում այլ անձանց հետ անմիջական շփումը բացառելու հնարավորությունից։ Միևնույն ժամանակ, անհրաժեշտության դեպքում, Լիազոր մարմինը պարտավոր է ապահովել համապատասխան աջակցություն, այդ թվում՝ խնամքի, անձնական հիգիենայի պահպանման, սննդի ապահովման և տարածքի մաքրության հարցերում՝ մարդու արժանապատվության, անվտանգության և առողջության պահպանման նպատակով։»։</w:t>
            </w:r>
          </w:p>
        </w:tc>
        <w:tc>
          <w:tcPr>
            <w:tcW w:w="3044" w:type="dxa"/>
            <w:tcBorders>
              <w:top w:val="single" w:sz="1" w:space="0" w:color="000000"/>
              <w:left w:val="single" w:sz="1" w:space="0" w:color="000000"/>
              <w:bottom w:val="single" w:sz="1" w:space="0" w:color="000000"/>
              <w:right w:val="single" w:sz="1" w:space="0" w:color="000000"/>
            </w:tcBorders>
          </w:tcPr>
          <w:p w:rsidR="009B5CDC" w:rsidRPr="00AE3144" w:rsidRDefault="009B5CDC" w:rsidP="00F661EE">
            <w:pPr>
              <w:keepNext/>
              <w:keepLines/>
              <w:spacing w:before="200" w:after="0"/>
              <w:jc w:val="center"/>
              <w:outlineLvl w:val="1"/>
              <w:rPr>
                <w:rFonts w:ascii="GHEA Grapalat" w:hAnsi="GHEA Grapalat"/>
                <w:sz w:val="24"/>
                <w:szCs w:val="24"/>
                <w:lang w:val="hy-AM"/>
              </w:rPr>
            </w:pPr>
            <w:r w:rsidRPr="00AE3144">
              <w:rPr>
                <w:rFonts w:ascii="GHEA Grapalat" w:hAnsi="GHEA Grapalat"/>
                <w:sz w:val="24"/>
                <w:szCs w:val="24"/>
                <w:lang w:val="hy-AM"/>
              </w:rPr>
              <w:t>Չի ընդունվել.</w:t>
            </w:r>
          </w:p>
        </w:tc>
        <w:tc>
          <w:tcPr>
            <w:tcW w:w="3260" w:type="dxa"/>
            <w:tcBorders>
              <w:top w:val="single" w:sz="1" w:space="0" w:color="000000"/>
              <w:left w:val="single" w:sz="1" w:space="0" w:color="000000"/>
              <w:bottom w:val="single" w:sz="1" w:space="0" w:color="000000"/>
              <w:right w:val="single" w:sz="1" w:space="0" w:color="000000"/>
            </w:tcBorders>
          </w:tcPr>
          <w:p w:rsidR="009B5CDC" w:rsidRPr="00AE3144" w:rsidRDefault="009B5CDC">
            <w:pPr>
              <w:jc w:val="center"/>
              <w:rPr>
                <w:rFonts w:ascii="GHEA Grapalat" w:hAnsi="GHEA Grapalat"/>
                <w:sz w:val="24"/>
                <w:szCs w:val="24"/>
                <w:lang w:val="hy-AM"/>
              </w:rPr>
            </w:pPr>
            <w:r w:rsidRPr="00AE3144">
              <w:rPr>
                <w:rFonts w:ascii="GHEA Grapalat" w:hAnsi="GHEA Grapalat"/>
                <w:sz w:val="24"/>
                <w:szCs w:val="24"/>
                <w:lang w:val="hy-AM"/>
              </w:rPr>
              <w:t xml:space="preserve">«Հանրային առողջապահության մասին» օրենքի 21-րդ հոդվածի 8-րդ մասով սահմանում է, որ միայն </w:t>
            </w:r>
            <w:r w:rsidRPr="00AE3144">
              <w:rPr>
                <w:rFonts w:ascii="GHEA Grapalat" w:hAnsi="GHEA Grapalat"/>
                <w:color w:val="333333"/>
                <w:sz w:val="24"/>
                <w:szCs w:val="24"/>
                <w:shd w:val="clear" w:color="auto" w:fill="FFFFFF"/>
                <w:lang w:val="hy-AM"/>
              </w:rPr>
              <w:t>մեկուսացման կամ օբսերվացիայի վայրում է անձը ապահովվում սնն</w:t>
            </w:r>
            <w:r w:rsidR="00877C5A" w:rsidRPr="00AE3144">
              <w:rPr>
                <w:rFonts w:ascii="GHEA Grapalat" w:hAnsi="GHEA Grapalat"/>
                <w:color w:val="333333"/>
                <w:sz w:val="24"/>
                <w:szCs w:val="24"/>
                <w:shd w:val="clear" w:color="auto" w:fill="FFFFFF"/>
                <w:lang w:val="hy-AM"/>
              </w:rPr>
              <w:t>դի և կեցության համար բավարար պայմաններով</w:t>
            </w:r>
            <w:r w:rsidRPr="00AE3144">
              <w:rPr>
                <w:rFonts w:ascii="GHEA Grapalat" w:hAnsi="GHEA Grapalat"/>
                <w:color w:val="333333"/>
                <w:sz w:val="24"/>
                <w:szCs w:val="24"/>
                <w:shd w:val="clear" w:color="auto" w:fill="FFFFFF"/>
                <w:lang w:val="hy-AM"/>
              </w:rPr>
              <w:t>։</w:t>
            </w:r>
          </w:p>
        </w:tc>
      </w:tr>
      <w:tr w:rsidR="00A55650" w:rsidRPr="00AE3144" w:rsidTr="0023086C">
        <w:tc>
          <w:tcPr>
            <w:tcW w:w="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lastRenderedPageBreak/>
              <w:t>11</w:t>
            </w:r>
          </w:p>
        </w:tc>
        <w:tc>
          <w:tcPr>
            <w:tcW w:w="2306"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«Հաշմանդամություն ունեցող անձանց իրավունքների օրակարգ» ՀԿ</w:t>
            </w:r>
          </w:p>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08.07.2025 22:39:06</w:t>
            </w:r>
          </w:p>
        </w:tc>
        <w:tc>
          <w:tcPr>
            <w:tcW w:w="5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Հավելվածի 9-րդ կետը «գրավոր» բառից հետո լրացնել «(անձի նախընտրությամբ՝ թղթային կամ էլեկտրոնային)»։ Այս առաջարկի ընդունման դեպքում կվերացվի անորոշությունը, քանի որ գրավոր լինելն ինքնին չի ենթադրում թղթային կամ էլեկտրոնային ձևերը։ Նաև հնարավոր կլինի ապահովել, որ փաստաթուղթը մատչելի լինի անձին, այդ թվում՝ երբ անձն ունի տեսողության խնդիրներ և ցանկանում է ծանոթանալ էլեկտրոնային տարբերակով (էկրանն ընթերցող ծրագրի միջոցով լսելով)։</w:t>
            </w:r>
          </w:p>
        </w:tc>
        <w:tc>
          <w:tcPr>
            <w:tcW w:w="3044" w:type="dxa"/>
            <w:tcBorders>
              <w:top w:val="single" w:sz="1" w:space="0" w:color="000000"/>
              <w:left w:val="single" w:sz="1" w:space="0" w:color="000000"/>
              <w:bottom w:val="single" w:sz="1" w:space="0" w:color="000000"/>
              <w:right w:val="single" w:sz="1" w:space="0" w:color="000000"/>
            </w:tcBorders>
          </w:tcPr>
          <w:p w:rsidR="0068004C" w:rsidRPr="00AE3144" w:rsidRDefault="0071281B" w:rsidP="0071281B">
            <w:pPr>
              <w:jc w:val="center"/>
              <w:rPr>
                <w:rFonts w:ascii="GHEA Grapalat" w:hAnsi="GHEA Grapalat"/>
                <w:sz w:val="24"/>
                <w:szCs w:val="24"/>
                <w:lang w:val="hy-AM"/>
              </w:rPr>
            </w:pPr>
            <w:r w:rsidRPr="00AE3144">
              <w:rPr>
                <w:rFonts w:ascii="GHEA Grapalat" w:hAnsi="GHEA Grapalat"/>
                <w:sz w:val="24"/>
                <w:szCs w:val="24"/>
                <w:lang w:val="hy-AM"/>
              </w:rPr>
              <w:t>Չի ընդունվել</w:t>
            </w:r>
          </w:p>
        </w:tc>
        <w:tc>
          <w:tcPr>
            <w:tcW w:w="3260" w:type="dxa"/>
            <w:tcBorders>
              <w:top w:val="single" w:sz="1" w:space="0" w:color="000000"/>
              <w:left w:val="single" w:sz="1" w:space="0" w:color="000000"/>
              <w:bottom w:val="single" w:sz="1" w:space="0" w:color="000000"/>
              <w:right w:val="single" w:sz="1" w:space="0" w:color="000000"/>
            </w:tcBorders>
          </w:tcPr>
          <w:p w:rsidR="0071281B" w:rsidRPr="00AE3144" w:rsidRDefault="0071281B" w:rsidP="0071281B">
            <w:pPr>
              <w:jc w:val="center"/>
              <w:rPr>
                <w:rFonts w:ascii="GHEA Grapalat" w:hAnsi="GHEA Grapalat"/>
                <w:color w:val="000000"/>
                <w:sz w:val="24"/>
                <w:szCs w:val="24"/>
                <w:shd w:val="clear" w:color="auto" w:fill="FFFFFF"/>
                <w:lang w:val="hy-AM"/>
              </w:rPr>
            </w:pPr>
            <w:r w:rsidRPr="00AE3144">
              <w:rPr>
                <w:rFonts w:ascii="GHEA Grapalat" w:hAnsi="GHEA Grapalat"/>
                <w:sz w:val="24"/>
                <w:szCs w:val="24"/>
                <w:lang w:val="hy-AM"/>
              </w:rPr>
              <w:t xml:space="preserve">Նախագծի հավելվածի </w:t>
            </w:r>
            <w:r w:rsidR="00877C5A" w:rsidRPr="00AE3144">
              <w:rPr>
                <w:rFonts w:ascii="GHEA Grapalat" w:hAnsi="GHEA Grapalat"/>
                <w:sz w:val="24"/>
                <w:szCs w:val="24"/>
                <w:lang w:val="hy-AM"/>
              </w:rPr>
              <w:t xml:space="preserve">9-րդ կետը վերաբերում է </w:t>
            </w:r>
            <w:r w:rsidRPr="00AE3144">
              <w:rPr>
                <w:rFonts w:ascii="GHEA Grapalat" w:hAnsi="GHEA Grapalat"/>
                <w:color w:val="000000"/>
                <w:sz w:val="24"/>
                <w:szCs w:val="24"/>
                <w:shd w:val="clear" w:color="auto" w:fill="FFFFFF"/>
                <w:lang w:val="hy-AM"/>
              </w:rPr>
              <w:t xml:space="preserve">Պաշտպանության բնագավառում պետական կառավարման համակարգի լիազոր մարմնի, այլ զորքերի զինծառայողներին, և խոսքը վերաբերում է հրահանգի գրավոր </w:t>
            </w:r>
            <w:r w:rsidR="00877C5A" w:rsidRPr="00AE3144">
              <w:rPr>
                <w:rFonts w:ascii="GHEA Grapalat" w:hAnsi="GHEA Grapalat"/>
                <w:color w:val="000000"/>
                <w:sz w:val="24"/>
                <w:szCs w:val="24"/>
                <w:shd w:val="clear" w:color="auto" w:fill="FFFFFF"/>
                <w:lang w:val="hy-AM"/>
              </w:rPr>
              <w:t>(</w:t>
            </w:r>
            <w:r w:rsidRPr="00AE3144">
              <w:rPr>
                <w:rFonts w:ascii="GHEA Grapalat" w:hAnsi="GHEA Grapalat"/>
                <w:color w:val="000000"/>
                <w:sz w:val="24"/>
                <w:szCs w:val="24"/>
                <w:shd w:val="clear" w:color="auto" w:fill="FFFFFF"/>
                <w:lang w:val="hy-AM"/>
              </w:rPr>
              <w:t>ոչ բանավոր</w:t>
            </w:r>
            <w:r w:rsidR="00877C5A" w:rsidRPr="00AE3144">
              <w:rPr>
                <w:rFonts w:ascii="GHEA Grapalat" w:hAnsi="GHEA Grapalat"/>
                <w:color w:val="000000"/>
                <w:sz w:val="24"/>
                <w:szCs w:val="24"/>
                <w:shd w:val="clear" w:color="auto" w:fill="FFFFFF"/>
                <w:lang w:val="hy-AM"/>
              </w:rPr>
              <w:t>)</w:t>
            </w:r>
            <w:r w:rsidRPr="00AE3144">
              <w:rPr>
                <w:rFonts w:ascii="GHEA Grapalat" w:hAnsi="GHEA Grapalat"/>
                <w:color w:val="000000"/>
                <w:sz w:val="24"/>
                <w:szCs w:val="24"/>
                <w:shd w:val="clear" w:color="auto" w:fill="FFFFFF"/>
                <w:lang w:val="hy-AM"/>
              </w:rPr>
              <w:t xml:space="preserve"> առկա լինելու հանգամանքին</w:t>
            </w:r>
            <w:r w:rsidR="00877C5A" w:rsidRPr="00AE3144">
              <w:rPr>
                <w:rFonts w:ascii="GHEA Grapalat" w:hAnsi="GHEA Grapalat"/>
                <w:color w:val="000000"/>
                <w:sz w:val="24"/>
                <w:szCs w:val="24"/>
                <w:shd w:val="clear" w:color="auto" w:fill="FFFFFF"/>
                <w:lang w:val="hy-AM"/>
              </w:rPr>
              <w:t>:</w:t>
            </w:r>
          </w:p>
          <w:p w:rsidR="00A55650" w:rsidRPr="00AE3144" w:rsidRDefault="00A55650">
            <w:pPr>
              <w:jc w:val="center"/>
              <w:rPr>
                <w:rFonts w:ascii="GHEA Grapalat" w:hAnsi="GHEA Grapalat"/>
                <w:sz w:val="24"/>
                <w:szCs w:val="24"/>
                <w:lang w:val="hy-AM"/>
              </w:rPr>
            </w:pPr>
          </w:p>
        </w:tc>
      </w:tr>
      <w:tr w:rsidR="00A55650" w:rsidRPr="00AE3144" w:rsidTr="0023086C">
        <w:tc>
          <w:tcPr>
            <w:tcW w:w="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12</w:t>
            </w:r>
          </w:p>
        </w:tc>
        <w:tc>
          <w:tcPr>
            <w:tcW w:w="2306"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«Հաշմանդամություն ունեցող անձանց իրավունքների օրակարգ» ՀԿ</w:t>
            </w:r>
          </w:p>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08.07.2025 22:39:06</w:t>
            </w:r>
          </w:p>
        </w:tc>
        <w:tc>
          <w:tcPr>
            <w:tcW w:w="5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Առաջարկում ենք հավելվածի 8-րդ կետն «անձի» բառից հետո լրացնել «կամ օրինական ներկայացուցիչը» բառերը։ Լրացումն անհրաժեշտ է անչափահասների և անգործունակ ճանաչված անձանց համար լրացուցիչ խոչընդոտներ չստեղծելու նպատակով։</w:t>
            </w:r>
          </w:p>
        </w:tc>
        <w:tc>
          <w:tcPr>
            <w:tcW w:w="3044" w:type="dxa"/>
            <w:tcBorders>
              <w:top w:val="single" w:sz="1" w:space="0" w:color="000000"/>
              <w:left w:val="single" w:sz="1" w:space="0" w:color="000000"/>
              <w:bottom w:val="single" w:sz="1" w:space="0" w:color="000000"/>
              <w:right w:val="single" w:sz="1" w:space="0" w:color="000000"/>
            </w:tcBorders>
          </w:tcPr>
          <w:p w:rsidR="00A55650" w:rsidRPr="00AE3144" w:rsidRDefault="00DB371D">
            <w:pPr>
              <w:jc w:val="center"/>
              <w:rPr>
                <w:rFonts w:ascii="GHEA Grapalat" w:hAnsi="GHEA Grapalat"/>
                <w:sz w:val="24"/>
                <w:szCs w:val="24"/>
                <w:lang w:val="hy-AM"/>
              </w:rPr>
            </w:pPr>
            <w:r w:rsidRPr="00AE3144">
              <w:rPr>
                <w:rFonts w:ascii="GHEA Grapalat" w:hAnsi="GHEA Grapalat"/>
                <w:sz w:val="24"/>
                <w:szCs w:val="24"/>
              </w:rPr>
              <w:t>Ընդունվել է</w:t>
            </w:r>
            <w:r w:rsidRPr="00AE3144">
              <w:rPr>
                <w:rFonts w:ascii="GHEA Grapalat" w:hAnsi="GHEA Grapalat"/>
                <w:sz w:val="24"/>
                <w:szCs w:val="24"/>
                <w:lang w:val="hy-AM"/>
              </w:rPr>
              <w:t>.</w:t>
            </w:r>
          </w:p>
        </w:tc>
        <w:tc>
          <w:tcPr>
            <w:tcW w:w="3260" w:type="dxa"/>
            <w:tcBorders>
              <w:top w:val="single" w:sz="1" w:space="0" w:color="000000"/>
              <w:left w:val="single" w:sz="1" w:space="0" w:color="000000"/>
              <w:bottom w:val="single" w:sz="1" w:space="0" w:color="000000"/>
              <w:right w:val="single" w:sz="1" w:space="0" w:color="000000"/>
            </w:tcBorders>
          </w:tcPr>
          <w:p w:rsidR="00A55650" w:rsidRPr="00AE3144" w:rsidRDefault="00877C5A">
            <w:pPr>
              <w:jc w:val="center"/>
              <w:rPr>
                <w:rFonts w:ascii="GHEA Grapalat" w:hAnsi="GHEA Grapalat"/>
                <w:sz w:val="24"/>
                <w:szCs w:val="24"/>
                <w:lang w:val="hy-AM"/>
              </w:rPr>
            </w:pPr>
            <w:r w:rsidRPr="00AE3144">
              <w:rPr>
                <w:rFonts w:ascii="GHEA Grapalat" w:hAnsi="GHEA Grapalat"/>
                <w:sz w:val="24"/>
                <w:szCs w:val="24"/>
                <w:lang w:val="hy-AM"/>
              </w:rPr>
              <w:t>Նախագծի հավելվածի 8-րդ կետը  խմբագրվել է:</w:t>
            </w:r>
          </w:p>
        </w:tc>
      </w:tr>
      <w:tr w:rsidR="00A55650" w:rsidRPr="00AE3144" w:rsidTr="0069764E">
        <w:trPr>
          <w:trHeight w:val="1845"/>
        </w:trPr>
        <w:tc>
          <w:tcPr>
            <w:tcW w:w="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13</w:t>
            </w:r>
          </w:p>
        </w:tc>
        <w:tc>
          <w:tcPr>
            <w:tcW w:w="2306"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«Հաշմանդամություն ունեցող անձանց իրավունքների օրակարգ» ՀԿ</w:t>
            </w:r>
          </w:p>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08.07.2025 22:39:06</w:t>
            </w:r>
          </w:p>
        </w:tc>
        <w:tc>
          <w:tcPr>
            <w:tcW w:w="5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Հավելվածի 6-րդ կետի «հնարավոր վարակակիր» բառերը փոխարինել «կոնտակտավոր կամ հիվանդության ախտանիշներ ունեցող այլ» բառերով։ Առաջարկի նպատակն է ապահովել իրավական որոշակիությունը, այդ թվում՝ հստակ տարբերությունը կիրառվող մեկ այլ՝ «վարակի կասկածով անձանց» եզրույթի հետ։</w:t>
            </w:r>
          </w:p>
        </w:tc>
        <w:tc>
          <w:tcPr>
            <w:tcW w:w="3044" w:type="dxa"/>
            <w:tcBorders>
              <w:top w:val="single" w:sz="1" w:space="0" w:color="000000"/>
              <w:left w:val="single" w:sz="1" w:space="0" w:color="000000"/>
              <w:bottom w:val="single" w:sz="1" w:space="0" w:color="000000"/>
              <w:right w:val="single" w:sz="1" w:space="0" w:color="000000"/>
            </w:tcBorders>
          </w:tcPr>
          <w:p w:rsidR="00A55650" w:rsidRPr="00AE3144" w:rsidRDefault="00DB371D">
            <w:pPr>
              <w:jc w:val="center"/>
              <w:rPr>
                <w:rFonts w:ascii="GHEA Grapalat" w:hAnsi="GHEA Grapalat"/>
                <w:sz w:val="24"/>
                <w:szCs w:val="24"/>
              </w:rPr>
            </w:pPr>
            <w:r w:rsidRPr="00AE3144">
              <w:rPr>
                <w:rFonts w:ascii="GHEA Grapalat" w:hAnsi="GHEA Grapalat"/>
                <w:sz w:val="24"/>
                <w:szCs w:val="24"/>
                <w:lang w:val="hy-AM"/>
              </w:rPr>
              <w:t>Չի ընդունվել.</w:t>
            </w:r>
          </w:p>
        </w:tc>
        <w:tc>
          <w:tcPr>
            <w:tcW w:w="3260" w:type="dxa"/>
            <w:tcBorders>
              <w:top w:val="single" w:sz="1" w:space="0" w:color="000000"/>
              <w:left w:val="single" w:sz="1" w:space="0" w:color="000000"/>
              <w:bottom w:val="single" w:sz="1" w:space="0" w:color="000000"/>
              <w:right w:val="single" w:sz="1" w:space="0" w:color="000000"/>
            </w:tcBorders>
          </w:tcPr>
          <w:p w:rsidR="0097573E" w:rsidRPr="00AE3144" w:rsidRDefault="00DB371D">
            <w:pPr>
              <w:pStyle w:val="ListParagraph"/>
              <w:shd w:val="clear" w:color="auto" w:fill="FFFFFF"/>
              <w:spacing w:before="240" w:line="360" w:lineRule="auto"/>
              <w:ind w:left="0"/>
              <w:jc w:val="both"/>
              <w:rPr>
                <w:rStyle w:val="Emphasis"/>
                <w:rFonts w:ascii="GHEA Grapalat" w:eastAsia="Arial" w:hAnsi="GHEA Grapalat" w:cs="Arial"/>
                <w:i w:val="0"/>
                <w:iCs w:val="0"/>
                <w:color w:val="000000"/>
                <w:sz w:val="24"/>
                <w:szCs w:val="24"/>
                <w:shd w:val="clear" w:color="auto" w:fill="FFFFFF"/>
                <w:lang w:val="hy-AM"/>
              </w:rPr>
            </w:pPr>
            <w:r w:rsidRPr="00AE3144">
              <w:rPr>
                <w:rFonts w:ascii="GHEA Grapalat" w:hAnsi="GHEA Grapalat"/>
                <w:sz w:val="24"/>
                <w:szCs w:val="24"/>
                <w:lang w:val="hy-AM"/>
              </w:rPr>
              <w:t>Նախագծի հավելվածի 3</w:t>
            </w:r>
            <w:r w:rsidR="00877C5A" w:rsidRPr="00AE3144">
              <w:rPr>
                <w:rFonts w:ascii="GHEA Grapalat" w:hAnsi="GHEA Grapalat"/>
                <w:sz w:val="24"/>
                <w:szCs w:val="24"/>
                <w:lang w:val="hy-AM"/>
              </w:rPr>
              <w:t>-</w:t>
            </w:r>
            <w:r w:rsidRPr="00AE3144">
              <w:rPr>
                <w:rFonts w:ascii="GHEA Grapalat" w:hAnsi="GHEA Grapalat"/>
                <w:sz w:val="24"/>
                <w:szCs w:val="24"/>
                <w:lang w:val="hy-AM"/>
              </w:rPr>
              <w:t xml:space="preserve">րդ կետում սահմանված է, որ «3. </w:t>
            </w:r>
            <w:r w:rsidR="00877C5A" w:rsidRPr="00AE3144">
              <w:rPr>
                <w:rStyle w:val="Emphasis"/>
                <w:rFonts w:ascii="GHEA Grapalat" w:hAnsi="GHEA Grapalat"/>
                <w:bCs/>
                <w:i w:val="0"/>
                <w:iCs w:val="0"/>
                <w:color w:val="000000"/>
                <w:sz w:val="24"/>
                <w:szCs w:val="24"/>
                <w:shd w:val="clear" w:color="auto" w:fill="FFFFFF"/>
                <w:lang w:val="hy-AM"/>
              </w:rPr>
              <w:t xml:space="preserve">Սույն կարգում կիրառված հասկացությունները </w:t>
            </w:r>
            <w:r w:rsidR="00877C5A" w:rsidRPr="00AE3144">
              <w:rPr>
                <w:rStyle w:val="Emphasis"/>
                <w:rFonts w:ascii="GHEA Grapalat" w:hAnsi="GHEA Grapalat"/>
                <w:bCs/>
                <w:i w:val="0"/>
                <w:iCs w:val="0"/>
                <w:color w:val="000000"/>
                <w:sz w:val="24"/>
                <w:szCs w:val="24"/>
                <w:shd w:val="clear" w:color="auto" w:fill="FFFFFF"/>
                <w:lang w:val="hy-AM"/>
              </w:rPr>
              <w:lastRenderedPageBreak/>
              <w:t xml:space="preserve">գործածվում են «Հանրային  առողջապահության մասին» օրենքով սահմանված հասկացությունների իմաստով: </w:t>
            </w:r>
          </w:p>
          <w:p w:rsidR="00A55650" w:rsidRPr="00AE3144" w:rsidRDefault="00DB371D" w:rsidP="0069764E">
            <w:pPr>
              <w:pStyle w:val="ListParagraph"/>
              <w:shd w:val="clear" w:color="auto" w:fill="FFFFFF"/>
              <w:spacing w:before="240" w:after="0" w:line="360" w:lineRule="auto"/>
              <w:ind w:left="0"/>
              <w:jc w:val="both"/>
              <w:rPr>
                <w:rFonts w:ascii="GHEA Grapalat" w:hAnsi="GHEA Grapalat"/>
                <w:color w:val="000000"/>
                <w:sz w:val="24"/>
                <w:szCs w:val="24"/>
                <w:shd w:val="clear" w:color="auto" w:fill="FFFFFF"/>
                <w:lang w:val="hy-AM"/>
              </w:rPr>
            </w:pPr>
            <w:r w:rsidRPr="00AE3144">
              <w:rPr>
                <w:rFonts w:ascii="GHEA Grapalat" w:hAnsi="GHEA Grapalat"/>
                <w:color w:val="000000"/>
                <w:sz w:val="24"/>
                <w:szCs w:val="24"/>
                <w:shd w:val="clear" w:color="auto" w:fill="FFFFFF"/>
                <w:lang w:val="hy-AM"/>
              </w:rPr>
              <w:t>Նախագծի հավելվածի 6-րդ կետում կիրառվել են վերոնշյալ օրենքով սահմանված հասկացությունները</w:t>
            </w:r>
          </w:p>
        </w:tc>
      </w:tr>
      <w:tr w:rsidR="00A55650" w:rsidRPr="00AE3144" w:rsidTr="0023086C">
        <w:tc>
          <w:tcPr>
            <w:tcW w:w="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lastRenderedPageBreak/>
              <w:t>14</w:t>
            </w:r>
          </w:p>
        </w:tc>
        <w:tc>
          <w:tcPr>
            <w:tcW w:w="2306"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«Հաշմանդամություն ունեցող անձանց իրավունքների օրակարգ» ՀԿ</w:t>
            </w:r>
          </w:p>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08.07.2025 22:39:06</w:t>
            </w:r>
          </w:p>
        </w:tc>
        <w:tc>
          <w:tcPr>
            <w:tcW w:w="5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 xml:space="preserve">Կարգում անհրաժեշտ է ամրագրել, որ մեկուսացման կամ օբսերվացիայի ընթացքում բացահայտված կյանքի դժվարին իրավիճակում գտնվող անձինք պետք է ուղղորդվեն Միասնական սոցիալական ծառայություն՝ այդ անձանց կարիքահենք աջակցության նպատակով։ Օրինակ՝ երբ ընտանիքի միակ աշխատողի մեկուսացման հետևանքով ընտանիքը կարող է հայտնվել կյանքի դժվարին իրավիճակում։ Առաջարկում ենք հավելվածը լրացնել նոր կետով՝ հետևյալ բովանդակությամբ. «X. Մեկուսացման կամ օբսերվացիայի ընթացքում Լիազոր մարմինը պարտավոր է բացահայտված կյանքի դժվարին իրավիճակի </w:t>
            </w:r>
            <w:r w:rsidRPr="00AE3144">
              <w:rPr>
                <w:rFonts w:ascii="GHEA Grapalat" w:eastAsia="GHEA Grapalat" w:hAnsi="GHEA Grapalat" w:cs="GHEA Grapalat"/>
                <w:color w:val="000000"/>
                <w:sz w:val="24"/>
                <w:szCs w:val="24"/>
              </w:rPr>
              <w:lastRenderedPageBreak/>
              <w:t>կամ սոցիալական ծառայությունների կարիք ունեցող անձանց վերաբերյալ տեղեկությունն անձի համաձայնության դեպքում ներկայացնել Միասնական սոցիալական ծառայություն՝ սոցիալական կարիքների գնահատման և անհրաժեշտ միջամտությունների իրականացման նպատակով»։</w:t>
            </w:r>
          </w:p>
        </w:tc>
        <w:tc>
          <w:tcPr>
            <w:tcW w:w="3044" w:type="dxa"/>
            <w:tcBorders>
              <w:top w:val="single" w:sz="1" w:space="0" w:color="000000"/>
              <w:left w:val="single" w:sz="1" w:space="0" w:color="000000"/>
              <w:bottom w:val="single" w:sz="1" w:space="0" w:color="000000"/>
              <w:right w:val="single" w:sz="1" w:space="0" w:color="000000"/>
            </w:tcBorders>
          </w:tcPr>
          <w:p w:rsidR="00A55650" w:rsidRPr="00AE3144" w:rsidRDefault="00DB371D">
            <w:pPr>
              <w:jc w:val="center"/>
              <w:rPr>
                <w:rFonts w:ascii="GHEA Grapalat" w:hAnsi="GHEA Grapalat"/>
                <w:sz w:val="24"/>
                <w:szCs w:val="24"/>
                <w:lang w:val="hy-AM"/>
              </w:rPr>
            </w:pPr>
            <w:r w:rsidRPr="00AE3144">
              <w:rPr>
                <w:rFonts w:ascii="GHEA Grapalat" w:hAnsi="GHEA Grapalat"/>
                <w:sz w:val="24"/>
                <w:szCs w:val="24"/>
                <w:lang w:val="hy-AM"/>
              </w:rPr>
              <w:lastRenderedPageBreak/>
              <w:t>Չի ընդունվել.</w:t>
            </w:r>
          </w:p>
        </w:tc>
        <w:tc>
          <w:tcPr>
            <w:tcW w:w="3260" w:type="dxa"/>
            <w:tcBorders>
              <w:top w:val="single" w:sz="1" w:space="0" w:color="000000"/>
              <w:left w:val="single" w:sz="1" w:space="0" w:color="000000"/>
              <w:bottom w:val="single" w:sz="1" w:space="0" w:color="000000"/>
              <w:right w:val="single" w:sz="1" w:space="0" w:color="000000"/>
            </w:tcBorders>
          </w:tcPr>
          <w:p w:rsidR="00A55650" w:rsidRPr="00AE3144" w:rsidRDefault="00DB371D">
            <w:pPr>
              <w:jc w:val="center"/>
              <w:rPr>
                <w:rFonts w:ascii="GHEA Grapalat" w:hAnsi="GHEA Grapalat"/>
                <w:sz w:val="24"/>
                <w:szCs w:val="24"/>
                <w:lang w:val="hy-AM"/>
              </w:rPr>
            </w:pPr>
            <w:r w:rsidRPr="00AE3144">
              <w:rPr>
                <w:rFonts w:ascii="GHEA Grapalat" w:hAnsi="GHEA Grapalat"/>
                <w:sz w:val="24"/>
                <w:szCs w:val="24"/>
                <w:lang w:val="hy-AM"/>
              </w:rPr>
              <w:t>Նշյալ իրավակարգավորումը դուրս է Նախագծի կարգավորման առարկայից։</w:t>
            </w:r>
          </w:p>
        </w:tc>
      </w:tr>
      <w:tr w:rsidR="00A55650" w:rsidRPr="00AE3144" w:rsidTr="0023086C">
        <w:tc>
          <w:tcPr>
            <w:tcW w:w="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lastRenderedPageBreak/>
              <w:t>15</w:t>
            </w:r>
          </w:p>
        </w:tc>
        <w:tc>
          <w:tcPr>
            <w:tcW w:w="2306"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«Հաշմանդամություն ունեցող անձանց իրավունքների օրակարգ» ՀԿ</w:t>
            </w:r>
          </w:p>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08.07.2025 22:39:06</w:t>
            </w:r>
          </w:p>
        </w:tc>
        <w:tc>
          <w:tcPr>
            <w:tcW w:w="5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 xml:space="preserve">Կարգում անհրաժեշտ է հստակ ամրագրել, որ մեկուսացման կամ օբսերվացիայի ընթացքում կրթական համակարգում ընդգրկված անձանց կրթության իրավունքի իրականացումն ապահովվում է ոչ միայն հեռավար ուսուցման հնարավորությամբ, այլև՝ դրա փաստացի մատչելիությամբ, ներառյալ՝ տեխնիկական միջոցները և ինտերնետի հասանելիությունը։ Առաջարկում ենք հավելվածը լրացնել նոր կետով՝ հետևյալ բովանդակությամբ. «X. Լիազոր մարմինը կամ տեսչական մարմինն ապահովում են «Կրթության մասին» ՀՀ օրենքի համաձայն սովորող հանդիսացող մեկուսացման կամ օբսերվացիայի ենթարկված անձի համար հեռավար (դիստանցիոն) ուսուցման հնարավորություն՝ պետական մարմինների և ուսումնական հաստատությունների հետ համագործակցությամբ։ Այս նպատակով ըստ անհրաժեշտության ապահովվում է հեռավար կապի տեխնիկական միջոցների (համակարգիչ, </w:t>
            </w:r>
            <w:r w:rsidRPr="00AE3144">
              <w:rPr>
                <w:rFonts w:ascii="GHEA Grapalat" w:eastAsia="GHEA Grapalat" w:hAnsi="GHEA Grapalat" w:cs="GHEA Grapalat"/>
                <w:color w:val="000000"/>
                <w:sz w:val="24"/>
                <w:szCs w:val="24"/>
              </w:rPr>
              <w:lastRenderedPageBreak/>
              <w:t>պլանշետ, անհրաժեշտ հավելվածներ), ինտերնետ կապի հասանելիություն»։</w:t>
            </w:r>
          </w:p>
        </w:tc>
        <w:tc>
          <w:tcPr>
            <w:tcW w:w="3044" w:type="dxa"/>
            <w:tcBorders>
              <w:top w:val="single" w:sz="1" w:space="0" w:color="000000"/>
              <w:left w:val="single" w:sz="1" w:space="0" w:color="000000"/>
              <w:bottom w:val="single" w:sz="1" w:space="0" w:color="000000"/>
              <w:right w:val="single" w:sz="1" w:space="0" w:color="000000"/>
            </w:tcBorders>
          </w:tcPr>
          <w:p w:rsidR="00877C5A" w:rsidRPr="00AE3144" w:rsidRDefault="00781F9B" w:rsidP="00877C5A">
            <w:pPr>
              <w:spacing w:after="0"/>
              <w:jc w:val="center"/>
              <w:rPr>
                <w:rFonts w:ascii="GHEA Grapalat" w:hAnsi="GHEA Grapalat"/>
                <w:sz w:val="24"/>
                <w:szCs w:val="24"/>
                <w:lang w:val="hy-AM"/>
              </w:rPr>
            </w:pPr>
            <w:r w:rsidRPr="00AE3144">
              <w:rPr>
                <w:rFonts w:ascii="GHEA Grapalat" w:hAnsi="GHEA Grapalat"/>
                <w:sz w:val="24"/>
                <w:szCs w:val="24"/>
                <w:lang w:val="hy-AM"/>
              </w:rPr>
              <w:lastRenderedPageBreak/>
              <w:t>Չի ընդունվել,</w:t>
            </w:r>
          </w:p>
        </w:tc>
        <w:tc>
          <w:tcPr>
            <w:tcW w:w="3260" w:type="dxa"/>
            <w:tcBorders>
              <w:top w:val="single" w:sz="1" w:space="0" w:color="000000"/>
              <w:left w:val="single" w:sz="1" w:space="0" w:color="000000"/>
              <w:bottom w:val="single" w:sz="1" w:space="0" w:color="000000"/>
              <w:right w:val="single" w:sz="1" w:space="0" w:color="000000"/>
            </w:tcBorders>
          </w:tcPr>
          <w:p w:rsidR="00877C5A" w:rsidRPr="00AE3144" w:rsidRDefault="00781F9B" w:rsidP="0069764E">
            <w:pPr>
              <w:rPr>
                <w:rFonts w:ascii="GHEA Grapalat" w:hAnsi="GHEA Grapalat"/>
                <w:sz w:val="24"/>
                <w:szCs w:val="24"/>
                <w:lang w:val="hy-AM"/>
              </w:rPr>
            </w:pPr>
            <w:r w:rsidRPr="00AE3144">
              <w:rPr>
                <w:rFonts w:ascii="GHEA Grapalat" w:eastAsia="GHEA Grapalat" w:hAnsi="GHEA Grapalat" w:cs="GHEA Grapalat"/>
                <w:color w:val="000000"/>
                <w:sz w:val="24"/>
                <w:szCs w:val="24"/>
                <w:lang w:val="hy-AM"/>
              </w:rPr>
              <w:t>Հ</w:t>
            </w:r>
            <w:r w:rsidR="00877C5A" w:rsidRPr="00AE3144">
              <w:rPr>
                <w:rFonts w:ascii="GHEA Grapalat" w:eastAsia="GHEA Grapalat" w:hAnsi="GHEA Grapalat" w:cs="GHEA Grapalat"/>
                <w:color w:val="000000"/>
                <w:sz w:val="24"/>
                <w:szCs w:val="24"/>
                <w:lang w:val="hy-AM"/>
              </w:rPr>
              <w:t>եռավար ուսուցման</w:t>
            </w:r>
            <w:r w:rsidRPr="00AE3144">
              <w:rPr>
                <w:rFonts w:ascii="GHEA Grapalat" w:eastAsia="GHEA Grapalat" w:hAnsi="GHEA Grapalat" w:cs="GHEA Grapalat"/>
                <w:color w:val="000000"/>
                <w:sz w:val="24"/>
                <w:szCs w:val="24"/>
                <w:lang w:val="hy-AM"/>
              </w:rPr>
              <w:t xml:space="preserve"> հետ կապված իրավահարաբերություննեը կարգավորվում են</w:t>
            </w:r>
            <w:r w:rsidR="0069764E" w:rsidRPr="00AE3144">
              <w:rPr>
                <w:rFonts w:ascii="GHEA Grapalat" w:eastAsia="GHEA Grapalat" w:hAnsi="GHEA Grapalat" w:cs="GHEA Grapalat"/>
                <w:color w:val="000000"/>
                <w:sz w:val="24"/>
                <w:szCs w:val="24"/>
                <w:lang w:val="hy-AM"/>
              </w:rPr>
              <w:t xml:space="preserve"> </w:t>
            </w:r>
            <w:r w:rsidRPr="00AE3144">
              <w:rPr>
                <w:rFonts w:ascii="GHEA Grapalat" w:hAnsi="GHEA Grapalat"/>
                <w:color w:val="000000"/>
                <w:sz w:val="24"/>
                <w:szCs w:val="24"/>
                <w:shd w:val="clear" w:color="auto" w:fill="FFFFFF"/>
                <w:lang w:val="hy-AM"/>
              </w:rPr>
              <w:t xml:space="preserve">Կրթության, գիտության, մշակույթի և սպորտի նախարարի 2020 թվականի մայիսի 20-ի N 09-Ն հրամանով, որին և հղում է կատարված </w:t>
            </w:r>
            <w:r w:rsidR="00877C5A" w:rsidRPr="00AE3144">
              <w:rPr>
                <w:rFonts w:ascii="GHEA Grapalat" w:hAnsi="GHEA Grapalat"/>
                <w:sz w:val="24"/>
                <w:szCs w:val="24"/>
                <w:lang w:val="hy-AM"/>
              </w:rPr>
              <w:t>Նախագծի Ձև 1-ի 12-րդ կետի 3-րդ ենթակետում</w:t>
            </w:r>
            <w:r w:rsidR="00DB371D" w:rsidRPr="00AE3144">
              <w:rPr>
                <w:rFonts w:ascii="GHEA Grapalat" w:hAnsi="GHEA Grapalat"/>
                <w:sz w:val="24"/>
                <w:szCs w:val="24"/>
                <w:lang w:val="hy-AM"/>
              </w:rPr>
              <w:t>։</w:t>
            </w:r>
          </w:p>
        </w:tc>
      </w:tr>
      <w:tr w:rsidR="00A55650" w:rsidRPr="00AE3144" w:rsidTr="0069764E">
        <w:trPr>
          <w:trHeight w:val="8649"/>
        </w:trPr>
        <w:tc>
          <w:tcPr>
            <w:tcW w:w="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lastRenderedPageBreak/>
              <w:t>16</w:t>
            </w:r>
          </w:p>
        </w:tc>
        <w:tc>
          <w:tcPr>
            <w:tcW w:w="2306"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«Հաշմանդամություն ունեցող անձանց իրավունքների օրակարգ» ՀԿ</w:t>
            </w:r>
          </w:p>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08.07.2025 22:39:06</w:t>
            </w:r>
          </w:p>
        </w:tc>
        <w:tc>
          <w:tcPr>
            <w:tcW w:w="5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Կարգում պետք է հստակ ամրագրվի, որ մեկուսացումը և օբսերվացիան կիրառվում են միայն որպես վերջին միջոց, երբ առկա են համաճարակաբանական հիմքեր, և հանրային առողջության պաշտպանությունը հնարավոր չէ ապահովել պակաս սահմանափակող միջոցներով։ Առաջարկում ենք հավելվածը լրացնել նոր կետով՝ հետևյալ բովանդակությամբ. «X. Մեկուսացումը կարող է կիրառվել միայն այն դեպքում, երբ նախապես դիտարկվել և բավարար արդյունք չեն տվել պակաս սահմանափակող այլ միջոցներ։ Մեկուսացում և օբսերվացիա իրականացնելու հրահանգից առաջ լիազոր մարմինը կամ տեսչական մարմինը պարտավոր են անձին առաջարկել տալ հոժարակամ գրավոր համաձայնություն՝ մշտադիտարկման պայմանով (այսուհետ՝ հոժարակամ համաձայնություն), որը ներառում է նրա կողմից վարակիչ հիվանդության կանխարգելման նպատակով ինքնամեկուսացման, բուժման, տեղաշարժի սահմանափակման և այլ հնարավոր միջոցառումներին հետևելու պարտավորությունների ընդունումը»։</w:t>
            </w:r>
          </w:p>
        </w:tc>
        <w:tc>
          <w:tcPr>
            <w:tcW w:w="3044" w:type="dxa"/>
            <w:tcBorders>
              <w:top w:val="single" w:sz="1" w:space="0" w:color="000000"/>
              <w:left w:val="single" w:sz="1" w:space="0" w:color="000000"/>
              <w:bottom w:val="single" w:sz="1" w:space="0" w:color="000000"/>
              <w:right w:val="single" w:sz="1" w:space="0" w:color="000000"/>
            </w:tcBorders>
          </w:tcPr>
          <w:p w:rsidR="00230E46" w:rsidRPr="00AE3144" w:rsidRDefault="00230E46" w:rsidP="00230E46">
            <w:pPr>
              <w:spacing w:after="100" w:afterAutospacing="1"/>
              <w:jc w:val="center"/>
              <w:rPr>
                <w:rFonts w:ascii="GHEA Grapalat" w:hAnsi="GHEA Grapalat"/>
                <w:sz w:val="24"/>
                <w:szCs w:val="24"/>
                <w:lang w:val="hy-AM"/>
              </w:rPr>
            </w:pPr>
            <w:r w:rsidRPr="00AE3144">
              <w:rPr>
                <w:rFonts w:ascii="GHEA Grapalat" w:hAnsi="GHEA Grapalat"/>
                <w:sz w:val="24"/>
                <w:szCs w:val="24"/>
                <w:lang w:val="hy-AM"/>
              </w:rPr>
              <w:t>Չի ընդունվել.</w:t>
            </w:r>
          </w:p>
          <w:p w:rsidR="00230E46" w:rsidRPr="00AE3144" w:rsidRDefault="00230E46" w:rsidP="00230E46">
            <w:pPr>
              <w:spacing w:after="100" w:afterAutospacing="1"/>
              <w:jc w:val="center"/>
              <w:rPr>
                <w:rFonts w:ascii="GHEA Grapalat" w:hAnsi="GHEA Grapalat"/>
                <w:sz w:val="24"/>
                <w:szCs w:val="24"/>
              </w:rPr>
            </w:pPr>
          </w:p>
          <w:p w:rsidR="00230E46" w:rsidRPr="00AE3144" w:rsidRDefault="00230E46" w:rsidP="00230E46">
            <w:pPr>
              <w:spacing w:after="100" w:afterAutospacing="1"/>
              <w:jc w:val="center"/>
              <w:rPr>
                <w:rFonts w:ascii="GHEA Grapalat" w:hAnsi="GHEA Grapalat"/>
                <w:sz w:val="24"/>
                <w:szCs w:val="24"/>
              </w:rPr>
            </w:pPr>
          </w:p>
          <w:p w:rsidR="00877C5A" w:rsidRPr="00AE3144" w:rsidRDefault="00877C5A" w:rsidP="00877C5A">
            <w:pPr>
              <w:jc w:val="center"/>
              <w:rPr>
                <w:rFonts w:ascii="GHEA Grapalat" w:hAnsi="GHEA Grapalat"/>
                <w:sz w:val="24"/>
                <w:szCs w:val="24"/>
                <w:lang w:val="hy-AM"/>
              </w:rPr>
            </w:pPr>
          </w:p>
        </w:tc>
        <w:tc>
          <w:tcPr>
            <w:tcW w:w="3260" w:type="dxa"/>
            <w:tcBorders>
              <w:top w:val="single" w:sz="1" w:space="0" w:color="000000"/>
              <w:left w:val="single" w:sz="1" w:space="0" w:color="000000"/>
              <w:bottom w:val="single" w:sz="1" w:space="0" w:color="000000"/>
              <w:right w:val="single" w:sz="1" w:space="0" w:color="000000"/>
            </w:tcBorders>
          </w:tcPr>
          <w:p w:rsidR="00877C5A" w:rsidRPr="00AE3144" w:rsidRDefault="00877C5A" w:rsidP="00877C5A">
            <w:pPr>
              <w:spacing w:after="0"/>
              <w:rPr>
                <w:rFonts w:ascii="GHEA Grapalat" w:eastAsia="GHEA Grapalat" w:hAnsi="GHEA Grapalat" w:cs="GHEA Grapalat"/>
                <w:color w:val="000000"/>
                <w:sz w:val="24"/>
                <w:szCs w:val="24"/>
                <w:lang w:val="hy-AM"/>
              </w:rPr>
            </w:pPr>
            <w:r w:rsidRPr="00AE3144">
              <w:rPr>
                <w:rFonts w:ascii="GHEA Grapalat" w:hAnsi="GHEA Grapalat"/>
                <w:sz w:val="24"/>
                <w:szCs w:val="24"/>
                <w:lang w:val="hy-AM"/>
              </w:rPr>
              <w:t>Մեկուսաց</w:t>
            </w:r>
            <w:r w:rsidR="00781F9B" w:rsidRPr="00AE3144">
              <w:rPr>
                <w:rFonts w:ascii="GHEA Grapalat" w:hAnsi="GHEA Grapalat"/>
                <w:sz w:val="24"/>
                <w:szCs w:val="24"/>
                <w:lang w:val="hy-AM"/>
              </w:rPr>
              <w:t>ումը</w:t>
            </w:r>
            <w:r w:rsidRPr="00AE3144">
              <w:rPr>
                <w:rFonts w:ascii="GHEA Grapalat" w:hAnsi="GHEA Grapalat"/>
                <w:sz w:val="24"/>
                <w:szCs w:val="24"/>
                <w:lang w:val="hy-AM"/>
              </w:rPr>
              <w:t xml:space="preserve"> կամ օբսերվացիա</w:t>
            </w:r>
            <w:r w:rsidR="00781F9B" w:rsidRPr="00AE3144">
              <w:rPr>
                <w:rFonts w:ascii="GHEA Grapalat" w:hAnsi="GHEA Grapalat"/>
                <w:sz w:val="24"/>
                <w:szCs w:val="24"/>
                <w:lang w:val="hy-AM"/>
              </w:rPr>
              <w:t xml:space="preserve">ն </w:t>
            </w:r>
            <w:r w:rsidRPr="00AE3144">
              <w:rPr>
                <w:rFonts w:ascii="GHEA Grapalat" w:hAnsi="GHEA Grapalat"/>
                <w:sz w:val="24"/>
                <w:szCs w:val="24"/>
                <w:lang w:val="hy-AM"/>
              </w:rPr>
              <w:t>որպես սահմանափակող միջոցառումներ սահմանված են</w:t>
            </w:r>
            <w:r w:rsidR="00230E46" w:rsidRPr="00AE3144">
              <w:rPr>
                <w:rFonts w:ascii="GHEA Grapalat" w:hAnsi="GHEA Grapalat"/>
                <w:sz w:val="24"/>
                <w:szCs w:val="24"/>
                <w:lang w:val="hy-AM"/>
              </w:rPr>
              <w:t xml:space="preserve"> «Հանրային առողջապահության մասին»</w:t>
            </w:r>
            <w:r w:rsidRPr="00AE3144">
              <w:rPr>
                <w:rFonts w:ascii="GHEA Grapalat" w:hAnsi="GHEA Grapalat"/>
                <w:sz w:val="24"/>
                <w:szCs w:val="24"/>
                <w:lang w:val="hy-AM"/>
              </w:rPr>
              <w:t xml:space="preserve"> </w:t>
            </w:r>
            <w:r w:rsidR="00230E46" w:rsidRPr="00AE3144">
              <w:rPr>
                <w:rFonts w:ascii="GHEA Grapalat" w:hAnsi="GHEA Grapalat"/>
                <w:sz w:val="24"/>
                <w:szCs w:val="24"/>
                <w:lang w:val="hy-AM"/>
              </w:rPr>
              <w:t>օ</w:t>
            </w:r>
            <w:r w:rsidRPr="00AE3144">
              <w:rPr>
                <w:rFonts w:ascii="GHEA Grapalat" w:hAnsi="GHEA Grapalat"/>
                <w:sz w:val="24"/>
                <w:szCs w:val="24"/>
                <w:lang w:val="hy-AM"/>
              </w:rPr>
              <w:t>րենքով</w:t>
            </w:r>
            <w:r w:rsidR="00230E46" w:rsidRPr="00AE3144">
              <w:rPr>
                <w:rFonts w:ascii="GHEA Grapalat" w:hAnsi="GHEA Grapalat"/>
                <w:sz w:val="24"/>
                <w:szCs w:val="24"/>
                <w:lang w:val="hy-AM"/>
              </w:rPr>
              <w:t>։</w:t>
            </w:r>
            <w:r w:rsidR="00781F9B" w:rsidRPr="00AE3144">
              <w:rPr>
                <w:rFonts w:ascii="GHEA Grapalat" w:hAnsi="GHEA Grapalat"/>
                <w:sz w:val="24"/>
                <w:szCs w:val="24"/>
                <w:lang w:val="hy-AM"/>
              </w:rPr>
              <w:t xml:space="preserve">Վերոնշյալ օրենքով սահմանված են մեկուսացման կամ օբսերվացիայի կիրառման կոնկրետ հիմքերը և այդ հիմքերը սահմանվել են հաշվի առնելով , որ </w:t>
            </w:r>
            <w:r w:rsidRPr="00AE3144">
              <w:rPr>
                <w:rFonts w:ascii="GHEA Grapalat" w:eastAsia="GHEA Grapalat" w:hAnsi="GHEA Grapalat" w:cs="GHEA Grapalat"/>
                <w:color w:val="000000"/>
                <w:sz w:val="24"/>
                <w:szCs w:val="24"/>
                <w:lang w:val="hy-AM"/>
              </w:rPr>
              <w:t>պակաս սահմանափակող միջոցներով</w:t>
            </w:r>
            <w:r w:rsidR="00781F9B" w:rsidRPr="00AE3144">
              <w:rPr>
                <w:rFonts w:ascii="GHEA Grapalat" w:eastAsia="GHEA Grapalat" w:hAnsi="GHEA Grapalat" w:cs="GHEA Grapalat"/>
                <w:color w:val="000000"/>
                <w:sz w:val="24"/>
                <w:szCs w:val="24"/>
                <w:lang w:val="hy-AM"/>
              </w:rPr>
              <w:t xml:space="preserve"> հնարավոր չէ ապահովել հիվանդությունների տարածումը։</w:t>
            </w:r>
          </w:p>
          <w:p w:rsidR="00A55650" w:rsidRPr="00AE3144" w:rsidRDefault="00781F9B" w:rsidP="0069764E">
            <w:pPr>
              <w:spacing w:after="0"/>
              <w:rPr>
                <w:rFonts w:ascii="GHEA Grapalat" w:eastAsia="GHEA Grapalat" w:hAnsi="GHEA Grapalat" w:cs="GHEA Grapalat"/>
                <w:color w:val="000000"/>
                <w:sz w:val="24"/>
                <w:szCs w:val="24"/>
                <w:lang w:val="hy-AM"/>
              </w:rPr>
            </w:pPr>
            <w:r w:rsidRPr="00AE3144">
              <w:rPr>
                <w:rFonts w:ascii="GHEA Grapalat" w:eastAsia="GHEA Grapalat" w:hAnsi="GHEA Grapalat" w:cs="GHEA Grapalat"/>
                <w:color w:val="000000"/>
                <w:sz w:val="24"/>
                <w:szCs w:val="24"/>
                <w:lang w:val="hy-AM"/>
              </w:rPr>
              <w:t>Միաժամանակ հարկ է նշել, որ ինքնամեկուացումը՝</w:t>
            </w:r>
            <w:r w:rsidR="0071281B" w:rsidRPr="00AE3144">
              <w:rPr>
                <w:rFonts w:ascii="GHEA Grapalat" w:eastAsia="GHEA Grapalat" w:hAnsi="GHEA Grapalat" w:cs="GHEA Grapalat"/>
                <w:color w:val="000000"/>
                <w:sz w:val="24"/>
                <w:szCs w:val="24"/>
                <w:lang w:val="hy-AM"/>
              </w:rPr>
              <w:t xml:space="preserve"> </w:t>
            </w:r>
            <w:r w:rsidRPr="00AE3144">
              <w:rPr>
                <w:rFonts w:ascii="GHEA Grapalat" w:eastAsia="GHEA Grapalat" w:hAnsi="GHEA Grapalat" w:cs="GHEA Grapalat"/>
                <w:color w:val="000000"/>
                <w:sz w:val="24"/>
                <w:szCs w:val="24"/>
                <w:lang w:val="hy-AM"/>
              </w:rPr>
              <w:t xml:space="preserve">որպես </w:t>
            </w:r>
            <w:r w:rsidRPr="00AE3144">
              <w:rPr>
                <w:rFonts w:ascii="GHEA Grapalat" w:hAnsi="GHEA Grapalat"/>
                <w:sz w:val="24"/>
                <w:szCs w:val="24"/>
                <w:lang w:val="hy-AM"/>
              </w:rPr>
              <w:t>սահմանափակող միջոցառում օրենսդրությամբ սահմանված չէ։</w:t>
            </w:r>
          </w:p>
        </w:tc>
      </w:tr>
      <w:tr w:rsidR="00A55650" w:rsidRPr="00AE3144" w:rsidTr="00FD369C">
        <w:trPr>
          <w:trHeight w:val="6523"/>
        </w:trPr>
        <w:tc>
          <w:tcPr>
            <w:tcW w:w="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lastRenderedPageBreak/>
              <w:t>17</w:t>
            </w:r>
          </w:p>
        </w:tc>
        <w:tc>
          <w:tcPr>
            <w:tcW w:w="2306"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«Հաշմանդամություն ունեցող անձանց իրավունքների օրակարգ» ՀԿ</w:t>
            </w:r>
          </w:p>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08.07.2025 22:39:06</w:t>
            </w:r>
          </w:p>
        </w:tc>
        <w:tc>
          <w:tcPr>
            <w:tcW w:w="5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Կարգում անհրաժեշտ է սահմանել մեկուսացում կամ օբսերվացիա իրականացնելու հրահանգի, ինչպես նաև դրա կատարման վայրի կամ պայմանների վերաբերյալ որոշումների բողոքարկման իրավունք և մեխանիզմ։ Առաջարկում ենք հավելվածը լրացնել նոր կետով՝ հետևյալ բովանդակությամբ. «X. Մեկուսացում կամ օբսերվացիա իրականացնելու հրահանգը, ինչպես նաև դրա կատարման վայրը և պայմանները ենթակա են բողոքարկման անձի կամ նրա օրինական ներկայացուցչի դիմումի հիման վրա։»։</w:t>
            </w:r>
          </w:p>
        </w:tc>
        <w:tc>
          <w:tcPr>
            <w:tcW w:w="3044" w:type="dxa"/>
            <w:tcBorders>
              <w:top w:val="single" w:sz="1" w:space="0" w:color="000000"/>
              <w:left w:val="single" w:sz="1" w:space="0" w:color="000000"/>
              <w:bottom w:val="single" w:sz="1" w:space="0" w:color="000000"/>
              <w:right w:val="single" w:sz="1" w:space="0" w:color="000000"/>
            </w:tcBorders>
          </w:tcPr>
          <w:p w:rsidR="0097573E" w:rsidRPr="00AE3144" w:rsidRDefault="00230E46">
            <w:pPr>
              <w:pStyle w:val="ListParagraph"/>
              <w:spacing w:after="0"/>
              <w:ind w:left="0"/>
              <w:jc w:val="center"/>
              <w:rPr>
                <w:rFonts w:ascii="GHEA Grapalat" w:hAnsi="GHEA Grapalat"/>
                <w:sz w:val="24"/>
                <w:szCs w:val="24"/>
                <w:lang w:val="hy-AM"/>
              </w:rPr>
            </w:pPr>
            <w:r w:rsidRPr="00AE3144">
              <w:rPr>
                <w:rFonts w:ascii="GHEA Grapalat" w:hAnsi="GHEA Grapalat"/>
                <w:sz w:val="24"/>
                <w:szCs w:val="24"/>
                <w:lang w:val="en-US"/>
              </w:rPr>
              <w:t>Ընդունվել է</w:t>
            </w:r>
            <w:r w:rsidRPr="00AE3144">
              <w:rPr>
                <w:rFonts w:ascii="GHEA Grapalat" w:hAnsi="GHEA Grapalat"/>
                <w:sz w:val="24"/>
                <w:szCs w:val="24"/>
                <w:lang w:val="hy-AM"/>
              </w:rPr>
              <w:t>.</w:t>
            </w:r>
          </w:p>
          <w:p w:rsidR="00A55650" w:rsidRPr="00AE3144" w:rsidRDefault="00A55650">
            <w:pPr>
              <w:jc w:val="center"/>
              <w:rPr>
                <w:rFonts w:ascii="GHEA Grapalat" w:hAnsi="GHEA Grapalat"/>
                <w:sz w:val="24"/>
                <w:szCs w:val="24"/>
              </w:rPr>
            </w:pPr>
          </w:p>
        </w:tc>
        <w:tc>
          <w:tcPr>
            <w:tcW w:w="3260" w:type="dxa"/>
            <w:tcBorders>
              <w:top w:val="single" w:sz="1" w:space="0" w:color="000000"/>
              <w:left w:val="single" w:sz="1" w:space="0" w:color="000000"/>
              <w:bottom w:val="single" w:sz="1" w:space="0" w:color="000000"/>
              <w:right w:val="single" w:sz="1" w:space="0" w:color="000000"/>
            </w:tcBorders>
          </w:tcPr>
          <w:p w:rsidR="00A55650" w:rsidRPr="00AE3144" w:rsidRDefault="00721236" w:rsidP="00FD369C">
            <w:pPr>
              <w:pStyle w:val="ListParagraph"/>
              <w:spacing w:after="0"/>
              <w:ind w:left="0"/>
              <w:jc w:val="both"/>
              <w:rPr>
                <w:rFonts w:ascii="GHEA Grapalat" w:hAnsi="GHEA Grapalat"/>
                <w:color w:val="000000"/>
                <w:sz w:val="24"/>
                <w:szCs w:val="24"/>
                <w:shd w:val="clear" w:color="auto" w:fill="FFFFFF"/>
                <w:lang w:val="hy-AM"/>
              </w:rPr>
            </w:pPr>
            <w:r w:rsidRPr="00AE3144">
              <w:rPr>
                <w:rFonts w:ascii="GHEA Grapalat" w:hAnsi="GHEA Grapalat"/>
                <w:sz w:val="24"/>
                <w:szCs w:val="24"/>
              </w:rPr>
              <w:t>Նախագծի</w:t>
            </w:r>
            <w:r w:rsidRPr="00AE3144">
              <w:rPr>
                <w:rFonts w:ascii="GHEA Grapalat" w:hAnsi="GHEA Grapalat"/>
                <w:sz w:val="24"/>
                <w:szCs w:val="24"/>
                <w:lang w:val="en-US"/>
              </w:rPr>
              <w:t xml:space="preserve"> </w:t>
            </w:r>
            <w:r w:rsidRPr="00AE3144">
              <w:rPr>
                <w:rFonts w:ascii="GHEA Grapalat" w:hAnsi="GHEA Grapalat"/>
                <w:sz w:val="24"/>
                <w:szCs w:val="24"/>
              </w:rPr>
              <w:t>Ձև</w:t>
            </w:r>
            <w:r w:rsidRPr="00AE3144">
              <w:rPr>
                <w:rFonts w:ascii="GHEA Grapalat" w:hAnsi="GHEA Grapalat"/>
                <w:sz w:val="24"/>
                <w:szCs w:val="24"/>
                <w:lang w:val="en-US"/>
              </w:rPr>
              <w:t xml:space="preserve"> 1-</w:t>
            </w:r>
            <w:r w:rsidRPr="00AE3144">
              <w:rPr>
                <w:rFonts w:ascii="GHEA Grapalat" w:hAnsi="GHEA Grapalat"/>
                <w:sz w:val="24"/>
                <w:szCs w:val="24"/>
              </w:rPr>
              <w:t>ը</w:t>
            </w:r>
            <w:r w:rsidRPr="00AE3144">
              <w:rPr>
                <w:rFonts w:ascii="GHEA Grapalat" w:hAnsi="GHEA Grapalat"/>
                <w:sz w:val="24"/>
                <w:szCs w:val="24"/>
                <w:lang w:val="en-US"/>
              </w:rPr>
              <w:t xml:space="preserve"> </w:t>
            </w:r>
            <w:r w:rsidRPr="00AE3144">
              <w:rPr>
                <w:rFonts w:ascii="GHEA Grapalat" w:hAnsi="GHEA Grapalat"/>
                <w:sz w:val="24"/>
                <w:szCs w:val="24"/>
              </w:rPr>
              <w:t>լրացվել</w:t>
            </w:r>
            <w:r w:rsidRPr="00AE3144">
              <w:rPr>
                <w:rFonts w:ascii="GHEA Grapalat" w:hAnsi="GHEA Grapalat"/>
                <w:sz w:val="24"/>
                <w:szCs w:val="24"/>
                <w:lang w:val="en-US"/>
              </w:rPr>
              <w:t xml:space="preserve"> </w:t>
            </w:r>
            <w:r w:rsidRPr="00AE3144">
              <w:rPr>
                <w:rFonts w:ascii="GHEA Grapalat" w:hAnsi="GHEA Grapalat"/>
                <w:sz w:val="24"/>
                <w:szCs w:val="24"/>
              </w:rPr>
              <w:t>է</w:t>
            </w:r>
            <w:r w:rsidRPr="00AE3144">
              <w:rPr>
                <w:rFonts w:ascii="GHEA Grapalat" w:hAnsi="GHEA Grapalat"/>
                <w:sz w:val="24"/>
                <w:szCs w:val="24"/>
                <w:lang w:val="en-US"/>
              </w:rPr>
              <w:t xml:space="preserve"> </w:t>
            </w:r>
            <w:r w:rsidRPr="00AE3144">
              <w:rPr>
                <w:rFonts w:ascii="GHEA Grapalat" w:hAnsi="GHEA Grapalat"/>
                <w:sz w:val="24"/>
                <w:szCs w:val="24"/>
              </w:rPr>
              <w:t>նոր</w:t>
            </w:r>
            <w:r w:rsidRPr="00AE3144">
              <w:rPr>
                <w:rFonts w:ascii="GHEA Grapalat" w:hAnsi="GHEA Grapalat"/>
                <w:sz w:val="24"/>
                <w:szCs w:val="24"/>
                <w:lang w:val="en-US"/>
              </w:rPr>
              <w:t xml:space="preserve"> 14-</w:t>
            </w:r>
            <w:r w:rsidRPr="00AE3144">
              <w:rPr>
                <w:rFonts w:ascii="GHEA Grapalat" w:hAnsi="GHEA Grapalat"/>
                <w:sz w:val="24"/>
                <w:szCs w:val="24"/>
              </w:rPr>
              <w:t>րդ</w:t>
            </w:r>
            <w:r w:rsidRPr="00AE3144">
              <w:rPr>
                <w:rFonts w:ascii="GHEA Grapalat" w:hAnsi="GHEA Grapalat"/>
                <w:sz w:val="24"/>
                <w:szCs w:val="24"/>
                <w:lang w:val="en-US"/>
              </w:rPr>
              <w:t xml:space="preserve"> </w:t>
            </w:r>
            <w:r w:rsidRPr="00AE3144">
              <w:rPr>
                <w:rFonts w:ascii="GHEA Grapalat" w:hAnsi="GHEA Grapalat"/>
                <w:sz w:val="24"/>
                <w:szCs w:val="24"/>
              </w:rPr>
              <w:t>կետով</w:t>
            </w:r>
            <w:r w:rsidRPr="00AE3144">
              <w:rPr>
                <w:rFonts w:ascii="GHEA Grapalat" w:hAnsi="GHEA Grapalat"/>
                <w:sz w:val="24"/>
                <w:szCs w:val="24"/>
                <w:lang w:val="en-US"/>
              </w:rPr>
              <w:t xml:space="preserve"> </w:t>
            </w:r>
            <w:r w:rsidRPr="00AE3144">
              <w:rPr>
                <w:rFonts w:ascii="GHEA Grapalat" w:hAnsi="GHEA Grapalat"/>
                <w:sz w:val="24"/>
                <w:szCs w:val="24"/>
              </w:rPr>
              <w:t>հետևյալ</w:t>
            </w:r>
            <w:r w:rsidRPr="00AE3144">
              <w:rPr>
                <w:rFonts w:ascii="GHEA Grapalat" w:hAnsi="GHEA Grapalat"/>
                <w:sz w:val="24"/>
                <w:szCs w:val="24"/>
                <w:lang w:val="en-US"/>
              </w:rPr>
              <w:t xml:space="preserve"> </w:t>
            </w:r>
            <w:r w:rsidRPr="00AE3144">
              <w:rPr>
                <w:rFonts w:ascii="GHEA Grapalat" w:hAnsi="GHEA Grapalat"/>
                <w:sz w:val="24"/>
                <w:szCs w:val="24"/>
              </w:rPr>
              <w:t>բովանդակությամբ</w:t>
            </w:r>
            <w:r w:rsidRPr="00AE3144">
              <w:rPr>
                <w:rFonts w:ascii="GHEA Grapalat" w:hAnsi="GHEA Grapalat"/>
                <w:sz w:val="24"/>
                <w:szCs w:val="24"/>
                <w:lang w:val="en-US"/>
              </w:rPr>
              <w:t>.</w:t>
            </w:r>
            <w:r w:rsidRPr="00AE3144">
              <w:rPr>
                <w:rFonts w:ascii="GHEA Grapalat" w:eastAsia="Times New Roman" w:hAnsi="GHEA Grapalat" w:cs="Times New Roman"/>
                <w:sz w:val="24"/>
                <w:szCs w:val="24"/>
                <w:lang w:val="hy-AM" w:eastAsia="ru-RU"/>
              </w:rPr>
              <w:t xml:space="preserve"> Սույն հրահանգը կարող է բողոքարկվել </w:t>
            </w:r>
            <w:r w:rsidRPr="00AE3144">
              <w:rPr>
                <w:rFonts w:ascii="GHEA Grapalat" w:hAnsi="GHEA Grapalat"/>
                <w:sz w:val="24"/>
                <w:szCs w:val="24"/>
                <w:lang w:val="af-ZA"/>
              </w:rPr>
              <w:t>«</w:t>
            </w:r>
            <w:r w:rsidRPr="00AE3144">
              <w:rPr>
                <w:rFonts w:ascii="GHEA Grapalat" w:hAnsi="GHEA Grapalat"/>
                <w:sz w:val="24"/>
                <w:szCs w:val="24"/>
                <w:lang w:val="hy-AM"/>
              </w:rPr>
              <w:t>Վարչարարության</w:t>
            </w:r>
            <w:r w:rsidRPr="00AE3144">
              <w:rPr>
                <w:rFonts w:ascii="GHEA Grapalat" w:hAnsi="GHEA Grapalat"/>
                <w:sz w:val="24"/>
                <w:szCs w:val="24"/>
                <w:lang w:val="af-ZA"/>
              </w:rPr>
              <w:t xml:space="preserve"> </w:t>
            </w:r>
            <w:r w:rsidRPr="00AE3144">
              <w:rPr>
                <w:rFonts w:ascii="GHEA Grapalat" w:hAnsi="GHEA Grapalat"/>
                <w:sz w:val="24"/>
                <w:szCs w:val="24"/>
                <w:lang w:val="hy-AM"/>
              </w:rPr>
              <w:t>հիմունքների</w:t>
            </w:r>
            <w:r w:rsidRPr="00AE3144">
              <w:rPr>
                <w:rFonts w:ascii="GHEA Grapalat" w:hAnsi="GHEA Grapalat"/>
                <w:sz w:val="24"/>
                <w:szCs w:val="24"/>
                <w:lang w:val="af-ZA"/>
              </w:rPr>
              <w:t xml:space="preserve"> </w:t>
            </w:r>
            <w:r w:rsidRPr="00AE3144">
              <w:rPr>
                <w:rFonts w:ascii="GHEA Grapalat" w:hAnsi="GHEA Grapalat"/>
                <w:sz w:val="24"/>
                <w:szCs w:val="24"/>
                <w:lang w:val="hy-AM"/>
              </w:rPr>
              <w:t>և</w:t>
            </w:r>
            <w:r w:rsidRPr="00AE3144">
              <w:rPr>
                <w:rFonts w:ascii="GHEA Grapalat" w:hAnsi="GHEA Grapalat"/>
                <w:sz w:val="24"/>
                <w:szCs w:val="24"/>
                <w:lang w:val="af-ZA"/>
              </w:rPr>
              <w:t xml:space="preserve"> </w:t>
            </w:r>
            <w:r w:rsidRPr="00AE3144">
              <w:rPr>
                <w:rFonts w:ascii="GHEA Grapalat" w:hAnsi="GHEA Grapalat"/>
                <w:sz w:val="24"/>
                <w:szCs w:val="24"/>
                <w:lang w:val="hy-AM"/>
              </w:rPr>
              <w:t>վարչական</w:t>
            </w:r>
            <w:r w:rsidRPr="00AE3144">
              <w:rPr>
                <w:rFonts w:ascii="GHEA Grapalat" w:hAnsi="GHEA Grapalat"/>
                <w:sz w:val="24"/>
                <w:szCs w:val="24"/>
                <w:lang w:val="af-ZA"/>
              </w:rPr>
              <w:t xml:space="preserve"> </w:t>
            </w:r>
            <w:r w:rsidRPr="00AE3144">
              <w:rPr>
                <w:rFonts w:ascii="GHEA Grapalat" w:hAnsi="GHEA Grapalat"/>
                <w:sz w:val="24"/>
                <w:szCs w:val="24"/>
                <w:lang w:val="hy-AM"/>
              </w:rPr>
              <w:t>վարույթի</w:t>
            </w:r>
            <w:r w:rsidRPr="00AE3144">
              <w:rPr>
                <w:rFonts w:ascii="GHEA Grapalat" w:hAnsi="GHEA Grapalat"/>
                <w:sz w:val="24"/>
                <w:szCs w:val="24"/>
                <w:lang w:val="af-ZA"/>
              </w:rPr>
              <w:t xml:space="preserve"> </w:t>
            </w:r>
            <w:r w:rsidRPr="00AE3144">
              <w:rPr>
                <w:rFonts w:ascii="GHEA Grapalat" w:hAnsi="GHEA Grapalat"/>
                <w:sz w:val="24"/>
                <w:szCs w:val="24"/>
                <w:lang w:val="hy-AM"/>
              </w:rPr>
              <w:t>մասին</w:t>
            </w:r>
            <w:r w:rsidRPr="00AE3144">
              <w:rPr>
                <w:rFonts w:ascii="GHEA Grapalat" w:hAnsi="GHEA Grapalat"/>
                <w:sz w:val="24"/>
                <w:szCs w:val="24"/>
                <w:lang w:val="af-ZA"/>
              </w:rPr>
              <w:t xml:space="preserve">» </w:t>
            </w:r>
            <w:r w:rsidRPr="00AE3144">
              <w:rPr>
                <w:rFonts w:ascii="GHEA Grapalat" w:hAnsi="GHEA Grapalat" w:cs="GHEA Grapalat"/>
                <w:color w:val="000000"/>
                <w:sz w:val="24"/>
                <w:szCs w:val="24"/>
                <w:lang w:val="hy-AM"/>
              </w:rPr>
              <w:t>Հայաստանի Հանրապետության</w:t>
            </w:r>
            <w:r w:rsidRPr="00AE3144">
              <w:rPr>
                <w:rFonts w:ascii="GHEA Grapalat" w:hAnsi="GHEA Grapalat"/>
                <w:sz w:val="24"/>
                <w:szCs w:val="24"/>
                <w:lang w:val="af-ZA"/>
              </w:rPr>
              <w:t xml:space="preserve"> </w:t>
            </w:r>
            <w:r w:rsidRPr="00AE3144">
              <w:rPr>
                <w:rFonts w:ascii="GHEA Grapalat" w:hAnsi="GHEA Grapalat"/>
                <w:sz w:val="24"/>
                <w:szCs w:val="24"/>
                <w:lang w:val="hy-AM"/>
              </w:rPr>
              <w:t>օրենքի</w:t>
            </w:r>
            <w:r w:rsidRPr="00AE3144">
              <w:rPr>
                <w:rFonts w:ascii="GHEA Grapalat" w:hAnsi="GHEA Grapalat"/>
                <w:sz w:val="24"/>
                <w:szCs w:val="24"/>
                <w:lang w:val="af-ZA"/>
              </w:rPr>
              <w:t xml:space="preserve"> 70-</w:t>
            </w:r>
            <w:r w:rsidRPr="00AE3144">
              <w:rPr>
                <w:rFonts w:ascii="GHEA Grapalat" w:hAnsi="GHEA Grapalat"/>
                <w:sz w:val="24"/>
                <w:szCs w:val="24"/>
                <w:lang w:val="hy-AM"/>
              </w:rPr>
              <w:t>րդ</w:t>
            </w:r>
            <w:r w:rsidRPr="00AE3144">
              <w:rPr>
                <w:rFonts w:ascii="GHEA Grapalat" w:hAnsi="GHEA Grapalat"/>
                <w:sz w:val="24"/>
                <w:szCs w:val="24"/>
                <w:lang w:val="af-ZA"/>
              </w:rPr>
              <w:t xml:space="preserve"> </w:t>
            </w:r>
            <w:r w:rsidRPr="00AE3144">
              <w:rPr>
                <w:rFonts w:ascii="GHEA Grapalat" w:hAnsi="GHEA Grapalat"/>
                <w:sz w:val="24"/>
                <w:szCs w:val="24"/>
                <w:lang w:val="hy-AM"/>
              </w:rPr>
              <w:t>և</w:t>
            </w:r>
            <w:r w:rsidRPr="00AE3144">
              <w:rPr>
                <w:rFonts w:ascii="GHEA Grapalat" w:hAnsi="GHEA Grapalat"/>
                <w:sz w:val="24"/>
                <w:szCs w:val="24"/>
                <w:lang w:val="af-ZA"/>
              </w:rPr>
              <w:t xml:space="preserve"> 71-</w:t>
            </w:r>
            <w:r w:rsidRPr="00AE3144">
              <w:rPr>
                <w:rFonts w:ascii="GHEA Grapalat" w:hAnsi="GHEA Grapalat"/>
                <w:sz w:val="24"/>
                <w:szCs w:val="24"/>
                <w:lang w:val="hy-AM"/>
              </w:rPr>
              <w:t>րդ</w:t>
            </w:r>
            <w:r w:rsidRPr="00AE3144">
              <w:rPr>
                <w:rFonts w:ascii="GHEA Grapalat" w:hAnsi="GHEA Grapalat"/>
                <w:sz w:val="24"/>
                <w:szCs w:val="24"/>
                <w:lang w:val="af-ZA"/>
              </w:rPr>
              <w:t xml:space="preserve"> </w:t>
            </w:r>
            <w:r w:rsidRPr="00AE3144">
              <w:rPr>
                <w:rFonts w:ascii="GHEA Grapalat" w:hAnsi="GHEA Grapalat"/>
                <w:sz w:val="24"/>
                <w:szCs w:val="24"/>
                <w:lang w:val="hy-AM"/>
              </w:rPr>
              <w:t>հոդվածներով</w:t>
            </w:r>
            <w:r w:rsidRPr="00AE3144">
              <w:rPr>
                <w:rFonts w:ascii="GHEA Grapalat" w:hAnsi="GHEA Grapalat"/>
                <w:sz w:val="24"/>
                <w:szCs w:val="24"/>
                <w:lang w:val="af-ZA"/>
              </w:rPr>
              <w:t xml:space="preserve"> </w:t>
            </w:r>
            <w:r w:rsidRPr="00AE3144">
              <w:rPr>
                <w:rFonts w:ascii="GHEA Grapalat" w:hAnsi="GHEA Grapalat"/>
                <w:sz w:val="24"/>
                <w:szCs w:val="24"/>
                <w:lang w:val="hy-AM"/>
              </w:rPr>
              <w:t>սահմանված</w:t>
            </w:r>
            <w:r w:rsidRPr="00AE3144">
              <w:rPr>
                <w:rFonts w:ascii="GHEA Grapalat" w:hAnsi="GHEA Grapalat"/>
                <w:sz w:val="24"/>
                <w:szCs w:val="24"/>
                <w:lang w:val="af-ZA"/>
              </w:rPr>
              <w:t xml:space="preserve"> </w:t>
            </w:r>
            <w:r w:rsidRPr="00AE3144">
              <w:rPr>
                <w:rFonts w:ascii="GHEA Grapalat" w:hAnsi="GHEA Grapalat"/>
                <w:sz w:val="24"/>
                <w:szCs w:val="24"/>
                <w:lang w:val="hy-AM"/>
              </w:rPr>
              <w:t>կարգով</w:t>
            </w:r>
            <w:r w:rsidRPr="00AE3144">
              <w:rPr>
                <w:rFonts w:ascii="GHEA Grapalat" w:hAnsi="GHEA Grapalat"/>
                <w:sz w:val="24"/>
                <w:szCs w:val="24"/>
                <w:lang w:val="af-ZA"/>
              </w:rPr>
              <w:t xml:space="preserve">` </w:t>
            </w:r>
            <w:r w:rsidRPr="00AE3144">
              <w:rPr>
                <w:rFonts w:ascii="GHEA Grapalat" w:hAnsi="GHEA Grapalat"/>
                <w:sz w:val="24"/>
                <w:szCs w:val="24"/>
                <w:lang w:val="hy-AM"/>
              </w:rPr>
              <w:t>Առողջապահության</w:t>
            </w:r>
            <w:r w:rsidRPr="00AE3144">
              <w:rPr>
                <w:rFonts w:ascii="GHEA Grapalat" w:hAnsi="GHEA Grapalat"/>
                <w:sz w:val="24"/>
                <w:szCs w:val="24"/>
                <w:lang w:val="af-ZA"/>
              </w:rPr>
              <w:t xml:space="preserve"> </w:t>
            </w:r>
            <w:r w:rsidRPr="00AE3144">
              <w:rPr>
                <w:rFonts w:ascii="GHEA Grapalat" w:hAnsi="GHEA Grapalat"/>
                <w:sz w:val="24"/>
                <w:szCs w:val="24"/>
                <w:lang w:val="hy-AM"/>
              </w:rPr>
              <w:t>նախարարություն</w:t>
            </w:r>
            <w:r w:rsidRPr="00AE3144">
              <w:rPr>
                <w:rFonts w:ascii="GHEA Grapalat" w:hAnsi="GHEA Grapalat"/>
                <w:sz w:val="24"/>
                <w:szCs w:val="24"/>
                <w:lang w:val="af-ZA"/>
              </w:rPr>
              <w:t xml:space="preserve"> </w:t>
            </w:r>
            <w:r w:rsidRPr="00AE3144">
              <w:rPr>
                <w:rFonts w:ascii="GHEA Grapalat" w:hAnsi="GHEA Grapalat"/>
                <w:sz w:val="24"/>
                <w:szCs w:val="24"/>
                <w:lang w:val="hy-AM"/>
              </w:rPr>
              <w:t xml:space="preserve">կամ </w:t>
            </w:r>
            <w:r w:rsidRPr="00AE3144">
              <w:rPr>
                <w:rFonts w:ascii="GHEA Grapalat" w:hAnsi="GHEA Grapalat"/>
                <w:color w:val="000000"/>
                <w:sz w:val="24"/>
                <w:szCs w:val="24"/>
                <w:shd w:val="clear" w:color="auto" w:fill="FFFFFF"/>
                <w:lang w:val="hy-AM"/>
              </w:rPr>
              <w:t xml:space="preserve">ՀՀ առողջապահական և աշխատանքի տեսչական մարմին կամ </w:t>
            </w:r>
            <w:r w:rsidRPr="00AE3144">
              <w:rPr>
                <w:rFonts w:ascii="GHEA Grapalat" w:hAnsi="GHEA Grapalat"/>
                <w:sz w:val="24"/>
                <w:szCs w:val="24"/>
                <w:lang w:val="hy-AM"/>
              </w:rPr>
              <w:t>ՀՀ</w:t>
            </w:r>
            <w:r w:rsidRPr="00AE3144">
              <w:rPr>
                <w:rFonts w:ascii="GHEA Grapalat" w:hAnsi="GHEA Grapalat"/>
                <w:sz w:val="24"/>
                <w:szCs w:val="24"/>
                <w:lang w:val="af-ZA"/>
              </w:rPr>
              <w:t xml:space="preserve"> </w:t>
            </w:r>
            <w:r w:rsidRPr="00AE3144">
              <w:rPr>
                <w:rFonts w:ascii="GHEA Grapalat" w:hAnsi="GHEA Grapalat"/>
                <w:sz w:val="24"/>
                <w:szCs w:val="24"/>
                <w:lang w:val="hy-AM"/>
              </w:rPr>
              <w:t>վարչական</w:t>
            </w:r>
            <w:r w:rsidRPr="00AE3144">
              <w:rPr>
                <w:rFonts w:ascii="GHEA Grapalat" w:hAnsi="GHEA Grapalat"/>
                <w:sz w:val="24"/>
                <w:szCs w:val="24"/>
                <w:lang w:val="af-ZA"/>
              </w:rPr>
              <w:t xml:space="preserve"> </w:t>
            </w:r>
            <w:r w:rsidRPr="00AE3144">
              <w:rPr>
                <w:rFonts w:ascii="GHEA Grapalat" w:hAnsi="GHEA Grapalat"/>
                <w:sz w:val="24"/>
                <w:szCs w:val="24"/>
                <w:lang w:val="hy-AM"/>
              </w:rPr>
              <w:t>դատարան</w:t>
            </w:r>
            <w:r w:rsidRPr="00AE3144">
              <w:rPr>
                <w:rFonts w:ascii="GHEA Grapalat" w:hAnsi="GHEA Grapalat"/>
                <w:sz w:val="24"/>
                <w:szCs w:val="24"/>
                <w:lang w:val="af-ZA"/>
              </w:rPr>
              <w:t xml:space="preserve">` </w:t>
            </w:r>
            <w:r w:rsidRPr="00AE3144">
              <w:rPr>
                <w:rFonts w:ascii="GHEA Grapalat" w:hAnsi="GHEA Grapalat"/>
                <w:sz w:val="24"/>
                <w:szCs w:val="24"/>
                <w:lang w:val="hy-AM"/>
              </w:rPr>
              <w:t>հրահանգը</w:t>
            </w:r>
            <w:r w:rsidRPr="00AE3144">
              <w:rPr>
                <w:rFonts w:ascii="GHEA Grapalat" w:hAnsi="GHEA Grapalat"/>
                <w:sz w:val="24"/>
                <w:szCs w:val="24"/>
                <w:lang w:val="af-ZA"/>
              </w:rPr>
              <w:t xml:space="preserve"> </w:t>
            </w:r>
            <w:r w:rsidRPr="00AE3144">
              <w:rPr>
                <w:rFonts w:ascii="GHEA Grapalat" w:hAnsi="GHEA Grapalat"/>
                <w:sz w:val="24"/>
                <w:szCs w:val="24"/>
                <w:lang w:val="hy-AM"/>
              </w:rPr>
              <w:t>ուժի</w:t>
            </w:r>
            <w:r w:rsidRPr="00AE3144">
              <w:rPr>
                <w:rFonts w:ascii="GHEA Grapalat" w:hAnsi="GHEA Grapalat"/>
                <w:sz w:val="24"/>
                <w:szCs w:val="24"/>
                <w:lang w:val="af-ZA"/>
              </w:rPr>
              <w:t xml:space="preserve"> </w:t>
            </w:r>
            <w:r w:rsidRPr="00AE3144">
              <w:rPr>
                <w:rFonts w:ascii="GHEA Grapalat" w:hAnsi="GHEA Grapalat"/>
                <w:sz w:val="24"/>
                <w:szCs w:val="24"/>
                <w:lang w:val="hy-AM"/>
              </w:rPr>
              <w:t>մեջ</w:t>
            </w:r>
            <w:r w:rsidRPr="00AE3144">
              <w:rPr>
                <w:rFonts w:ascii="GHEA Grapalat" w:hAnsi="GHEA Grapalat"/>
                <w:sz w:val="24"/>
                <w:szCs w:val="24"/>
                <w:lang w:val="af-ZA"/>
              </w:rPr>
              <w:t xml:space="preserve"> </w:t>
            </w:r>
            <w:r w:rsidRPr="00AE3144">
              <w:rPr>
                <w:rFonts w:ascii="GHEA Grapalat" w:hAnsi="GHEA Grapalat"/>
                <w:sz w:val="24"/>
                <w:szCs w:val="24"/>
                <w:lang w:val="hy-AM"/>
              </w:rPr>
              <w:t>մտնելու</w:t>
            </w:r>
            <w:r w:rsidRPr="00AE3144">
              <w:rPr>
                <w:rFonts w:ascii="GHEA Grapalat" w:hAnsi="GHEA Grapalat"/>
                <w:sz w:val="24"/>
                <w:szCs w:val="24"/>
                <w:lang w:val="af-ZA"/>
              </w:rPr>
              <w:t xml:space="preserve"> </w:t>
            </w:r>
            <w:r w:rsidRPr="00AE3144">
              <w:rPr>
                <w:rFonts w:ascii="GHEA Grapalat" w:hAnsi="GHEA Grapalat"/>
                <w:sz w:val="24"/>
                <w:szCs w:val="24"/>
                <w:lang w:val="hy-AM"/>
              </w:rPr>
              <w:t>օրվանից</w:t>
            </w:r>
            <w:r w:rsidRPr="00AE3144">
              <w:rPr>
                <w:rFonts w:ascii="GHEA Grapalat" w:hAnsi="GHEA Grapalat"/>
                <w:sz w:val="24"/>
                <w:szCs w:val="24"/>
                <w:lang w:val="af-ZA"/>
              </w:rPr>
              <w:t xml:space="preserve"> 2 </w:t>
            </w:r>
            <w:r w:rsidRPr="00AE3144">
              <w:rPr>
                <w:rFonts w:ascii="GHEA Grapalat" w:hAnsi="GHEA Grapalat"/>
                <w:sz w:val="24"/>
                <w:szCs w:val="24"/>
                <w:lang w:val="hy-AM"/>
              </w:rPr>
              <w:t>ամսվա</w:t>
            </w:r>
            <w:r w:rsidRPr="00AE3144">
              <w:rPr>
                <w:rFonts w:ascii="GHEA Grapalat" w:hAnsi="GHEA Grapalat"/>
                <w:sz w:val="24"/>
                <w:szCs w:val="24"/>
                <w:lang w:val="af-ZA"/>
              </w:rPr>
              <w:t xml:space="preserve"> </w:t>
            </w:r>
            <w:r w:rsidRPr="00AE3144">
              <w:rPr>
                <w:rFonts w:ascii="GHEA Grapalat" w:hAnsi="GHEA Grapalat"/>
                <w:sz w:val="24"/>
                <w:szCs w:val="24"/>
                <w:lang w:val="hy-AM"/>
              </w:rPr>
              <w:t>ընթացքում</w:t>
            </w:r>
            <w:r w:rsidRPr="00AE3144">
              <w:rPr>
                <w:rFonts w:ascii="GHEA Grapalat" w:hAnsi="GHEA Grapalat" w:cs="Sylfaen"/>
                <w:sz w:val="24"/>
                <w:szCs w:val="24"/>
                <w:lang w:val="hy-AM"/>
              </w:rPr>
              <w:t>:</w:t>
            </w:r>
            <w:r w:rsidRPr="00AE3144">
              <w:rPr>
                <w:rFonts w:ascii="GHEA Grapalat" w:eastAsia="Times New Roman" w:hAnsi="GHEA Grapalat" w:cs="Times New Roman"/>
                <w:sz w:val="24"/>
                <w:szCs w:val="24"/>
                <w:lang w:val="hy-AM" w:eastAsia="ru-RU"/>
              </w:rPr>
              <w:t></w:t>
            </w:r>
          </w:p>
        </w:tc>
      </w:tr>
      <w:tr w:rsidR="00A55650" w:rsidRPr="00AE3144" w:rsidTr="0023086C">
        <w:tc>
          <w:tcPr>
            <w:tcW w:w="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18</w:t>
            </w:r>
          </w:p>
        </w:tc>
        <w:tc>
          <w:tcPr>
            <w:tcW w:w="2306"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«Հաշմանդամություն ունեցող անձանց իրավունքների օրակարգ» ՀԿ</w:t>
            </w:r>
          </w:p>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08.07.2025 22:39:06</w:t>
            </w:r>
          </w:p>
        </w:tc>
        <w:tc>
          <w:tcPr>
            <w:tcW w:w="5458" w:type="dxa"/>
            <w:tcBorders>
              <w:top w:val="single" w:sz="1" w:space="0" w:color="000000"/>
              <w:left w:val="single" w:sz="1" w:space="0" w:color="000000"/>
              <w:bottom w:val="single" w:sz="1" w:space="0" w:color="000000"/>
              <w:right w:val="single" w:sz="1" w:space="0" w:color="000000"/>
            </w:tcBorders>
          </w:tcPr>
          <w:p w:rsidR="00A55650" w:rsidRPr="00AE3144" w:rsidRDefault="00203BAF">
            <w:pPr>
              <w:jc w:val="center"/>
              <w:rPr>
                <w:rFonts w:ascii="GHEA Grapalat" w:hAnsi="GHEA Grapalat"/>
                <w:sz w:val="24"/>
                <w:szCs w:val="24"/>
              </w:rPr>
            </w:pPr>
            <w:r w:rsidRPr="00AE3144">
              <w:rPr>
                <w:rFonts w:ascii="GHEA Grapalat" w:eastAsia="GHEA Grapalat" w:hAnsi="GHEA Grapalat" w:cs="GHEA Grapalat"/>
                <w:color w:val="000000"/>
                <w:sz w:val="24"/>
                <w:szCs w:val="24"/>
              </w:rPr>
              <w:t xml:space="preserve">Կարգում անհրաժեշտ է սահմանել տվյալների հավաքման, մշակման, ապանձնավորման և կանոնավոր հրապարակման պարտականություն՝ մարդու իրավունքների պաշտպանության ապահովման և քաղաքականության ձևավորման նպատակով։ </w:t>
            </w:r>
            <w:r w:rsidRPr="00AE3144">
              <w:rPr>
                <w:rFonts w:ascii="GHEA Grapalat" w:eastAsia="GHEA Grapalat" w:hAnsi="GHEA Grapalat" w:cs="GHEA Grapalat"/>
                <w:color w:val="000000"/>
                <w:sz w:val="24"/>
                <w:szCs w:val="24"/>
              </w:rPr>
              <w:lastRenderedPageBreak/>
              <w:t>Առաջարկում ենք հավելվածը լրացնել նոր կետով՝ հետևյալ բովանդակությամբ. «X. Լիազոր մարմինն ապահովում է մեկուսացման և օբսերվացիայի վերաբերյալ տվյալների պարբերական հավաքումը, ապանձնավորումը և հրապարակումը՝ մարդու իրավունքների պաշտպանության վերլուծության և քաղաքականության մշակման նպատակով։ Հավաքվող տվյալները ներառում են տարիքային, սեռային, հաշմանդամության, սոցիալ-տնտեսական և այլ համապատասխան հատկանիշներ՝ առանց անձի նույնականացման հնարավորություն տվող տվյալների հրապարակման։»։</w:t>
            </w:r>
          </w:p>
        </w:tc>
        <w:tc>
          <w:tcPr>
            <w:tcW w:w="3044" w:type="dxa"/>
            <w:tcBorders>
              <w:top w:val="single" w:sz="1" w:space="0" w:color="000000"/>
              <w:left w:val="single" w:sz="1" w:space="0" w:color="000000"/>
              <w:bottom w:val="single" w:sz="1" w:space="0" w:color="000000"/>
              <w:right w:val="single" w:sz="1" w:space="0" w:color="000000"/>
            </w:tcBorders>
          </w:tcPr>
          <w:p w:rsidR="0038333E" w:rsidRPr="00AE3144" w:rsidRDefault="00F451F4">
            <w:pPr>
              <w:jc w:val="center"/>
              <w:rPr>
                <w:rFonts w:ascii="GHEA Grapalat" w:hAnsi="GHEA Grapalat"/>
                <w:sz w:val="24"/>
                <w:szCs w:val="24"/>
                <w:lang w:val="hy-AM"/>
              </w:rPr>
            </w:pPr>
            <w:r w:rsidRPr="00AE3144">
              <w:rPr>
                <w:rFonts w:ascii="GHEA Grapalat" w:hAnsi="GHEA Grapalat"/>
                <w:sz w:val="24"/>
                <w:szCs w:val="24"/>
                <w:lang w:val="hy-AM"/>
              </w:rPr>
              <w:lastRenderedPageBreak/>
              <w:t>Չի ընդունվել.</w:t>
            </w:r>
          </w:p>
        </w:tc>
        <w:tc>
          <w:tcPr>
            <w:tcW w:w="3260" w:type="dxa"/>
            <w:tcBorders>
              <w:top w:val="single" w:sz="1" w:space="0" w:color="000000"/>
              <w:left w:val="single" w:sz="1" w:space="0" w:color="000000"/>
              <w:bottom w:val="single" w:sz="1" w:space="0" w:color="000000"/>
              <w:right w:val="single" w:sz="1" w:space="0" w:color="000000"/>
            </w:tcBorders>
          </w:tcPr>
          <w:p w:rsidR="00877C5A" w:rsidRPr="00AE3144" w:rsidRDefault="00F451F4" w:rsidP="00877C5A">
            <w:pPr>
              <w:spacing w:after="0" w:line="360" w:lineRule="auto"/>
              <w:jc w:val="both"/>
              <w:rPr>
                <w:rFonts w:ascii="GHEA Grapalat" w:eastAsia="Times New Roman" w:hAnsi="GHEA Grapalat" w:cs="Times New Roman"/>
                <w:sz w:val="24"/>
                <w:szCs w:val="24"/>
                <w:lang w:val="hy-AM" w:eastAsia="ru-RU"/>
              </w:rPr>
            </w:pPr>
            <w:r w:rsidRPr="00AE3144">
              <w:rPr>
                <w:rFonts w:ascii="GHEA Grapalat" w:hAnsi="GHEA Grapalat"/>
                <w:sz w:val="24"/>
                <w:szCs w:val="24"/>
                <w:lang w:val="hy-AM"/>
              </w:rPr>
              <w:t xml:space="preserve">Կարգում սահմանված է, որ </w:t>
            </w:r>
            <w:r w:rsidRPr="00AE3144">
              <w:rPr>
                <w:rFonts w:ascii="GHEA Grapalat" w:eastAsia="Times New Roman" w:hAnsi="GHEA Grapalat" w:cs="Times New Roman"/>
                <w:sz w:val="24"/>
                <w:szCs w:val="24"/>
                <w:lang w:val="hy-AM" w:eastAsia="ru-RU"/>
              </w:rPr>
              <w:t xml:space="preserve">մեկուսացման կամ օբսերվացիայի ենթարկված  անձանց վերաբերյալ տեղեկատվությունը </w:t>
            </w:r>
            <w:r w:rsidRPr="00AE3144">
              <w:rPr>
                <w:rFonts w:ascii="GHEA Grapalat" w:eastAsia="Times New Roman" w:hAnsi="GHEA Grapalat" w:cs="Times New Roman"/>
                <w:sz w:val="24"/>
                <w:szCs w:val="24"/>
                <w:lang w:val="hy-AM" w:eastAsia="ru-RU"/>
              </w:rPr>
              <w:lastRenderedPageBreak/>
              <w:t>գրանցվում է էլեկտրոնային առողջապահության միասնական տեղեկատվական «ԱՐՄԵԴ» համակարգում, որը հնարավորություն է տալիս ապահովել հաշվետվողականությունը։</w:t>
            </w:r>
          </w:p>
          <w:p w:rsidR="00877C5A" w:rsidRPr="00AE3144" w:rsidRDefault="00F451F4" w:rsidP="00877C5A">
            <w:pPr>
              <w:spacing w:after="0" w:line="360" w:lineRule="auto"/>
              <w:jc w:val="both"/>
              <w:rPr>
                <w:rFonts w:ascii="GHEA Grapalat" w:hAnsi="GHEA Grapalat"/>
                <w:sz w:val="24"/>
                <w:szCs w:val="24"/>
                <w:lang w:val="hy-AM"/>
              </w:rPr>
            </w:pPr>
            <w:r w:rsidRPr="00AE3144">
              <w:rPr>
                <w:rFonts w:ascii="GHEA Grapalat" w:hAnsi="GHEA Grapalat"/>
                <w:sz w:val="24"/>
                <w:szCs w:val="24"/>
                <w:lang w:val="hy-AM"/>
              </w:rPr>
              <w:t xml:space="preserve">Ինչ վերաբերվում է </w:t>
            </w:r>
            <w:r w:rsidRPr="00AE3144">
              <w:rPr>
                <w:rFonts w:ascii="GHEA Grapalat" w:eastAsia="Times New Roman" w:hAnsi="GHEA Grapalat" w:cs="Times New Roman"/>
                <w:sz w:val="24"/>
                <w:szCs w:val="24"/>
                <w:lang w:val="hy-AM" w:eastAsia="ru-RU"/>
              </w:rPr>
              <w:t xml:space="preserve">մեկուսացման կամ օբսերվացիայի ենթարկված  անձանց վերաբերյալ տեղեկատվության </w:t>
            </w:r>
            <w:r w:rsidR="00877C5A" w:rsidRPr="00AE3144">
              <w:rPr>
                <w:rFonts w:ascii="GHEA Grapalat" w:eastAsia="GHEA Grapalat" w:hAnsi="GHEA Grapalat" w:cs="GHEA Grapalat"/>
                <w:color w:val="000000"/>
                <w:sz w:val="24"/>
                <w:szCs w:val="24"/>
                <w:lang w:val="hy-AM"/>
              </w:rPr>
              <w:t>ապանձնավոր</w:t>
            </w:r>
            <w:r w:rsidRPr="00AE3144">
              <w:rPr>
                <w:rFonts w:ascii="GHEA Grapalat" w:eastAsia="GHEA Grapalat" w:hAnsi="GHEA Grapalat" w:cs="GHEA Grapalat"/>
                <w:color w:val="000000"/>
                <w:sz w:val="24"/>
                <w:szCs w:val="24"/>
                <w:lang w:val="hy-AM"/>
              </w:rPr>
              <w:t>մանը</w:t>
            </w:r>
            <w:r w:rsidR="00877C5A" w:rsidRPr="00AE3144">
              <w:rPr>
                <w:rFonts w:ascii="GHEA Grapalat" w:eastAsia="GHEA Grapalat" w:hAnsi="GHEA Grapalat" w:cs="GHEA Grapalat"/>
                <w:color w:val="000000"/>
                <w:sz w:val="24"/>
                <w:szCs w:val="24"/>
                <w:lang w:val="hy-AM"/>
              </w:rPr>
              <w:t xml:space="preserve"> և հրապարակ</w:t>
            </w:r>
            <w:r w:rsidRPr="00AE3144">
              <w:rPr>
                <w:rFonts w:ascii="GHEA Grapalat" w:eastAsia="GHEA Grapalat" w:hAnsi="GHEA Grapalat" w:cs="GHEA Grapalat"/>
                <w:color w:val="000000"/>
                <w:sz w:val="24"/>
                <w:szCs w:val="24"/>
                <w:lang w:val="hy-AM"/>
              </w:rPr>
              <w:t xml:space="preserve">անը, ապա պարզ չէ թե նշյալ գործողությունները </w:t>
            </w:r>
            <w:r w:rsidR="00230E46" w:rsidRPr="00AE3144">
              <w:rPr>
                <w:rFonts w:ascii="GHEA Grapalat" w:eastAsia="GHEA Grapalat" w:hAnsi="GHEA Grapalat" w:cs="GHEA Grapalat"/>
                <w:color w:val="000000"/>
                <w:sz w:val="24"/>
                <w:szCs w:val="24"/>
                <w:lang w:val="hy-AM"/>
              </w:rPr>
              <w:t xml:space="preserve">ինչպես են ծառայելու </w:t>
            </w:r>
            <w:r w:rsidR="00877C5A" w:rsidRPr="00AE3144">
              <w:rPr>
                <w:rFonts w:ascii="GHEA Grapalat" w:eastAsia="GHEA Grapalat" w:hAnsi="GHEA Grapalat" w:cs="GHEA Grapalat"/>
                <w:color w:val="000000"/>
                <w:sz w:val="24"/>
                <w:szCs w:val="24"/>
                <w:lang w:val="hy-AM"/>
              </w:rPr>
              <w:t>մարդու իրավունքների պաշտպանության</w:t>
            </w:r>
            <w:r w:rsidR="00230E46" w:rsidRPr="00AE3144">
              <w:rPr>
                <w:rFonts w:ascii="GHEA Grapalat" w:eastAsia="GHEA Grapalat" w:hAnsi="GHEA Grapalat" w:cs="GHEA Grapalat"/>
                <w:color w:val="000000"/>
                <w:sz w:val="24"/>
                <w:szCs w:val="24"/>
                <w:lang w:val="hy-AM"/>
              </w:rPr>
              <w:t>ը։</w:t>
            </w:r>
          </w:p>
        </w:tc>
      </w:tr>
    </w:tbl>
    <w:p w:rsidR="00203BAF" w:rsidRPr="00AE3144" w:rsidRDefault="00203BAF">
      <w:pPr>
        <w:rPr>
          <w:rFonts w:ascii="GHEA Grapalat" w:hAnsi="GHEA Grapalat"/>
          <w:sz w:val="24"/>
          <w:szCs w:val="24"/>
          <w:lang w:val="hy-AM"/>
        </w:rPr>
      </w:pPr>
    </w:p>
    <w:sectPr w:rsidR="00203BAF" w:rsidRPr="00AE3144" w:rsidSect="00347455">
      <w:pgSz w:w="16837" w:h="11905" w:orient="landscape"/>
      <w:pgMar w:top="709" w:right="1440" w:bottom="1135" w:left="1440"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C1B730D" w16cex:dateUtc="2025-07-11T07:25:00Z"/>
  <w16cex:commentExtensible w16cex:durableId="2C1B6B90" w16cex:dateUtc="2025-07-11T06: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FE57A21" w16cid:durableId="2C1B5A36"/>
  <w16cid:commentId w16cid:paraId="70CFECAD" w16cid:durableId="2C1B730D"/>
  <w16cid:commentId w16cid:paraId="01A0FDBE" w16cid:durableId="2C1B6B9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103B" w:rsidRDefault="0093103B" w:rsidP="005053BE">
      <w:pPr>
        <w:spacing w:after="0" w:line="240" w:lineRule="auto"/>
      </w:pPr>
      <w:r>
        <w:separator/>
      </w:r>
    </w:p>
  </w:endnote>
  <w:endnote w:type="continuationSeparator" w:id="0">
    <w:p w:rsidR="0093103B" w:rsidRDefault="0093103B" w:rsidP="00505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103B" w:rsidRDefault="0093103B" w:rsidP="005053BE">
      <w:pPr>
        <w:spacing w:after="0" w:line="240" w:lineRule="auto"/>
      </w:pPr>
      <w:r>
        <w:separator/>
      </w:r>
    </w:p>
  </w:footnote>
  <w:footnote w:type="continuationSeparator" w:id="0">
    <w:p w:rsidR="0093103B" w:rsidRDefault="0093103B" w:rsidP="005053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C0EA9"/>
    <w:multiLevelType w:val="hybridMultilevel"/>
    <w:tmpl w:val="0310E42E"/>
    <w:lvl w:ilvl="0" w:tplc="3CFAB0C4">
      <w:start w:val="1"/>
      <w:numFmt w:val="decimal"/>
      <w:lvlText w:val="%1."/>
      <w:lvlJc w:val="left"/>
      <w:pPr>
        <w:ind w:left="540" w:hanging="360"/>
      </w:pPr>
      <w:rPr>
        <w:rFonts w:ascii="GHEA Grapalat" w:eastAsiaTheme="minorHAnsi" w:hAnsi="GHEA Grapalat" w:cs="Sylfae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55650"/>
    <w:rsid w:val="0002217F"/>
    <w:rsid w:val="0006387C"/>
    <w:rsid w:val="00076352"/>
    <w:rsid w:val="0008395B"/>
    <w:rsid w:val="000E589E"/>
    <w:rsid w:val="000F4A7B"/>
    <w:rsid w:val="00102CCC"/>
    <w:rsid w:val="0011224C"/>
    <w:rsid w:val="00115493"/>
    <w:rsid w:val="00120435"/>
    <w:rsid w:val="00137660"/>
    <w:rsid w:val="00143FD4"/>
    <w:rsid w:val="00157871"/>
    <w:rsid w:val="001A192D"/>
    <w:rsid w:val="001E4399"/>
    <w:rsid w:val="00203BAF"/>
    <w:rsid w:val="0023086C"/>
    <w:rsid w:val="00230E46"/>
    <w:rsid w:val="002A71EE"/>
    <w:rsid w:val="00300411"/>
    <w:rsid w:val="00347455"/>
    <w:rsid w:val="00357B28"/>
    <w:rsid w:val="0038333E"/>
    <w:rsid w:val="003C5904"/>
    <w:rsid w:val="003E7D86"/>
    <w:rsid w:val="003F60B6"/>
    <w:rsid w:val="00410A52"/>
    <w:rsid w:val="004153FF"/>
    <w:rsid w:val="004245FC"/>
    <w:rsid w:val="0046061A"/>
    <w:rsid w:val="004A1235"/>
    <w:rsid w:val="004A7F4F"/>
    <w:rsid w:val="005053BE"/>
    <w:rsid w:val="005342BC"/>
    <w:rsid w:val="0057283C"/>
    <w:rsid w:val="005B1B9A"/>
    <w:rsid w:val="0063018F"/>
    <w:rsid w:val="0064502C"/>
    <w:rsid w:val="0068004C"/>
    <w:rsid w:val="0069764E"/>
    <w:rsid w:val="006D388B"/>
    <w:rsid w:val="006E3E97"/>
    <w:rsid w:val="0071281B"/>
    <w:rsid w:val="00721236"/>
    <w:rsid w:val="00731145"/>
    <w:rsid w:val="00733DE2"/>
    <w:rsid w:val="00741A9A"/>
    <w:rsid w:val="00781F9B"/>
    <w:rsid w:val="007E202B"/>
    <w:rsid w:val="007E5473"/>
    <w:rsid w:val="00806DE3"/>
    <w:rsid w:val="008313B5"/>
    <w:rsid w:val="00857992"/>
    <w:rsid w:val="00877C5A"/>
    <w:rsid w:val="00885110"/>
    <w:rsid w:val="0089678E"/>
    <w:rsid w:val="008C452C"/>
    <w:rsid w:val="008E1F77"/>
    <w:rsid w:val="0093103B"/>
    <w:rsid w:val="00946CA8"/>
    <w:rsid w:val="0097573E"/>
    <w:rsid w:val="00994385"/>
    <w:rsid w:val="009B5CDC"/>
    <w:rsid w:val="00A55650"/>
    <w:rsid w:val="00A7532D"/>
    <w:rsid w:val="00AE3144"/>
    <w:rsid w:val="00B1100F"/>
    <w:rsid w:val="00B2280B"/>
    <w:rsid w:val="00B24867"/>
    <w:rsid w:val="00B27E73"/>
    <w:rsid w:val="00B76C5F"/>
    <w:rsid w:val="00BD03A6"/>
    <w:rsid w:val="00BF52EA"/>
    <w:rsid w:val="00C34C62"/>
    <w:rsid w:val="00C4600F"/>
    <w:rsid w:val="00C942C4"/>
    <w:rsid w:val="00CC397F"/>
    <w:rsid w:val="00D83144"/>
    <w:rsid w:val="00D83667"/>
    <w:rsid w:val="00DB371D"/>
    <w:rsid w:val="00DC6DFC"/>
    <w:rsid w:val="00DF4AD6"/>
    <w:rsid w:val="00E62B6E"/>
    <w:rsid w:val="00E7540D"/>
    <w:rsid w:val="00ED4BC6"/>
    <w:rsid w:val="00F01BAA"/>
    <w:rsid w:val="00F451F4"/>
    <w:rsid w:val="00F64340"/>
    <w:rsid w:val="00F661EE"/>
    <w:rsid w:val="00F75859"/>
    <w:rsid w:val="00FC7D11"/>
    <w:rsid w:val="00FD369C"/>
    <w:rsid w:val="00FE19B8"/>
    <w:rsid w:val="00FF03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619341-3167-4720-9CDB-55D008DE0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54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7E5473"/>
    <w:rPr>
      <w:vertAlign w:val="superscript"/>
    </w:rPr>
  </w:style>
  <w:style w:type="paragraph" w:customStyle="1" w:styleId="headingtitleStyle">
    <w:name w:val="heading titleStyle"/>
    <w:basedOn w:val="Normal"/>
    <w:rsid w:val="007E5473"/>
    <w:pPr>
      <w:jc w:val="center"/>
    </w:pPr>
    <w:rPr>
      <w:rFonts w:ascii="GHEA Grapalat" w:eastAsia="GHEA Grapalat" w:hAnsi="GHEA Grapalat" w:cs="GHEA Grapalat"/>
      <w:b/>
      <w:bCs/>
      <w:caps/>
      <w:color w:val="000000"/>
      <w:sz w:val="28"/>
      <w:szCs w:val="28"/>
    </w:rPr>
  </w:style>
  <w:style w:type="paragraph" w:styleId="ListParagraph">
    <w:name w:val="List Paragraph"/>
    <w:basedOn w:val="Normal"/>
    <w:uiPriority w:val="34"/>
    <w:qFormat/>
    <w:rsid w:val="00721236"/>
    <w:pPr>
      <w:spacing w:after="200" w:line="276" w:lineRule="auto"/>
      <w:ind w:left="720"/>
      <w:contextualSpacing/>
    </w:pPr>
    <w:rPr>
      <w:rFonts w:asciiTheme="minorHAnsi" w:eastAsiaTheme="minorHAnsi" w:hAnsiTheme="minorHAnsi" w:cstheme="minorBidi"/>
      <w:sz w:val="22"/>
      <w:szCs w:val="22"/>
      <w:lang w:val="ru-RU"/>
    </w:rPr>
  </w:style>
  <w:style w:type="character" w:styleId="CommentReference">
    <w:name w:val="annotation reference"/>
    <w:basedOn w:val="DefaultParagraphFont"/>
    <w:uiPriority w:val="99"/>
    <w:semiHidden/>
    <w:unhideWhenUsed/>
    <w:rsid w:val="00115493"/>
    <w:rPr>
      <w:sz w:val="16"/>
      <w:szCs w:val="16"/>
    </w:rPr>
  </w:style>
  <w:style w:type="paragraph" w:styleId="CommentText">
    <w:name w:val="annotation text"/>
    <w:basedOn w:val="Normal"/>
    <w:link w:val="CommentTextChar"/>
    <w:uiPriority w:val="99"/>
    <w:unhideWhenUsed/>
    <w:rsid w:val="00115493"/>
    <w:pPr>
      <w:spacing w:after="200" w:line="240" w:lineRule="auto"/>
    </w:pPr>
    <w:rPr>
      <w:rFonts w:asciiTheme="minorHAnsi" w:eastAsiaTheme="minorHAnsi" w:hAnsiTheme="minorHAnsi" w:cstheme="minorBidi"/>
      <w:lang w:val="ru-RU"/>
    </w:rPr>
  </w:style>
  <w:style w:type="character" w:customStyle="1" w:styleId="CommentTextChar">
    <w:name w:val="Comment Text Char"/>
    <w:basedOn w:val="DefaultParagraphFont"/>
    <w:link w:val="CommentText"/>
    <w:uiPriority w:val="99"/>
    <w:rsid w:val="00115493"/>
    <w:rPr>
      <w:rFonts w:asciiTheme="minorHAnsi" w:eastAsiaTheme="minorHAnsi" w:hAnsiTheme="minorHAnsi" w:cstheme="minorBidi"/>
      <w:lang w:val="ru-RU"/>
    </w:rPr>
  </w:style>
  <w:style w:type="paragraph" w:styleId="BalloonText">
    <w:name w:val="Balloon Text"/>
    <w:basedOn w:val="Normal"/>
    <w:link w:val="BalloonTextChar"/>
    <w:uiPriority w:val="99"/>
    <w:semiHidden/>
    <w:unhideWhenUsed/>
    <w:rsid w:val="001154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5493"/>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DC6DFC"/>
    <w:pPr>
      <w:spacing w:after="160"/>
    </w:pPr>
    <w:rPr>
      <w:rFonts w:ascii="Arial" w:eastAsia="Arial" w:hAnsi="Arial" w:cs="Arial"/>
      <w:b/>
      <w:bCs/>
      <w:lang w:val="en-US"/>
    </w:rPr>
  </w:style>
  <w:style w:type="character" w:customStyle="1" w:styleId="CommentSubjectChar">
    <w:name w:val="Comment Subject Char"/>
    <w:basedOn w:val="CommentTextChar"/>
    <w:link w:val="CommentSubject"/>
    <w:uiPriority w:val="99"/>
    <w:semiHidden/>
    <w:rsid w:val="00DC6DFC"/>
    <w:rPr>
      <w:rFonts w:asciiTheme="minorHAnsi" w:eastAsiaTheme="minorHAnsi" w:hAnsiTheme="minorHAnsi" w:cstheme="minorBidi"/>
      <w:b/>
      <w:bCs/>
      <w:lang w:val="ru-RU"/>
    </w:rPr>
  </w:style>
  <w:style w:type="character" w:styleId="Emphasis">
    <w:name w:val="Emphasis"/>
    <w:basedOn w:val="DefaultParagraphFont"/>
    <w:uiPriority w:val="20"/>
    <w:qFormat/>
    <w:rsid w:val="00DB371D"/>
    <w:rPr>
      <w:i/>
      <w:iCs/>
    </w:rPr>
  </w:style>
  <w:style w:type="paragraph" w:styleId="Header">
    <w:name w:val="header"/>
    <w:basedOn w:val="Normal"/>
    <w:link w:val="HeaderChar"/>
    <w:uiPriority w:val="99"/>
    <w:semiHidden/>
    <w:unhideWhenUsed/>
    <w:rsid w:val="005053BE"/>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5053BE"/>
  </w:style>
  <w:style w:type="paragraph" w:styleId="Footer">
    <w:name w:val="footer"/>
    <w:basedOn w:val="Normal"/>
    <w:link w:val="FooterChar"/>
    <w:uiPriority w:val="99"/>
    <w:semiHidden/>
    <w:unhideWhenUsed/>
    <w:rsid w:val="005053BE"/>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5053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1</Pages>
  <Words>2609</Words>
  <Characters>14874</Characters>
  <Application>Microsoft Office Word</Application>
  <DocSecurity>0</DocSecurity>
  <Lines>123</Lines>
  <Paragraphs>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Araqsya Hambardzumyan</dc:creator>
  <cp:keywords>https://mul2.gov.am/tasks/1273874/oneclick?token=e3c5594c5254bc78bd7eecc6bae851eb</cp:keywords>
  <dc:description/>
  <cp:lastModifiedBy>Margarita Margaryan</cp:lastModifiedBy>
  <cp:revision>15</cp:revision>
  <dcterms:created xsi:type="dcterms:W3CDTF">2025-07-10T08:24:00Z</dcterms:created>
  <dcterms:modified xsi:type="dcterms:W3CDTF">2025-08-25T10:38:00Z</dcterms:modified>
  <cp:category/>
</cp:coreProperties>
</file>