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8D8276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68D2CEC4" w14:textId="77777777" w:rsidR="0000096E" w:rsidRPr="00DF4E93" w:rsidRDefault="0000096E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</w:p>
    <w:p w14:paraId="7A53369A" w14:textId="77777777" w:rsidR="007A72FC" w:rsidRPr="00DC7FBC" w:rsidRDefault="007C755F" w:rsidP="00DC7FBC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Arial LatArm"/>
          <w:bCs/>
          <w:lang w:val="hy-AM"/>
        </w:rPr>
        <w:t xml:space="preserve">    «</w:t>
      </w:r>
      <w:r w:rsidR="00DC7FBC" w:rsidRPr="00CF27F2">
        <w:rPr>
          <w:rFonts w:ascii="GHEA Grapalat" w:hAnsi="GHEA Grapalat" w:cs="Sylfaen"/>
          <w:b/>
          <w:lang w:val="hy-AM"/>
        </w:rPr>
        <w:t>ՈՐՊԵՍ</w:t>
      </w:r>
      <w:r w:rsidR="00DC7FBC" w:rsidRPr="00CF27F2">
        <w:rPr>
          <w:rFonts w:ascii="GHEA Grapalat" w:hAnsi="GHEA Grapalat"/>
          <w:b/>
          <w:lang w:val="hy-AM"/>
        </w:rPr>
        <w:t xml:space="preserve"> </w:t>
      </w:r>
      <w:r w:rsidR="00DC7FBC" w:rsidRPr="00CF27F2">
        <w:rPr>
          <w:rFonts w:ascii="GHEA Grapalat" w:hAnsi="GHEA Grapalat" w:cs="Sylfaen"/>
          <w:b/>
          <w:lang w:val="hy-AM"/>
        </w:rPr>
        <w:t>ՆՎԻՐԱՏՎՈՒԹՅՈՒՆ ԳՈՒՅՔ</w:t>
      </w:r>
      <w:r w:rsidR="00DC7FBC" w:rsidRPr="00CF27F2">
        <w:rPr>
          <w:rFonts w:ascii="GHEA Grapalat" w:hAnsi="GHEA Grapalat"/>
          <w:b/>
          <w:lang w:val="hy-AM"/>
        </w:rPr>
        <w:t xml:space="preserve"> ԸՆ</w:t>
      </w:r>
      <w:r w:rsidR="00DC7FBC" w:rsidRPr="00CF27F2">
        <w:rPr>
          <w:rFonts w:ascii="GHEA Grapalat" w:hAnsi="GHEA Grapalat" w:cs="Sylfaen"/>
          <w:b/>
          <w:lang w:val="hy-AM"/>
        </w:rPr>
        <w:t>ԴՈՒՆԵԼՈՒ</w:t>
      </w:r>
      <w:r w:rsidR="00DC7FBC" w:rsidRPr="00CF27F2">
        <w:rPr>
          <w:rFonts w:ascii="GHEA Grapalat" w:hAnsi="GHEA Grapalat"/>
          <w:b/>
          <w:lang w:val="hy-AM"/>
        </w:rPr>
        <w:t xml:space="preserve"> ԵՎ </w:t>
      </w:r>
      <w:r w:rsidR="00DC7FBC" w:rsidRPr="00CF27F2">
        <w:rPr>
          <w:rFonts w:ascii="GHEA Grapalat" w:hAnsi="GHEA Grapalat" w:cs="Sylfaen"/>
          <w:b/>
          <w:lang w:val="hy-AM"/>
        </w:rPr>
        <w:t>ՀԱՅԱՍՏԱՆԻ</w:t>
      </w:r>
      <w:r w:rsidR="00DC7FBC" w:rsidRPr="00CF27F2">
        <w:rPr>
          <w:rFonts w:ascii="GHEA Grapalat" w:hAnsi="GHEA Grapalat"/>
          <w:b/>
          <w:lang w:val="hy-AM"/>
        </w:rPr>
        <w:t xml:space="preserve">  Հ</w:t>
      </w:r>
      <w:r w:rsidR="00DC7FBC" w:rsidRPr="00CF27F2">
        <w:rPr>
          <w:rFonts w:ascii="GHEA Grapalat" w:hAnsi="GHEA Grapalat" w:cs="Sylfaen"/>
          <w:b/>
          <w:lang w:val="hy-AM"/>
        </w:rPr>
        <w:t>ԱՆՐԱՊԵՏՈՒԹՅԱՆ</w:t>
      </w:r>
      <w:r w:rsidR="00DC7FBC" w:rsidRPr="00CF27F2">
        <w:rPr>
          <w:rFonts w:ascii="GHEA Grapalat" w:hAnsi="GHEA Grapalat"/>
          <w:b/>
          <w:lang w:val="hy-AM"/>
        </w:rPr>
        <w:t xml:space="preserve"> </w:t>
      </w:r>
      <w:r w:rsidR="00DC7FBC" w:rsidRPr="00CF27F2">
        <w:rPr>
          <w:rFonts w:ascii="GHEA Grapalat" w:hAnsi="GHEA Grapalat" w:cs="Sylfaen"/>
          <w:b/>
          <w:lang w:val="hy-AM"/>
        </w:rPr>
        <w:t>ՏԱՐԱԾՔԱՅԻՆ</w:t>
      </w:r>
      <w:r w:rsidR="00DC7FBC" w:rsidRPr="00CF27F2">
        <w:rPr>
          <w:rFonts w:ascii="GHEA Grapalat" w:hAnsi="GHEA Grapalat"/>
          <w:b/>
          <w:lang w:val="hy-AM"/>
        </w:rPr>
        <w:t xml:space="preserve"> </w:t>
      </w:r>
      <w:r w:rsidR="00DC7FBC" w:rsidRPr="00CF27F2">
        <w:rPr>
          <w:rFonts w:ascii="GHEA Grapalat" w:hAnsi="GHEA Grapalat" w:cs="Sylfaen"/>
          <w:b/>
          <w:lang w:val="hy-AM"/>
        </w:rPr>
        <w:t>ԿԱՌԱՎԱՐՄԱՆ</w:t>
      </w:r>
      <w:r w:rsidR="00DC7FBC" w:rsidRPr="00CF27F2">
        <w:rPr>
          <w:rFonts w:ascii="GHEA Grapalat" w:hAnsi="GHEA Grapalat"/>
          <w:b/>
          <w:lang w:val="hy-AM"/>
        </w:rPr>
        <w:t xml:space="preserve"> </w:t>
      </w:r>
      <w:r w:rsidR="00DC7FBC" w:rsidRPr="00CF27F2">
        <w:rPr>
          <w:rFonts w:ascii="GHEA Grapalat" w:hAnsi="GHEA Grapalat" w:cs="Sylfaen"/>
          <w:b/>
          <w:lang w:val="hy-AM"/>
        </w:rPr>
        <w:t>ԵՎ</w:t>
      </w:r>
      <w:r w:rsidR="00DC7FBC" w:rsidRPr="00CF27F2">
        <w:rPr>
          <w:rFonts w:ascii="GHEA Grapalat" w:hAnsi="GHEA Grapalat"/>
          <w:b/>
          <w:lang w:val="hy-AM"/>
        </w:rPr>
        <w:t xml:space="preserve"> </w:t>
      </w:r>
      <w:r w:rsidR="00DC7FBC" w:rsidRPr="00CF27F2">
        <w:rPr>
          <w:rFonts w:ascii="GHEA Grapalat" w:hAnsi="GHEA Grapalat" w:cs="Sylfaen"/>
          <w:b/>
          <w:lang w:val="hy-AM"/>
        </w:rPr>
        <w:t>ԵՆԹԱԿԱՌՈՒՑՎԱԾՔՆԵՐԻ</w:t>
      </w:r>
      <w:r w:rsidR="00DC7FBC" w:rsidRPr="00CF27F2">
        <w:rPr>
          <w:rFonts w:ascii="GHEA Grapalat" w:hAnsi="GHEA Grapalat"/>
          <w:b/>
          <w:lang w:val="hy-AM"/>
        </w:rPr>
        <w:t xml:space="preserve"> </w:t>
      </w:r>
      <w:r w:rsidR="00DC7FBC" w:rsidRPr="00CF27F2">
        <w:rPr>
          <w:rFonts w:ascii="GHEA Grapalat" w:hAnsi="GHEA Grapalat" w:cs="Sylfaen"/>
          <w:b/>
          <w:lang w:val="hy-AM"/>
        </w:rPr>
        <w:t>ՆԱԽԱՐԱՐՈՒԹՅԱՆ</w:t>
      </w:r>
      <w:r w:rsidR="00DC7FBC" w:rsidRPr="00CF27F2">
        <w:rPr>
          <w:rFonts w:ascii="GHEA Grapalat" w:hAnsi="GHEA Grapalat"/>
          <w:b/>
          <w:lang w:val="hy-AM"/>
        </w:rPr>
        <w:t xml:space="preserve"> </w:t>
      </w:r>
      <w:r w:rsidR="00DC7FBC" w:rsidRPr="00CF27F2">
        <w:rPr>
          <w:rFonts w:ascii="GHEA Grapalat" w:hAnsi="GHEA Grapalat" w:cs="Sylfaen"/>
          <w:b/>
          <w:lang w:val="hy-AM"/>
        </w:rPr>
        <w:t>ՋՐԱՅԻՆ</w:t>
      </w:r>
      <w:r w:rsidR="00DC7FBC" w:rsidRPr="00CF27F2">
        <w:rPr>
          <w:rFonts w:ascii="GHEA Grapalat" w:hAnsi="GHEA Grapalat"/>
          <w:b/>
          <w:lang w:val="hy-AM"/>
        </w:rPr>
        <w:t xml:space="preserve"> </w:t>
      </w:r>
      <w:r w:rsidR="00DC7FBC" w:rsidRPr="00CF27F2">
        <w:rPr>
          <w:rFonts w:ascii="GHEA Grapalat" w:hAnsi="GHEA Grapalat" w:cs="Sylfaen"/>
          <w:b/>
          <w:lang w:val="hy-AM"/>
        </w:rPr>
        <w:t>ԿՈՄԻՏԵԻՆ</w:t>
      </w:r>
      <w:r w:rsidR="00DC7FBC" w:rsidRPr="00CF27F2">
        <w:rPr>
          <w:rFonts w:ascii="GHEA Grapalat" w:hAnsi="GHEA Grapalat"/>
          <w:b/>
          <w:lang w:val="hy-AM"/>
        </w:rPr>
        <w:t xml:space="preserve"> </w:t>
      </w:r>
      <w:r w:rsidR="00DC7FBC" w:rsidRPr="00CF27F2">
        <w:rPr>
          <w:rFonts w:ascii="GHEA Grapalat" w:hAnsi="GHEA Grapalat" w:cs="Sylfaen"/>
          <w:b/>
          <w:lang w:val="hy-AM"/>
        </w:rPr>
        <w:t>ԱՄՐԱՑՆԵԼՈՒ ՄԱՍԻՆ</w:t>
      </w:r>
      <w:r w:rsidRPr="00FF0C15">
        <w:rPr>
          <w:rFonts w:ascii="GHEA Grapalat" w:hAnsi="GHEA Grapalat" w:cs="Cambria Math"/>
          <w:lang w:val="hy-AM"/>
        </w:rPr>
        <w:t>»</w:t>
      </w:r>
      <w:r>
        <w:rPr>
          <w:rFonts w:ascii="GHEA Grapalat" w:hAnsi="GHEA Grapalat" w:cs="Cambria Math"/>
          <w:lang w:val="hy-AM"/>
        </w:rPr>
        <w:t xml:space="preserve"> </w:t>
      </w:r>
      <w:r w:rsidR="007A72FC" w:rsidRPr="007A72FC">
        <w:rPr>
          <w:rFonts w:ascii="GHEA Grapalat" w:hAnsi="GHEA Grapalat" w:cs="Cambria Math"/>
          <w:b/>
          <w:lang w:val="hy-AM"/>
        </w:rPr>
        <w:t>ՀԱՅԱՍՏԱՆԻ ՀԱՆՐԱՊԵՏՈՒԹՅԱՆ ԿԱՌԱՎԱՐՈՒԹՅԱՆ ՈՐՈՇՄԱՆ ՆԱԽԱԳԾԻ ԸՆԴՈՒՆՄԱՆ</w:t>
      </w:r>
    </w:p>
    <w:p w14:paraId="6562A662" w14:textId="77777777" w:rsidR="00444F5E" w:rsidRPr="00DF4E93" w:rsidRDefault="00444F5E" w:rsidP="007A72FC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 w:cs="Arial LatArm"/>
          <w:b/>
          <w:sz w:val="14"/>
          <w:szCs w:val="28"/>
          <w:lang w:val="hy-AM"/>
        </w:rPr>
      </w:pPr>
    </w:p>
    <w:p w14:paraId="1495E1EF" w14:textId="77777777" w:rsidR="00142CA1" w:rsidRPr="00142CA1" w:rsidRDefault="00142CA1" w:rsidP="00142CA1">
      <w:pPr>
        <w:spacing w:after="0" w:line="360" w:lineRule="auto"/>
        <w:ind w:firstLine="720"/>
        <w:jc w:val="both"/>
        <w:rPr>
          <w:rFonts w:ascii="GHEA Grapalat" w:eastAsia="Calibri" w:hAnsi="GHEA Grapalat" w:cs="Sylfaen"/>
          <w:b/>
          <w:i/>
          <w:sz w:val="24"/>
          <w:szCs w:val="24"/>
          <w:lang w:val="pt-PT"/>
        </w:rPr>
      </w:pPr>
      <w:r w:rsidRPr="00142CA1">
        <w:rPr>
          <w:rFonts w:ascii="GHEA Grapalat" w:eastAsia="Calibri" w:hAnsi="GHEA Grapalat"/>
          <w:b/>
          <w:color w:val="000000"/>
          <w:sz w:val="24"/>
          <w:szCs w:val="24"/>
          <w:lang w:val="hy-AM"/>
        </w:rPr>
        <w:t>Ընթացիկ իրավիճակը և իրավական ակտի ընդունման անհրաժեշտությունը</w:t>
      </w:r>
      <w:r w:rsidRPr="00142CA1">
        <w:rPr>
          <w:rFonts w:ascii="GHEA Grapalat" w:eastAsia="Calibri" w:hAnsi="GHEA Grapalat" w:cs="Sylfaen"/>
          <w:b/>
          <w:i/>
          <w:sz w:val="24"/>
          <w:szCs w:val="24"/>
          <w:lang w:val="pt-PT"/>
        </w:rPr>
        <w:t xml:space="preserve">                          </w:t>
      </w:r>
    </w:p>
    <w:p w14:paraId="5509499E" w14:textId="77777777" w:rsidR="00142CA1" w:rsidRPr="00783765" w:rsidRDefault="00DC7FBC" w:rsidP="00DC7FBC">
      <w:pPr>
        <w:spacing w:after="0" w:line="360" w:lineRule="auto"/>
        <w:ind w:firstLine="720"/>
        <w:jc w:val="both"/>
        <w:rPr>
          <w:rFonts w:ascii="GHEA Grapalat" w:hAnsi="GHEA Grapalat" w:cs="Arial LatArm"/>
          <w:bCs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 w:cs="Arial LatArm"/>
          <w:bCs/>
          <w:sz w:val="24"/>
          <w:szCs w:val="24"/>
          <w:lang w:val="hy-AM"/>
        </w:rPr>
        <w:t xml:space="preserve">Որպես նվիրատվություն գույք ընդունելու և Հայաստանի Հանրապետության տարածքային կառավարման և ենթակառուցվածքների նախարարության </w:t>
      </w:r>
      <w:r w:rsidR="00B92392">
        <w:rPr>
          <w:rFonts w:ascii="GHEA Grapalat" w:hAnsi="GHEA Grapalat" w:cs="Arial LatArm"/>
          <w:bCs/>
          <w:sz w:val="24"/>
          <w:szCs w:val="24"/>
          <w:lang w:val="hy-AM"/>
        </w:rPr>
        <w:t>ջ</w:t>
      </w:r>
      <w:r>
        <w:rPr>
          <w:rFonts w:ascii="GHEA Grapalat" w:hAnsi="GHEA Grapalat" w:cs="Arial LatArm"/>
          <w:bCs/>
          <w:sz w:val="24"/>
          <w:szCs w:val="24"/>
          <w:lang w:val="hy-AM"/>
        </w:rPr>
        <w:t>րային կոմիտեին ամրացնելու մասին</w:t>
      </w:r>
      <w:r w:rsidRPr="00783765">
        <w:rPr>
          <w:rFonts w:ascii="GHEA Grapalat" w:hAnsi="GHEA Grapalat" w:cs="Arial LatArm"/>
          <w:bCs/>
          <w:sz w:val="24"/>
          <w:szCs w:val="24"/>
          <w:lang w:val="hy-AM"/>
        </w:rPr>
        <w:t>»</w:t>
      </w:r>
      <w:r>
        <w:rPr>
          <w:rFonts w:ascii="GHEA Grapalat" w:hAnsi="GHEA Grapalat" w:cs="Arial LatArm"/>
          <w:bCs/>
          <w:sz w:val="24"/>
          <w:szCs w:val="24"/>
          <w:lang w:val="hy-AM"/>
        </w:rPr>
        <w:t xml:space="preserve"> </w:t>
      </w:r>
      <w:r w:rsidRPr="00783765">
        <w:rPr>
          <w:rFonts w:ascii="GHEA Grapalat" w:hAnsi="GHEA Grapalat" w:cs="Arial LatArm"/>
          <w:bCs/>
          <w:sz w:val="24"/>
          <w:szCs w:val="24"/>
          <w:lang w:val="hy-AM"/>
        </w:rPr>
        <w:t xml:space="preserve">Հայաստանի Հանրապետության կառավարության </w:t>
      </w:r>
      <w:r>
        <w:rPr>
          <w:rFonts w:ascii="GHEA Grapalat" w:hAnsi="GHEA Grapalat" w:cs="Arial LatArm"/>
          <w:bCs/>
          <w:sz w:val="24"/>
          <w:szCs w:val="24"/>
          <w:lang w:val="hy-AM"/>
        </w:rPr>
        <w:t>որոշման</w:t>
      </w:r>
      <w:r w:rsidRPr="00783765">
        <w:rPr>
          <w:rFonts w:ascii="GHEA Grapalat" w:hAnsi="GHEA Grapalat" w:cs="Arial LatArm"/>
          <w:bCs/>
          <w:sz w:val="24"/>
          <w:szCs w:val="24"/>
          <w:lang w:val="hy-AM"/>
        </w:rPr>
        <w:t xml:space="preserve"> նախագծի (այսուհետ՝ Նախագիծ) ընդունումը պայմանավորված է հետևյալ հանգամանքներով. </w:t>
      </w:r>
    </w:p>
    <w:p w14:paraId="3EE7B21C" w14:textId="77777777" w:rsidR="00783765" w:rsidRPr="00783765" w:rsidRDefault="00783765" w:rsidP="00783765">
      <w:pPr>
        <w:spacing w:after="0" w:line="360" w:lineRule="auto"/>
        <w:ind w:firstLine="720"/>
        <w:jc w:val="both"/>
        <w:rPr>
          <w:rFonts w:ascii="GHEA Grapalat" w:hAnsi="GHEA Grapalat" w:cs="Arial LatArm"/>
          <w:bCs/>
          <w:sz w:val="24"/>
          <w:szCs w:val="24"/>
          <w:lang w:val="hy-AM"/>
        </w:rPr>
      </w:pPr>
      <w:r w:rsidRPr="00783765">
        <w:rPr>
          <w:rFonts w:ascii="GHEA Grapalat" w:hAnsi="GHEA Grapalat" w:cs="Arial LatArm"/>
          <w:bCs/>
          <w:sz w:val="24"/>
          <w:szCs w:val="24"/>
          <w:lang w:val="hy-AM"/>
        </w:rPr>
        <w:t xml:space="preserve">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որոշման հավելվածի 83.19-րդ կետով սահմանված է ոռոգման համակարգերում և գլխամասային հանգույցներում պահանջվող ծավալի ոռոգման ջրի կուտակման, ինչպես նաև ավելցուկային ջրերի անհարկի կորուստների կանխմանն ուղղված «Օրվա կարգավորիչ 31 հատ ջրավազանների կառուցում, վերակառուցում և նախապատրաստական աշխատանքների իրականացում» միջոցառումը։ Նշված ծրագրի իրականացումը կարևորվել է՝ հաշվի առնելով ոռոգման ջրի սակավությունը, ինչպես նաև ոռոգման ջրի նկատմամբ պահանջարկի ավելացման միտումները։ </w:t>
      </w:r>
    </w:p>
    <w:p w14:paraId="59A8BB2E" w14:textId="77777777" w:rsidR="00783765" w:rsidRPr="00783765" w:rsidRDefault="00783765" w:rsidP="00783765">
      <w:pPr>
        <w:spacing w:after="0" w:line="360" w:lineRule="auto"/>
        <w:ind w:firstLine="720"/>
        <w:jc w:val="both"/>
        <w:rPr>
          <w:rFonts w:ascii="GHEA Grapalat" w:hAnsi="GHEA Grapalat" w:cs="Arial LatArm"/>
          <w:bCs/>
          <w:sz w:val="24"/>
          <w:szCs w:val="24"/>
          <w:lang w:val="hy-AM"/>
        </w:rPr>
      </w:pPr>
      <w:r w:rsidRPr="00783765">
        <w:rPr>
          <w:rFonts w:ascii="GHEA Grapalat" w:hAnsi="GHEA Grapalat" w:cs="Arial LatArm"/>
          <w:bCs/>
          <w:sz w:val="24"/>
          <w:szCs w:val="24"/>
          <w:lang w:val="hy-AM"/>
        </w:rPr>
        <w:t xml:space="preserve">ՀՀ կառավարության կողմից հատկացվել են անհրաժեշտ ֆինանսական միջոցներ՝ հանրապետության մարզերում ջրօգտագործող ընկերությունների սպասարկման տարածքներում օրվա կարգավորման ջրավազանների առաջնահերթ կառուցման և վերակառուցման աշխատանքների իրականացման նախագծանախահաշվային փաստաթղթերի փաթեթների մշակման համար։ </w:t>
      </w:r>
    </w:p>
    <w:p w14:paraId="3921B9D7" w14:textId="03D9F91E" w:rsidR="00783765" w:rsidRDefault="00783765" w:rsidP="00783765">
      <w:pPr>
        <w:spacing w:after="0" w:line="360" w:lineRule="auto"/>
        <w:ind w:firstLine="720"/>
        <w:jc w:val="both"/>
        <w:rPr>
          <w:rFonts w:ascii="GHEA Grapalat" w:hAnsi="GHEA Grapalat" w:cs="Arial LatArm"/>
          <w:bCs/>
          <w:sz w:val="24"/>
          <w:szCs w:val="24"/>
          <w:lang w:val="hy-AM"/>
        </w:rPr>
      </w:pPr>
      <w:r w:rsidRPr="00783765">
        <w:rPr>
          <w:rFonts w:ascii="GHEA Grapalat" w:hAnsi="GHEA Grapalat" w:cs="Arial LatArm"/>
          <w:bCs/>
          <w:sz w:val="24"/>
          <w:szCs w:val="24"/>
          <w:lang w:val="hy-AM"/>
        </w:rPr>
        <w:t>Տեղեկացնում ենք, որ ՀՀ կառավարության ծրագրում ներառված «Օրվա կարգավորիչ ջրավազանների կառուցում» միջոցառման շրջանակներում «Տավուշ» ՋՕԸ-ի սպասարկման տարածքում նախատեսվում է իրականացնել «Ոսկեպար-Բաղանիս-Ոսկեվան-Կոթի» ինքնահոս ջրագծի վրա՝ Բաղանիս-Ոսկեվան N 2 նախկին պոմպակայանի տարածքում, հողային պատվարով, 5 հազ</w:t>
      </w:r>
      <w:r w:rsidRPr="00783765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783765">
        <w:rPr>
          <w:rFonts w:ascii="GHEA Grapalat" w:hAnsi="GHEA Grapalat" w:cs="Arial LatArm"/>
          <w:bCs/>
          <w:sz w:val="24"/>
          <w:szCs w:val="24"/>
          <w:lang w:val="hy-AM"/>
        </w:rPr>
        <w:t xml:space="preserve"> խմ ծավալով ՕԿՋ-ի կառուցում, որի համար անհրաժեշտ է նշված </w:t>
      </w:r>
      <w:r w:rsidRPr="00783765">
        <w:rPr>
          <w:rFonts w:ascii="GHEA Grapalat" w:hAnsi="GHEA Grapalat" w:cs="Arial LatArm"/>
          <w:bCs/>
          <w:sz w:val="24"/>
          <w:szCs w:val="24"/>
          <w:lang w:val="hy-AM"/>
        </w:rPr>
        <w:lastRenderedPageBreak/>
        <w:t>հողատարածքը նվիրատվությամբ հանձնել Հայաստանի Հանրապետությանը՝ ի դեմս Ջրային կոմիտեի։</w:t>
      </w:r>
    </w:p>
    <w:p w14:paraId="0D34B4E7" w14:textId="36D9E9E5" w:rsidR="00783765" w:rsidRPr="00783765" w:rsidRDefault="00783765" w:rsidP="00783765">
      <w:pPr>
        <w:spacing w:after="0" w:line="360" w:lineRule="auto"/>
        <w:ind w:firstLine="720"/>
        <w:jc w:val="both"/>
        <w:rPr>
          <w:rFonts w:ascii="GHEA Grapalat" w:hAnsi="GHEA Grapalat" w:cs="Arial LatArm"/>
          <w:bCs/>
          <w:sz w:val="24"/>
          <w:szCs w:val="24"/>
          <w:lang w:val="hy-AM"/>
        </w:rPr>
      </w:pPr>
      <w:r w:rsidRPr="00783765">
        <w:rPr>
          <w:rFonts w:ascii="GHEA Grapalat" w:hAnsi="GHEA Grapalat" w:cs="Arial LatArm"/>
          <w:bCs/>
          <w:sz w:val="24"/>
          <w:szCs w:val="24"/>
          <w:lang w:val="hy-AM"/>
        </w:rPr>
        <w:t>«Թալին» ՋՕԸ-ի սպասարկման տարածքում նախատեսվում է իրականացնել Թալինի 3-րդ հերթի ջրանցքի վերջնամասում Դաշտադեմի պոմպակայանի ջրի ծավալն ապահովելու համար ջրընդունիչ ավազանի մեծացում մինչև 7 հազ</w:t>
      </w:r>
      <w:r w:rsidRPr="00783765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783765">
        <w:rPr>
          <w:rFonts w:ascii="GHEA Grapalat" w:hAnsi="GHEA Grapalat" w:cs="Arial LatArm"/>
          <w:bCs/>
          <w:sz w:val="24"/>
          <w:szCs w:val="24"/>
          <w:lang w:val="hy-AM"/>
        </w:rPr>
        <w:t xml:space="preserve"> խմ ծավալով, որի համար անհրաժեշտ է</w:t>
      </w:r>
      <w:r w:rsidR="000A5972">
        <w:rPr>
          <w:rFonts w:ascii="GHEA Grapalat" w:hAnsi="GHEA Grapalat" w:cs="Arial LatArm"/>
          <w:bCs/>
          <w:sz w:val="24"/>
          <w:szCs w:val="24"/>
          <w:lang w:val="hy-AM"/>
        </w:rPr>
        <w:t xml:space="preserve"> Նախագծում</w:t>
      </w:r>
      <w:r w:rsidRPr="00783765">
        <w:rPr>
          <w:rFonts w:ascii="GHEA Grapalat" w:hAnsi="GHEA Grapalat" w:cs="Arial LatArm"/>
          <w:bCs/>
          <w:sz w:val="24"/>
          <w:szCs w:val="24"/>
          <w:lang w:val="hy-AM"/>
        </w:rPr>
        <w:t xml:space="preserve"> նշված հողատարածքը նվիրատվությամբ հանձնել Հայաստանի Հանրապետությանը՝ ի դեմս Ջրային կոմիտեի։</w:t>
      </w:r>
    </w:p>
    <w:p w14:paraId="46DA90AA" w14:textId="23FD9B94" w:rsidR="000A5972" w:rsidRDefault="00DB7A3A" w:rsidP="000D44FA">
      <w:pPr>
        <w:spacing w:line="360" w:lineRule="auto"/>
        <w:ind w:firstLine="709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DF4E93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DF4E93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0A5972">
        <w:rPr>
          <w:rFonts w:ascii="GHEA Grapalat" w:hAnsi="GHEA Grapalat"/>
          <w:sz w:val="24"/>
          <w:lang w:val="hy-AM"/>
        </w:rPr>
        <w:t>Ոռոգման ջրի կայուն մատակարարում և արդյունավետ</w:t>
      </w:r>
      <w:r w:rsidR="000A5972">
        <w:rPr>
          <w:rFonts w:ascii="GHEA Grapalat" w:hAnsi="GHEA Grapalat" w:cs="Sylfaen"/>
          <w:color w:val="000000" w:themeColor="text1"/>
          <w:sz w:val="24"/>
          <w:lang w:val="af-ZA"/>
        </w:rPr>
        <w:t xml:space="preserve"> </w:t>
      </w:r>
      <w:r w:rsidR="000A5972">
        <w:rPr>
          <w:rFonts w:ascii="GHEA Grapalat" w:hAnsi="GHEA Grapalat" w:cs="Sylfaen"/>
          <w:color w:val="000000" w:themeColor="text1"/>
          <w:sz w:val="24"/>
          <w:lang w:val="pt-BR"/>
        </w:rPr>
        <w:t>կա</w:t>
      </w:r>
      <w:r w:rsidR="000A5972">
        <w:rPr>
          <w:rFonts w:ascii="GHEA Grapalat" w:hAnsi="GHEA Grapalat" w:cs="Sylfaen"/>
          <w:color w:val="000000" w:themeColor="text1"/>
          <w:sz w:val="24"/>
          <w:lang w:val="hy-AM"/>
        </w:rPr>
        <w:t>ռավարում</w:t>
      </w:r>
      <w:r w:rsidR="000A5972">
        <w:rPr>
          <w:rFonts w:ascii="GHEA Grapalat" w:hAnsi="GHEA Grapalat" w:cs="Sylfaen"/>
          <w:sz w:val="24"/>
          <w:lang w:val="hy-AM"/>
        </w:rPr>
        <w:t>։</w:t>
      </w:r>
    </w:p>
    <w:p w14:paraId="140FB3CE" w14:textId="46E5DCFF" w:rsidR="0036771B" w:rsidRPr="00DF4E93" w:rsidRDefault="00DB7A3A" w:rsidP="001C2BDC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A5972">
        <w:rPr>
          <w:rFonts w:ascii="GHEA Grapalat" w:hAnsi="GHEA Grapalat"/>
          <w:b/>
          <w:i/>
          <w:sz w:val="24"/>
          <w:szCs w:val="24"/>
          <w:lang w:val="hy-AM"/>
        </w:rPr>
        <w:t>Կարգավորման</w:t>
      </w:r>
      <w:r w:rsidRPr="00860B0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A5972">
        <w:rPr>
          <w:rFonts w:ascii="GHEA Grapalat" w:hAnsi="GHEA Grapalat"/>
          <w:b/>
          <w:i/>
          <w:sz w:val="24"/>
          <w:szCs w:val="24"/>
          <w:lang w:val="hy-AM"/>
        </w:rPr>
        <w:t>նպատակը</w:t>
      </w:r>
      <w:r w:rsidRPr="00860B0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A5972">
        <w:rPr>
          <w:rFonts w:ascii="GHEA Grapalat" w:hAnsi="GHEA Grapalat"/>
          <w:b/>
          <w:i/>
          <w:sz w:val="24"/>
          <w:szCs w:val="24"/>
          <w:lang w:val="hy-AM"/>
        </w:rPr>
        <w:t>և</w:t>
      </w:r>
      <w:r w:rsidRPr="00860B0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A5972">
        <w:rPr>
          <w:rFonts w:ascii="GHEA Grapalat" w:hAnsi="GHEA Grapalat"/>
          <w:b/>
          <w:i/>
          <w:sz w:val="24"/>
          <w:szCs w:val="24"/>
          <w:lang w:val="hy-AM"/>
        </w:rPr>
        <w:t>բնույթը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>
        <w:rPr>
          <w:rFonts w:ascii="GHEA Grapalat" w:hAnsi="GHEA Grapalat"/>
          <w:sz w:val="24"/>
          <w:szCs w:val="24"/>
          <w:lang w:val="hy-AM"/>
        </w:rPr>
        <w:t>Ն</w:t>
      </w:r>
      <w:r w:rsidRPr="00DF4E93">
        <w:rPr>
          <w:rFonts w:ascii="GHEA Grapalat" w:hAnsi="GHEA Grapalat"/>
          <w:sz w:val="24"/>
          <w:szCs w:val="24"/>
          <w:lang w:val="pt-PT"/>
        </w:rPr>
        <w:t>ախագծի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sz w:val="24"/>
          <w:szCs w:val="24"/>
          <w:lang w:val="pt-PT"/>
        </w:rPr>
        <w:t>ընդունման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sz w:val="24"/>
          <w:szCs w:val="24"/>
          <w:lang w:val="pt-PT"/>
        </w:rPr>
        <w:t>նպատակը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 </w:t>
      </w:r>
      <w:bookmarkStart w:id="0" w:name="_Hlk143678010"/>
      <w:r w:rsidR="000A5972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0A5972" w:rsidRPr="00AC7C85">
        <w:rPr>
          <w:rFonts w:ascii="GHEA Grapalat" w:hAnsi="GHEA Grapalat"/>
          <w:sz w:val="24"/>
          <w:szCs w:val="24"/>
          <w:lang w:val="hy-AM"/>
        </w:rPr>
        <w:t xml:space="preserve">Տավուշի մարզի </w:t>
      </w:r>
      <w:bookmarkEnd w:id="0"/>
      <w:r w:rsidR="000A5972" w:rsidRPr="00AC7C85">
        <w:rPr>
          <w:rFonts w:ascii="GHEA Grapalat" w:hAnsi="GHEA Grapalat"/>
          <w:sz w:val="24"/>
          <w:szCs w:val="24"/>
          <w:lang w:val="hy-AM"/>
        </w:rPr>
        <w:t>Նոյեմբերյան համայնքի</w:t>
      </w:r>
      <w:r w:rsidR="000A5972">
        <w:rPr>
          <w:rFonts w:ascii="GHEA Grapalat" w:hAnsi="GHEA Grapalat"/>
          <w:sz w:val="24"/>
          <w:szCs w:val="24"/>
          <w:lang w:val="hy-AM"/>
        </w:rPr>
        <w:t xml:space="preserve"> </w:t>
      </w:r>
      <w:r w:rsidR="000A5972" w:rsidRPr="00AC7C85">
        <w:rPr>
          <w:rFonts w:ascii="GHEA Grapalat" w:hAnsi="GHEA Grapalat"/>
          <w:sz w:val="24"/>
          <w:szCs w:val="24"/>
          <w:lang w:val="hy-AM"/>
        </w:rPr>
        <w:t>գյուղ Կոթի 2 հողամաս</w:t>
      </w:r>
      <w:r w:rsidR="000A5972">
        <w:rPr>
          <w:rFonts w:ascii="GHEA Grapalat" w:hAnsi="GHEA Grapalat"/>
          <w:sz w:val="24"/>
          <w:szCs w:val="24"/>
          <w:lang w:val="hy-AM"/>
        </w:rPr>
        <w:t xml:space="preserve"> </w:t>
      </w:r>
      <w:r w:rsidR="000D44FA">
        <w:rPr>
          <w:rFonts w:ascii="GHEA Grapalat" w:hAnsi="GHEA Grapalat"/>
          <w:sz w:val="24"/>
          <w:szCs w:val="24"/>
          <w:lang w:val="hy-AM"/>
        </w:rPr>
        <w:t xml:space="preserve">հասցեում </w:t>
      </w:r>
      <w:r w:rsidR="000D44FA" w:rsidRPr="00006935">
        <w:rPr>
          <w:rFonts w:ascii="GHEA Grapalat" w:hAnsi="GHEA Grapalat"/>
          <w:sz w:val="24"/>
          <w:szCs w:val="24"/>
          <w:lang w:val="hy-AM"/>
        </w:rPr>
        <w:t>օրվա կարգավորիչ ջրամբար</w:t>
      </w:r>
      <w:r w:rsidR="000D44FA">
        <w:rPr>
          <w:rFonts w:ascii="GHEA Grapalat" w:hAnsi="GHEA Grapalat"/>
          <w:sz w:val="24"/>
          <w:szCs w:val="24"/>
          <w:lang w:val="hy-AM"/>
        </w:rPr>
        <w:t xml:space="preserve"> </w:t>
      </w:r>
      <w:r w:rsidR="000A5972">
        <w:rPr>
          <w:rFonts w:ascii="GHEA Grapalat" w:hAnsi="GHEA Grapalat"/>
          <w:sz w:val="24"/>
          <w:szCs w:val="24"/>
          <w:lang w:val="hy-AM"/>
        </w:rPr>
        <w:t xml:space="preserve">և ՀՀ </w:t>
      </w:r>
      <w:r w:rsidR="000A5972">
        <w:rPr>
          <w:rFonts w:ascii="GHEA Grapalat" w:hAnsi="GHEA Grapalat"/>
          <w:sz w:val="24"/>
          <w:szCs w:val="24"/>
          <w:lang w:val="hy-AM"/>
        </w:rPr>
        <w:t>Արագածոտնի</w:t>
      </w:r>
      <w:r w:rsidR="000A5972" w:rsidRPr="00AC7C85">
        <w:rPr>
          <w:rFonts w:ascii="GHEA Grapalat" w:hAnsi="GHEA Grapalat"/>
          <w:sz w:val="24"/>
          <w:szCs w:val="24"/>
          <w:lang w:val="hy-AM"/>
        </w:rPr>
        <w:t xml:space="preserve"> մարզի </w:t>
      </w:r>
      <w:r w:rsidR="000A5972">
        <w:rPr>
          <w:rFonts w:ascii="GHEA Grapalat" w:hAnsi="GHEA Grapalat"/>
          <w:sz w:val="24"/>
          <w:szCs w:val="24"/>
          <w:lang w:val="hy-AM"/>
        </w:rPr>
        <w:t>Թալին</w:t>
      </w:r>
      <w:r w:rsidR="000A5972" w:rsidRPr="00AC7C85">
        <w:rPr>
          <w:rFonts w:ascii="GHEA Grapalat" w:hAnsi="GHEA Grapalat"/>
          <w:sz w:val="24"/>
          <w:szCs w:val="24"/>
          <w:lang w:val="hy-AM"/>
        </w:rPr>
        <w:t xml:space="preserve"> համայնքի</w:t>
      </w:r>
      <w:r w:rsidR="004D0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0A5972" w:rsidRPr="00AC7C85">
        <w:rPr>
          <w:rFonts w:ascii="GHEA Grapalat" w:hAnsi="GHEA Grapalat"/>
          <w:sz w:val="24"/>
          <w:szCs w:val="24"/>
          <w:lang w:val="hy-AM"/>
        </w:rPr>
        <w:t xml:space="preserve">գյուղ </w:t>
      </w:r>
      <w:r w:rsidR="000A5972">
        <w:rPr>
          <w:rFonts w:ascii="GHEA Grapalat" w:hAnsi="GHEA Grapalat"/>
          <w:sz w:val="24"/>
          <w:szCs w:val="24"/>
          <w:lang w:val="hy-AM"/>
        </w:rPr>
        <w:t>Դաշտադեմ 6</w:t>
      </w:r>
      <w:r w:rsidR="000A5972" w:rsidRPr="00AC7C85">
        <w:rPr>
          <w:rFonts w:ascii="GHEA Grapalat" w:hAnsi="GHEA Grapalat"/>
          <w:sz w:val="24"/>
          <w:szCs w:val="24"/>
          <w:lang w:val="hy-AM"/>
        </w:rPr>
        <w:t xml:space="preserve"> հողամաս </w:t>
      </w:r>
      <w:r w:rsidR="000D44FA">
        <w:rPr>
          <w:rFonts w:ascii="GHEA Grapalat" w:hAnsi="GHEA Grapalat"/>
          <w:sz w:val="24"/>
          <w:szCs w:val="24"/>
          <w:lang w:val="hy-AM"/>
        </w:rPr>
        <w:t>հասցեում</w:t>
      </w:r>
      <w:r w:rsidR="000A5972">
        <w:rPr>
          <w:rFonts w:ascii="GHEA Grapalat" w:hAnsi="GHEA Grapalat"/>
          <w:sz w:val="24"/>
          <w:szCs w:val="24"/>
          <w:lang w:val="hy-AM"/>
        </w:rPr>
        <w:t xml:space="preserve"> պոմպակայան</w:t>
      </w:r>
      <w:r w:rsidR="004D0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7E1404">
        <w:rPr>
          <w:rFonts w:ascii="GHEA Grapalat" w:hAnsi="GHEA Grapalat"/>
          <w:sz w:val="24"/>
          <w:szCs w:val="24"/>
          <w:lang w:val="hy-AM"/>
        </w:rPr>
        <w:t>կառուցելու արդյունքում այդ համակարգ</w:t>
      </w:r>
      <w:r w:rsidR="000A5972">
        <w:rPr>
          <w:rFonts w:ascii="GHEA Grapalat" w:hAnsi="GHEA Grapalat"/>
          <w:sz w:val="24"/>
          <w:szCs w:val="24"/>
          <w:lang w:val="hy-AM"/>
        </w:rPr>
        <w:t>եր</w:t>
      </w:r>
      <w:r w:rsidR="007E1404">
        <w:rPr>
          <w:rFonts w:ascii="GHEA Grapalat" w:hAnsi="GHEA Grapalat"/>
          <w:sz w:val="24"/>
          <w:szCs w:val="24"/>
          <w:lang w:val="hy-AM"/>
        </w:rPr>
        <w:t xml:space="preserve">ը </w:t>
      </w:r>
      <w:r w:rsidR="00440B3F">
        <w:rPr>
          <w:rFonts w:ascii="GHEA Grapalat" w:hAnsi="GHEA Grapalat"/>
          <w:sz w:val="24"/>
          <w:szCs w:val="24"/>
          <w:lang w:val="hy-AM"/>
        </w:rPr>
        <w:t>հետագայում</w:t>
      </w:r>
      <w:r w:rsidR="00781EB7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0A5972">
        <w:rPr>
          <w:rFonts w:ascii="GHEA Grapalat" w:hAnsi="GHEA Grapalat"/>
          <w:sz w:val="24"/>
          <w:szCs w:val="24"/>
          <w:lang w:val="hy-AM"/>
        </w:rPr>
        <w:t xml:space="preserve">անհատույց օգտագործման իրավունքով </w:t>
      </w:r>
      <w:r w:rsidR="000D44FA">
        <w:rPr>
          <w:rFonts w:ascii="GHEA Grapalat" w:hAnsi="GHEA Grapalat"/>
          <w:sz w:val="24"/>
          <w:szCs w:val="24"/>
          <w:lang w:val="hy-AM"/>
        </w:rPr>
        <w:t xml:space="preserve">համապատասխան </w:t>
      </w:r>
      <w:r w:rsidR="000A5972">
        <w:rPr>
          <w:rFonts w:ascii="GHEA Grapalat" w:hAnsi="GHEA Grapalat"/>
          <w:sz w:val="24"/>
          <w:szCs w:val="24"/>
          <w:lang w:val="hy-AM"/>
        </w:rPr>
        <w:t>ջրօգտագործող ընկերություններին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781EB7" w:rsidRPr="00DF4E93">
        <w:rPr>
          <w:rFonts w:ascii="GHEA Grapalat" w:hAnsi="GHEA Grapalat"/>
          <w:sz w:val="24"/>
          <w:szCs w:val="24"/>
          <w:lang w:val="pt-PT"/>
        </w:rPr>
        <w:t>հանձնել</w:t>
      </w:r>
      <w:r w:rsidR="007E1404">
        <w:rPr>
          <w:rFonts w:ascii="GHEA Grapalat" w:hAnsi="GHEA Grapalat"/>
          <w:sz w:val="24"/>
          <w:szCs w:val="24"/>
          <w:lang w:val="hy-AM"/>
        </w:rPr>
        <w:t>ն է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>:</w:t>
      </w:r>
    </w:p>
    <w:p w14:paraId="39719664" w14:textId="77777777" w:rsidR="00A73C4D" w:rsidRPr="001C2BDC" w:rsidRDefault="0036771B" w:rsidP="001C2BDC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DF4E93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DB7A3A" w:rsidRPr="00DF4E93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0D44FA">
        <w:rPr>
          <w:rFonts w:ascii="GHEA Grapalat" w:hAnsi="GHEA Grapalat"/>
          <w:sz w:val="24"/>
          <w:szCs w:val="24"/>
          <w:lang w:val="pt-PT"/>
        </w:rPr>
        <w:t>Ն</w:t>
      </w:r>
      <w:r w:rsidR="00DB7A3A" w:rsidRPr="00DF4E93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>
        <w:rPr>
          <w:rFonts w:ascii="GHEA Grapalat" w:hAnsi="GHEA Grapalat"/>
          <w:sz w:val="24"/>
          <w:szCs w:val="24"/>
          <w:lang w:val="pt-PT"/>
        </w:rPr>
        <w:t xml:space="preserve"> Ջ</w:t>
      </w:r>
      <w:r w:rsidR="00552178" w:rsidRPr="000D44FA">
        <w:rPr>
          <w:rFonts w:ascii="GHEA Grapalat" w:hAnsi="GHEA Grapalat"/>
          <w:sz w:val="24"/>
          <w:szCs w:val="24"/>
          <w:lang w:val="pt-PT"/>
        </w:rPr>
        <w:t>րային</w:t>
      </w:r>
      <w:r w:rsidR="00DB7A3A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DF4E93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6E706F32" w14:textId="3E7E6C24" w:rsidR="000A5972" w:rsidRPr="000D44FA" w:rsidRDefault="00DB7A3A" w:rsidP="000D44FA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D44FA">
        <w:rPr>
          <w:rFonts w:ascii="GHEA Grapalat" w:hAnsi="GHEA Grapalat"/>
          <w:b/>
          <w:i/>
          <w:sz w:val="24"/>
          <w:szCs w:val="24"/>
          <w:lang w:val="pt-PT"/>
        </w:rPr>
        <w:t>Ակնկալվող արդյունքը`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0A5972" w:rsidRPr="000D44FA">
        <w:rPr>
          <w:rFonts w:ascii="GHEA Grapalat" w:hAnsi="GHEA Grapalat"/>
          <w:sz w:val="24"/>
          <w:szCs w:val="24"/>
          <w:lang w:val="pt-PT"/>
        </w:rPr>
        <w:t xml:space="preserve">Նախագծի ընդունմամբ ակնկալվում է, որ </w:t>
      </w:r>
      <w:r w:rsidR="000D44FA">
        <w:rPr>
          <w:rFonts w:ascii="GHEA Grapalat" w:hAnsi="GHEA Grapalat"/>
          <w:sz w:val="24"/>
          <w:szCs w:val="24"/>
          <w:lang w:val="hy-AM"/>
        </w:rPr>
        <w:t>Նախագծո</w:t>
      </w:r>
      <w:r w:rsidR="0027469C">
        <w:rPr>
          <w:rFonts w:ascii="GHEA Grapalat" w:hAnsi="GHEA Grapalat"/>
          <w:sz w:val="24"/>
          <w:szCs w:val="24"/>
          <w:lang w:val="hy-AM"/>
        </w:rPr>
        <w:t>ւմ</w:t>
      </w:r>
      <w:bookmarkStart w:id="1" w:name="_GoBack"/>
      <w:bookmarkEnd w:id="1"/>
      <w:r w:rsidR="000D44FA">
        <w:rPr>
          <w:rFonts w:ascii="GHEA Grapalat" w:hAnsi="GHEA Grapalat"/>
          <w:sz w:val="24"/>
          <w:szCs w:val="24"/>
          <w:lang w:val="hy-AM"/>
        </w:rPr>
        <w:t xml:space="preserve"> նշված գ</w:t>
      </w:r>
      <w:r w:rsidR="000A5972" w:rsidRPr="000D44FA">
        <w:rPr>
          <w:rFonts w:ascii="GHEA Grapalat" w:hAnsi="GHEA Grapalat"/>
          <w:sz w:val="24"/>
          <w:szCs w:val="24"/>
          <w:lang w:val="pt-PT"/>
        </w:rPr>
        <w:t>ույք</w:t>
      </w:r>
      <w:r w:rsidR="000D44FA">
        <w:rPr>
          <w:rFonts w:ascii="GHEA Grapalat" w:hAnsi="GHEA Grapalat"/>
          <w:sz w:val="24"/>
          <w:szCs w:val="24"/>
          <w:lang w:val="hy-AM"/>
        </w:rPr>
        <w:t>երը</w:t>
      </w:r>
      <w:r w:rsidR="000A5972" w:rsidRPr="000D44FA">
        <w:rPr>
          <w:rFonts w:ascii="GHEA Grapalat" w:hAnsi="GHEA Grapalat"/>
          <w:sz w:val="24"/>
          <w:szCs w:val="24"/>
          <w:lang w:val="pt-PT"/>
        </w:rPr>
        <w:t xml:space="preserve"> կօգտագործվ</w:t>
      </w:r>
      <w:r w:rsidR="000D44FA">
        <w:rPr>
          <w:rFonts w:ascii="GHEA Grapalat" w:hAnsi="GHEA Grapalat"/>
          <w:sz w:val="24"/>
          <w:szCs w:val="24"/>
          <w:lang w:val="hy-AM"/>
        </w:rPr>
        <w:t>են</w:t>
      </w:r>
      <w:r w:rsidR="000A5972" w:rsidRPr="000D44FA">
        <w:rPr>
          <w:rFonts w:ascii="GHEA Grapalat" w:hAnsi="GHEA Grapalat"/>
          <w:sz w:val="24"/>
          <w:szCs w:val="24"/>
          <w:lang w:val="pt-PT"/>
        </w:rPr>
        <w:t xml:space="preserve"> իր</w:t>
      </w:r>
      <w:r w:rsidR="000D44FA">
        <w:rPr>
          <w:rFonts w:ascii="GHEA Grapalat" w:hAnsi="GHEA Grapalat"/>
          <w:sz w:val="24"/>
          <w:szCs w:val="24"/>
          <w:lang w:val="hy-AM"/>
        </w:rPr>
        <w:t>ենց</w:t>
      </w:r>
      <w:r w:rsidR="000A5972" w:rsidRPr="000D44FA">
        <w:rPr>
          <w:rFonts w:ascii="GHEA Grapalat" w:hAnsi="GHEA Grapalat"/>
          <w:sz w:val="24"/>
          <w:szCs w:val="24"/>
          <w:lang w:val="pt-PT"/>
        </w:rPr>
        <w:t xml:space="preserve"> նպատակային նշանակությանը համապատասխան, պատշաճ մակարդակով կկազմակերպվ</w:t>
      </w:r>
      <w:r w:rsidR="000D44FA">
        <w:rPr>
          <w:rFonts w:ascii="GHEA Grapalat" w:hAnsi="GHEA Grapalat"/>
          <w:sz w:val="24"/>
          <w:szCs w:val="24"/>
          <w:lang w:val="hy-AM"/>
        </w:rPr>
        <w:t>են</w:t>
      </w:r>
      <w:r w:rsidR="000A5972" w:rsidRPr="000D44FA">
        <w:rPr>
          <w:rFonts w:ascii="GHEA Grapalat" w:hAnsi="GHEA Grapalat"/>
          <w:sz w:val="24"/>
          <w:szCs w:val="24"/>
          <w:lang w:val="pt-PT"/>
        </w:rPr>
        <w:t xml:space="preserve"> դրա</w:t>
      </w:r>
      <w:r w:rsidR="000D44FA">
        <w:rPr>
          <w:rFonts w:ascii="GHEA Grapalat" w:hAnsi="GHEA Grapalat"/>
          <w:sz w:val="24"/>
          <w:szCs w:val="24"/>
          <w:lang w:val="hy-AM"/>
        </w:rPr>
        <w:t>նց</w:t>
      </w:r>
      <w:r w:rsidR="000A5972" w:rsidRPr="000D44FA">
        <w:rPr>
          <w:rFonts w:ascii="GHEA Grapalat" w:hAnsi="GHEA Grapalat"/>
          <w:sz w:val="24"/>
          <w:szCs w:val="24"/>
          <w:lang w:val="pt-PT"/>
        </w:rPr>
        <w:t xml:space="preserve"> շահագործումն ու պահպանումը, ինչպես նաև կբարելավվի ոռոգման ծառայությունների մակարդակը։</w:t>
      </w:r>
    </w:p>
    <w:p w14:paraId="742BDAF3" w14:textId="77777777" w:rsidR="00EF4FD9" w:rsidRPr="00EF4FD9" w:rsidRDefault="00EF4FD9" w:rsidP="001C2BDC">
      <w:pPr>
        <w:spacing w:after="0" w:line="360" w:lineRule="auto"/>
        <w:ind w:right="-7" w:firstLine="708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EF4FD9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Տեղեկատվություն</w:t>
      </w:r>
      <w:r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՝ </w:t>
      </w:r>
      <w:r w:rsidR="0082044A" w:rsidRPr="0082044A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CD3D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2044A">
        <w:rPr>
          <w:rFonts w:ascii="GHEA Grapalat" w:hAnsi="GHEA Grapalat"/>
          <w:color w:val="000000"/>
          <w:sz w:val="24"/>
          <w:szCs w:val="24"/>
          <w:lang w:val="hy-AM"/>
        </w:rPr>
        <w:t>այլ նորմատիվ ակտեր ընդունել անհրաժեշտ չէ։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17B8241" w14:textId="65B84B95" w:rsidR="000C0704" w:rsidRPr="00077CFF" w:rsidRDefault="000C0704" w:rsidP="000C0704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077CFF">
        <w:rPr>
          <w:rFonts w:ascii="GHEA Grapalat" w:hAnsi="GHEA Grapalat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>այաստանի վերափոխման ռազմավարություն 2050, Կառավարության 2021-2026թթ. ծրագիր, ոլորտային և/կամ այլ ռազմավարություններ»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="00783765">
        <w:rPr>
          <w:rFonts w:ascii="GHEA Grapalat" w:hAnsi="GHEA Grapalat"/>
          <w:sz w:val="24"/>
          <w:szCs w:val="24"/>
          <w:lang w:val="hy-AM"/>
        </w:rPr>
        <w:t>83.19</w:t>
      </w:r>
      <w:r w:rsidR="00B44A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7CFF">
        <w:rPr>
          <w:rFonts w:ascii="GHEA Grapalat" w:hAnsi="GHEA Grapalat"/>
          <w:sz w:val="24"/>
          <w:szCs w:val="24"/>
          <w:lang w:val="hy-AM"/>
        </w:rPr>
        <w:t>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0A40D9B3" w14:textId="77777777" w:rsidR="0082044A" w:rsidRPr="0082044A" w:rsidRDefault="0082044A" w:rsidP="001C2BDC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74EC5295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605AEE">
      <w:headerReference w:type="default" r:id="rId8"/>
      <w:pgSz w:w="12240" w:h="15840"/>
      <w:pgMar w:top="-568" w:right="616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76B2E6" w14:textId="77777777" w:rsidR="00A7543E" w:rsidRDefault="00A7543E" w:rsidP="00FA2E19">
      <w:pPr>
        <w:spacing w:after="0" w:line="240" w:lineRule="auto"/>
      </w:pPr>
      <w:r>
        <w:separator/>
      </w:r>
    </w:p>
  </w:endnote>
  <w:endnote w:type="continuationSeparator" w:id="0">
    <w:p w14:paraId="79B2489B" w14:textId="77777777" w:rsidR="00A7543E" w:rsidRDefault="00A7543E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ADA446" w14:textId="77777777" w:rsidR="00A7543E" w:rsidRDefault="00A7543E" w:rsidP="00FA2E19">
      <w:pPr>
        <w:spacing w:after="0" w:line="240" w:lineRule="auto"/>
      </w:pPr>
      <w:r>
        <w:separator/>
      </w:r>
    </w:p>
  </w:footnote>
  <w:footnote w:type="continuationSeparator" w:id="0">
    <w:p w14:paraId="633174F2" w14:textId="77777777" w:rsidR="00A7543E" w:rsidRDefault="00A7543E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50A4E7" w14:textId="77777777" w:rsidR="008B33EB" w:rsidRDefault="008B33EB">
    <w:pPr>
      <w:pStyle w:val="Header"/>
      <w:jc w:val="right"/>
    </w:pPr>
  </w:p>
  <w:p w14:paraId="1AD31C18" w14:textId="77777777" w:rsidR="008B33EB" w:rsidRDefault="008B33EB">
    <w:pPr>
      <w:pStyle w:val="Header"/>
      <w:jc w:val="right"/>
    </w:pPr>
  </w:p>
  <w:p w14:paraId="2FE98708" w14:textId="77777777" w:rsidR="008B33EB" w:rsidRDefault="008B33EB">
    <w:pPr>
      <w:pStyle w:val="Header"/>
      <w:jc w:val="right"/>
    </w:pPr>
  </w:p>
  <w:p w14:paraId="2CEE0E3B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16D66"/>
    <w:rsid w:val="00022226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73A25"/>
    <w:rsid w:val="0007560C"/>
    <w:rsid w:val="00077C0E"/>
    <w:rsid w:val="00081D12"/>
    <w:rsid w:val="00095A88"/>
    <w:rsid w:val="00095C8E"/>
    <w:rsid w:val="000A3352"/>
    <w:rsid w:val="000A5972"/>
    <w:rsid w:val="000A6A5D"/>
    <w:rsid w:val="000B2D7B"/>
    <w:rsid w:val="000B3B42"/>
    <w:rsid w:val="000C0704"/>
    <w:rsid w:val="000C1D83"/>
    <w:rsid w:val="000D04D5"/>
    <w:rsid w:val="000D1B4D"/>
    <w:rsid w:val="000D1C12"/>
    <w:rsid w:val="000D44FA"/>
    <w:rsid w:val="000E4D11"/>
    <w:rsid w:val="000F2841"/>
    <w:rsid w:val="000F41F5"/>
    <w:rsid w:val="000F7095"/>
    <w:rsid w:val="001102B3"/>
    <w:rsid w:val="00110DBE"/>
    <w:rsid w:val="00115C85"/>
    <w:rsid w:val="0011798D"/>
    <w:rsid w:val="001227DA"/>
    <w:rsid w:val="001229EC"/>
    <w:rsid w:val="00122C7B"/>
    <w:rsid w:val="001373F2"/>
    <w:rsid w:val="001407CE"/>
    <w:rsid w:val="00142CA1"/>
    <w:rsid w:val="0015681E"/>
    <w:rsid w:val="001641C3"/>
    <w:rsid w:val="00173E06"/>
    <w:rsid w:val="001745CB"/>
    <w:rsid w:val="00174A3E"/>
    <w:rsid w:val="00176B81"/>
    <w:rsid w:val="00176FC2"/>
    <w:rsid w:val="00186DD8"/>
    <w:rsid w:val="00187752"/>
    <w:rsid w:val="00192EB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469C"/>
    <w:rsid w:val="002754D2"/>
    <w:rsid w:val="002826EC"/>
    <w:rsid w:val="00292BA5"/>
    <w:rsid w:val="00294D35"/>
    <w:rsid w:val="002A10A1"/>
    <w:rsid w:val="002A7DEA"/>
    <w:rsid w:val="002C6F0F"/>
    <w:rsid w:val="002D4435"/>
    <w:rsid w:val="002D503E"/>
    <w:rsid w:val="002D5A9F"/>
    <w:rsid w:val="002E1DA3"/>
    <w:rsid w:val="002E5CAF"/>
    <w:rsid w:val="002F68FD"/>
    <w:rsid w:val="003010CF"/>
    <w:rsid w:val="00301725"/>
    <w:rsid w:val="00321C5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1449"/>
    <w:rsid w:val="00383AD2"/>
    <w:rsid w:val="003874FD"/>
    <w:rsid w:val="00391C2D"/>
    <w:rsid w:val="00394F90"/>
    <w:rsid w:val="003953D7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5010"/>
    <w:rsid w:val="00420C58"/>
    <w:rsid w:val="00421835"/>
    <w:rsid w:val="004258A0"/>
    <w:rsid w:val="004356E1"/>
    <w:rsid w:val="00440B3F"/>
    <w:rsid w:val="00444F5E"/>
    <w:rsid w:val="00470768"/>
    <w:rsid w:val="0048055F"/>
    <w:rsid w:val="00492A1B"/>
    <w:rsid w:val="00494680"/>
    <w:rsid w:val="004967C0"/>
    <w:rsid w:val="00497991"/>
    <w:rsid w:val="004B199C"/>
    <w:rsid w:val="004B4162"/>
    <w:rsid w:val="004B7BD2"/>
    <w:rsid w:val="004D0A28"/>
    <w:rsid w:val="004D5F07"/>
    <w:rsid w:val="004E38FF"/>
    <w:rsid w:val="004F2543"/>
    <w:rsid w:val="00505526"/>
    <w:rsid w:val="00506E21"/>
    <w:rsid w:val="00513D26"/>
    <w:rsid w:val="0052043A"/>
    <w:rsid w:val="00522CA4"/>
    <w:rsid w:val="00525A29"/>
    <w:rsid w:val="005468CD"/>
    <w:rsid w:val="00552178"/>
    <w:rsid w:val="00555F2C"/>
    <w:rsid w:val="00561A5A"/>
    <w:rsid w:val="00562B29"/>
    <w:rsid w:val="00566158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1193"/>
    <w:rsid w:val="00605AEE"/>
    <w:rsid w:val="006075E0"/>
    <w:rsid w:val="00615F5F"/>
    <w:rsid w:val="00622E5A"/>
    <w:rsid w:val="00623695"/>
    <w:rsid w:val="00633D95"/>
    <w:rsid w:val="00653033"/>
    <w:rsid w:val="00660906"/>
    <w:rsid w:val="006631F2"/>
    <w:rsid w:val="0068265D"/>
    <w:rsid w:val="00682B27"/>
    <w:rsid w:val="006869B9"/>
    <w:rsid w:val="00687488"/>
    <w:rsid w:val="006916E6"/>
    <w:rsid w:val="006A1B2F"/>
    <w:rsid w:val="006A4A79"/>
    <w:rsid w:val="006A69B3"/>
    <w:rsid w:val="006A6C79"/>
    <w:rsid w:val="006C7B3A"/>
    <w:rsid w:val="006C7F4F"/>
    <w:rsid w:val="006D2FDF"/>
    <w:rsid w:val="006E0C90"/>
    <w:rsid w:val="006E2866"/>
    <w:rsid w:val="0071619A"/>
    <w:rsid w:val="00725D5C"/>
    <w:rsid w:val="00736DC9"/>
    <w:rsid w:val="007448DF"/>
    <w:rsid w:val="00746B2F"/>
    <w:rsid w:val="00774D85"/>
    <w:rsid w:val="00776DAE"/>
    <w:rsid w:val="00781EB7"/>
    <w:rsid w:val="00782AF0"/>
    <w:rsid w:val="00783765"/>
    <w:rsid w:val="007852EA"/>
    <w:rsid w:val="0079008D"/>
    <w:rsid w:val="0079232C"/>
    <w:rsid w:val="00795E30"/>
    <w:rsid w:val="00796AE3"/>
    <w:rsid w:val="007A0430"/>
    <w:rsid w:val="007A53E5"/>
    <w:rsid w:val="007A6644"/>
    <w:rsid w:val="007A72FC"/>
    <w:rsid w:val="007B20E6"/>
    <w:rsid w:val="007B64EA"/>
    <w:rsid w:val="007B6A79"/>
    <w:rsid w:val="007B7B38"/>
    <w:rsid w:val="007C1302"/>
    <w:rsid w:val="007C28FD"/>
    <w:rsid w:val="007C755F"/>
    <w:rsid w:val="007D687C"/>
    <w:rsid w:val="007E1404"/>
    <w:rsid w:val="007E2009"/>
    <w:rsid w:val="007F090E"/>
    <w:rsid w:val="0080284B"/>
    <w:rsid w:val="00802DF6"/>
    <w:rsid w:val="0080355C"/>
    <w:rsid w:val="00806610"/>
    <w:rsid w:val="00806659"/>
    <w:rsid w:val="00813FEF"/>
    <w:rsid w:val="00814BD3"/>
    <w:rsid w:val="0082044A"/>
    <w:rsid w:val="008268BF"/>
    <w:rsid w:val="00827689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B32B9"/>
    <w:rsid w:val="008B33EB"/>
    <w:rsid w:val="008B375B"/>
    <w:rsid w:val="008C1E5E"/>
    <w:rsid w:val="008C27DF"/>
    <w:rsid w:val="008D1E70"/>
    <w:rsid w:val="008F0BC7"/>
    <w:rsid w:val="008F160B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7693"/>
    <w:rsid w:val="00956628"/>
    <w:rsid w:val="00960125"/>
    <w:rsid w:val="00961D7C"/>
    <w:rsid w:val="00964C70"/>
    <w:rsid w:val="00990E63"/>
    <w:rsid w:val="009A776F"/>
    <w:rsid w:val="009B41C4"/>
    <w:rsid w:val="009B49C9"/>
    <w:rsid w:val="009B5E31"/>
    <w:rsid w:val="009C2F9F"/>
    <w:rsid w:val="009C372A"/>
    <w:rsid w:val="009D0FC8"/>
    <w:rsid w:val="009F4256"/>
    <w:rsid w:val="009F54E6"/>
    <w:rsid w:val="00A00646"/>
    <w:rsid w:val="00A065BB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33573"/>
    <w:rsid w:val="00A4726B"/>
    <w:rsid w:val="00A47F4E"/>
    <w:rsid w:val="00A73C4D"/>
    <w:rsid w:val="00A7543E"/>
    <w:rsid w:val="00A808D4"/>
    <w:rsid w:val="00A870CB"/>
    <w:rsid w:val="00A9138E"/>
    <w:rsid w:val="00A9746B"/>
    <w:rsid w:val="00AA1D87"/>
    <w:rsid w:val="00AA4B35"/>
    <w:rsid w:val="00AA5887"/>
    <w:rsid w:val="00AA5F4A"/>
    <w:rsid w:val="00AA79D0"/>
    <w:rsid w:val="00AC3600"/>
    <w:rsid w:val="00AC5F1F"/>
    <w:rsid w:val="00AE0E2A"/>
    <w:rsid w:val="00AE5BB5"/>
    <w:rsid w:val="00AF29C0"/>
    <w:rsid w:val="00B128FB"/>
    <w:rsid w:val="00B17254"/>
    <w:rsid w:val="00B27BE5"/>
    <w:rsid w:val="00B35564"/>
    <w:rsid w:val="00B3637A"/>
    <w:rsid w:val="00B37F00"/>
    <w:rsid w:val="00B40E41"/>
    <w:rsid w:val="00B44AED"/>
    <w:rsid w:val="00B543A9"/>
    <w:rsid w:val="00B70502"/>
    <w:rsid w:val="00B71BC8"/>
    <w:rsid w:val="00B841D4"/>
    <w:rsid w:val="00B8793C"/>
    <w:rsid w:val="00B90C6A"/>
    <w:rsid w:val="00B91A7A"/>
    <w:rsid w:val="00B92392"/>
    <w:rsid w:val="00B935F6"/>
    <w:rsid w:val="00BB1414"/>
    <w:rsid w:val="00BB3872"/>
    <w:rsid w:val="00BB51A4"/>
    <w:rsid w:val="00BD02BF"/>
    <w:rsid w:val="00BD1140"/>
    <w:rsid w:val="00BD3FFF"/>
    <w:rsid w:val="00BD4F8A"/>
    <w:rsid w:val="00BD520F"/>
    <w:rsid w:val="00BE151C"/>
    <w:rsid w:val="00BE6026"/>
    <w:rsid w:val="00BF0B90"/>
    <w:rsid w:val="00C00CF6"/>
    <w:rsid w:val="00C12539"/>
    <w:rsid w:val="00C40579"/>
    <w:rsid w:val="00C43D2A"/>
    <w:rsid w:val="00C4570E"/>
    <w:rsid w:val="00C52284"/>
    <w:rsid w:val="00C53A6D"/>
    <w:rsid w:val="00C53D26"/>
    <w:rsid w:val="00C56234"/>
    <w:rsid w:val="00C622DC"/>
    <w:rsid w:val="00C63639"/>
    <w:rsid w:val="00C70F96"/>
    <w:rsid w:val="00C82CBC"/>
    <w:rsid w:val="00CA13E3"/>
    <w:rsid w:val="00CA1F39"/>
    <w:rsid w:val="00CA4D31"/>
    <w:rsid w:val="00CA4F73"/>
    <w:rsid w:val="00CA690A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C7FBC"/>
    <w:rsid w:val="00DD4F35"/>
    <w:rsid w:val="00DE3C99"/>
    <w:rsid w:val="00DF4E93"/>
    <w:rsid w:val="00E16121"/>
    <w:rsid w:val="00E24DF9"/>
    <w:rsid w:val="00E30947"/>
    <w:rsid w:val="00E315DE"/>
    <w:rsid w:val="00E41742"/>
    <w:rsid w:val="00E516FD"/>
    <w:rsid w:val="00E54489"/>
    <w:rsid w:val="00E56177"/>
    <w:rsid w:val="00E615FD"/>
    <w:rsid w:val="00E631FC"/>
    <w:rsid w:val="00E66909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45D9B"/>
    <w:rsid w:val="00F50472"/>
    <w:rsid w:val="00F5383B"/>
    <w:rsid w:val="00F63AF5"/>
    <w:rsid w:val="00F746CB"/>
    <w:rsid w:val="00F851B8"/>
    <w:rsid w:val="00F9060E"/>
    <w:rsid w:val="00F97BB7"/>
    <w:rsid w:val="00FA22CF"/>
    <w:rsid w:val="00FA2E19"/>
    <w:rsid w:val="00FA35C2"/>
    <w:rsid w:val="00FB3DA9"/>
    <w:rsid w:val="00FB524B"/>
    <w:rsid w:val="00FD1F8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D8B2C6"/>
  <w15:chartTrackingRefBased/>
  <w15:docId w15:val="{7CC68480-72D3-46C1-A06A-097D3A853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7A72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7A72F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14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7E14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5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4E93BF09-EA9A-47F1-9D8C-9BFD25CBF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542</Words>
  <Characters>3095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https://mul2-scws.gov.am/tasks/362342/oneclick?token=2d34d888da7c7b7a91aa5691c677535c</cp:keywords>
  <cp:lastModifiedBy>Dell</cp:lastModifiedBy>
  <cp:revision>9</cp:revision>
  <cp:lastPrinted>2026-01-14T07:20:00Z</cp:lastPrinted>
  <dcterms:created xsi:type="dcterms:W3CDTF">2025-11-14T13:17:00Z</dcterms:created>
  <dcterms:modified xsi:type="dcterms:W3CDTF">2026-01-14T07:20:00Z</dcterms:modified>
</cp:coreProperties>
</file>