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E4A" w:rsidRDefault="00694E4A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E4A" w:rsidRDefault="00694E4A" w:rsidP="00A71CED">
      <w:pPr>
        <w:jc w:val="center"/>
      </w:pPr>
    </w:p>
    <w:p w:rsidR="00694E4A" w:rsidRDefault="00694E4A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94E4A" w:rsidRDefault="00694E4A" w:rsidP="00A71CED">
      <w:pPr>
        <w:pStyle w:val="mechtex"/>
        <w:rPr>
          <w:rFonts w:ascii="GHEA Mariam" w:hAnsi="GHEA Mariam"/>
          <w:b/>
        </w:rPr>
      </w:pPr>
    </w:p>
    <w:p w:rsidR="00694E4A" w:rsidRDefault="00694E4A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94E4A" w:rsidRPr="008E1B5A" w:rsidRDefault="00694E4A" w:rsidP="00A71CED">
      <w:pPr>
        <w:jc w:val="center"/>
        <w:rPr>
          <w:rFonts w:ascii="GHEA Mariam" w:hAnsi="GHEA Mariam"/>
          <w:sz w:val="24"/>
          <w:szCs w:val="24"/>
        </w:rPr>
      </w:pPr>
    </w:p>
    <w:p w:rsidR="00694E4A" w:rsidRPr="00691610" w:rsidRDefault="00694E4A" w:rsidP="00A71CED">
      <w:pPr>
        <w:jc w:val="center"/>
        <w:rPr>
          <w:rFonts w:ascii="GHEA Mariam" w:hAnsi="GHEA Mariam"/>
          <w:sz w:val="12"/>
          <w:szCs w:val="24"/>
        </w:rPr>
      </w:pPr>
    </w:p>
    <w:p w:rsidR="00694E4A" w:rsidRPr="008E1B5A" w:rsidRDefault="00694E4A" w:rsidP="00A71CED">
      <w:pPr>
        <w:jc w:val="center"/>
        <w:rPr>
          <w:rFonts w:ascii="GHEA Mariam" w:hAnsi="GHEA Mariam"/>
          <w:sz w:val="24"/>
          <w:szCs w:val="24"/>
        </w:rPr>
      </w:pPr>
    </w:p>
    <w:p w:rsidR="00694E4A" w:rsidRPr="00694E4A" w:rsidRDefault="00694E4A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12</w:t>
      </w:r>
      <w:r w:rsidRPr="002458D4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2458D4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2458D4">
        <w:rPr>
          <w:rFonts w:ascii="GHEA Mariam" w:hAnsi="GHEA Mariam"/>
          <w:sz w:val="24"/>
          <w:szCs w:val="24"/>
          <w:lang w:val="fr-FR"/>
        </w:rPr>
        <w:t xml:space="preserve"> 202</w:t>
      </w:r>
      <w:r w:rsidRPr="002458D4">
        <w:rPr>
          <w:rFonts w:ascii="GHEA Mariam" w:hAnsi="GHEA Mariam"/>
          <w:sz w:val="24"/>
          <w:szCs w:val="24"/>
          <w:lang w:val="hy-AM"/>
        </w:rPr>
        <w:t>6</w:t>
      </w:r>
      <w:r w:rsidRPr="002458D4">
        <w:rPr>
          <w:rFonts w:ascii="GHEA Mariam" w:hAnsi="GHEA Mariam"/>
          <w:sz w:val="24"/>
          <w:szCs w:val="24"/>
          <w:lang w:val="fr-FR"/>
        </w:rPr>
        <w:t xml:space="preserve"> </w:t>
      </w:r>
      <w:r w:rsidRPr="002458D4">
        <w:rPr>
          <w:rFonts w:ascii="GHEA Mariam" w:hAnsi="GHEA Mariam" w:cs="Sylfaen"/>
          <w:sz w:val="24"/>
          <w:szCs w:val="24"/>
        </w:rPr>
        <w:t>թվականի</w:t>
      </w:r>
      <w:r w:rsidRPr="002458D4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694E4A" w:rsidRDefault="00694E4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94E4A" w:rsidRDefault="00694E4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94E4A" w:rsidRDefault="00694E4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94E4A" w:rsidRDefault="00694E4A" w:rsidP="00694E4A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 w:rsidRPr="00694E4A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</w:rPr>
        <w:t>ՀԱՅԱՍՏԱՆԻ</w:t>
      </w:r>
      <w:r w:rsidRPr="00694E4A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fr-FR"/>
        </w:rPr>
        <w:t xml:space="preserve"> </w:t>
      </w:r>
      <w:r w:rsidRPr="00694E4A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</w:rPr>
        <w:t>ՀԱՆՐԱՊԵՏՈՒԹՅԱՆ</w:t>
      </w:r>
      <w:r w:rsidRPr="00694E4A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fr-FR"/>
        </w:rPr>
        <w:t xml:space="preserve"> </w:t>
      </w:r>
      <w:r w:rsidRPr="00694E4A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</w:rPr>
        <w:t>ԿԱՌԱՎԱՐՈՒԹՅԱՆ</w:t>
      </w:r>
      <w:r w:rsidRPr="00694E4A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fr-FR"/>
        </w:rPr>
        <w:t xml:space="preserve"> 202</w:t>
      </w:r>
      <w:r w:rsidRPr="00694E4A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hy-AM"/>
        </w:rPr>
        <w:t>4</w:t>
      </w:r>
      <w:r w:rsidRPr="00694E4A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fr-FR"/>
        </w:rPr>
        <w:t xml:space="preserve"> </w:t>
      </w:r>
      <w:r w:rsidRPr="00694E4A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</w:rPr>
        <w:t>ԹՎԱԿԱՆԻ</w:t>
      </w:r>
      <w:r w:rsidRPr="00694E4A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fr-FR"/>
        </w:rPr>
        <w:t xml:space="preserve"> </w:t>
      </w:r>
      <w:r w:rsidRPr="00694E4A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hy-AM"/>
        </w:rPr>
        <w:t>ՆՈՅԵՄԲԵՐԻ 7</w:t>
      </w:r>
      <w:r w:rsidRPr="00694E4A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fr-FR"/>
        </w:rPr>
        <w:t>-</w:t>
      </w:r>
      <w:r w:rsidRPr="00694E4A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</w:rPr>
        <w:t>Ի</w:t>
      </w:r>
      <w:r w:rsidRPr="00694E4A">
        <w:rPr>
          <w:rStyle w:val="Strong"/>
          <w:rFonts w:ascii="GHEA Mariam" w:hAnsi="GHEA Mariam" w:cs="Arial"/>
          <w:color w:val="333333"/>
          <w:sz w:val="24"/>
          <w:szCs w:val="24"/>
          <w:shd w:val="clear" w:color="auto" w:fill="FFFFFF"/>
          <w:lang w:val="fr-FR"/>
        </w:rPr>
        <w:t xml:space="preserve"> N </w:t>
      </w:r>
      <w:r w:rsidRPr="00694E4A">
        <w:rPr>
          <w:rFonts w:ascii="GHEA Mariam" w:hAnsi="GHEA Mariam"/>
          <w:sz w:val="24"/>
          <w:szCs w:val="24"/>
          <w:lang w:val="hy-AM"/>
        </w:rPr>
        <w:t>1756-</w:t>
      </w:r>
      <w:r w:rsidRPr="00694E4A">
        <w:rPr>
          <w:rFonts w:ascii="GHEA Mariam" w:hAnsi="GHEA Mariam" w:cs="Sylfaen"/>
          <w:sz w:val="24"/>
          <w:szCs w:val="24"/>
          <w:lang w:val="hy-AM"/>
        </w:rPr>
        <w:t>Ա</w:t>
      </w:r>
      <w:r w:rsidRPr="00694E4A">
        <w:rPr>
          <w:rFonts w:ascii="GHEA Mariam" w:hAnsi="GHEA Mariam"/>
          <w:sz w:val="24"/>
          <w:szCs w:val="24"/>
          <w:lang w:val="hy-AM"/>
        </w:rPr>
        <w:t xml:space="preserve"> </w:t>
      </w:r>
      <w:r w:rsidRPr="00694E4A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694E4A">
        <w:rPr>
          <w:rFonts w:ascii="GHEA Mariam" w:hAnsi="GHEA Mariam"/>
          <w:sz w:val="24"/>
          <w:szCs w:val="24"/>
          <w:lang w:val="hy-AM"/>
        </w:rPr>
        <w:t xml:space="preserve"> </w:t>
      </w:r>
      <w:r w:rsidRPr="00694E4A">
        <w:rPr>
          <w:rFonts w:ascii="GHEA Mariam" w:hAnsi="GHEA Mariam" w:cs="Sylfaen"/>
          <w:sz w:val="24"/>
          <w:szCs w:val="24"/>
          <w:lang w:val="hy-AM"/>
        </w:rPr>
        <w:t>ՄԵՋ</w:t>
      </w:r>
      <w:r w:rsidRPr="00694E4A">
        <w:rPr>
          <w:rFonts w:ascii="GHEA Mariam" w:hAnsi="GHEA Mariam"/>
          <w:sz w:val="24"/>
          <w:szCs w:val="24"/>
          <w:lang w:val="hy-AM"/>
        </w:rPr>
        <w:t xml:space="preserve"> </w:t>
      </w:r>
      <w:r w:rsidRPr="00694E4A">
        <w:rPr>
          <w:rFonts w:ascii="GHEA Mariam" w:hAnsi="GHEA Mariam" w:cs="Sylfaen"/>
          <w:sz w:val="24"/>
          <w:szCs w:val="24"/>
          <w:lang w:val="hy-AM"/>
        </w:rPr>
        <w:t>ՓՈՓՈԽՈՒԹՅՈՒՆ</w:t>
      </w:r>
      <w:r w:rsidRPr="00694E4A">
        <w:rPr>
          <w:rFonts w:ascii="GHEA Mariam" w:hAnsi="GHEA Mariam"/>
          <w:sz w:val="24"/>
          <w:szCs w:val="24"/>
          <w:lang w:val="hy-AM"/>
        </w:rPr>
        <w:t xml:space="preserve"> </w:t>
      </w:r>
      <w:r w:rsidRPr="00694E4A">
        <w:rPr>
          <w:rFonts w:ascii="GHEA Mariam" w:hAnsi="GHEA Mariam" w:cs="Sylfaen"/>
          <w:sz w:val="24"/>
          <w:szCs w:val="24"/>
          <w:lang w:val="hy-AM"/>
        </w:rPr>
        <w:t>ԿԱՏԱՐԵԼՈՒ</w:t>
      </w:r>
      <w:r w:rsidRPr="00694E4A">
        <w:rPr>
          <w:rFonts w:ascii="GHEA Mariam" w:hAnsi="GHEA Mariam"/>
          <w:sz w:val="24"/>
          <w:szCs w:val="24"/>
          <w:lang w:val="hy-AM"/>
        </w:rPr>
        <w:t xml:space="preserve"> </w:t>
      </w:r>
      <w:r w:rsidRPr="00694E4A">
        <w:rPr>
          <w:rFonts w:ascii="GHEA Mariam" w:hAnsi="GHEA Mariam" w:cs="Sylfaen"/>
          <w:sz w:val="24"/>
          <w:szCs w:val="24"/>
          <w:lang w:val="hy-AM"/>
        </w:rPr>
        <w:t>Մ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94E4A">
        <w:rPr>
          <w:rFonts w:ascii="GHEA Mariam" w:hAnsi="GHEA Mariam" w:cs="Sylfaen"/>
          <w:sz w:val="24"/>
          <w:szCs w:val="24"/>
          <w:lang w:val="hy-AM"/>
        </w:rPr>
        <w:t>Ա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94E4A">
        <w:rPr>
          <w:rFonts w:ascii="GHEA Mariam" w:hAnsi="GHEA Mariam" w:cs="Sylfaen"/>
          <w:sz w:val="24"/>
          <w:szCs w:val="24"/>
          <w:lang w:val="hy-AM"/>
        </w:rPr>
        <w:t>Ս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94E4A">
        <w:rPr>
          <w:rFonts w:ascii="GHEA Mariam" w:hAnsi="GHEA Mariam" w:cs="Sylfaen"/>
          <w:sz w:val="24"/>
          <w:szCs w:val="24"/>
          <w:lang w:val="hy-AM"/>
        </w:rPr>
        <w:t>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94E4A">
        <w:rPr>
          <w:rFonts w:ascii="GHEA Mariam" w:hAnsi="GHEA Mariam" w:cs="Sylfaen"/>
          <w:sz w:val="24"/>
          <w:szCs w:val="24"/>
          <w:lang w:val="hy-AM"/>
        </w:rPr>
        <w:t>Ն</w:t>
      </w:r>
    </w:p>
    <w:p w:rsidR="00694E4A" w:rsidRPr="000947CE" w:rsidRDefault="00694E4A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94E4A" w:rsidRDefault="00694E4A" w:rsidP="00694E4A">
      <w:pPr>
        <w:pStyle w:val="mechtex"/>
        <w:rPr>
          <w:rStyle w:val="Strong"/>
          <w:rFonts w:ascii="GHEA Mariam" w:hAnsi="GHEA Mariam" w:cs="Arial"/>
          <w:color w:val="333333"/>
          <w:sz w:val="24"/>
          <w:szCs w:val="24"/>
          <w:shd w:val="clear" w:color="auto" w:fill="FFFFFF"/>
          <w:lang w:val="fr-FR"/>
        </w:rPr>
      </w:pPr>
    </w:p>
    <w:p w:rsidR="00694E4A" w:rsidRPr="00694E4A" w:rsidRDefault="00694E4A" w:rsidP="00694E4A">
      <w:pPr>
        <w:pStyle w:val="mechtex"/>
        <w:rPr>
          <w:rStyle w:val="Strong"/>
          <w:rFonts w:ascii="GHEA Mariam" w:hAnsi="GHEA Mariam" w:cs="Arial"/>
          <w:color w:val="333333"/>
          <w:sz w:val="24"/>
          <w:szCs w:val="24"/>
          <w:shd w:val="clear" w:color="auto" w:fill="FFFFFF"/>
          <w:lang w:val="fr-FR"/>
        </w:rPr>
      </w:pPr>
    </w:p>
    <w:p w:rsidR="00694E4A" w:rsidRPr="00694E4A" w:rsidRDefault="00694E4A" w:rsidP="00694E4A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0947CE">
        <w:rPr>
          <w:rFonts w:ascii="GHEA Mariam" w:hAnsi="GHEA Mariam" w:cs="Arial"/>
          <w:color w:val="333333"/>
          <w:sz w:val="24"/>
          <w:szCs w:val="24"/>
          <w:lang w:val="hy-AM"/>
        </w:rPr>
        <w:t>Հիմք</w:t>
      </w:r>
      <w:r w:rsidRPr="00694E4A">
        <w:rPr>
          <w:rFonts w:ascii="GHEA Mariam" w:hAnsi="GHEA Mariam" w:cs="Arial"/>
          <w:color w:val="333333"/>
          <w:sz w:val="24"/>
          <w:szCs w:val="24"/>
          <w:lang w:val="fr-FR"/>
        </w:rPr>
        <w:t xml:space="preserve"> </w:t>
      </w:r>
      <w:r w:rsidRPr="000947CE">
        <w:rPr>
          <w:rFonts w:ascii="GHEA Mariam" w:hAnsi="GHEA Mariam" w:cs="Arial"/>
          <w:color w:val="333333"/>
          <w:sz w:val="24"/>
          <w:szCs w:val="24"/>
          <w:lang w:val="hy-AM"/>
        </w:rPr>
        <w:t>ընդունելով</w:t>
      </w:r>
      <w:r w:rsidRPr="00694E4A">
        <w:rPr>
          <w:rFonts w:ascii="GHEA Mariam" w:hAnsi="GHEA Mariam" w:cs="Arial"/>
          <w:color w:val="333333"/>
          <w:sz w:val="24"/>
          <w:szCs w:val="24"/>
          <w:lang w:val="fr-FR"/>
        </w:rPr>
        <w:t xml:space="preserve"> «</w:t>
      </w:r>
      <w:r w:rsidRPr="000947CE">
        <w:rPr>
          <w:rFonts w:ascii="GHEA Mariam" w:hAnsi="GHEA Mariam" w:cs="Arial"/>
          <w:color w:val="333333"/>
          <w:sz w:val="24"/>
          <w:szCs w:val="24"/>
          <w:lang w:val="hy-AM"/>
        </w:rPr>
        <w:t>Նորմատիվ</w:t>
      </w:r>
      <w:r w:rsidRPr="00694E4A">
        <w:rPr>
          <w:rFonts w:ascii="GHEA Mariam" w:hAnsi="GHEA Mariam" w:cs="Arial"/>
          <w:color w:val="333333"/>
          <w:sz w:val="24"/>
          <w:szCs w:val="24"/>
          <w:lang w:val="fr-FR"/>
        </w:rPr>
        <w:t xml:space="preserve"> </w:t>
      </w:r>
      <w:r w:rsidRPr="000947CE">
        <w:rPr>
          <w:rFonts w:ascii="GHEA Mariam" w:hAnsi="GHEA Mariam" w:cs="Arial"/>
          <w:color w:val="333333"/>
          <w:sz w:val="24"/>
          <w:szCs w:val="24"/>
          <w:lang w:val="hy-AM"/>
        </w:rPr>
        <w:t>իրավական</w:t>
      </w:r>
      <w:r w:rsidRPr="00694E4A">
        <w:rPr>
          <w:rFonts w:ascii="GHEA Mariam" w:hAnsi="GHEA Mariam" w:cs="Arial"/>
          <w:color w:val="333333"/>
          <w:sz w:val="24"/>
          <w:szCs w:val="24"/>
          <w:lang w:val="fr-FR"/>
        </w:rPr>
        <w:t xml:space="preserve"> </w:t>
      </w:r>
      <w:r w:rsidRPr="000947CE">
        <w:rPr>
          <w:rFonts w:ascii="GHEA Mariam" w:hAnsi="GHEA Mariam" w:cs="Arial"/>
          <w:color w:val="333333"/>
          <w:sz w:val="24"/>
          <w:szCs w:val="24"/>
          <w:lang w:val="hy-AM"/>
        </w:rPr>
        <w:t>ակտերի</w:t>
      </w:r>
      <w:r w:rsidRPr="00694E4A">
        <w:rPr>
          <w:rFonts w:ascii="GHEA Mariam" w:hAnsi="GHEA Mariam" w:cs="Arial"/>
          <w:color w:val="333333"/>
          <w:sz w:val="24"/>
          <w:szCs w:val="24"/>
          <w:lang w:val="fr-FR"/>
        </w:rPr>
        <w:t xml:space="preserve"> </w:t>
      </w:r>
      <w:r w:rsidRPr="000947CE">
        <w:rPr>
          <w:rFonts w:ascii="GHEA Mariam" w:hAnsi="GHEA Mariam" w:cs="Arial"/>
          <w:color w:val="333333"/>
          <w:sz w:val="24"/>
          <w:szCs w:val="24"/>
          <w:lang w:val="hy-AM"/>
        </w:rPr>
        <w:t>մասին</w:t>
      </w:r>
      <w:r w:rsidRPr="00694E4A">
        <w:rPr>
          <w:rFonts w:ascii="GHEA Mariam" w:hAnsi="GHEA Mariam" w:cs="Arial"/>
          <w:color w:val="333333"/>
          <w:sz w:val="24"/>
          <w:szCs w:val="24"/>
          <w:lang w:val="fr-FR"/>
        </w:rPr>
        <w:t xml:space="preserve">» </w:t>
      </w:r>
      <w:r w:rsidRPr="000947CE">
        <w:rPr>
          <w:rFonts w:ascii="GHEA Mariam" w:hAnsi="GHEA Mariam" w:cs="Arial"/>
          <w:color w:val="333333"/>
          <w:sz w:val="24"/>
          <w:szCs w:val="24"/>
          <w:lang w:val="hy-AM"/>
        </w:rPr>
        <w:t>օրենքի</w:t>
      </w:r>
      <w:r w:rsidRPr="00694E4A">
        <w:rPr>
          <w:rFonts w:ascii="GHEA Mariam" w:hAnsi="GHEA Mariam"/>
          <w:color w:val="191919"/>
          <w:sz w:val="24"/>
          <w:szCs w:val="24"/>
          <w:shd w:val="clear" w:color="auto" w:fill="FFFFFF"/>
          <w:lang w:val="fr-FR"/>
        </w:rPr>
        <w:t xml:space="preserve"> 33-</w:t>
      </w:r>
      <w:r w:rsidRPr="000947CE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րդ</w:t>
      </w:r>
      <w:r w:rsidRPr="00694E4A">
        <w:rPr>
          <w:rFonts w:ascii="GHEA Mariam" w:hAnsi="GHEA Mariam"/>
          <w:color w:val="191919"/>
          <w:sz w:val="24"/>
          <w:szCs w:val="24"/>
          <w:shd w:val="clear" w:color="auto" w:fill="FFFFFF"/>
          <w:lang w:val="fr-FR"/>
        </w:rPr>
        <w:t xml:space="preserve"> </w:t>
      </w:r>
      <w:r w:rsidRPr="000947CE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հոդվածի</w:t>
      </w:r>
      <w:r w:rsidRPr="00694E4A">
        <w:rPr>
          <w:rFonts w:ascii="GHEA Mariam" w:hAnsi="GHEA Mariam"/>
          <w:color w:val="191919"/>
          <w:sz w:val="24"/>
          <w:szCs w:val="24"/>
          <w:shd w:val="clear" w:color="auto" w:fill="FFFFFF"/>
          <w:lang w:val="fr-FR"/>
        </w:rPr>
        <w:t xml:space="preserve"> 1-</w:t>
      </w:r>
      <w:r w:rsidRPr="000947CE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ին</w:t>
      </w:r>
      <w:r w:rsidRPr="00694E4A">
        <w:rPr>
          <w:rFonts w:ascii="GHEA Mariam" w:hAnsi="GHEA Mariam"/>
          <w:color w:val="191919"/>
          <w:sz w:val="24"/>
          <w:szCs w:val="24"/>
          <w:shd w:val="clear" w:color="auto" w:fill="FFFFFF"/>
          <w:lang w:val="fr-FR"/>
        </w:rPr>
        <w:t xml:space="preserve"> </w:t>
      </w:r>
      <w:r w:rsidRPr="000947CE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մասի</w:t>
      </w:r>
      <w:r w:rsidRPr="00694E4A">
        <w:rPr>
          <w:rFonts w:ascii="GHEA Mariam" w:hAnsi="GHEA Mariam"/>
          <w:color w:val="191919"/>
          <w:sz w:val="24"/>
          <w:szCs w:val="24"/>
          <w:shd w:val="clear" w:color="auto" w:fill="FFFFFF"/>
          <w:lang w:val="fr-FR"/>
        </w:rPr>
        <w:t xml:space="preserve"> 1-</w:t>
      </w:r>
      <w:r w:rsidRPr="00694E4A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ին</w:t>
      </w:r>
      <w:r w:rsidRPr="00694E4A">
        <w:rPr>
          <w:rFonts w:ascii="GHEA Mariam" w:hAnsi="GHEA Mariam"/>
          <w:color w:val="191919"/>
          <w:sz w:val="24"/>
          <w:szCs w:val="24"/>
          <w:shd w:val="clear" w:color="auto" w:fill="FFFFFF"/>
          <w:lang w:val="fr-FR"/>
        </w:rPr>
        <w:t xml:space="preserve"> </w:t>
      </w:r>
      <w:r w:rsidRPr="000947CE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կետ</w:t>
      </w:r>
      <w:r w:rsidR="000947CE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ն</w:t>
      </w:r>
      <w:r w:rsidRPr="00694E4A">
        <w:rPr>
          <w:rFonts w:ascii="GHEA Mariam" w:hAnsi="GHEA Mariam"/>
          <w:color w:val="191919"/>
          <w:sz w:val="24"/>
          <w:szCs w:val="24"/>
          <w:shd w:val="clear" w:color="auto" w:fill="FFFFFF"/>
          <w:lang w:val="fr-FR"/>
        </w:rPr>
        <w:t xml:space="preserve"> </w:t>
      </w:r>
      <w:r w:rsidRPr="000947CE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ու</w:t>
      </w:r>
      <w:r w:rsidRPr="00694E4A">
        <w:rPr>
          <w:rFonts w:ascii="GHEA Mariam" w:hAnsi="GHEA Mariam"/>
          <w:color w:val="191919"/>
          <w:sz w:val="24"/>
          <w:szCs w:val="24"/>
          <w:shd w:val="clear" w:color="auto" w:fill="FFFFFF"/>
          <w:lang w:val="fr-FR"/>
        </w:rPr>
        <w:t xml:space="preserve"> </w:t>
      </w:r>
      <w:r w:rsidRPr="00694E4A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34-րդ հոդվածի 1-ին և </w:t>
      </w:r>
      <w:r w:rsidRPr="00694E4A">
        <w:rPr>
          <w:rFonts w:ascii="GHEA Mariam" w:hAnsi="GHEA Mariam"/>
          <w:color w:val="191919"/>
          <w:sz w:val="24"/>
          <w:szCs w:val="24"/>
          <w:shd w:val="clear" w:color="auto" w:fill="FFFFFF"/>
          <w:lang w:val="fr-FR"/>
        </w:rPr>
        <w:t>2-</w:t>
      </w:r>
      <w:r w:rsidRPr="000947CE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րդ</w:t>
      </w:r>
      <w:r w:rsidRPr="00694E4A">
        <w:rPr>
          <w:rFonts w:ascii="GHEA Mariam" w:hAnsi="GHEA Mariam"/>
          <w:color w:val="191919"/>
          <w:sz w:val="24"/>
          <w:szCs w:val="24"/>
          <w:shd w:val="clear" w:color="auto" w:fill="FFFFFF"/>
          <w:lang w:val="fr-FR"/>
        </w:rPr>
        <w:t xml:space="preserve"> </w:t>
      </w:r>
      <w:r w:rsidRPr="000947CE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մաս</w:t>
      </w:r>
      <w:r w:rsidRPr="00694E4A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եր</w:t>
      </w:r>
      <w:r w:rsidRPr="000947CE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ը</w:t>
      </w:r>
      <w:r w:rsidRPr="00694E4A">
        <w:rPr>
          <w:rFonts w:ascii="GHEA Mariam" w:hAnsi="GHEA Mariam" w:cs="Arial"/>
          <w:color w:val="333333"/>
          <w:sz w:val="24"/>
          <w:szCs w:val="24"/>
          <w:lang w:val="fr-FR"/>
        </w:rPr>
        <w:t xml:space="preserve">` </w:t>
      </w:r>
      <w:r w:rsidRPr="00694E4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694E4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94E4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694E4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94E4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694E4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694E4A">
        <w:rPr>
          <w:rFonts w:ascii="GHEA Mariam" w:hAnsi="GHEA Mariam" w:cs="Sylfaen"/>
          <w:sz w:val="24"/>
          <w:szCs w:val="22"/>
          <w:lang w:val="de-DE"/>
        </w:rPr>
        <w:t>ո</w:t>
      </w:r>
      <w:r w:rsidRPr="00694E4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94E4A">
        <w:rPr>
          <w:rFonts w:ascii="GHEA Mariam" w:hAnsi="GHEA Mariam" w:cs="Sylfaen"/>
          <w:sz w:val="24"/>
          <w:szCs w:val="22"/>
          <w:lang w:val="de-DE"/>
        </w:rPr>
        <w:t>ր</w:t>
      </w:r>
      <w:r w:rsidRPr="00694E4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94E4A">
        <w:rPr>
          <w:rFonts w:ascii="GHEA Mariam" w:hAnsi="GHEA Mariam" w:cs="Sylfaen"/>
          <w:sz w:val="24"/>
          <w:szCs w:val="22"/>
          <w:lang w:val="de-DE"/>
        </w:rPr>
        <w:t>ո</w:t>
      </w:r>
      <w:r w:rsidRPr="00694E4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94E4A">
        <w:rPr>
          <w:rFonts w:ascii="GHEA Mariam" w:hAnsi="GHEA Mariam" w:cs="Sylfaen"/>
          <w:sz w:val="24"/>
          <w:szCs w:val="22"/>
          <w:lang w:val="de-DE"/>
        </w:rPr>
        <w:t>շ</w:t>
      </w:r>
      <w:r w:rsidRPr="00694E4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94E4A">
        <w:rPr>
          <w:rFonts w:ascii="GHEA Mariam" w:hAnsi="GHEA Mariam" w:cs="Sylfaen"/>
          <w:sz w:val="24"/>
          <w:szCs w:val="22"/>
          <w:lang w:val="de-DE"/>
        </w:rPr>
        <w:t>ու</w:t>
      </w:r>
      <w:r w:rsidRPr="00694E4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94E4A">
        <w:rPr>
          <w:rFonts w:ascii="GHEA Mariam" w:hAnsi="GHEA Mariam" w:cs="Sylfaen"/>
          <w:sz w:val="24"/>
          <w:szCs w:val="22"/>
          <w:lang w:val="de-DE"/>
        </w:rPr>
        <w:t>մ</w:t>
      </w:r>
      <w:r w:rsidRPr="00694E4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694E4A">
        <w:rPr>
          <w:rFonts w:ascii="GHEA Mariam" w:hAnsi="GHEA Mariam" w:cs="Sylfaen"/>
          <w:sz w:val="24"/>
          <w:szCs w:val="22"/>
          <w:lang w:val="de-DE"/>
        </w:rPr>
        <w:t>է</w:t>
      </w:r>
      <w:r w:rsidRPr="00694E4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94E4A" w:rsidRPr="00694E4A" w:rsidRDefault="00694E4A" w:rsidP="00694E4A">
      <w:pPr>
        <w:spacing w:line="360" w:lineRule="auto"/>
        <w:ind w:firstLine="720"/>
        <w:jc w:val="both"/>
        <w:rPr>
          <w:rStyle w:val="Strong"/>
          <w:rFonts w:ascii="GHEA Mariam" w:hAnsi="GHEA Mariam" w:cs="Arial"/>
          <w:color w:val="333333"/>
          <w:sz w:val="24"/>
          <w:szCs w:val="24"/>
          <w:shd w:val="clear" w:color="auto" w:fill="FFFFFF"/>
          <w:lang w:val="de-DE"/>
        </w:rPr>
      </w:pPr>
      <w:r>
        <w:rPr>
          <w:rFonts w:ascii="GHEA Mariam" w:hAnsi="GHEA Mariam" w:cs="Arial"/>
          <w:color w:val="333333"/>
          <w:sz w:val="24"/>
          <w:szCs w:val="24"/>
          <w:lang w:val="hy-AM"/>
        </w:rPr>
        <w:t xml:space="preserve">1. </w:t>
      </w:r>
      <w:r w:rsidRPr="00694E4A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hy-AM"/>
        </w:rPr>
        <w:t>Հայաստանի</w:t>
      </w:r>
      <w:r w:rsidRPr="00694E4A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de-DE"/>
        </w:rPr>
        <w:t xml:space="preserve"> </w:t>
      </w:r>
      <w:r w:rsidRPr="00694E4A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hy-AM"/>
        </w:rPr>
        <w:t>Հանրապետության</w:t>
      </w:r>
      <w:r w:rsidRPr="00694E4A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de-DE"/>
        </w:rPr>
        <w:t xml:space="preserve"> </w:t>
      </w:r>
      <w:r w:rsidRPr="00694E4A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hy-AM"/>
        </w:rPr>
        <w:t>կառավարության</w:t>
      </w:r>
      <w:r w:rsidRPr="00694E4A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de-DE"/>
        </w:rPr>
        <w:t xml:space="preserve"> 202</w:t>
      </w:r>
      <w:r w:rsidRPr="00694E4A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hy-AM"/>
        </w:rPr>
        <w:t>4</w:t>
      </w:r>
      <w:r w:rsidRPr="00694E4A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de-DE"/>
        </w:rPr>
        <w:t xml:space="preserve"> </w:t>
      </w:r>
      <w:r w:rsidRPr="00694E4A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hy-AM"/>
        </w:rPr>
        <w:t>թվականի</w:t>
      </w:r>
      <w:r w:rsidRPr="00694E4A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de-DE"/>
        </w:rPr>
        <w:t xml:space="preserve"> </w:t>
      </w:r>
      <w:r w:rsidRPr="00694E4A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hy-AM"/>
        </w:rPr>
        <w:t>նոյեմբերի 7-ի</w:t>
      </w:r>
      <w:r w:rsidRPr="00694E4A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de-DE"/>
        </w:rPr>
        <w:t xml:space="preserve"> «</w:t>
      </w:r>
      <w:r w:rsidRPr="00694E4A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hy-AM"/>
        </w:rPr>
        <w:t>Տարածք հետ վերցնելու և ամրացնելու մասին</w:t>
      </w:r>
      <w:r w:rsidRPr="00694E4A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de-DE"/>
        </w:rPr>
        <w:t>»</w:t>
      </w:r>
      <w:r w:rsidRPr="00694E4A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694E4A">
        <w:rPr>
          <w:rStyle w:val="Strong"/>
          <w:rFonts w:ascii="GHEA Mariam" w:hAnsi="GHEA Mariam" w:cs="Arial"/>
          <w:color w:val="333333"/>
          <w:sz w:val="24"/>
          <w:szCs w:val="24"/>
          <w:shd w:val="clear" w:color="auto" w:fill="FFFFFF"/>
          <w:lang w:val="de-DE"/>
        </w:rPr>
        <w:t xml:space="preserve">N </w:t>
      </w:r>
      <w:r w:rsidRPr="00694E4A">
        <w:rPr>
          <w:rFonts w:ascii="GHEA Mariam" w:hAnsi="GHEA Mariam"/>
          <w:bCs/>
          <w:sz w:val="24"/>
          <w:szCs w:val="24"/>
          <w:lang w:val="hy-AM"/>
        </w:rPr>
        <w:t xml:space="preserve">1756-Ա որոշման </w:t>
      </w:r>
      <w:r w:rsidRPr="00694E4A">
        <w:rPr>
          <w:rFonts w:ascii="GHEA Mariam" w:hAnsi="GHEA Mariam"/>
          <w:bCs/>
          <w:spacing w:val="-8"/>
          <w:sz w:val="24"/>
          <w:szCs w:val="24"/>
          <w:lang w:val="hy-AM"/>
        </w:rPr>
        <w:t>1-ին կետում «մինչև 2025 թվականի դեկտեմբերի 31-ը» բառերը</w:t>
      </w:r>
      <w:r w:rsidRPr="00694E4A">
        <w:rPr>
          <w:rFonts w:ascii="GHEA Mariam" w:hAnsi="GHEA Mariam"/>
          <w:bCs/>
          <w:sz w:val="24"/>
          <w:szCs w:val="24"/>
          <w:lang w:val="hy-AM"/>
        </w:rPr>
        <w:t xml:space="preserve"> փոխարինել «մինչև 2027 թ</w:t>
      </w:r>
      <w:r w:rsidR="000947CE">
        <w:rPr>
          <w:rFonts w:ascii="GHEA Mariam" w:hAnsi="GHEA Mariam"/>
          <w:bCs/>
          <w:sz w:val="24"/>
          <w:szCs w:val="24"/>
          <w:lang w:val="hy-AM"/>
        </w:rPr>
        <w:t>վականի դեկտեմբերի 31-ը» բառերով</w:t>
      </w:r>
      <w:r w:rsidRPr="00694E4A">
        <w:rPr>
          <w:rFonts w:ascii="GHEA Mariam" w:hAnsi="GHEA Mariam"/>
          <w:bCs/>
          <w:sz w:val="24"/>
          <w:szCs w:val="24"/>
          <w:lang w:val="hy-AM"/>
        </w:rPr>
        <w:t>։</w:t>
      </w:r>
    </w:p>
    <w:p w:rsidR="00694E4A" w:rsidRPr="00694E4A" w:rsidRDefault="00694E4A" w:rsidP="00A71CED">
      <w:pPr>
        <w:jc w:val="center"/>
        <w:rPr>
          <w:rFonts w:ascii="GHEA Mariam" w:hAnsi="GHEA Mariam"/>
          <w:sz w:val="24"/>
          <w:szCs w:val="24"/>
          <w:lang w:val="de-DE"/>
        </w:rPr>
      </w:pPr>
      <w:bookmarkStart w:id="0" w:name="_GoBack"/>
      <w:bookmarkEnd w:id="0"/>
    </w:p>
    <w:p w:rsidR="00694E4A" w:rsidRPr="00694E4A" w:rsidRDefault="00694E4A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694E4A" w:rsidRPr="00B45A61" w:rsidRDefault="00694E4A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694E4A" w:rsidRPr="00694E4A" w:rsidRDefault="00694E4A" w:rsidP="007C653B">
      <w:pPr>
        <w:pStyle w:val="norm"/>
        <w:spacing w:line="360" w:lineRule="auto"/>
        <w:rPr>
          <w:rFonts w:ascii="GHEA Mariam" w:hAnsi="GHEA Mariam"/>
          <w:sz w:val="2"/>
          <w:lang w:val="fr-FR"/>
        </w:rPr>
      </w:pPr>
    </w:p>
    <w:p w:rsidR="00694E4A" w:rsidRPr="000F4671" w:rsidRDefault="00694E4A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694E4A" w:rsidRPr="000F4671" w:rsidRDefault="00694E4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94E4A" w:rsidRPr="000F4671" w:rsidRDefault="00694E4A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694E4A" w:rsidRPr="000F4671" w:rsidRDefault="00694E4A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94E4A" w:rsidRPr="000F4671" w:rsidRDefault="00694E4A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94E4A" w:rsidRPr="002458D4" w:rsidRDefault="00694E4A" w:rsidP="00694E4A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1F225D" w:rsidRPr="00694E4A" w:rsidRDefault="001F225D">
      <w:pPr>
        <w:pStyle w:val="mechtex"/>
        <w:rPr>
          <w:rFonts w:ascii="Sylfaen" w:hAnsi="Sylfaen"/>
          <w:lang w:val="hy-AM"/>
        </w:rPr>
      </w:pPr>
    </w:p>
    <w:sectPr w:rsidR="001F225D" w:rsidRPr="00694E4A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B52" w:rsidRDefault="00AB1B52">
      <w:r>
        <w:separator/>
      </w:r>
    </w:p>
  </w:endnote>
  <w:endnote w:type="continuationSeparator" w:id="0">
    <w:p w:rsidR="00AB1B52" w:rsidRDefault="00AB1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B52" w:rsidRDefault="00AB1B52">
      <w:r>
        <w:separator/>
      </w:r>
    </w:p>
  </w:footnote>
  <w:footnote w:type="continuationSeparator" w:id="0">
    <w:p w:rsidR="00AB1B52" w:rsidRDefault="00AB1B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94E4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E4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7CE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E4A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D4D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B52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0778A4"/>
  <w15:chartTrackingRefBased/>
  <w15:docId w15:val="{6B69ACCB-A693-4A3B-8B8E-4E5F72EB0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94E4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94E4A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694E4A"/>
    <w:rPr>
      <w:b/>
      <w:bCs/>
    </w:rPr>
  </w:style>
  <w:style w:type="paragraph" w:styleId="ListParagraph">
    <w:name w:val="List Paragraph"/>
    <w:basedOn w:val="Normal"/>
    <w:uiPriority w:val="34"/>
    <w:qFormat/>
    <w:rsid w:val="00694E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129</Words>
  <Characters>739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dcterms:created xsi:type="dcterms:W3CDTF">2026-02-06T06:41:00Z</dcterms:created>
  <dcterms:modified xsi:type="dcterms:W3CDTF">2026-02-06T09:55:00Z</dcterms:modified>
</cp:coreProperties>
</file>