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431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A0" w:firstRow="1" w:lastRow="0" w:firstColumn="1" w:lastColumn="1" w:noHBand="0" w:noVBand="0"/>
      </w:tblPr>
      <w:tblGrid>
        <w:gridCol w:w="709"/>
        <w:gridCol w:w="6225"/>
        <w:gridCol w:w="7380"/>
      </w:tblGrid>
      <w:tr w:rsidR="006750B0" w:rsidRPr="00F96DF2" w14:paraId="72090CF5" w14:textId="77777777" w:rsidTr="00FD0B99">
        <w:trPr>
          <w:trHeight w:val="1610"/>
        </w:trPr>
        <w:tc>
          <w:tcPr>
            <w:tcW w:w="14314" w:type="dxa"/>
            <w:gridSpan w:val="3"/>
            <w:tcBorders>
              <w:top w:val="single" w:sz="4" w:space="0" w:color="auto"/>
              <w:left w:val="single" w:sz="4" w:space="0" w:color="auto"/>
              <w:bottom w:val="single" w:sz="4" w:space="0" w:color="auto"/>
              <w:right w:val="single" w:sz="4" w:space="0" w:color="auto"/>
            </w:tcBorders>
          </w:tcPr>
          <w:p w14:paraId="7D4C248C" w14:textId="77777777" w:rsidR="006750B0" w:rsidRPr="007E2103" w:rsidRDefault="006750B0" w:rsidP="007E2103">
            <w:pPr>
              <w:jc w:val="center"/>
              <w:rPr>
                <w:b/>
                <w:lang w:val="af-ZA"/>
              </w:rPr>
            </w:pPr>
            <w:r w:rsidRPr="007E2103">
              <w:rPr>
                <w:b/>
                <w:lang w:val="af-ZA"/>
              </w:rPr>
              <w:t>ԱՄՓՈՓԱԹԵՐԹ</w:t>
            </w:r>
          </w:p>
          <w:p w14:paraId="6D22FB21" w14:textId="5A8DED78" w:rsidR="00240B8C" w:rsidRPr="00C3738B" w:rsidRDefault="00F96DF2" w:rsidP="00F96DF2">
            <w:pPr>
              <w:spacing w:after="0" w:line="360" w:lineRule="auto"/>
              <w:ind w:firstLine="567"/>
              <w:jc w:val="center"/>
              <w:rPr>
                <w:b/>
                <w:sz w:val="24"/>
                <w:szCs w:val="24"/>
                <w:lang w:val="af-ZA"/>
              </w:rPr>
            </w:pPr>
            <w:r w:rsidRPr="00C3738B">
              <w:rPr>
                <w:b/>
                <w:sz w:val="24"/>
                <w:szCs w:val="24"/>
                <w:lang w:val="af-ZA"/>
              </w:rPr>
              <w:t>«</w:t>
            </w:r>
            <w:r w:rsidRPr="00C3738B">
              <w:rPr>
                <w:b/>
                <w:sz w:val="24"/>
                <w:szCs w:val="24"/>
                <w:lang w:val="hy-AM"/>
              </w:rPr>
              <w:t>ՀԱՅԱՍՏԱՆԻ ՀԱՆՐԱՊԵՏՈՒԹՅԱՆ ԿԱՌԱՎԱՐՈՒԹՅԱՆ 2006 ԹՎԱԿԱՆԻ ՀՈՒՆՎԱՐԻ 19-Ի N 765-Ն ՈՐՈՇՄԱՆ ՄԵՋ  ՓՈՓՈԽՈՒԹՅՈՒՆ ԵՎ ԼՐԱՑՈՒՄՆԵՐ ԿԱՏԱՐԵԼՈՒ ՄԱՍԻՆ</w:t>
            </w:r>
            <w:r w:rsidRPr="00C3738B">
              <w:rPr>
                <w:b/>
                <w:sz w:val="24"/>
                <w:szCs w:val="24"/>
                <w:lang w:val="af-ZA"/>
              </w:rPr>
              <w:t>»</w:t>
            </w:r>
            <w:r w:rsidRPr="00C3738B">
              <w:rPr>
                <w:b/>
                <w:sz w:val="24"/>
                <w:szCs w:val="24"/>
                <w:lang w:val="hy-AM"/>
              </w:rPr>
              <w:t xml:space="preserve"> </w:t>
            </w:r>
            <w:r w:rsidR="00CA4AE8" w:rsidRPr="00C3738B">
              <w:rPr>
                <w:rFonts w:cs="GHEA Grapalat"/>
                <w:b/>
                <w:bCs/>
                <w:color w:val="000000" w:themeColor="text1"/>
                <w:sz w:val="24"/>
                <w:szCs w:val="24"/>
                <w:lang w:val="hy-AM"/>
              </w:rPr>
              <w:t xml:space="preserve">ՀՀ </w:t>
            </w:r>
            <w:r w:rsidR="00F21598" w:rsidRPr="00C3738B">
              <w:rPr>
                <w:rFonts w:cs="GHEA Grapalat"/>
                <w:b/>
                <w:bCs/>
                <w:color w:val="000000" w:themeColor="text1"/>
                <w:sz w:val="24"/>
                <w:szCs w:val="24"/>
                <w:lang w:val="hy-AM"/>
              </w:rPr>
              <w:t xml:space="preserve">ԿԱՌԱՎԱՐՈՒԹՅԱՆ ՈՐՈՇՄԱՆ ՆԱԽԱԳԾԻ </w:t>
            </w:r>
            <w:r w:rsidR="00CA4AE8" w:rsidRPr="00C3738B">
              <w:rPr>
                <w:rFonts w:cs="GHEA Grapalat"/>
                <w:b/>
                <w:bCs/>
                <w:color w:val="000000" w:themeColor="text1"/>
                <w:sz w:val="24"/>
                <w:szCs w:val="24"/>
                <w:lang w:val="hy-AM"/>
              </w:rPr>
              <w:t xml:space="preserve">ՆԱԽԱԳԾԻ ՎԵՐԱԲԵՐՅԱԼ </w:t>
            </w:r>
            <w:r w:rsidR="006B1092" w:rsidRPr="00C3738B">
              <w:rPr>
                <w:rFonts w:cs="GHEA Grapalat"/>
                <w:b/>
                <w:bCs/>
                <w:color w:val="000000" w:themeColor="text1"/>
                <w:sz w:val="24"/>
                <w:szCs w:val="24"/>
                <w:lang w:val="hy-AM"/>
              </w:rPr>
              <w:t>ՍՏԱՑՎԱԾ ԴԻՏՈՂՈՒԹՅՈՒՆՆԵՐԻ ԵՎ ԱՌԱՋԱՐԿՈՒԹՅՈՒՆՆԵՐԻ</w:t>
            </w:r>
          </w:p>
        </w:tc>
      </w:tr>
      <w:tr w:rsidR="006750B0" w:rsidRPr="00FD0B99" w14:paraId="4D78DC92" w14:textId="77777777" w:rsidTr="001B1887">
        <w:trPr>
          <w:trHeight w:val="588"/>
        </w:trPr>
        <w:tc>
          <w:tcPr>
            <w:tcW w:w="6934" w:type="dxa"/>
            <w:gridSpan w:val="2"/>
            <w:tcBorders>
              <w:top w:val="single" w:sz="4" w:space="0" w:color="auto"/>
              <w:left w:val="single" w:sz="4" w:space="0" w:color="auto"/>
              <w:bottom w:val="single" w:sz="4" w:space="0" w:color="auto"/>
              <w:right w:val="single" w:sz="4" w:space="0" w:color="auto"/>
            </w:tcBorders>
          </w:tcPr>
          <w:p w14:paraId="60430977" w14:textId="77777777" w:rsidR="006750B0" w:rsidRPr="00FD0B99" w:rsidRDefault="006750B0" w:rsidP="00FD0B99">
            <w:pPr>
              <w:spacing w:before="0" w:line="240" w:lineRule="auto"/>
              <w:jc w:val="center"/>
              <w:rPr>
                <w:b/>
                <w:color w:val="000000"/>
                <w:u w:val="single"/>
                <w:lang w:val="af-ZA"/>
              </w:rPr>
            </w:pPr>
            <w:proofErr w:type="spellStart"/>
            <w:r w:rsidRPr="00FD0B99">
              <w:rPr>
                <w:b/>
                <w:color w:val="000000"/>
                <w:u w:val="single"/>
              </w:rPr>
              <w:t>Հայաստանի</w:t>
            </w:r>
            <w:proofErr w:type="spellEnd"/>
            <w:r w:rsidRPr="00FD0B99">
              <w:rPr>
                <w:b/>
                <w:color w:val="000000"/>
                <w:u w:val="single"/>
              </w:rPr>
              <w:t xml:space="preserve"> </w:t>
            </w:r>
            <w:proofErr w:type="spellStart"/>
            <w:r w:rsidRPr="00FD0B99">
              <w:rPr>
                <w:b/>
                <w:color w:val="000000"/>
                <w:u w:val="single"/>
              </w:rPr>
              <w:t>Հանրապետության</w:t>
            </w:r>
            <w:proofErr w:type="spellEnd"/>
            <w:r w:rsidRPr="00FD0B99">
              <w:rPr>
                <w:b/>
                <w:color w:val="000000"/>
                <w:u w:val="single"/>
              </w:rPr>
              <w:t xml:space="preserve"> </w:t>
            </w:r>
            <w:proofErr w:type="spellStart"/>
            <w:r w:rsidRPr="00FD0B99">
              <w:rPr>
                <w:b/>
                <w:color w:val="000000"/>
                <w:u w:val="single"/>
              </w:rPr>
              <w:t>էկոնոմիկայի</w:t>
            </w:r>
            <w:proofErr w:type="spellEnd"/>
            <w:r w:rsidRPr="00FD0B99">
              <w:rPr>
                <w:b/>
                <w:color w:val="000000"/>
                <w:u w:val="single"/>
                <w:lang w:val="af-ZA"/>
              </w:rPr>
              <w:t xml:space="preserve"> </w:t>
            </w:r>
            <w:proofErr w:type="spellStart"/>
            <w:r w:rsidRPr="00FD0B99">
              <w:rPr>
                <w:b/>
                <w:color w:val="000000"/>
                <w:u w:val="single"/>
              </w:rPr>
              <w:t>նախարարություն</w:t>
            </w:r>
            <w:proofErr w:type="spellEnd"/>
          </w:p>
        </w:tc>
        <w:tc>
          <w:tcPr>
            <w:tcW w:w="7380" w:type="dxa"/>
            <w:tcBorders>
              <w:top w:val="single" w:sz="4" w:space="0" w:color="auto"/>
              <w:left w:val="single" w:sz="4" w:space="0" w:color="auto"/>
              <w:bottom w:val="single" w:sz="4" w:space="0" w:color="auto"/>
              <w:right w:val="single" w:sz="4" w:space="0" w:color="auto"/>
            </w:tcBorders>
          </w:tcPr>
          <w:p w14:paraId="06CEFAD1" w14:textId="6B32F6C1" w:rsidR="006750B0" w:rsidRPr="00EF33E5" w:rsidRDefault="00C5153E" w:rsidP="001A2A9A">
            <w:pPr>
              <w:autoSpaceDE w:val="0"/>
              <w:autoSpaceDN w:val="0"/>
              <w:rPr>
                <w:sz w:val="24"/>
                <w:szCs w:val="24"/>
                <w:lang w:val="hy-AM"/>
              </w:rPr>
            </w:pPr>
            <w:r w:rsidRPr="00EF33E5">
              <w:rPr>
                <w:rFonts w:eastAsia="MS Mincho" w:cs="MS Mincho"/>
                <w:sz w:val="24"/>
                <w:szCs w:val="24"/>
                <w:lang w:val="hy-AM"/>
              </w:rPr>
              <w:t>14</w:t>
            </w:r>
            <w:r w:rsidR="009E3953" w:rsidRPr="00EF33E5">
              <w:rPr>
                <w:rFonts w:ascii="MS Mincho" w:eastAsia="MS Mincho" w:hAnsi="MS Mincho" w:cs="MS Mincho" w:hint="eastAsia"/>
                <w:sz w:val="24"/>
                <w:szCs w:val="24"/>
                <w:lang w:val="hy-AM"/>
              </w:rPr>
              <w:t>․</w:t>
            </w:r>
            <w:r w:rsidR="009E3953" w:rsidRPr="00EF33E5">
              <w:rPr>
                <w:sz w:val="24"/>
                <w:szCs w:val="24"/>
                <w:lang w:val="hy-AM"/>
              </w:rPr>
              <w:t>0</w:t>
            </w:r>
            <w:r w:rsidR="00EF33E5" w:rsidRPr="00EF33E5">
              <w:rPr>
                <w:sz w:val="24"/>
                <w:szCs w:val="24"/>
                <w:lang w:val="hy-AM"/>
              </w:rPr>
              <w:t>7</w:t>
            </w:r>
            <w:r w:rsidR="009E3953" w:rsidRPr="00EF33E5">
              <w:rPr>
                <w:rFonts w:ascii="MS Mincho" w:eastAsia="MS Mincho" w:hAnsi="MS Mincho" w:cs="MS Mincho" w:hint="eastAsia"/>
                <w:sz w:val="24"/>
                <w:szCs w:val="24"/>
                <w:lang w:val="hy-AM"/>
              </w:rPr>
              <w:t>․</w:t>
            </w:r>
            <w:r w:rsidR="009E3953" w:rsidRPr="00EF33E5">
              <w:rPr>
                <w:sz w:val="24"/>
                <w:szCs w:val="24"/>
                <w:lang w:val="hy-AM"/>
              </w:rPr>
              <w:t>202</w:t>
            </w:r>
            <w:r w:rsidRPr="00EF33E5">
              <w:rPr>
                <w:sz w:val="24"/>
                <w:szCs w:val="24"/>
                <w:lang w:val="hy-AM"/>
              </w:rPr>
              <w:t>5</w:t>
            </w:r>
            <w:r w:rsidR="009E3953" w:rsidRPr="00EF33E5">
              <w:rPr>
                <w:rFonts w:cs="GHEA Grapalat"/>
                <w:sz w:val="24"/>
                <w:szCs w:val="24"/>
                <w:lang w:val="hy-AM"/>
              </w:rPr>
              <w:t>թ</w:t>
            </w:r>
            <w:r w:rsidR="009E3953" w:rsidRPr="00EF33E5">
              <w:rPr>
                <w:rFonts w:ascii="MS Mincho" w:eastAsia="MS Mincho" w:hAnsi="MS Mincho" w:cs="MS Mincho" w:hint="eastAsia"/>
                <w:sz w:val="24"/>
                <w:szCs w:val="24"/>
                <w:lang w:val="hy-AM"/>
              </w:rPr>
              <w:t>․</w:t>
            </w:r>
            <w:r w:rsidR="00EF33E5" w:rsidRPr="00EF33E5">
              <w:rPr>
                <w:color w:val="000000"/>
                <w:sz w:val="24"/>
                <w:szCs w:val="24"/>
                <w:shd w:val="clear" w:color="auto" w:fill="FFFFFF"/>
              </w:rPr>
              <w:t>01/15102-2025</w:t>
            </w:r>
          </w:p>
        </w:tc>
      </w:tr>
      <w:tr w:rsidR="009E3953" w:rsidRPr="006A4DEC" w14:paraId="026BCA67" w14:textId="77777777" w:rsidTr="001B1887">
        <w:trPr>
          <w:trHeight w:val="746"/>
        </w:trPr>
        <w:tc>
          <w:tcPr>
            <w:tcW w:w="709" w:type="dxa"/>
            <w:tcBorders>
              <w:top w:val="single" w:sz="4" w:space="0" w:color="auto"/>
              <w:left w:val="single" w:sz="4" w:space="0" w:color="auto"/>
              <w:bottom w:val="single" w:sz="4" w:space="0" w:color="auto"/>
              <w:right w:val="single" w:sz="4" w:space="0" w:color="auto"/>
            </w:tcBorders>
          </w:tcPr>
          <w:p w14:paraId="30B2B32B" w14:textId="77777777" w:rsidR="009E3953" w:rsidRPr="00FD0B99" w:rsidRDefault="009E3953" w:rsidP="009E3953">
            <w:pPr>
              <w:spacing w:line="240" w:lineRule="auto"/>
              <w:rPr>
                <w:lang w:val="fr-FR"/>
              </w:rPr>
            </w:pPr>
          </w:p>
        </w:tc>
        <w:tc>
          <w:tcPr>
            <w:tcW w:w="6225" w:type="dxa"/>
            <w:tcBorders>
              <w:top w:val="single" w:sz="4" w:space="0" w:color="auto"/>
              <w:left w:val="single" w:sz="4" w:space="0" w:color="auto"/>
              <w:bottom w:val="single" w:sz="4" w:space="0" w:color="auto"/>
              <w:right w:val="single" w:sz="4" w:space="0" w:color="auto"/>
            </w:tcBorders>
          </w:tcPr>
          <w:p w14:paraId="60904FC8" w14:textId="77777777" w:rsidR="00EF33E5" w:rsidRDefault="00EF33E5" w:rsidP="00EF33E5">
            <w:pPr>
              <w:keepNext/>
              <w:tabs>
                <w:tab w:val="left" w:pos="630"/>
                <w:tab w:val="left" w:pos="990"/>
              </w:tabs>
              <w:spacing w:line="360" w:lineRule="auto"/>
              <w:ind w:firstLine="540"/>
              <w:rPr>
                <w:lang w:val="hy-AM"/>
              </w:rPr>
            </w:pPr>
            <w:r>
              <w:rPr>
                <w:color w:val="000000"/>
                <w:lang w:val="hy-AM" w:eastAsia="ru-RU"/>
              </w:rPr>
              <w:t>Նախագծի</w:t>
            </w:r>
            <w:r w:rsidRPr="008A2D73">
              <w:rPr>
                <w:color w:val="000000"/>
                <w:lang w:val="hy-AM" w:eastAsia="ru-RU"/>
              </w:rPr>
              <w:t xml:space="preserve"> հիմնավորման համաձայն</w:t>
            </w:r>
            <w:r>
              <w:rPr>
                <w:color w:val="000000"/>
                <w:lang w:val="hy-AM" w:eastAsia="ru-RU"/>
              </w:rPr>
              <w:t>՝</w:t>
            </w:r>
            <w:r w:rsidRPr="008A2D73">
              <w:rPr>
                <w:color w:val="000000"/>
                <w:lang w:val="hy-AM" w:eastAsia="ru-RU"/>
              </w:rPr>
              <w:t xml:space="preserve"> </w:t>
            </w:r>
            <w:r>
              <w:rPr>
                <w:lang w:val="hy-AM"/>
              </w:rPr>
              <w:t>ն</w:t>
            </w:r>
            <w:r w:rsidRPr="008A2D73">
              <w:rPr>
                <w:lang w:val="hy-AM"/>
              </w:rPr>
              <w:t>ախա</w:t>
            </w:r>
            <w:r>
              <w:rPr>
                <w:lang w:val="hy-AM"/>
              </w:rPr>
              <w:t>տեսվող կարգավորումների</w:t>
            </w:r>
            <w:r w:rsidRPr="008A2D73">
              <w:rPr>
                <w:lang w:val="hy-AM"/>
              </w:rPr>
              <w:t xml:space="preserve"> ընդունման անհրաժեշտությունը պայմանավորված է </w:t>
            </w:r>
            <w:r>
              <w:rPr>
                <w:lang w:val="hy-AM"/>
              </w:rPr>
              <w:t>ճ</w:t>
            </w:r>
            <w:r w:rsidRPr="002C66F3">
              <w:rPr>
                <w:lang w:val="hy-AM"/>
              </w:rPr>
              <w:t>անապարհներին տեղադրված գովազդային վահանակների արտաքին պատշաճ տեսք</w:t>
            </w:r>
            <w:r>
              <w:rPr>
                <w:lang w:val="hy-AM"/>
              </w:rPr>
              <w:t>ի</w:t>
            </w:r>
            <w:r w:rsidRPr="002C66F3">
              <w:rPr>
                <w:lang w:val="hy-AM"/>
              </w:rPr>
              <w:t xml:space="preserve"> ապահով</w:t>
            </w:r>
            <w:r>
              <w:rPr>
                <w:lang w:val="hy-AM"/>
              </w:rPr>
              <w:t>ման պահանջով, ուստի Նախագծով ա</w:t>
            </w:r>
            <w:r w:rsidRPr="00C601D1">
              <w:rPr>
                <w:lang w:val="hy-AM"/>
              </w:rPr>
              <w:t xml:space="preserve">ռաջարկվում է </w:t>
            </w:r>
            <w:r w:rsidRPr="00F35626">
              <w:rPr>
                <w:b/>
                <w:bCs/>
                <w:lang w:val="hy-AM"/>
              </w:rPr>
              <w:t>գովազդատուի և ճանապարհը տնօրինող մարմնի միջև հարաբերությունները տեղափոխել պայմանագրային տիրույթ</w:t>
            </w:r>
            <w:r w:rsidRPr="00C601D1">
              <w:rPr>
                <w:lang w:val="hy-AM"/>
              </w:rPr>
              <w:t xml:space="preserve">, որի միջոցով </w:t>
            </w:r>
            <w:r>
              <w:rPr>
                <w:lang w:val="hy-AM"/>
              </w:rPr>
              <w:t xml:space="preserve"> կսահմանվեն </w:t>
            </w:r>
            <w:bookmarkStart w:id="0" w:name="_Hlk202784069"/>
            <w:r w:rsidRPr="00C601D1">
              <w:rPr>
                <w:lang w:val="hy-AM"/>
              </w:rPr>
              <w:t>գովազդային վահանակի</w:t>
            </w:r>
            <w:bookmarkEnd w:id="0"/>
            <w:r w:rsidRPr="00C601D1">
              <w:rPr>
                <w:lang w:val="hy-AM"/>
              </w:rPr>
              <w:t xml:space="preserve"> պատշաճ արտաքին տեսքի ապահովմանը վերաբերող </w:t>
            </w:r>
            <w:r>
              <w:rPr>
                <w:lang w:val="hy-AM"/>
              </w:rPr>
              <w:t xml:space="preserve">գովազդատուի </w:t>
            </w:r>
            <w:r w:rsidRPr="00C601D1">
              <w:rPr>
                <w:lang w:val="hy-AM"/>
              </w:rPr>
              <w:t>պարտավորությունները:</w:t>
            </w:r>
          </w:p>
          <w:p w14:paraId="1B5182BA" w14:textId="77777777" w:rsidR="00EF33E5" w:rsidRDefault="00EF33E5" w:rsidP="00EF33E5">
            <w:pPr>
              <w:keepNext/>
              <w:tabs>
                <w:tab w:val="left" w:pos="630"/>
                <w:tab w:val="left" w:pos="990"/>
              </w:tabs>
              <w:spacing w:line="360" w:lineRule="auto"/>
              <w:ind w:firstLine="540"/>
              <w:rPr>
                <w:lang w:val="hy-AM"/>
              </w:rPr>
            </w:pPr>
            <w:r>
              <w:rPr>
                <w:lang w:val="hy-AM"/>
              </w:rPr>
              <w:tab/>
            </w:r>
            <w:r w:rsidRPr="007578EC">
              <w:rPr>
                <w:lang w:val="hy-AM"/>
              </w:rPr>
              <w:t>Ըստ էության՝ Նախագծով նախատեսվող կանոնակարգումներ</w:t>
            </w:r>
            <w:r>
              <w:rPr>
                <w:lang w:val="hy-AM"/>
              </w:rPr>
              <w:t>ի տրամաբանությունը նույնական է</w:t>
            </w:r>
            <w:r w:rsidRPr="007578EC">
              <w:rPr>
                <w:lang w:val="hy-AM"/>
              </w:rPr>
              <w:t xml:space="preserve"> </w:t>
            </w:r>
            <w:r w:rsidRPr="00E7799C">
              <w:rPr>
                <w:lang w:val="hy-AM"/>
              </w:rPr>
              <w:t xml:space="preserve">ՀՀ կառավարության 2006 թվականի հունվարի 19-ի </w:t>
            </w:r>
            <w:r w:rsidRPr="00E7799C">
              <w:rPr>
                <w:rFonts w:hint="eastAsia"/>
                <w:lang w:val="hy-AM"/>
              </w:rPr>
              <w:t>«</w:t>
            </w:r>
            <w:r w:rsidRPr="00E7799C">
              <w:rPr>
                <w:lang w:val="hy-AM"/>
              </w:rPr>
              <w:t xml:space="preserve">Հայաստանի Հանրապետության ընդհանուր օգտագործման պետական ավտոմոբիլային </w:t>
            </w:r>
            <w:r w:rsidRPr="00E7799C">
              <w:rPr>
                <w:lang w:val="hy-AM"/>
              </w:rPr>
              <w:lastRenderedPageBreak/>
              <w:t>ճանապարհներին գովազդի (գովազդային վահանակի) տեղադրման, ինչպես նաև ապօրինի տեղադրված գովազդային վահանակի ապամոնտաժման կարգը սահմանելու մասին</w:t>
            </w:r>
            <w:r w:rsidRPr="00E7799C">
              <w:rPr>
                <w:rFonts w:hint="eastAsia"/>
                <w:lang w:val="hy-AM"/>
              </w:rPr>
              <w:t>»</w:t>
            </w:r>
            <w:r w:rsidRPr="00E7799C">
              <w:rPr>
                <w:lang w:val="hy-AM"/>
              </w:rPr>
              <w:t xml:space="preserve"> N 765-Ն որոշման</w:t>
            </w:r>
            <w:r>
              <w:rPr>
                <w:lang w:val="hy-AM"/>
              </w:rPr>
              <w:t xml:space="preserve">  </w:t>
            </w:r>
            <w:r w:rsidRPr="00BB0EC2">
              <w:rPr>
                <w:lang w:val="hy-AM"/>
              </w:rPr>
              <w:t>(</w:t>
            </w:r>
            <w:r>
              <w:rPr>
                <w:lang w:val="hy-AM"/>
              </w:rPr>
              <w:t>այսուհետ՝ Որոշում</w:t>
            </w:r>
            <w:r w:rsidRPr="00BB0EC2">
              <w:rPr>
                <w:lang w:val="hy-AM"/>
              </w:rPr>
              <w:t>)</w:t>
            </w:r>
            <w:r>
              <w:rPr>
                <w:lang w:val="hy-AM"/>
              </w:rPr>
              <w:t xml:space="preserve"> </w:t>
            </w:r>
            <w:r w:rsidRPr="007578EC">
              <w:rPr>
                <w:rFonts w:hint="eastAsia"/>
                <w:lang w:val="hy-AM"/>
              </w:rPr>
              <w:t>18</w:t>
            </w:r>
            <w:r>
              <w:rPr>
                <w:lang w:val="hy-AM"/>
              </w:rPr>
              <w:t>-րդ կետով սահմանված պահանջի հետ, համաձայն որի՝</w:t>
            </w:r>
            <w:r w:rsidRPr="00FF2D9F">
              <w:rPr>
                <w:lang w:val="hy-AM"/>
              </w:rPr>
              <w:t xml:space="preserve"> </w:t>
            </w:r>
            <w:r>
              <w:rPr>
                <w:lang w:val="hy-AM"/>
              </w:rPr>
              <w:t>գ</w:t>
            </w:r>
            <w:r w:rsidRPr="00FF2D9F">
              <w:rPr>
                <w:lang w:val="hy-AM"/>
              </w:rPr>
              <w:t>ովազդակիր կազմակերպությունն ապահովում է գովազդային վահանակի պատշաճ վիճակը (ժամանակին ներկել, փոխել պատռված պաստառը և այրված լամպերը):</w:t>
            </w:r>
            <w:r>
              <w:rPr>
                <w:lang w:val="hy-AM"/>
              </w:rPr>
              <w:t xml:space="preserve"> </w:t>
            </w:r>
          </w:p>
          <w:p w14:paraId="78268D0E" w14:textId="77777777" w:rsidR="006831C0" w:rsidRDefault="00EF33E5" w:rsidP="00EF33E5">
            <w:pPr>
              <w:keepNext/>
              <w:tabs>
                <w:tab w:val="left" w:pos="630"/>
                <w:tab w:val="left" w:pos="990"/>
              </w:tabs>
              <w:spacing w:line="360" w:lineRule="auto"/>
              <w:ind w:firstLine="540"/>
              <w:rPr>
                <w:lang w:val="hy-AM"/>
              </w:rPr>
            </w:pPr>
            <w:r>
              <w:rPr>
                <w:lang w:val="hy-AM"/>
              </w:rPr>
              <w:tab/>
            </w:r>
          </w:p>
          <w:p w14:paraId="2B34E364" w14:textId="77777777" w:rsidR="006831C0" w:rsidRDefault="006831C0" w:rsidP="00EF33E5">
            <w:pPr>
              <w:keepNext/>
              <w:tabs>
                <w:tab w:val="left" w:pos="630"/>
                <w:tab w:val="left" w:pos="990"/>
              </w:tabs>
              <w:spacing w:line="360" w:lineRule="auto"/>
              <w:ind w:firstLine="540"/>
              <w:rPr>
                <w:lang w:val="hy-AM"/>
              </w:rPr>
            </w:pPr>
          </w:p>
          <w:p w14:paraId="6687F08A" w14:textId="77777777" w:rsidR="006831C0" w:rsidRDefault="006831C0" w:rsidP="00EF33E5">
            <w:pPr>
              <w:keepNext/>
              <w:tabs>
                <w:tab w:val="left" w:pos="630"/>
                <w:tab w:val="left" w:pos="990"/>
              </w:tabs>
              <w:spacing w:line="360" w:lineRule="auto"/>
              <w:ind w:firstLine="540"/>
              <w:rPr>
                <w:lang w:val="hy-AM"/>
              </w:rPr>
            </w:pPr>
          </w:p>
          <w:p w14:paraId="6033A6B5" w14:textId="77777777" w:rsidR="00933AAA" w:rsidRDefault="00933AAA" w:rsidP="00EF33E5">
            <w:pPr>
              <w:keepNext/>
              <w:tabs>
                <w:tab w:val="left" w:pos="630"/>
                <w:tab w:val="left" w:pos="990"/>
              </w:tabs>
              <w:spacing w:line="360" w:lineRule="auto"/>
              <w:ind w:firstLine="540"/>
              <w:rPr>
                <w:lang w:val="hy-AM"/>
              </w:rPr>
            </w:pPr>
          </w:p>
          <w:p w14:paraId="6F499AE4" w14:textId="77777777" w:rsidR="00933AAA" w:rsidRDefault="00933AAA" w:rsidP="00EF33E5">
            <w:pPr>
              <w:keepNext/>
              <w:tabs>
                <w:tab w:val="left" w:pos="630"/>
                <w:tab w:val="left" w:pos="990"/>
              </w:tabs>
              <w:spacing w:line="360" w:lineRule="auto"/>
              <w:ind w:firstLine="540"/>
              <w:rPr>
                <w:lang w:val="hy-AM"/>
              </w:rPr>
            </w:pPr>
          </w:p>
          <w:p w14:paraId="18AFB200" w14:textId="77777777" w:rsidR="00933AAA" w:rsidRDefault="00933AAA" w:rsidP="00EF33E5">
            <w:pPr>
              <w:keepNext/>
              <w:tabs>
                <w:tab w:val="left" w:pos="630"/>
                <w:tab w:val="left" w:pos="990"/>
              </w:tabs>
              <w:spacing w:line="360" w:lineRule="auto"/>
              <w:ind w:firstLine="540"/>
              <w:rPr>
                <w:lang w:val="hy-AM"/>
              </w:rPr>
            </w:pPr>
          </w:p>
          <w:p w14:paraId="371569B8" w14:textId="77777777" w:rsidR="00933AAA" w:rsidRDefault="00933AAA" w:rsidP="00EF33E5">
            <w:pPr>
              <w:keepNext/>
              <w:tabs>
                <w:tab w:val="left" w:pos="630"/>
                <w:tab w:val="left" w:pos="990"/>
              </w:tabs>
              <w:spacing w:line="360" w:lineRule="auto"/>
              <w:ind w:firstLine="540"/>
              <w:rPr>
                <w:lang w:val="hy-AM"/>
              </w:rPr>
            </w:pPr>
          </w:p>
          <w:p w14:paraId="5BC01470" w14:textId="77777777" w:rsidR="00933AAA" w:rsidRDefault="00933AAA" w:rsidP="00EF33E5">
            <w:pPr>
              <w:keepNext/>
              <w:tabs>
                <w:tab w:val="left" w:pos="630"/>
                <w:tab w:val="left" w:pos="990"/>
              </w:tabs>
              <w:spacing w:line="360" w:lineRule="auto"/>
              <w:ind w:firstLine="540"/>
              <w:rPr>
                <w:lang w:val="hy-AM"/>
              </w:rPr>
            </w:pPr>
          </w:p>
          <w:p w14:paraId="21DA7FD1" w14:textId="77777777" w:rsidR="00933AAA" w:rsidRDefault="00933AAA" w:rsidP="00EF33E5">
            <w:pPr>
              <w:keepNext/>
              <w:tabs>
                <w:tab w:val="left" w:pos="630"/>
                <w:tab w:val="left" w:pos="990"/>
              </w:tabs>
              <w:spacing w:line="360" w:lineRule="auto"/>
              <w:ind w:firstLine="540"/>
              <w:rPr>
                <w:lang w:val="hy-AM"/>
              </w:rPr>
            </w:pPr>
          </w:p>
          <w:p w14:paraId="2110CF99" w14:textId="56664147" w:rsidR="00EF33E5" w:rsidRPr="00BB55D9" w:rsidRDefault="00EF33E5" w:rsidP="00EF33E5">
            <w:pPr>
              <w:keepNext/>
              <w:tabs>
                <w:tab w:val="left" w:pos="630"/>
                <w:tab w:val="left" w:pos="990"/>
              </w:tabs>
              <w:spacing w:line="360" w:lineRule="auto"/>
              <w:ind w:firstLine="540"/>
              <w:rPr>
                <w:lang w:val="hy-AM"/>
              </w:rPr>
            </w:pPr>
            <w:r>
              <w:rPr>
                <w:lang w:val="hy-AM"/>
              </w:rPr>
              <w:t xml:space="preserve">Նույն Որոշման 20-րդ կետը սահմանում է </w:t>
            </w:r>
            <w:r w:rsidRPr="00BB55D9">
              <w:rPr>
                <w:lang w:val="hy-AM"/>
              </w:rPr>
              <w:t>գովազդային վահանակի ապօրինի տեղադրմ</w:t>
            </w:r>
            <w:r>
              <w:rPr>
                <w:lang w:val="hy-AM"/>
              </w:rPr>
              <w:t>ան դեպքերը,</w:t>
            </w:r>
            <w:r w:rsidRPr="00BB55D9">
              <w:rPr>
                <w:lang w:val="hy-AM"/>
              </w:rPr>
              <w:t xml:space="preserve"> եթե գովազդային վահանակը ճանապարհներին տեղադրվել է</w:t>
            </w:r>
            <w:r>
              <w:rPr>
                <w:lang w:val="hy-AM"/>
              </w:rPr>
              <w:t xml:space="preserve"> ի </w:t>
            </w:r>
            <w:r>
              <w:rPr>
                <w:lang w:val="hy-AM"/>
              </w:rPr>
              <w:lastRenderedPageBreak/>
              <w:t xml:space="preserve">թիվս այլնի </w:t>
            </w:r>
            <w:r w:rsidRPr="00BB55D9">
              <w:rPr>
                <w:lang w:val="hy-AM"/>
              </w:rPr>
              <w:t>գովազդի (գովազդային վահանակների) տեղադրման մասին Հայաստանի Հանրապետության օրենսդրության պահանջների խախտմամբ</w:t>
            </w:r>
            <w:r>
              <w:rPr>
                <w:lang w:val="hy-AM"/>
              </w:rPr>
              <w:t xml:space="preserve"> և </w:t>
            </w:r>
            <w:r w:rsidRPr="00BB55D9">
              <w:rPr>
                <w:lang w:val="hy-AM"/>
              </w:rPr>
              <w:t>առանց ճանապարհներին տեղադրված գովազդային վահանակների պահպանմանը կամ անվտանգ շահագործմանը ներկայացվող պահանջների պահպանման։</w:t>
            </w:r>
          </w:p>
          <w:p w14:paraId="1CF8D2A3" w14:textId="77777777" w:rsidR="00EF33E5" w:rsidRDefault="00EF33E5" w:rsidP="00EF33E5">
            <w:pPr>
              <w:keepNext/>
              <w:tabs>
                <w:tab w:val="left" w:pos="630"/>
                <w:tab w:val="left" w:pos="990"/>
              </w:tabs>
              <w:spacing w:line="360" w:lineRule="auto"/>
              <w:ind w:firstLine="540"/>
              <w:rPr>
                <w:lang w:val="hy-AM"/>
              </w:rPr>
            </w:pPr>
            <w:r>
              <w:rPr>
                <w:lang w:val="hy-AM"/>
              </w:rPr>
              <w:tab/>
            </w:r>
            <w:r w:rsidRPr="00735266">
              <w:rPr>
                <w:lang w:val="hy-AM"/>
              </w:rPr>
              <w:t>Տրանսպորտի բնագավառում վերահսկողություն իրականացնող տեսչական մարմինը</w:t>
            </w:r>
            <w:r>
              <w:rPr>
                <w:lang w:val="hy-AM"/>
              </w:rPr>
              <w:t xml:space="preserve"> վերոգրյալ պահանջների </w:t>
            </w:r>
            <w:r w:rsidRPr="00735266">
              <w:rPr>
                <w:lang w:val="hy-AM"/>
              </w:rPr>
              <w:t>խախտում հայտնաբերելու դեպքում գովազդակրի նկատմամբ կիրառում է վարչական պատասխանատվության միջոցներ,</w:t>
            </w:r>
            <w:r>
              <w:rPr>
                <w:lang w:val="hy-AM"/>
              </w:rPr>
              <w:t xml:space="preserve"> </w:t>
            </w:r>
            <w:r w:rsidRPr="00735266">
              <w:rPr>
                <w:lang w:val="hy-AM"/>
              </w:rPr>
              <w:t xml:space="preserve">որից հետո մեկ ամսվա ընթացքում եթե գովազդակիրը գովազդային վահանակը </w:t>
            </w:r>
            <w:r>
              <w:rPr>
                <w:lang w:val="hy-AM"/>
              </w:rPr>
              <w:t xml:space="preserve"> Որոշմամբ </w:t>
            </w:r>
            <w:r w:rsidRPr="00735266">
              <w:rPr>
                <w:lang w:val="hy-AM"/>
              </w:rPr>
              <w:t>սահմանված կարգի համաձայն չի ապամոնտաժում, ապա տրանսպորտի բնագավառում վերահսկողություն իրականացնող տեսչական մարմինը կազմում է գովազդային վահանակի ապամոնտաժման ակտ:</w:t>
            </w:r>
            <w:r>
              <w:rPr>
                <w:lang w:val="hy-AM"/>
              </w:rPr>
              <w:t xml:space="preserve"> </w:t>
            </w:r>
            <w:r w:rsidRPr="00735266">
              <w:rPr>
                <w:lang w:val="hy-AM"/>
              </w:rPr>
              <w:t xml:space="preserve"> Ապօրինի տեղադրված գովազդային վահանակի ապամոնտաժման ակտը ենթակա է կատարման գովազդակրի կողմից և վերջինիս միջոցների հաշվին՝ ակտի մասին պատշաճ ծանուցվելուց հետո մեկամսյա ժամկետում։</w:t>
            </w:r>
            <w:r>
              <w:rPr>
                <w:lang w:val="hy-AM"/>
              </w:rPr>
              <w:t xml:space="preserve"> </w:t>
            </w:r>
            <w:r w:rsidRPr="004152E9">
              <w:rPr>
                <w:lang w:val="hy-AM"/>
              </w:rPr>
              <w:t xml:space="preserve">Լիազոր մարմինը ապօրինի տեղադրված գովազդային վահանակի ապամոնտաժման ակտը </w:t>
            </w:r>
            <w:r w:rsidRPr="004152E9">
              <w:rPr>
                <w:lang w:val="hy-AM"/>
              </w:rPr>
              <w:lastRenderedPageBreak/>
              <w:t>ստանալուց հետո մեկամսյա ժամկետում ապահովում է ապօրինի տեղադրված գովազդային վահանակի ապամոնտաժումը։</w:t>
            </w:r>
          </w:p>
          <w:p w14:paraId="10B57795" w14:textId="77777777" w:rsidR="00EF33E5" w:rsidRDefault="00EF33E5" w:rsidP="00EF33E5">
            <w:pPr>
              <w:keepNext/>
              <w:tabs>
                <w:tab w:val="left" w:pos="630"/>
                <w:tab w:val="left" w:pos="990"/>
              </w:tabs>
              <w:spacing w:line="360" w:lineRule="auto"/>
              <w:ind w:firstLine="540"/>
              <w:rPr>
                <w:lang w:val="hy-AM"/>
              </w:rPr>
            </w:pPr>
            <w:r>
              <w:rPr>
                <w:lang w:val="hy-AM"/>
              </w:rPr>
              <w:tab/>
              <w:t xml:space="preserve">Միաժամանակ՝ Վարչական իրավախախտումների վերաբերյալ օրենսգրքի </w:t>
            </w:r>
            <w:r w:rsidRPr="0086007A">
              <w:rPr>
                <w:lang w:val="hy-AM"/>
              </w:rPr>
              <w:t>137.4</w:t>
            </w:r>
            <w:r>
              <w:rPr>
                <w:lang w:val="hy-AM"/>
              </w:rPr>
              <w:t>-րդ հոդվածը սահմանում է ը</w:t>
            </w:r>
            <w:r w:rsidRPr="0086007A">
              <w:rPr>
                <w:lang w:val="hy-AM"/>
              </w:rPr>
              <w:t>նդհանուր օգտագործման պետական ավտոմոբիլային ճանապարհներին գովազդի մասին օրենսդրության պահանջներ</w:t>
            </w:r>
            <w:r>
              <w:rPr>
                <w:lang w:val="hy-AM"/>
              </w:rPr>
              <w:t>ի</w:t>
            </w:r>
            <w:r w:rsidRPr="0086007A">
              <w:rPr>
                <w:lang w:val="hy-AM"/>
              </w:rPr>
              <w:t xml:space="preserve"> խախտ</w:t>
            </w:r>
            <w:r>
              <w:rPr>
                <w:lang w:val="hy-AM"/>
              </w:rPr>
              <w:t xml:space="preserve">ման </w:t>
            </w:r>
            <w:r w:rsidRPr="003C7BE5">
              <w:rPr>
                <w:lang w:val="hy-AM"/>
              </w:rPr>
              <w:t>պատասխանատվության իրավախախտում</w:t>
            </w:r>
            <w:r>
              <w:rPr>
                <w:lang w:val="hy-AM"/>
              </w:rPr>
              <w:t>ները, որի 2-րդ և 3-րդ մասերի համաձայն՝ ը</w:t>
            </w:r>
            <w:r w:rsidRPr="00C77682">
              <w:rPr>
                <w:lang w:val="hy-AM"/>
              </w:rPr>
              <w:t xml:space="preserve">նդհանուր օգտագործման պետական ավտոմոբիլային ճանապարհներին գովազդի (գովազդային վահանակների տեղադրման) մասին Հայաստանի Հանրապետության օրենսդրության պահանջները խախտելը, </w:t>
            </w:r>
            <w:r>
              <w:rPr>
                <w:lang w:val="hy-AM"/>
              </w:rPr>
              <w:t>ինչպես նաև ը</w:t>
            </w:r>
            <w:r w:rsidRPr="00C77682">
              <w:rPr>
                <w:lang w:val="hy-AM"/>
              </w:rPr>
              <w:t>նդհանուր օգտագործման պետական ավտոմոբիլային ճանապարհներին տեղադրված գովազդային վահանակների պահպանմանը կամ անվտանգ շահագործմանը ներկայացվող պահանջները չպահպանելը</w:t>
            </w:r>
            <w:r>
              <w:rPr>
                <w:lang w:val="hy-AM"/>
              </w:rPr>
              <w:t xml:space="preserve"> </w:t>
            </w:r>
            <w:r w:rsidRPr="00BC6D22">
              <w:rPr>
                <w:lang w:val="hy-AM"/>
              </w:rPr>
              <w:t xml:space="preserve">համապատասխանաբար </w:t>
            </w:r>
            <w:r>
              <w:rPr>
                <w:lang w:val="hy-AM"/>
              </w:rPr>
              <w:t xml:space="preserve">առաջացնում է </w:t>
            </w:r>
            <w:r w:rsidRPr="00C77682">
              <w:rPr>
                <w:lang w:val="hy-AM"/>
              </w:rPr>
              <w:t xml:space="preserve">տուգանքի նշանակում` </w:t>
            </w:r>
            <w:r w:rsidRPr="00761625">
              <w:rPr>
                <w:lang w:val="hy-AM"/>
              </w:rPr>
              <w:t xml:space="preserve">միջպետական նշանակության ավտոմոբիլային ճանապարհների մասով՝ սահմանված նվազագույն աշխատավարձի հարյուրապատիկի չափով, իսկ հանրապետական և մարզային նշանակության ավտոմոբիլային ճանապարհների մասով` սահմանված </w:t>
            </w:r>
            <w:r w:rsidRPr="00761625">
              <w:rPr>
                <w:lang w:val="hy-AM"/>
              </w:rPr>
              <w:lastRenderedPageBreak/>
              <w:t>նվազագույն աշխատավարձի ութսունապատիկի չափով</w:t>
            </w:r>
            <w:r>
              <w:rPr>
                <w:lang w:val="hy-AM"/>
              </w:rPr>
              <w:t xml:space="preserve"> և </w:t>
            </w:r>
            <w:r w:rsidRPr="00C77682">
              <w:rPr>
                <w:lang w:val="hy-AM"/>
              </w:rPr>
              <w:t>միջպետական նշանակության ավտոմոբիլային ճանապարհների մասով՝ սահմանված նվազագույն աշխատավարձի ութսունապատիկի չափով, իսկ հանրապետական և մարզային նշանակության ավտոմոբիլային ճանապարհների մասով` սահմանված նվազագույն աշխատավարձի հիսնապատիկի չափով</w:t>
            </w:r>
            <w:r>
              <w:rPr>
                <w:lang w:val="hy-AM"/>
              </w:rPr>
              <w:t xml:space="preserve">։ </w:t>
            </w:r>
          </w:p>
          <w:p w14:paraId="1CB943BB" w14:textId="77777777" w:rsidR="00EF33E5" w:rsidRPr="00C77682" w:rsidRDefault="00EF33E5" w:rsidP="00EF33E5">
            <w:pPr>
              <w:keepNext/>
              <w:tabs>
                <w:tab w:val="left" w:pos="630"/>
                <w:tab w:val="left" w:pos="990"/>
              </w:tabs>
              <w:spacing w:line="360" w:lineRule="auto"/>
              <w:ind w:firstLine="540"/>
              <w:rPr>
                <w:lang w:val="hy-AM"/>
              </w:rPr>
            </w:pPr>
            <w:r>
              <w:rPr>
                <w:lang w:val="hy-AM"/>
              </w:rPr>
              <w:tab/>
              <w:t>Հարկ է ընդգծել, որ Որոշմամբ հաստատված գ</w:t>
            </w:r>
            <w:r w:rsidRPr="00B11220">
              <w:rPr>
                <w:lang w:val="hy-AM"/>
              </w:rPr>
              <w:t>ովազդային վահանակի տեղադրման դիմում</w:t>
            </w:r>
            <w:r>
              <w:rPr>
                <w:lang w:val="hy-AM"/>
              </w:rPr>
              <w:t>ի օրինակելի ձևում առկա է նաև դիմումատուի հայտարարությունը այն մասին, որ դիմումատուն ծ</w:t>
            </w:r>
            <w:r w:rsidRPr="00961D2A">
              <w:rPr>
                <w:lang w:val="hy-AM"/>
              </w:rPr>
              <w:t xml:space="preserve">անոթացել </w:t>
            </w:r>
            <w:r>
              <w:rPr>
                <w:lang w:val="hy-AM"/>
              </w:rPr>
              <w:t>է</w:t>
            </w:r>
            <w:r w:rsidRPr="00961D2A">
              <w:rPr>
                <w:lang w:val="hy-AM"/>
              </w:rPr>
              <w:t xml:space="preserve"> </w:t>
            </w:r>
            <w:r w:rsidRPr="00961D2A">
              <w:rPr>
                <w:rFonts w:hint="eastAsia"/>
                <w:lang w:val="hy-AM"/>
              </w:rPr>
              <w:t>«</w:t>
            </w:r>
            <w:r w:rsidRPr="00961D2A">
              <w:rPr>
                <w:lang w:val="hy-AM"/>
              </w:rPr>
              <w:t>Ավտոմոբիլային ճանապարհների մասին</w:t>
            </w:r>
            <w:r w:rsidRPr="00961D2A">
              <w:rPr>
                <w:rFonts w:hint="eastAsia"/>
                <w:lang w:val="hy-AM"/>
              </w:rPr>
              <w:t>»</w:t>
            </w:r>
            <w:r w:rsidRPr="00961D2A">
              <w:rPr>
                <w:lang w:val="hy-AM"/>
              </w:rPr>
              <w:t xml:space="preserve">, </w:t>
            </w:r>
            <w:r w:rsidRPr="00961D2A">
              <w:rPr>
                <w:rFonts w:hint="eastAsia"/>
                <w:lang w:val="hy-AM"/>
              </w:rPr>
              <w:t>«</w:t>
            </w:r>
            <w:r w:rsidRPr="00961D2A">
              <w:rPr>
                <w:lang w:val="hy-AM"/>
              </w:rPr>
              <w:t>Գովազդի մասին</w:t>
            </w:r>
            <w:r w:rsidRPr="00961D2A">
              <w:rPr>
                <w:rFonts w:hint="eastAsia"/>
                <w:lang w:val="hy-AM"/>
              </w:rPr>
              <w:t>»</w:t>
            </w:r>
            <w:r w:rsidRPr="00961D2A">
              <w:rPr>
                <w:lang w:val="hy-AM"/>
              </w:rPr>
              <w:t xml:space="preserve"> Հայաստանի Հանրապետության օրենքներին և Հայաստանի Հանրապետության հարկային օրենսգրքին</w:t>
            </w:r>
            <w:r>
              <w:rPr>
                <w:lang w:val="hy-AM"/>
              </w:rPr>
              <w:t>, որոնք ի թիվս այլնի սահմանում են գովազդի ներկայացման պատշաճության պահանջները</w:t>
            </w:r>
            <w:r w:rsidRPr="00961D2A">
              <w:rPr>
                <w:lang w:val="hy-AM"/>
              </w:rPr>
              <w:t>:</w:t>
            </w:r>
          </w:p>
          <w:p w14:paraId="0A68240B" w14:textId="77777777" w:rsidR="00EF33E5" w:rsidRPr="00042FD1" w:rsidRDefault="00EF33E5" w:rsidP="00EF33E5">
            <w:pPr>
              <w:keepNext/>
              <w:tabs>
                <w:tab w:val="left" w:pos="630"/>
                <w:tab w:val="left" w:pos="990"/>
              </w:tabs>
              <w:spacing w:line="360" w:lineRule="auto"/>
              <w:ind w:firstLine="540"/>
              <w:rPr>
                <w:lang w:val="hy-AM"/>
              </w:rPr>
            </w:pPr>
            <w:r>
              <w:rPr>
                <w:lang w:val="hy-AM"/>
              </w:rPr>
              <w:tab/>
            </w:r>
            <w:r w:rsidRPr="00042FD1">
              <w:rPr>
                <w:lang w:val="hy-AM"/>
              </w:rPr>
              <w:t xml:space="preserve">Ամփոփելով վերոգրյալը՝ հայտնում ենք, որ օրենսդրական յուրաքանչյուր փոփոխություն չպետք է լինի ինքնանպատակ և դրա ընդունման հիմքում պետք է ներկայացված լինեն օրենքի ընդունումն հիմնավորող ծանրակշիռ փաստարկներ, ուստի առաջարկում ենք ներկայացնել առկա խնդրի և դրա </w:t>
            </w:r>
            <w:r w:rsidRPr="00042FD1">
              <w:rPr>
                <w:lang w:val="hy-AM"/>
              </w:rPr>
              <w:lastRenderedPageBreak/>
              <w:t xml:space="preserve">պատճառահետևանքային կապերի վերաբերյալ մանրամասն տեղեկատվություն։ </w:t>
            </w:r>
          </w:p>
          <w:p w14:paraId="583B7BEF" w14:textId="77777777" w:rsidR="00EF33E5" w:rsidRDefault="00EF33E5" w:rsidP="00EF33E5">
            <w:pPr>
              <w:keepNext/>
              <w:tabs>
                <w:tab w:val="left" w:pos="630"/>
                <w:tab w:val="left" w:pos="990"/>
              </w:tabs>
              <w:spacing w:line="360" w:lineRule="auto"/>
              <w:ind w:firstLine="540"/>
              <w:rPr>
                <w:lang w:val="hy-AM"/>
              </w:rPr>
            </w:pPr>
            <w:r w:rsidRPr="00042FD1">
              <w:rPr>
                <w:lang w:val="hy-AM"/>
              </w:rPr>
              <w:tab/>
              <w:t>Միաժամանակ, Էկոնոմիկայի նախարարության գնահատմամբ գովազդակրի (իրավաբանական կամ ֆիզիկական անձ) նկատմամբ Նախագծով առաջարկվող լրացուցիչ վարչական լծակի սահմանման առաջարկվող մոտեցումը նախադեպային կլինի մյուս ոլորտներում գովազդակրի նկատմամբ՝ պարտավորությունները տեղափոխելով պայմանագրային տիրույթ, որն իր բացասական ազդեցությունն է ունենալու գործարար միջավայրի բարելավման Կառավարության որդեգրած քաղաքականության վրա։</w:t>
            </w:r>
          </w:p>
          <w:p w14:paraId="21FDC797" w14:textId="77777777" w:rsidR="009E3953" w:rsidRPr="00B70E4A" w:rsidRDefault="009E3953" w:rsidP="00C3738B">
            <w:pPr>
              <w:spacing w:line="360" w:lineRule="auto"/>
              <w:ind w:firstLine="283"/>
              <w:rPr>
                <w:iCs/>
                <w:color w:val="191919"/>
                <w:shd w:val="clear" w:color="auto" w:fill="FFFFFF"/>
                <w:lang w:val="hy-AM"/>
              </w:rPr>
            </w:pPr>
          </w:p>
        </w:tc>
        <w:tc>
          <w:tcPr>
            <w:tcW w:w="7380" w:type="dxa"/>
            <w:tcBorders>
              <w:top w:val="single" w:sz="4" w:space="0" w:color="auto"/>
              <w:left w:val="single" w:sz="4" w:space="0" w:color="auto"/>
              <w:bottom w:val="single" w:sz="4" w:space="0" w:color="auto"/>
              <w:right w:val="single" w:sz="4" w:space="0" w:color="auto"/>
            </w:tcBorders>
          </w:tcPr>
          <w:p w14:paraId="1593C6B4" w14:textId="77777777" w:rsidR="00FA694D" w:rsidRDefault="00FA694D" w:rsidP="009E3953">
            <w:pPr>
              <w:shd w:val="clear" w:color="auto" w:fill="FFFFFF"/>
              <w:tabs>
                <w:tab w:val="left" w:pos="284"/>
              </w:tabs>
              <w:autoSpaceDE w:val="0"/>
              <w:autoSpaceDN w:val="0"/>
              <w:spacing w:line="240" w:lineRule="auto"/>
              <w:ind w:right="29"/>
              <w:rPr>
                <w:rFonts w:cs="Sylfaen"/>
                <w:color w:val="000000"/>
                <w:lang w:val="fr-FR"/>
              </w:rPr>
            </w:pPr>
          </w:p>
          <w:p w14:paraId="21879A7C" w14:textId="77777777" w:rsidR="005D4501" w:rsidRDefault="005D4501" w:rsidP="009E3953">
            <w:pPr>
              <w:shd w:val="clear" w:color="auto" w:fill="FFFFFF"/>
              <w:tabs>
                <w:tab w:val="left" w:pos="284"/>
              </w:tabs>
              <w:autoSpaceDE w:val="0"/>
              <w:autoSpaceDN w:val="0"/>
              <w:spacing w:line="240" w:lineRule="auto"/>
              <w:ind w:right="29"/>
              <w:rPr>
                <w:rFonts w:cs="Sylfaen"/>
                <w:color w:val="000000"/>
                <w:lang w:val="fr-FR"/>
              </w:rPr>
            </w:pPr>
          </w:p>
          <w:p w14:paraId="732F37A1" w14:textId="77777777" w:rsidR="005D4501" w:rsidRDefault="005D4501" w:rsidP="009E3953">
            <w:pPr>
              <w:shd w:val="clear" w:color="auto" w:fill="FFFFFF"/>
              <w:tabs>
                <w:tab w:val="left" w:pos="284"/>
              </w:tabs>
              <w:autoSpaceDE w:val="0"/>
              <w:autoSpaceDN w:val="0"/>
              <w:spacing w:line="240" w:lineRule="auto"/>
              <w:ind w:right="29"/>
              <w:rPr>
                <w:rFonts w:cs="Sylfaen"/>
                <w:color w:val="000000"/>
                <w:lang w:val="fr-FR"/>
              </w:rPr>
            </w:pPr>
          </w:p>
          <w:p w14:paraId="4DFA53AB" w14:textId="77777777" w:rsidR="005D4501" w:rsidRDefault="005D4501" w:rsidP="009E3953">
            <w:pPr>
              <w:shd w:val="clear" w:color="auto" w:fill="FFFFFF"/>
              <w:tabs>
                <w:tab w:val="left" w:pos="284"/>
              </w:tabs>
              <w:autoSpaceDE w:val="0"/>
              <w:autoSpaceDN w:val="0"/>
              <w:spacing w:line="240" w:lineRule="auto"/>
              <w:ind w:right="29"/>
              <w:rPr>
                <w:rFonts w:cs="Sylfaen"/>
                <w:color w:val="000000"/>
                <w:lang w:val="fr-FR"/>
              </w:rPr>
            </w:pPr>
          </w:p>
          <w:p w14:paraId="22A65E0B" w14:textId="77777777" w:rsidR="005D4501" w:rsidRDefault="005D4501" w:rsidP="009E3953">
            <w:pPr>
              <w:shd w:val="clear" w:color="auto" w:fill="FFFFFF"/>
              <w:tabs>
                <w:tab w:val="left" w:pos="284"/>
              </w:tabs>
              <w:autoSpaceDE w:val="0"/>
              <w:autoSpaceDN w:val="0"/>
              <w:spacing w:line="240" w:lineRule="auto"/>
              <w:ind w:right="29"/>
              <w:rPr>
                <w:rFonts w:cs="Sylfaen"/>
                <w:color w:val="000000"/>
                <w:lang w:val="fr-FR"/>
              </w:rPr>
            </w:pPr>
          </w:p>
          <w:p w14:paraId="3D2638E2" w14:textId="77777777" w:rsidR="005D4501" w:rsidRDefault="005D4501" w:rsidP="009E3953">
            <w:pPr>
              <w:shd w:val="clear" w:color="auto" w:fill="FFFFFF"/>
              <w:tabs>
                <w:tab w:val="left" w:pos="284"/>
              </w:tabs>
              <w:autoSpaceDE w:val="0"/>
              <w:autoSpaceDN w:val="0"/>
              <w:spacing w:line="240" w:lineRule="auto"/>
              <w:ind w:right="29"/>
              <w:rPr>
                <w:rFonts w:cs="Sylfaen"/>
                <w:color w:val="000000"/>
                <w:lang w:val="fr-FR"/>
              </w:rPr>
            </w:pPr>
          </w:p>
          <w:p w14:paraId="6E4B4F99" w14:textId="77777777" w:rsidR="005D4501" w:rsidRDefault="005D4501" w:rsidP="009E3953">
            <w:pPr>
              <w:shd w:val="clear" w:color="auto" w:fill="FFFFFF"/>
              <w:tabs>
                <w:tab w:val="left" w:pos="284"/>
              </w:tabs>
              <w:autoSpaceDE w:val="0"/>
              <w:autoSpaceDN w:val="0"/>
              <w:spacing w:line="240" w:lineRule="auto"/>
              <w:ind w:right="29"/>
              <w:rPr>
                <w:rFonts w:cs="Sylfaen"/>
                <w:color w:val="000000"/>
                <w:lang w:val="fr-FR"/>
              </w:rPr>
            </w:pPr>
          </w:p>
          <w:p w14:paraId="6D1CB052" w14:textId="77777777" w:rsidR="005D4501" w:rsidRDefault="005D4501" w:rsidP="009E3953">
            <w:pPr>
              <w:shd w:val="clear" w:color="auto" w:fill="FFFFFF"/>
              <w:tabs>
                <w:tab w:val="left" w:pos="284"/>
              </w:tabs>
              <w:autoSpaceDE w:val="0"/>
              <w:autoSpaceDN w:val="0"/>
              <w:spacing w:line="240" w:lineRule="auto"/>
              <w:ind w:right="29"/>
              <w:rPr>
                <w:rFonts w:cs="Sylfaen"/>
                <w:color w:val="000000"/>
                <w:lang w:val="fr-FR"/>
              </w:rPr>
            </w:pPr>
          </w:p>
          <w:p w14:paraId="42B9BFC1" w14:textId="77777777" w:rsidR="006831C0" w:rsidRDefault="006831C0" w:rsidP="009E3953">
            <w:pPr>
              <w:shd w:val="clear" w:color="auto" w:fill="FFFFFF"/>
              <w:tabs>
                <w:tab w:val="left" w:pos="284"/>
              </w:tabs>
              <w:autoSpaceDE w:val="0"/>
              <w:autoSpaceDN w:val="0"/>
              <w:spacing w:line="240" w:lineRule="auto"/>
              <w:ind w:right="29"/>
              <w:rPr>
                <w:rFonts w:cs="Sylfaen"/>
                <w:color w:val="000000"/>
                <w:lang w:val="fr-FR"/>
              </w:rPr>
            </w:pPr>
          </w:p>
          <w:p w14:paraId="67F8F305" w14:textId="77777777" w:rsidR="006831C0" w:rsidRDefault="006831C0" w:rsidP="009E3953">
            <w:pPr>
              <w:shd w:val="clear" w:color="auto" w:fill="FFFFFF"/>
              <w:tabs>
                <w:tab w:val="left" w:pos="284"/>
              </w:tabs>
              <w:autoSpaceDE w:val="0"/>
              <w:autoSpaceDN w:val="0"/>
              <w:spacing w:line="240" w:lineRule="auto"/>
              <w:ind w:right="29"/>
              <w:rPr>
                <w:rFonts w:cs="Sylfaen"/>
                <w:color w:val="000000"/>
                <w:lang w:val="fr-FR"/>
              </w:rPr>
            </w:pPr>
          </w:p>
          <w:p w14:paraId="35857A0A" w14:textId="77777777" w:rsidR="007122B1" w:rsidRPr="00933AAA" w:rsidRDefault="006831C0" w:rsidP="001B262E">
            <w:pPr>
              <w:keepNext/>
              <w:tabs>
                <w:tab w:val="left" w:pos="630"/>
                <w:tab w:val="left" w:pos="990"/>
              </w:tabs>
              <w:spacing w:line="360" w:lineRule="auto"/>
              <w:ind w:firstLine="540"/>
              <w:rPr>
                <w:sz w:val="24"/>
                <w:szCs w:val="24"/>
                <w:lang w:val="hy-AM"/>
              </w:rPr>
            </w:pPr>
            <w:r w:rsidRPr="00933AAA">
              <w:rPr>
                <w:sz w:val="24"/>
                <w:szCs w:val="24"/>
                <w:lang w:val="hy-AM"/>
              </w:rPr>
              <w:t xml:space="preserve">Չի ընդունվել: </w:t>
            </w:r>
            <w:r w:rsidR="00E75928" w:rsidRPr="00933AAA">
              <w:rPr>
                <w:sz w:val="24"/>
                <w:szCs w:val="24"/>
                <w:lang w:val="hy-AM"/>
              </w:rPr>
              <w:t xml:space="preserve">Նախագծով նախատեսվող կանոնակարգումների տրամաբանությունը նույնական </w:t>
            </w:r>
            <w:r w:rsidR="00272E08" w:rsidRPr="00933AAA">
              <w:rPr>
                <w:sz w:val="24"/>
                <w:szCs w:val="24"/>
                <w:lang w:val="hy-AM"/>
              </w:rPr>
              <w:t>չ</w:t>
            </w:r>
            <w:r w:rsidR="00E75928" w:rsidRPr="00933AAA">
              <w:rPr>
                <w:sz w:val="24"/>
                <w:szCs w:val="24"/>
                <w:lang w:val="hy-AM"/>
              </w:rPr>
              <w:t xml:space="preserve">է ՀՀ կառավարության 2006 թվականի հունվարի 19-ի N 765-Ն որոշման  (այսուհետ՝ Որոշում) </w:t>
            </w:r>
            <w:r w:rsidR="00E75928" w:rsidRPr="00933AAA">
              <w:rPr>
                <w:rFonts w:hint="eastAsia"/>
                <w:sz w:val="24"/>
                <w:szCs w:val="24"/>
                <w:lang w:val="hy-AM"/>
              </w:rPr>
              <w:t>18</w:t>
            </w:r>
            <w:r w:rsidR="00E75928" w:rsidRPr="00933AAA">
              <w:rPr>
                <w:sz w:val="24"/>
                <w:szCs w:val="24"/>
                <w:lang w:val="hy-AM"/>
              </w:rPr>
              <w:t>-րդ կետով սահմանված պահանջի հետ</w:t>
            </w:r>
            <w:r w:rsidR="004F74B6" w:rsidRPr="00933AAA">
              <w:rPr>
                <w:sz w:val="24"/>
                <w:szCs w:val="24"/>
                <w:lang w:val="hy-AM"/>
              </w:rPr>
              <w:t xml:space="preserve">: </w:t>
            </w:r>
            <w:r w:rsidR="007B2660" w:rsidRPr="00933AAA">
              <w:rPr>
                <w:sz w:val="24"/>
                <w:szCs w:val="24"/>
                <w:lang w:val="hy-AM"/>
              </w:rPr>
              <w:t>Պատասխանատվություն կրելով իրենց տնօրինության տակ գտնվող ճանապարհների ընդհանուր վիճակի համար</w:t>
            </w:r>
            <w:r w:rsidR="00680FB1" w:rsidRPr="00933AAA">
              <w:rPr>
                <w:sz w:val="24"/>
                <w:szCs w:val="24"/>
                <w:lang w:val="hy-AM"/>
              </w:rPr>
              <w:t>՝</w:t>
            </w:r>
            <w:r w:rsidR="007B2660" w:rsidRPr="00933AAA">
              <w:rPr>
                <w:sz w:val="24"/>
                <w:szCs w:val="24"/>
                <w:lang w:val="hy-AM"/>
              </w:rPr>
              <w:t xml:space="preserve"> </w:t>
            </w:r>
            <w:r w:rsidR="00680FB1" w:rsidRPr="00933AAA">
              <w:rPr>
                <w:sz w:val="24"/>
                <w:szCs w:val="24"/>
                <w:lang w:val="hy-AM"/>
              </w:rPr>
              <w:t>ճ</w:t>
            </w:r>
            <w:r w:rsidR="00ED0CFB" w:rsidRPr="00933AAA">
              <w:rPr>
                <w:sz w:val="24"/>
                <w:szCs w:val="24"/>
                <w:lang w:val="hy-AM"/>
              </w:rPr>
              <w:t xml:space="preserve">անապարհները տնօրինող </w:t>
            </w:r>
            <w:r w:rsidR="00680FB1" w:rsidRPr="00933AAA">
              <w:rPr>
                <w:sz w:val="24"/>
                <w:szCs w:val="24"/>
                <w:lang w:val="hy-AM"/>
              </w:rPr>
              <w:t xml:space="preserve">որոշ </w:t>
            </w:r>
            <w:r w:rsidR="00ED0CFB" w:rsidRPr="00933AAA">
              <w:rPr>
                <w:sz w:val="24"/>
                <w:szCs w:val="24"/>
                <w:lang w:val="hy-AM"/>
              </w:rPr>
              <w:t xml:space="preserve">մարմիններ </w:t>
            </w:r>
            <w:r w:rsidR="000672E7" w:rsidRPr="00933AAA">
              <w:rPr>
                <w:sz w:val="24"/>
                <w:szCs w:val="24"/>
                <w:lang w:val="hy-AM"/>
              </w:rPr>
              <w:lastRenderedPageBreak/>
              <w:t xml:space="preserve">մշտապես դժգոհում են իրենց տնօրինության տակ գտնվող ճանապարհային հատվածներում գովազդատուների կողմից իրենց վահանակների </w:t>
            </w:r>
            <w:r w:rsidR="00721602" w:rsidRPr="00933AAA">
              <w:rPr>
                <w:sz w:val="24"/>
                <w:szCs w:val="24"/>
                <w:lang w:val="hy-AM"/>
              </w:rPr>
              <w:t xml:space="preserve">պատշաճ տեսքի ապահովմանը ուղղված գործողություններից: </w:t>
            </w:r>
            <w:r w:rsidR="00680FB1" w:rsidRPr="00933AAA">
              <w:rPr>
                <w:sz w:val="24"/>
                <w:szCs w:val="24"/>
                <w:lang w:val="hy-AM"/>
              </w:rPr>
              <w:t>Առաջարկվող օրենդրական փոփոխությունը</w:t>
            </w:r>
            <w:r w:rsidR="00F46007" w:rsidRPr="00933AAA">
              <w:rPr>
                <w:sz w:val="24"/>
                <w:szCs w:val="24"/>
                <w:lang w:val="hy-AM"/>
              </w:rPr>
              <w:t xml:space="preserve"> ապահովում է վահանակի տեղադրման պահից</w:t>
            </w:r>
            <w:r w:rsidR="00680FB1" w:rsidRPr="00933AAA">
              <w:rPr>
                <w:sz w:val="24"/>
                <w:szCs w:val="24"/>
                <w:lang w:val="hy-AM"/>
              </w:rPr>
              <w:t xml:space="preserve"> գ</w:t>
            </w:r>
            <w:r w:rsidR="004F74B6" w:rsidRPr="00933AAA">
              <w:rPr>
                <w:sz w:val="24"/>
                <w:szCs w:val="24"/>
                <w:lang w:val="hy-AM"/>
              </w:rPr>
              <w:t>ովազդային վահանակի պատշաճ վիճակ</w:t>
            </w:r>
            <w:r w:rsidR="009E6D19" w:rsidRPr="00933AAA">
              <w:rPr>
                <w:sz w:val="24"/>
                <w:szCs w:val="24"/>
                <w:lang w:val="hy-AM"/>
              </w:rPr>
              <w:t xml:space="preserve">ի </w:t>
            </w:r>
            <w:r w:rsidR="004F74B6" w:rsidRPr="00933AAA">
              <w:rPr>
                <w:sz w:val="24"/>
                <w:szCs w:val="24"/>
                <w:lang w:val="hy-AM"/>
              </w:rPr>
              <w:t xml:space="preserve">պահպանման </w:t>
            </w:r>
            <w:r w:rsidR="009E6D19" w:rsidRPr="00933AAA">
              <w:rPr>
                <w:sz w:val="24"/>
                <w:szCs w:val="24"/>
                <w:lang w:val="hy-AM"/>
              </w:rPr>
              <w:t>գործընթացին տվյալ ճանապարհը տնօրինող մարմնի</w:t>
            </w:r>
            <w:r w:rsidR="00ED0CFB" w:rsidRPr="00933AAA">
              <w:rPr>
                <w:sz w:val="24"/>
                <w:szCs w:val="24"/>
                <w:lang w:val="hy-AM"/>
              </w:rPr>
              <w:t xml:space="preserve"> ներգրավ</w:t>
            </w:r>
            <w:r w:rsidR="00B300AC" w:rsidRPr="00933AAA">
              <w:rPr>
                <w:sz w:val="24"/>
                <w:szCs w:val="24"/>
                <w:lang w:val="hy-AM"/>
              </w:rPr>
              <w:t>վածությունը</w:t>
            </w:r>
            <w:r w:rsidR="0064596D" w:rsidRPr="00933AAA">
              <w:rPr>
                <w:sz w:val="24"/>
                <w:szCs w:val="24"/>
                <w:lang w:val="hy-AM"/>
              </w:rPr>
              <w:t>՝</w:t>
            </w:r>
            <w:r w:rsidR="00B300AC" w:rsidRPr="00933AAA">
              <w:rPr>
                <w:sz w:val="24"/>
                <w:szCs w:val="24"/>
                <w:lang w:val="hy-AM"/>
              </w:rPr>
              <w:t xml:space="preserve"> գովազդատու</w:t>
            </w:r>
            <w:r w:rsidR="00E43DEF" w:rsidRPr="00933AAA">
              <w:rPr>
                <w:sz w:val="24"/>
                <w:szCs w:val="24"/>
                <w:lang w:val="hy-AM"/>
              </w:rPr>
              <w:t>/</w:t>
            </w:r>
            <w:r w:rsidR="00B300AC" w:rsidRPr="00933AAA">
              <w:rPr>
                <w:sz w:val="24"/>
                <w:szCs w:val="24"/>
                <w:lang w:val="hy-AM"/>
              </w:rPr>
              <w:t>ճանապարհը տնօրինող մարմ</w:t>
            </w:r>
            <w:r w:rsidR="00E43DEF" w:rsidRPr="00933AAA">
              <w:rPr>
                <w:sz w:val="24"/>
                <w:szCs w:val="24"/>
                <w:lang w:val="hy-AM"/>
              </w:rPr>
              <w:t>ին պայմանագրային տիրույթում</w:t>
            </w:r>
            <w:r w:rsidR="004F74B6" w:rsidRPr="00933AAA">
              <w:rPr>
                <w:sz w:val="24"/>
                <w:szCs w:val="24"/>
                <w:lang w:val="hy-AM"/>
              </w:rPr>
              <w:t xml:space="preserve">: </w:t>
            </w:r>
          </w:p>
          <w:p w14:paraId="241738E9" w14:textId="77777777" w:rsidR="007122B1" w:rsidRDefault="007122B1" w:rsidP="001B262E">
            <w:pPr>
              <w:keepNext/>
              <w:tabs>
                <w:tab w:val="left" w:pos="630"/>
                <w:tab w:val="left" w:pos="990"/>
              </w:tabs>
              <w:spacing w:line="360" w:lineRule="auto"/>
              <w:ind w:firstLine="540"/>
              <w:rPr>
                <w:lang w:val="hy-AM"/>
              </w:rPr>
            </w:pPr>
          </w:p>
          <w:p w14:paraId="5A03C595" w14:textId="77777777" w:rsidR="00404076" w:rsidRDefault="00404076" w:rsidP="00950D33">
            <w:pPr>
              <w:shd w:val="clear" w:color="auto" w:fill="FFFFFF"/>
              <w:spacing w:after="0" w:line="360" w:lineRule="auto"/>
              <w:ind w:firstLine="375"/>
              <w:rPr>
                <w:sz w:val="24"/>
                <w:szCs w:val="24"/>
                <w:lang w:val="hy-AM"/>
              </w:rPr>
            </w:pPr>
          </w:p>
          <w:p w14:paraId="59C3C65D" w14:textId="6618A1CB" w:rsidR="00541636" w:rsidRDefault="007122B1" w:rsidP="00950D33">
            <w:pPr>
              <w:shd w:val="clear" w:color="auto" w:fill="FFFFFF"/>
              <w:spacing w:after="0" w:line="360" w:lineRule="auto"/>
              <w:ind w:firstLine="375"/>
              <w:rPr>
                <w:lang w:val="hy-AM"/>
              </w:rPr>
            </w:pPr>
            <w:r w:rsidRPr="00950D33">
              <w:rPr>
                <w:sz w:val="24"/>
                <w:szCs w:val="24"/>
                <w:lang w:val="hy-AM"/>
              </w:rPr>
              <w:t xml:space="preserve">Չի ընդունվել: </w:t>
            </w:r>
            <w:r w:rsidR="00541636" w:rsidRPr="00950D33">
              <w:rPr>
                <w:sz w:val="24"/>
                <w:szCs w:val="24"/>
                <w:lang w:val="hy-AM"/>
              </w:rPr>
              <w:t xml:space="preserve">Որոշման 20-րդ կետը վերաբերում է ապօրինի տեղադրված գովազդային վահանակներին, որոնք </w:t>
            </w:r>
            <w:r w:rsidR="00950D33" w:rsidRPr="00950D33">
              <w:rPr>
                <w:sz w:val="24"/>
                <w:szCs w:val="24"/>
                <w:lang w:val="hy-AM"/>
              </w:rPr>
              <w:t xml:space="preserve">տեղադրված են </w:t>
            </w:r>
            <w:r w:rsidR="00541636" w:rsidRPr="00950D33">
              <w:rPr>
                <w:color w:val="000000"/>
                <w:sz w:val="24"/>
                <w:szCs w:val="24"/>
                <w:lang w:val="hy-AM"/>
              </w:rPr>
              <w:t>առանց լիազոր մարմնի թույլտվության</w:t>
            </w:r>
            <w:r w:rsidR="00950D33" w:rsidRPr="00950D33">
              <w:rPr>
                <w:color w:val="000000"/>
                <w:sz w:val="24"/>
                <w:szCs w:val="24"/>
                <w:lang w:val="hy-AM"/>
              </w:rPr>
              <w:t xml:space="preserve"> կամ </w:t>
            </w:r>
            <w:r w:rsidR="00541636" w:rsidRPr="00541636">
              <w:rPr>
                <w:color w:val="000000"/>
                <w:sz w:val="24"/>
                <w:szCs w:val="24"/>
                <w:lang w:val="hy-AM"/>
              </w:rPr>
              <w:t>գովազդի (գովազդային վահանակների) տեղադրման մասին Հայաստանի Հանրապետության օրենսդրության պահանջների խախտմամբ</w:t>
            </w:r>
            <w:r w:rsidR="00950D33" w:rsidRPr="00950D33">
              <w:rPr>
                <w:color w:val="000000"/>
                <w:sz w:val="24"/>
                <w:szCs w:val="24"/>
                <w:lang w:val="hy-AM"/>
              </w:rPr>
              <w:t xml:space="preserve"> կամ </w:t>
            </w:r>
            <w:r w:rsidR="00541636" w:rsidRPr="00541636">
              <w:rPr>
                <w:color w:val="000000"/>
                <w:sz w:val="24"/>
                <w:szCs w:val="24"/>
                <w:lang w:val="hy-AM"/>
              </w:rPr>
              <w:t xml:space="preserve"> առանց ճանապարհներին տեղադրված գովազդային վահանակների պահպանմանը կամ անվտանգ շահագործմանը ներկայացվող պահանջների պահպանման։</w:t>
            </w:r>
            <w:r w:rsidR="009704FF">
              <w:rPr>
                <w:color w:val="000000"/>
                <w:sz w:val="24"/>
                <w:szCs w:val="24"/>
                <w:lang w:val="hy-AM"/>
              </w:rPr>
              <w:t xml:space="preserve"> Վերը նշված գովազդային վահանակները չեն կարող ունենալ </w:t>
            </w:r>
            <w:r w:rsidR="00513672">
              <w:rPr>
                <w:color w:val="000000"/>
                <w:sz w:val="24"/>
                <w:szCs w:val="24"/>
                <w:lang w:val="hy-AM"/>
              </w:rPr>
              <w:t xml:space="preserve">տեղադրման </w:t>
            </w:r>
            <w:r w:rsidR="00513672">
              <w:rPr>
                <w:color w:val="000000"/>
                <w:sz w:val="24"/>
                <w:szCs w:val="24"/>
                <w:lang w:val="hy-AM"/>
              </w:rPr>
              <w:lastRenderedPageBreak/>
              <w:t>թույլտվություն կամ, առնվազն՝ համապատասխանության ակտ և ենթակա են ապամոնտաժման</w:t>
            </w:r>
            <w:r w:rsidR="00513672" w:rsidRPr="00BB55D9">
              <w:rPr>
                <w:lang w:val="hy-AM"/>
              </w:rPr>
              <w:t>։</w:t>
            </w:r>
          </w:p>
          <w:p w14:paraId="3B0AF68B" w14:textId="77777777" w:rsidR="00933AAA" w:rsidRDefault="00513672" w:rsidP="00933AAA">
            <w:pPr>
              <w:keepNext/>
              <w:tabs>
                <w:tab w:val="left" w:pos="630"/>
                <w:tab w:val="left" w:pos="990"/>
              </w:tabs>
              <w:spacing w:line="360" w:lineRule="auto"/>
              <w:ind w:firstLine="540"/>
              <w:rPr>
                <w:lang w:val="hy-AM"/>
              </w:rPr>
            </w:pPr>
            <w:r w:rsidRPr="003E19D5">
              <w:rPr>
                <w:sz w:val="24"/>
                <w:szCs w:val="24"/>
                <w:lang w:val="hy-AM"/>
              </w:rPr>
              <w:t xml:space="preserve">Օրենսդրական սույն կարգավորումը վերաբերում է </w:t>
            </w:r>
            <w:r w:rsidR="00EB65C6" w:rsidRPr="003E19D5">
              <w:rPr>
                <w:sz w:val="24"/>
                <w:szCs w:val="24"/>
                <w:lang w:val="hy-AM"/>
              </w:rPr>
              <w:t>օրինական տեղադրված գովազդային վահանակներին, որոնք շահագորման ընթացքում ենթակա են պարբերական սպասարկման</w:t>
            </w:r>
            <w:r w:rsidR="00CC306F" w:rsidRPr="003E19D5">
              <w:rPr>
                <w:sz w:val="24"/>
                <w:szCs w:val="24"/>
                <w:lang w:val="hy-AM"/>
              </w:rPr>
              <w:t>՝ վահանակի պատշաճ տեսքի պահպանման համար կատարվող պատադիր աշխատանքների (վահանակի և պաշտպանիչ ինժեներական կառույցների ներկում և այլ ընթացիկ գործողություններ)</w:t>
            </w:r>
            <w:r w:rsidR="003E19D5" w:rsidRPr="003E19D5">
              <w:rPr>
                <w:sz w:val="24"/>
                <w:szCs w:val="24"/>
                <w:lang w:val="hy-AM"/>
              </w:rPr>
              <w:t xml:space="preserve"> կիրառմամբ, որի վերաբերյալ պայմանավորվում են գովազդակիրը և տվյալ ճանապարհը տնօրինող լիազոր մարմին</w:t>
            </w:r>
            <w:r w:rsidR="00933AAA">
              <w:rPr>
                <w:sz w:val="24"/>
                <w:szCs w:val="24"/>
                <w:lang w:val="hy-AM"/>
              </w:rPr>
              <w:t>ը</w:t>
            </w:r>
            <w:r w:rsidR="00933AAA" w:rsidRPr="004152E9">
              <w:rPr>
                <w:lang w:val="hy-AM"/>
              </w:rPr>
              <w:t>։</w:t>
            </w:r>
          </w:p>
          <w:p w14:paraId="318AA755" w14:textId="2EA0FC27" w:rsidR="000F5A58" w:rsidRPr="00541636" w:rsidRDefault="000F5A58" w:rsidP="00933AAA">
            <w:pPr>
              <w:shd w:val="clear" w:color="auto" w:fill="FFFFFF"/>
              <w:spacing w:after="0" w:line="360" w:lineRule="auto"/>
              <w:ind w:firstLine="375"/>
              <w:rPr>
                <w:sz w:val="24"/>
                <w:szCs w:val="24"/>
                <w:lang w:val="hy-AM"/>
              </w:rPr>
            </w:pPr>
          </w:p>
          <w:p w14:paraId="6BF3C8D0" w14:textId="44D2FF5D" w:rsidR="005D4501" w:rsidRPr="00E75928" w:rsidRDefault="005D4501" w:rsidP="003E19D5">
            <w:pPr>
              <w:keepNext/>
              <w:tabs>
                <w:tab w:val="left" w:pos="630"/>
                <w:tab w:val="left" w:pos="990"/>
              </w:tabs>
              <w:spacing w:line="360" w:lineRule="auto"/>
              <w:ind w:firstLine="540"/>
              <w:rPr>
                <w:rFonts w:cs="Sylfaen"/>
                <w:color w:val="000000"/>
                <w:lang w:val="hy-AM"/>
              </w:rPr>
            </w:pPr>
          </w:p>
        </w:tc>
      </w:tr>
      <w:tr w:rsidR="00132FC0" w:rsidRPr="00132FC0" w14:paraId="2FFA5EDD" w14:textId="77777777" w:rsidTr="001B1887">
        <w:trPr>
          <w:trHeight w:val="746"/>
        </w:trPr>
        <w:tc>
          <w:tcPr>
            <w:tcW w:w="709" w:type="dxa"/>
            <w:tcBorders>
              <w:top w:val="single" w:sz="4" w:space="0" w:color="auto"/>
              <w:left w:val="single" w:sz="4" w:space="0" w:color="auto"/>
              <w:bottom w:val="single" w:sz="4" w:space="0" w:color="auto"/>
              <w:right w:val="single" w:sz="4" w:space="0" w:color="auto"/>
            </w:tcBorders>
          </w:tcPr>
          <w:p w14:paraId="12945787" w14:textId="77777777" w:rsidR="00132FC0" w:rsidRPr="00132FC0" w:rsidRDefault="00132FC0" w:rsidP="009E3953">
            <w:pPr>
              <w:spacing w:line="240" w:lineRule="auto"/>
              <w:rPr>
                <w:lang w:val="hy-AM"/>
              </w:rPr>
            </w:pPr>
          </w:p>
        </w:tc>
        <w:tc>
          <w:tcPr>
            <w:tcW w:w="6225" w:type="dxa"/>
            <w:tcBorders>
              <w:top w:val="single" w:sz="4" w:space="0" w:color="auto"/>
              <w:left w:val="single" w:sz="4" w:space="0" w:color="auto"/>
              <w:bottom w:val="single" w:sz="4" w:space="0" w:color="auto"/>
              <w:right w:val="single" w:sz="4" w:space="0" w:color="auto"/>
            </w:tcBorders>
          </w:tcPr>
          <w:p w14:paraId="5FEE89D1" w14:textId="10DEE1BE" w:rsidR="00132FC0" w:rsidRPr="00132FC0" w:rsidRDefault="00132FC0" w:rsidP="00EF33E5">
            <w:pPr>
              <w:keepNext/>
              <w:tabs>
                <w:tab w:val="left" w:pos="630"/>
                <w:tab w:val="left" w:pos="990"/>
              </w:tabs>
              <w:spacing w:line="360" w:lineRule="auto"/>
              <w:ind w:firstLine="540"/>
              <w:rPr>
                <w:b/>
                <w:bCs/>
                <w:color w:val="000000"/>
                <w:lang w:val="hy-AM" w:eastAsia="ru-RU"/>
              </w:rPr>
            </w:pPr>
            <w:r w:rsidRPr="00132FC0">
              <w:rPr>
                <w:b/>
                <w:bCs/>
                <w:color w:val="000000"/>
                <w:lang w:val="hy-AM" w:eastAsia="ru-RU"/>
              </w:rPr>
              <w:t>Հայաստանի Հանրապետության ֆինանսների նախարարություն</w:t>
            </w:r>
          </w:p>
        </w:tc>
        <w:tc>
          <w:tcPr>
            <w:tcW w:w="7380" w:type="dxa"/>
            <w:tcBorders>
              <w:top w:val="single" w:sz="4" w:space="0" w:color="auto"/>
              <w:left w:val="single" w:sz="4" w:space="0" w:color="auto"/>
              <w:bottom w:val="single" w:sz="4" w:space="0" w:color="auto"/>
              <w:right w:val="single" w:sz="4" w:space="0" w:color="auto"/>
            </w:tcBorders>
          </w:tcPr>
          <w:p w14:paraId="5D2A0478" w14:textId="38120C82" w:rsidR="00132FC0" w:rsidRPr="00BB4F71" w:rsidRDefault="00BB4F71" w:rsidP="009E3953">
            <w:pPr>
              <w:shd w:val="clear" w:color="auto" w:fill="FFFFFF"/>
              <w:tabs>
                <w:tab w:val="left" w:pos="284"/>
              </w:tabs>
              <w:autoSpaceDE w:val="0"/>
              <w:autoSpaceDN w:val="0"/>
              <w:spacing w:line="240" w:lineRule="auto"/>
              <w:ind w:right="29"/>
              <w:rPr>
                <w:rFonts w:cs="Sylfaen"/>
                <w:color w:val="000000"/>
                <w:sz w:val="20"/>
                <w:szCs w:val="20"/>
                <w:lang w:val="fr-FR"/>
              </w:rPr>
            </w:pPr>
            <w:r w:rsidRPr="00BB4F71">
              <w:rPr>
                <w:color w:val="000000"/>
                <w:sz w:val="20"/>
                <w:szCs w:val="20"/>
                <w:shd w:val="clear" w:color="auto" w:fill="FFFFFF"/>
              </w:rPr>
              <w:t>06</w:t>
            </w:r>
            <w:r w:rsidRPr="00BB4F71">
              <w:rPr>
                <w:rFonts w:ascii="Cambria Math" w:hAnsi="Cambria Math" w:cs="Cambria Math"/>
                <w:color w:val="000000"/>
                <w:sz w:val="20"/>
                <w:szCs w:val="20"/>
                <w:shd w:val="clear" w:color="auto" w:fill="FFFFFF"/>
              </w:rPr>
              <w:t>․</w:t>
            </w:r>
            <w:r w:rsidRPr="00BB4F71">
              <w:rPr>
                <w:color w:val="000000"/>
                <w:sz w:val="20"/>
                <w:szCs w:val="20"/>
                <w:shd w:val="clear" w:color="auto" w:fill="FFFFFF"/>
              </w:rPr>
              <w:t>08</w:t>
            </w:r>
            <w:r w:rsidRPr="00BB4F71">
              <w:rPr>
                <w:rFonts w:ascii="Cambria Math" w:hAnsi="Cambria Math" w:cs="Cambria Math"/>
                <w:color w:val="000000"/>
                <w:sz w:val="20"/>
                <w:szCs w:val="20"/>
                <w:shd w:val="clear" w:color="auto" w:fill="FFFFFF"/>
              </w:rPr>
              <w:t>․</w:t>
            </w:r>
            <w:r w:rsidRPr="00BB4F71">
              <w:rPr>
                <w:color w:val="000000"/>
                <w:sz w:val="20"/>
                <w:szCs w:val="20"/>
                <w:shd w:val="clear" w:color="auto" w:fill="FFFFFF"/>
              </w:rPr>
              <w:t>2025</w:t>
            </w:r>
            <w:r w:rsidRPr="00BB4F71">
              <w:rPr>
                <w:rFonts w:cs="GHEA Grapalat"/>
                <w:color w:val="000000"/>
                <w:sz w:val="20"/>
                <w:szCs w:val="20"/>
                <w:shd w:val="clear" w:color="auto" w:fill="FFFFFF"/>
              </w:rPr>
              <w:t>թ</w:t>
            </w:r>
            <w:r w:rsidRPr="00BB4F71">
              <w:rPr>
                <w:rFonts w:ascii="Cambria Math" w:hAnsi="Cambria Math" w:cs="Cambria Math"/>
                <w:color w:val="000000"/>
                <w:sz w:val="20"/>
                <w:szCs w:val="20"/>
                <w:shd w:val="clear" w:color="auto" w:fill="FFFFFF"/>
              </w:rPr>
              <w:t>․</w:t>
            </w:r>
            <w:r w:rsidRPr="00BB4F71">
              <w:rPr>
                <w:color w:val="000000"/>
                <w:sz w:val="20"/>
                <w:szCs w:val="20"/>
                <w:shd w:val="clear" w:color="auto" w:fill="FFFFFF"/>
              </w:rPr>
              <w:t xml:space="preserve"> </w:t>
            </w:r>
            <w:proofErr w:type="spellStart"/>
            <w:r w:rsidRPr="00BB4F71">
              <w:rPr>
                <w:color w:val="000000"/>
                <w:sz w:val="20"/>
                <w:szCs w:val="20"/>
                <w:shd w:val="clear" w:color="auto" w:fill="FFFFFF"/>
              </w:rPr>
              <w:t>թիվ</w:t>
            </w:r>
            <w:proofErr w:type="spellEnd"/>
            <w:r w:rsidRPr="00BB4F71">
              <w:rPr>
                <w:color w:val="000000"/>
                <w:sz w:val="20"/>
                <w:szCs w:val="20"/>
                <w:shd w:val="clear" w:color="auto" w:fill="FFFFFF"/>
              </w:rPr>
              <w:t xml:space="preserve"> 01/11-4/15669-2025 </w:t>
            </w:r>
            <w:proofErr w:type="spellStart"/>
            <w:r w:rsidRPr="00BB4F71">
              <w:rPr>
                <w:color w:val="000000"/>
                <w:sz w:val="20"/>
                <w:szCs w:val="20"/>
                <w:shd w:val="clear" w:color="auto" w:fill="FFFFFF"/>
              </w:rPr>
              <w:t>գրություն</w:t>
            </w:r>
            <w:proofErr w:type="spellEnd"/>
          </w:p>
        </w:tc>
      </w:tr>
      <w:tr w:rsidR="00132FC0" w:rsidRPr="00132FC0" w14:paraId="66BD44EC" w14:textId="77777777" w:rsidTr="001B1887">
        <w:trPr>
          <w:trHeight w:val="746"/>
        </w:trPr>
        <w:tc>
          <w:tcPr>
            <w:tcW w:w="709" w:type="dxa"/>
            <w:tcBorders>
              <w:top w:val="single" w:sz="4" w:space="0" w:color="auto"/>
              <w:left w:val="single" w:sz="4" w:space="0" w:color="auto"/>
              <w:bottom w:val="single" w:sz="4" w:space="0" w:color="auto"/>
              <w:right w:val="single" w:sz="4" w:space="0" w:color="auto"/>
            </w:tcBorders>
          </w:tcPr>
          <w:p w14:paraId="34468701" w14:textId="77777777" w:rsidR="00132FC0" w:rsidRPr="00132FC0" w:rsidRDefault="00132FC0" w:rsidP="009E3953">
            <w:pPr>
              <w:spacing w:line="240" w:lineRule="auto"/>
              <w:rPr>
                <w:lang w:val="hy-AM"/>
              </w:rPr>
            </w:pPr>
          </w:p>
        </w:tc>
        <w:tc>
          <w:tcPr>
            <w:tcW w:w="6225" w:type="dxa"/>
            <w:tcBorders>
              <w:top w:val="single" w:sz="4" w:space="0" w:color="auto"/>
              <w:left w:val="single" w:sz="4" w:space="0" w:color="auto"/>
              <w:bottom w:val="single" w:sz="4" w:space="0" w:color="auto"/>
              <w:right w:val="single" w:sz="4" w:space="0" w:color="auto"/>
            </w:tcBorders>
          </w:tcPr>
          <w:p w14:paraId="44D2B4C0" w14:textId="0C3E1F56" w:rsidR="00132FC0" w:rsidRDefault="00132FC0" w:rsidP="00132FC0">
            <w:pPr>
              <w:spacing w:after="0" w:line="360" w:lineRule="auto"/>
              <w:ind w:firstLine="706"/>
              <w:rPr>
                <w:spacing w:val="-6"/>
                <w:sz w:val="24"/>
                <w:szCs w:val="24"/>
                <w:lang w:val="af-ZA"/>
              </w:rPr>
            </w:pPr>
            <w:r>
              <w:rPr>
                <w:spacing w:val="-6"/>
                <w:sz w:val="24"/>
                <w:szCs w:val="24"/>
                <w:lang w:val="hy-AM"/>
              </w:rPr>
              <w:t xml:space="preserve">Ի պատասխան Ձեր սույն թվականի հուլիսի 2–ի </w:t>
            </w:r>
            <w:r>
              <w:rPr>
                <w:spacing w:val="-6"/>
                <w:sz w:val="24"/>
                <w:szCs w:val="24"/>
                <w:lang w:val="af-ZA"/>
              </w:rPr>
              <w:t>N</w:t>
            </w:r>
            <w:r>
              <w:rPr>
                <w:spacing w:val="-6"/>
                <w:sz w:val="24"/>
                <w:szCs w:val="24"/>
                <w:lang w:val="hy-AM"/>
              </w:rPr>
              <w:t xml:space="preserve"> ԴԽ/25.1/20511-2025 գրության՝ </w:t>
            </w:r>
            <w:r>
              <w:rPr>
                <w:spacing w:val="-6"/>
                <w:sz w:val="24"/>
                <w:szCs w:val="24"/>
                <w:lang w:val="af-ZA"/>
              </w:rPr>
              <w:t xml:space="preserve">ՀՀ ֆինանսների նախարարությունն ուսումնասիրել </w:t>
            </w:r>
            <w:r>
              <w:rPr>
                <w:spacing w:val="-6"/>
                <w:sz w:val="24"/>
                <w:szCs w:val="24"/>
                <w:lang w:val="hy-AM"/>
              </w:rPr>
              <w:t xml:space="preserve">է </w:t>
            </w:r>
            <w:r>
              <w:rPr>
                <w:color w:val="000000"/>
                <w:sz w:val="24"/>
                <w:szCs w:val="24"/>
                <w:shd w:val="clear" w:color="auto" w:fill="FFFFFF"/>
                <w:lang w:val="hy-AM"/>
              </w:rPr>
              <w:t>«Հայաստանի Հանրապետության կառավարության 2006 թվականի հունվարի 19-ի N 765-Ն որոշման մեջ փոփոխություն և լրացումներ կատարելու մասին» ՀՀ կառավարության</w:t>
            </w:r>
            <w:r>
              <w:rPr>
                <w:sz w:val="24"/>
                <w:szCs w:val="24"/>
                <w:lang w:val="hy-AM"/>
              </w:rPr>
              <w:t xml:space="preserve"> </w:t>
            </w:r>
            <w:r>
              <w:rPr>
                <w:sz w:val="24"/>
                <w:szCs w:val="24"/>
                <w:lang w:val="hy-AM"/>
              </w:rPr>
              <w:lastRenderedPageBreak/>
              <w:t xml:space="preserve">որոշման նախագիծը </w:t>
            </w:r>
            <w:r>
              <w:rPr>
                <w:spacing w:val="-6"/>
                <w:sz w:val="24"/>
                <w:szCs w:val="24"/>
                <w:lang w:val="hy-AM"/>
              </w:rPr>
              <w:t>և</w:t>
            </w:r>
            <w:r>
              <w:rPr>
                <w:spacing w:val="-6"/>
                <w:sz w:val="24"/>
                <w:szCs w:val="24"/>
                <w:lang w:val="af-ZA"/>
              </w:rPr>
              <w:t xml:space="preserve"> հայտնում է, որ առաջարկություններ և դիտողություններ չունի:</w:t>
            </w:r>
          </w:p>
          <w:p w14:paraId="10B5F3C1" w14:textId="77777777" w:rsidR="00132FC0" w:rsidRPr="00132FC0" w:rsidRDefault="00132FC0" w:rsidP="00EF33E5">
            <w:pPr>
              <w:keepNext/>
              <w:tabs>
                <w:tab w:val="left" w:pos="630"/>
                <w:tab w:val="left" w:pos="990"/>
              </w:tabs>
              <w:spacing w:line="360" w:lineRule="auto"/>
              <w:ind w:firstLine="540"/>
              <w:rPr>
                <w:color w:val="000000"/>
                <w:lang w:val="af-ZA" w:eastAsia="ru-RU"/>
              </w:rPr>
            </w:pPr>
          </w:p>
        </w:tc>
        <w:tc>
          <w:tcPr>
            <w:tcW w:w="7380" w:type="dxa"/>
            <w:tcBorders>
              <w:top w:val="single" w:sz="4" w:space="0" w:color="auto"/>
              <w:left w:val="single" w:sz="4" w:space="0" w:color="auto"/>
              <w:bottom w:val="single" w:sz="4" w:space="0" w:color="auto"/>
              <w:right w:val="single" w:sz="4" w:space="0" w:color="auto"/>
            </w:tcBorders>
          </w:tcPr>
          <w:p w14:paraId="2F54E40B" w14:textId="79AA3943" w:rsidR="00132FC0" w:rsidRPr="00F44D3E" w:rsidRDefault="00F44D3E" w:rsidP="009E3953">
            <w:pPr>
              <w:shd w:val="clear" w:color="auto" w:fill="FFFFFF"/>
              <w:tabs>
                <w:tab w:val="left" w:pos="284"/>
              </w:tabs>
              <w:autoSpaceDE w:val="0"/>
              <w:autoSpaceDN w:val="0"/>
              <w:spacing w:line="240" w:lineRule="auto"/>
              <w:ind w:right="29"/>
              <w:rPr>
                <w:rFonts w:ascii="Cambria Math" w:hAnsi="Cambria Math" w:cs="Sylfaen"/>
                <w:color w:val="000000"/>
                <w:lang w:val="fr-FR"/>
              </w:rPr>
            </w:pPr>
            <w:proofErr w:type="spellStart"/>
            <w:r>
              <w:rPr>
                <w:rFonts w:cs="Sylfaen"/>
                <w:color w:val="000000"/>
                <w:lang w:val="fr-FR"/>
              </w:rPr>
              <w:lastRenderedPageBreak/>
              <w:t>Ընդունվել</w:t>
            </w:r>
            <w:proofErr w:type="spellEnd"/>
            <w:r>
              <w:rPr>
                <w:rFonts w:cs="Sylfaen"/>
                <w:color w:val="000000"/>
                <w:lang w:val="fr-FR"/>
              </w:rPr>
              <w:t xml:space="preserve"> է</w:t>
            </w:r>
            <w:r>
              <w:rPr>
                <w:rFonts w:ascii="Cambria Math" w:hAnsi="Cambria Math" w:cs="Sylfaen"/>
                <w:color w:val="000000"/>
                <w:lang w:val="fr-FR"/>
              </w:rPr>
              <w:t>․</w:t>
            </w:r>
          </w:p>
        </w:tc>
      </w:tr>
      <w:tr w:rsidR="003C2E73" w:rsidRPr="00F63A0F" w14:paraId="1B450528" w14:textId="77777777" w:rsidTr="001B1887">
        <w:trPr>
          <w:trHeight w:val="588"/>
        </w:trPr>
        <w:tc>
          <w:tcPr>
            <w:tcW w:w="709" w:type="dxa"/>
            <w:tcBorders>
              <w:top w:val="single" w:sz="4" w:space="0" w:color="auto"/>
              <w:left w:val="single" w:sz="4" w:space="0" w:color="auto"/>
              <w:bottom w:val="single" w:sz="4" w:space="0" w:color="auto"/>
              <w:right w:val="single" w:sz="4" w:space="0" w:color="auto"/>
            </w:tcBorders>
          </w:tcPr>
          <w:p w14:paraId="3709FA25" w14:textId="77777777" w:rsidR="003C2E73" w:rsidRPr="008E487A" w:rsidRDefault="003C2E73" w:rsidP="009E3953">
            <w:pPr>
              <w:spacing w:line="240" w:lineRule="auto"/>
              <w:rPr>
                <w:lang w:val="hy-AM"/>
              </w:rPr>
            </w:pPr>
          </w:p>
        </w:tc>
        <w:tc>
          <w:tcPr>
            <w:tcW w:w="6225" w:type="dxa"/>
            <w:tcBorders>
              <w:top w:val="single" w:sz="4" w:space="0" w:color="auto"/>
              <w:left w:val="single" w:sz="4" w:space="0" w:color="auto"/>
              <w:bottom w:val="single" w:sz="4" w:space="0" w:color="auto"/>
              <w:right w:val="single" w:sz="4" w:space="0" w:color="auto"/>
            </w:tcBorders>
          </w:tcPr>
          <w:p w14:paraId="14CE314A" w14:textId="548D722C" w:rsidR="003C2E73" w:rsidRPr="003C2E73" w:rsidRDefault="003C2E73" w:rsidP="00F63A0F">
            <w:pPr>
              <w:pStyle w:val="ListParagraph"/>
              <w:ind w:left="0" w:firstLine="561"/>
              <w:jc w:val="both"/>
              <w:rPr>
                <w:rFonts w:ascii="GHEA Grapalat" w:hAnsi="GHEA Grapalat"/>
                <w:b/>
                <w:lang w:val="af-ZA"/>
              </w:rPr>
            </w:pPr>
            <w:r w:rsidRPr="003C2E73">
              <w:rPr>
                <w:rFonts w:ascii="GHEA Grapalat" w:hAnsi="GHEA Grapalat"/>
                <w:b/>
                <w:lang w:val="af-ZA"/>
              </w:rPr>
              <w:t xml:space="preserve">Հայաստանի Հանրապետության </w:t>
            </w:r>
            <w:r w:rsidR="00D4548B">
              <w:rPr>
                <w:rFonts w:ascii="GHEA Grapalat" w:hAnsi="GHEA Grapalat"/>
                <w:b/>
                <w:lang w:val="af-ZA"/>
              </w:rPr>
              <w:t>պետական եկամուտների կոմիտե</w:t>
            </w:r>
          </w:p>
        </w:tc>
        <w:tc>
          <w:tcPr>
            <w:tcW w:w="7380" w:type="dxa"/>
            <w:tcBorders>
              <w:top w:val="single" w:sz="4" w:space="0" w:color="auto"/>
              <w:left w:val="single" w:sz="4" w:space="0" w:color="auto"/>
              <w:bottom w:val="single" w:sz="4" w:space="0" w:color="auto"/>
              <w:right w:val="single" w:sz="4" w:space="0" w:color="auto"/>
            </w:tcBorders>
          </w:tcPr>
          <w:p w14:paraId="4545A12D" w14:textId="41CEA433" w:rsidR="003C2E73" w:rsidRPr="001C35C9" w:rsidRDefault="00381443" w:rsidP="009E3953">
            <w:pPr>
              <w:autoSpaceDE w:val="0"/>
              <w:autoSpaceDN w:val="0"/>
              <w:spacing w:line="240" w:lineRule="auto"/>
              <w:rPr>
                <w:rFonts w:cs="Sylfaen"/>
                <w:sz w:val="24"/>
                <w:szCs w:val="24"/>
              </w:rPr>
            </w:pPr>
            <w:r w:rsidRPr="001C35C9">
              <w:rPr>
                <w:rFonts w:cs="Sylfaen"/>
                <w:sz w:val="24"/>
                <w:szCs w:val="24"/>
              </w:rPr>
              <w:t>10</w:t>
            </w:r>
            <w:r w:rsidR="003C2E73" w:rsidRPr="001C35C9">
              <w:rPr>
                <w:rFonts w:cs="Sylfaen"/>
                <w:sz w:val="24"/>
                <w:szCs w:val="24"/>
              </w:rPr>
              <w:t>.0</w:t>
            </w:r>
            <w:r w:rsidRPr="001C35C9">
              <w:rPr>
                <w:rFonts w:cs="Sylfaen"/>
                <w:sz w:val="24"/>
                <w:szCs w:val="24"/>
              </w:rPr>
              <w:t>7</w:t>
            </w:r>
            <w:r w:rsidR="003C2E73" w:rsidRPr="001C35C9">
              <w:rPr>
                <w:rFonts w:cs="Sylfaen"/>
                <w:sz w:val="24"/>
                <w:szCs w:val="24"/>
              </w:rPr>
              <w:t>.202</w:t>
            </w:r>
            <w:r w:rsidR="00D4548B" w:rsidRPr="001C35C9">
              <w:rPr>
                <w:rFonts w:cs="Sylfaen"/>
                <w:sz w:val="24"/>
                <w:szCs w:val="24"/>
              </w:rPr>
              <w:t>5</w:t>
            </w:r>
            <w:r w:rsidR="003C2E73" w:rsidRPr="001C35C9">
              <w:rPr>
                <w:rFonts w:cs="Sylfaen"/>
                <w:sz w:val="24"/>
                <w:szCs w:val="24"/>
              </w:rPr>
              <w:t xml:space="preserve">թ. </w:t>
            </w:r>
            <w:r w:rsidR="001C35C9" w:rsidRPr="001C35C9">
              <w:rPr>
                <w:color w:val="000000"/>
                <w:sz w:val="24"/>
                <w:szCs w:val="24"/>
                <w:shd w:val="clear" w:color="auto" w:fill="FFFFFF"/>
              </w:rPr>
              <w:t>01/3-1/43424-2025</w:t>
            </w:r>
          </w:p>
        </w:tc>
      </w:tr>
      <w:tr w:rsidR="003C2E73" w:rsidRPr="00F44D3E" w14:paraId="098226B4" w14:textId="77777777" w:rsidTr="001B1887">
        <w:trPr>
          <w:trHeight w:val="588"/>
        </w:trPr>
        <w:tc>
          <w:tcPr>
            <w:tcW w:w="709" w:type="dxa"/>
            <w:tcBorders>
              <w:top w:val="single" w:sz="4" w:space="0" w:color="auto"/>
              <w:left w:val="single" w:sz="4" w:space="0" w:color="auto"/>
              <w:bottom w:val="single" w:sz="4" w:space="0" w:color="auto"/>
              <w:right w:val="single" w:sz="4" w:space="0" w:color="auto"/>
            </w:tcBorders>
          </w:tcPr>
          <w:p w14:paraId="41E37FC9" w14:textId="77777777" w:rsidR="003C2E73" w:rsidRPr="00FD0B99" w:rsidRDefault="003C2E73" w:rsidP="009E3953">
            <w:pPr>
              <w:spacing w:line="240" w:lineRule="auto"/>
              <w:rPr>
                <w:lang w:val="fr-FR"/>
              </w:rPr>
            </w:pPr>
          </w:p>
        </w:tc>
        <w:tc>
          <w:tcPr>
            <w:tcW w:w="6225" w:type="dxa"/>
            <w:tcBorders>
              <w:top w:val="single" w:sz="4" w:space="0" w:color="auto"/>
              <w:left w:val="single" w:sz="4" w:space="0" w:color="auto"/>
              <w:bottom w:val="single" w:sz="4" w:space="0" w:color="auto"/>
              <w:right w:val="single" w:sz="4" w:space="0" w:color="auto"/>
            </w:tcBorders>
          </w:tcPr>
          <w:p w14:paraId="27FE9BB6" w14:textId="77777777" w:rsidR="00381443" w:rsidRPr="00381443" w:rsidRDefault="00D4548B" w:rsidP="00381443">
            <w:pPr>
              <w:spacing w:line="360" w:lineRule="auto"/>
              <w:ind w:firstLine="450"/>
              <w:rPr>
                <w:sz w:val="24"/>
                <w:szCs w:val="24"/>
                <w:lang w:val="hy-AM"/>
              </w:rPr>
            </w:pPr>
            <w:r w:rsidRPr="00381443">
              <w:rPr>
                <w:rFonts w:cs="Sylfaen"/>
                <w:sz w:val="24"/>
                <w:szCs w:val="24"/>
                <w:lang w:val="hy-AM"/>
              </w:rPr>
              <w:t xml:space="preserve"> </w:t>
            </w:r>
            <w:r w:rsidR="00381443" w:rsidRPr="00381443">
              <w:rPr>
                <w:sz w:val="24"/>
                <w:szCs w:val="24"/>
                <w:lang w:val="hy-AM"/>
              </w:rPr>
              <w:t>Պետական եկամուտների կոմիտեն քննարկել է «Հայաստանի Հանրապետության կառավարության 2006 թվականի հունվարի 19-ի N765-Ն որոշման մեջ փոփոխություն և լրացումներ կատարելու մասին» որոշման նախագիծը և հայտնում ենք, որ նախագծի վերաբերյալ առաջարկություններ չկան։</w:t>
            </w:r>
          </w:p>
          <w:p w14:paraId="3EAC0415" w14:textId="6DA85301" w:rsidR="003C2E73" w:rsidRPr="00D4548B" w:rsidRDefault="003C2E73" w:rsidP="00735EE1">
            <w:pPr>
              <w:tabs>
                <w:tab w:val="left" w:pos="851"/>
                <w:tab w:val="left" w:pos="993"/>
              </w:tabs>
              <w:spacing w:line="360" w:lineRule="auto"/>
              <w:ind w:firstLine="567"/>
              <w:rPr>
                <w:b/>
                <w:lang w:val="hy-AM"/>
              </w:rPr>
            </w:pPr>
          </w:p>
        </w:tc>
        <w:tc>
          <w:tcPr>
            <w:tcW w:w="7380" w:type="dxa"/>
            <w:tcBorders>
              <w:top w:val="single" w:sz="4" w:space="0" w:color="auto"/>
              <w:left w:val="single" w:sz="4" w:space="0" w:color="auto"/>
              <w:bottom w:val="single" w:sz="4" w:space="0" w:color="auto"/>
              <w:right w:val="single" w:sz="4" w:space="0" w:color="auto"/>
            </w:tcBorders>
          </w:tcPr>
          <w:p w14:paraId="7D5EB032" w14:textId="3E31912F" w:rsidR="00F94F19" w:rsidRPr="00F44D3E" w:rsidRDefault="00F44D3E" w:rsidP="00F94F19">
            <w:pPr>
              <w:autoSpaceDE w:val="0"/>
              <w:autoSpaceDN w:val="0"/>
              <w:spacing w:line="240" w:lineRule="auto"/>
              <w:rPr>
                <w:rFonts w:ascii="Cambria Math" w:hAnsi="Cambria Math"/>
                <w:lang w:val="hy-AM"/>
              </w:rPr>
            </w:pPr>
            <w:r>
              <w:rPr>
                <w:lang w:val="hy-AM"/>
              </w:rPr>
              <w:t>Ընդունվել է</w:t>
            </w:r>
            <w:r>
              <w:rPr>
                <w:rFonts w:ascii="Cambria Math" w:hAnsi="Cambria Math"/>
                <w:lang w:val="hy-AM"/>
              </w:rPr>
              <w:t>․</w:t>
            </w:r>
          </w:p>
          <w:p w14:paraId="349A75B6" w14:textId="77777777" w:rsidR="00F94F19" w:rsidRDefault="00F94F19" w:rsidP="00F94F19">
            <w:pPr>
              <w:autoSpaceDE w:val="0"/>
              <w:autoSpaceDN w:val="0"/>
              <w:spacing w:line="240" w:lineRule="auto"/>
              <w:rPr>
                <w:lang w:val="hy-AM"/>
              </w:rPr>
            </w:pPr>
          </w:p>
          <w:p w14:paraId="24A29139" w14:textId="77777777" w:rsidR="00F94F19" w:rsidRDefault="00F94F19" w:rsidP="00F94F19">
            <w:pPr>
              <w:autoSpaceDE w:val="0"/>
              <w:autoSpaceDN w:val="0"/>
              <w:spacing w:line="240" w:lineRule="auto"/>
              <w:rPr>
                <w:lang w:val="hy-AM"/>
              </w:rPr>
            </w:pPr>
          </w:p>
          <w:p w14:paraId="0BAA03D6" w14:textId="77777777" w:rsidR="00F94F19" w:rsidRDefault="00F94F19" w:rsidP="00F94F19">
            <w:pPr>
              <w:autoSpaceDE w:val="0"/>
              <w:autoSpaceDN w:val="0"/>
              <w:spacing w:line="240" w:lineRule="auto"/>
              <w:rPr>
                <w:lang w:val="hy-AM"/>
              </w:rPr>
            </w:pPr>
          </w:p>
          <w:p w14:paraId="1461F133" w14:textId="77777777" w:rsidR="00F94F19" w:rsidRDefault="00F94F19" w:rsidP="00F94F19">
            <w:pPr>
              <w:autoSpaceDE w:val="0"/>
              <w:autoSpaceDN w:val="0"/>
              <w:spacing w:line="240" w:lineRule="auto"/>
              <w:rPr>
                <w:lang w:val="hy-AM"/>
              </w:rPr>
            </w:pPr>
          </w:p>
          <w:p w14:paraId="0C6EFDCF" w14:textId="77777777" w:rsidR="00F94F19" w:rsidRDefault="00F94F19" w:rsidP="00F94F19">
            <w:pPr>
              <w:autoSpaceDE w:val="0"/>
              <w:autoSpaceDN w:val="0"/>
              <w:spacing w:line="240" w:lineRule="auto"/>
              <w:rPr>
                <w:lang w:val="hy-AM"/>
              </w:rPr>
            </w:pPr>
          </w:p>
          <w:p w14:paraId="190B9E3B" w14:textId="77777777" w:rsidR="00F94F19" w:rsidRDefault="00F94F19" w:rsidP="00F94F19">
            <w:pPr>
              <w:autoSpaceDE w:val="0"/>
              <w:autoSpaceDN w:val="0"/>
              <w:spacing w:line="240" w:lineRule="auto"/>
              <w:rPr>
                <w:lang w:val="hy-AM"/>
              </w:rPr>
            </w:pPr>
          </w:p>
          <w:p w14:paraId="6DC20177" w14:textId="77777777" w:rsidR="00F94F19" w:rsidRPr="00CA4AE8" w:rsidRDefault="00F94F19" w:rsidP="00F94F19">
            <w:pPr>
              <w:autoSpaceDE w:val="0"/>
              <w:autoSpaceDN w:val="0"/>
              <w:spacing w:line="240" w:lineRule="auto"/>
              <w:rPr>
                <w:rFonts w:cs="Sylfaen"/>
                <w:lang w:val="af-ZA"/>
              </w:rPr>
            </w:pPr>
          </w:p>
          <w:p w14:paraId="46BF2FBC" w14:textId="77777777" w:rsidR="00F94F19" w:rsidRPr="00CA4AE8" w:rsidRDefault="00F94F19" w:rsidP="00F94F19">
            <w:pPr>
              <w:autoSpaceDE w:val="0"/>
              <w:autoSpaceDN w:val="0"/>
              <w:spacing w:line="240" w:lineRule="auto"/>
              <w:rPr>
                <w:rFonts w:cs="Sylfaen"/>
                <w:lang w:val="af-ZA"/>
              </w:rPr>
            </w:pPr>
          </w:p>
          <w:p w14:paraId="1E7F0226" w14:textId="77777777" w:rsidR="00616F18" w:rsidRPr="00D4538E" w:rsidRDefault="00616F18" w:rsidP="00D4548B">
            <w:pPr>
              <w:autoSpaceDE w:val="0"/>
              <w:autoSpaceDN w:val="0"/>
              <w:spacing w:line="240" w:lineRule="auto"/>
              <w:rPr>
                <w:rFonts w:cs="Sylfaen"/>
                <w:lang w:val="fr-FR"/>
              </w:rPr>
            </w:pPr>
          </w:p>
        </w:tc>
      </w:tr>
      <w:tr w:rsidR="00783E2E" w:rsidRPr="00F63A0F" w14:paraId="6EFBD22B" w14:textId="77777777" w:rsidTr="001B1887">
        <w:trPr>
          <w:trHeight w:val="588"/>
        </w:trPr>
        <w:tc>
          <w:tcPr>
            <w:tcW w:w="709" w:type="dxa"/>
            <w:tcBorders>
              <w:top w:val="single" w:sz="4" w:space="0" w:color="auto"/>
              <w:left w:val="single" w:sz="4" w:space="0" w:color="auto"/>
              <w:bottom w:val="single" w:sz="4" w:space="0" w:color="auto"/>
              <w:right w:val="single" w:sz="4" w:space="0" w:color="auto"/>
            </w:tcBorders>
          </w:tcPr>
          <w:p w14:paraId="7EF097DF" w14:textId="77777777" w:rsidR="00783E2E" w:rsidRPr="00FD0B99" w:rsidRDefault="00783E2E" w:rsidP="009E3953">
            <w:pPr>
              <w:spacing w:line="240" w:lineRule="auto"/>
              <w:rPr>
                <w:lang w:val="fr-FR"/>
              </w:rPr>
            </w:pPr>
          </w:p>
        </w:tc>
        <w:tc>
          <w:tcPr>
            <w:tcW w:w="6225" w:type="dxa"/>
            <w:tcBorders>
              <w:top w:val="single" w:sz="4" w:space="0" w:color="auto"/>
              <w:left w:val="single" w:sz="4" w:space="0" w:color="auto"/>
              <w:bottom w:val="single" w:sz="4" w:space="0" w:color="auto"/>
              <w:right w:val="single" w:sz="4" w:space="0" w:color="auto"/>
            </w:tcBorders>
          </w:tcPr>
          <w:p w14:paraId="6EFF496F" w14:textId="29876DF6" w:rsidR="00783E2E" w:rsidRPr="004846D7" w:rsidRDefault="00982659" w:rsidP="00735EE1">
            <w:pPr>
              <w:tabs>
                <w:tab w:val="left" w:pos="851"/>
                <w:tab w:val="left" w:pos="993"/>
              </w:tabs>
              <w:spacing w:line="360" w:lineRule="auto"/>
              <w:ind w:firstLine="567"/>
              <w:rPr>
                <w:rFonts w:cs="Sylfaen"/>
                <w:b/>
                <w:bCs/>
                <w:sz w:val="24"/>
                <w:szCs w:val="24"/>
                <w:lang w:val="hy-AM"/>
              </w:rPr>
            </w:pPr>
            <w:r w:rsidRPr="004846D7">
              <w:rPr>
                <w:rFonts w:cs="Sylfaen"/>
                <w:b/>
                <w:bCs/>
                <w:sz w:val="24"/>
                <w:szCs w:val="24"/>
                <w:lang w:val="hy-AM"/>
              </w:rPr>
              <w:t>ՀՀ ներքին գործերի նախարարություն</w:t>
            </w:r>
          </w:p>
        </w:tc>
        <w:tc>
          <w:tcPr>
            <w:tcW w:w="7380" w:type="dxa"/>
            <w:tcBorders>
              <w:top w:val="single" w:sz="4" w:space="0" w:color="auto"/>
              <w:left w:val="single" w:sz="4" w:space="0" w:color="auto"/>
              <w:bottom w:val="single" w:sz="4" w:space="0" w:color="auto"/>
              <w:right w:val="single" w:sz="4" w:space="0" w:color="auto"/>
            </w:tcBorders>
          </w:tcPr>
          <w:p w14:paraId="52B1183E" w14:textId="2940C939" w:rsidR="00783E2E" w:rsidRPr="004846D7" w:rsidRDefault="00242A09" w:rsidP="00F94F19">
            <w:pPr>
              <w:autoSpaceDE w:val="0"/>
              <w:autoSpaceDN w:val="0"/>
              <w:spacing w:line="240" w:lineRule="auto"/>
              <w:rPr>
                <w:rFonts w:cs="Sylfaen"/>
                <w:sz w:val="24"/>
                <w:szCs w:val="24"/>
              </w:rPr>
            </w:pPr>
            <w:r w:rsidRPr="004846D7">
              <w:rPr>
                <w:color w:val="000000"/>
                <w:sz w:val="24"/>
                <w:szCs w:val="24"/>
                <w:shd w:val="clear" w:color="auto" w:fill="FFFFFF"/>
              </w:rPr>
              <w:t>17</w:t>
            </w:r>
            <w:r w:rsidRPr="004846D7">
              <w:rPr>
                <w:rFonts w:ascii="MS Mincho" w:eastAsia="MS Mincho" w:hAnsi="MS Mincho" w:cs="MS Mincho" w:hint="eastAsia"/>
                <w:color w:val="000000"/>
                <w:sz w:val="24"/>
                <w:szCs w:val="24"/>
                <w:shd w:val="clear" w:color="auto" w:fill="FFFFFF"/>
              </w:rPr>
              <w:t>․</w:t>
            </w:r>
            <w:r w:rsidRPr="004846D7">
              <w:rPr>
                <w:rFonts w:eastAsia="MS Gothic" w:cs="MS Gothic"/>
                <w:color w:val="000000"/>
                <w:sz w:val="24"/>
                <w:szCs w:val="24"/>
                <w:shd w:val="clear" w:color="auto" w:fill="FFFFFF"/>
              </w:rPr>
              <w:t>07</w:t>
            </w:r>
            <w:r w:rsidRPr="004846D7">
              <w:rPr>
                <w:rFonts w:ascii="MS Mincho" w:eastAsia="MS Mincho" w:hAnsi="MS Mincho" w:cs="MS Mincho" w:hint="eastAsia"/>
                <w:color w:val="000000"/>
                <w:sz w:val="24"/>
                <w:szCs w:val="24"/>
                <w:shd w:val="clear" w:color="auto" w:fill="FFFFFF"/>
              </w:rPr>
              <w:t>․</w:t>
            </w:r>
            <w:r w:rsidRPr="004846D7">
              <w:rPr>
                <w:rFonts w:eastAsia="MS Gothic" w:cs="MS Gothic"/>
                <w:color w:val="000000"/>
                <w:sz w:val="24"/>
                <w:szCs w:val="24"/>
                <w:shd w:val="clear" w:color="auto" w:fill="FFFFFF"/>
              </w:rPr>
              <w:t>2025թ</w:t>
            </w:r>
            <w:r w:rsidRPr="004846D7">
              <w:rPr>
                <w:rFonts w:ascii="MS Mincho" w:eastAsia="MS Mincho" w:hAnsi="MS Mincho" w:cs="MS Mincho" w:hint="eastAsia"/>
                <w:color w:val="000000"/>
                <w:sz w:val="24"/>
                <w:szCs w:val="24"/>
                <w:shd w:val="clear" w:color="auto" w:fill="FFFFFF"/>
              </w:rPr>
              <w:t>․</w:t>
            </w:r>
            <w:r w:rsidRPr="004846D7">
              <w:rPr>
                <w:rFonts w:eastAsia="MS Mincho" w:cs="MS Mincho"/>
                <w:color w:val="000000"/>
                <w:sz w:val="24"/>
                <w:szCs w:val="24"/>
                <w:shd w:val="clear" w:color="auto" w:fill="FFFFFF"/>
              </w:rPr>
              <w:t xml:space="preserve">թիվ </w:t>
            </w:r>
            <w:r w:rsidRPr="004846D7">
              <w:rPr>
                <w:color w:val="000000"/>
                <w:sz w:val="24"/>
                <w:szCs w:val="24"/>
                <w:shd w:val="clear" w:color="auto" w:fill="FFFFFF"/>
              </w:rPr>
              <w:t>43/6/186696-25</w:t>
            </w:r>
          </w:p>
        </w:tc>
      </w:tr>
      <w:tr w:rsidR="00783E2E" w:rsidRPr="00F44D3E" w14:paraId="4BCFBAD9" w14:textId="77777777" w:rsidTr="001B1887">
        <w:trPr>
          <w:trHeight w:val="588"/>
        </w:trPr>
        <w:tc>
          <w:tcPr>
            <w:tcW w:w="709" w:type="dxa"/>
            <w:tcBorders>
              <w:top w:val="single" w:sz="4" w:space="0" w:color="auto"/>
              <w:left w:val="single" w:sz="4" w:space="0" w:color="auto"/>
              <w:bottom w:val="single" w:sz="4" w:space="0" w:color="auto"/>
              <w:right w:val="single" w:sz="4" w:space="0" w:color="auto"/>
            </w:tcBorders>
          </w:tcPr>
          <w:p w14:paraId="7BA004C3" w14:textId="77777777" w:rsidR="00783E2E" w:rsidRPr="00FD0B99" w:rsidRDefault="00783E2E" w:rsidP="009E3953">
            <w:pPr>
              <w:spacing w:line="240" w:lineRule="auto"/>
              <w:rPr>
                <w:lang w:val="fr-FR"/>
              </w:rPr>
            </w:pPr>
          </w:p>
        </w:tc>
        <w:tc>
          <w:tcPr>
            <w:tcW w:w="6225" w:type="dxa"/>
            <w:tcBorders>
              <w:top w:val="single" w:sz="4" w:space="0" w:color="auto"/>
              <w:left w:val="single" w:sz="4" w:space="0" w:color="auto"/>
              <w:bottom w:val="single" w:sz="4" w:space="0" w:color="auto"/>
              <w:right w:val="single" w:sz="4" w:space="0" w:color="auto"/>
            </w:tcBorders>
          </w:tcPr>
          <w:p w14:paraId="4F4E1149" w14:textId="77777777" w:rsidR="00242A09" w:rsidRPr="004846D7" w:rsidRDefault="00242A09" w:rsidP="00242A09">
            <w:pPr>
              <w:tabs>
                <w:tab w:val="left" w:pos="630"/>
              </w:tabs>
              <w:spacing w:line="360" w:lineRule="auto"/>
              <w:ind w:firstLine="547"/>
              <w:contextualSpacing/>
              <w:rPr>
                <w:sz w:val="24"/>
                <w:szCs w:val="24"/>
                <w:lang w:val="sq-AL"/>
              </w:rPr>
            </w:pPr>
            <w:r w:rsidRPr="004846D7">
              <w:rPr>
                <w:rFonts w:cs="Sylfaen"/>
                <w:bCs/>
                <w:iCs/>
                <w:color w:val="000000" w:themeColor="text1"/>
                <w:sz w:val="24"/>
                <w:szCs w:val="24"/>
                <w:lang w:val="hy-AM"/>
              </w:rPr>
              <w:t>Ի պատասխան Ձեր՝ 02.07.2025թ</w:t>
            </w:r>
            <w:r w:rsidRPr="004846D7">
              <w:rPr>
                <w:rFonts w:ascii="MS Mincho" w:eastAsia="MS Mincho" w:hAnsi="MS Mincho" w:cs="MS Mincho" w:hint="eastAsia"/>
                <w:bCs/>
                <w:iCs/>
                <w:color w:val="000000" w:themeColor="text1"/>
                <w:sz w:val="24"/>
                <w:szCs w:val="24"/>
                <w:lang w:val="hy-AM"/>
              </w:rPr>
              <w:t>․</w:t>
            </w:r>
            <w:r w:rsidRPr="004846D7">
              <w:rPr>
                <w:rFonts w:cs="Sylfaen"/>
                <w:bCs/>
                <w:iCs/>
                <w:color w:val="000000" w:themeColor="text1"/>
                <w:sz w:val="24"/>
                <w:szCs w:val="24"/>
                <w:lang w:val="hy-AM"/>
              </w:rPr>
              <w:t xml:space="preserve"> թիվ ԴԽ/25</w:t>
            </w:r>
            <w:r w:rsidRPr="004846D7">
              <w:rPr>
                <w:rFonts w:ascii="MS Mincho" w:eastAsia="MS Mincho" w:hAnsi="MS Mincho" w:cs="MS Mincho" w:hint="eastAsia"/>
                <w:bCs/>
                <w:iCs/>
                <w:color w:val="000000" w:themeColor="text1"/>
                <w:sz w:val="24"/>
                <w:szCs w:val="24"/>
                <w:lang w:val="hy-AM"/>
              </w:rPr>
              <w:t>․</w:t>
            </w:r>
            <w:r w:rsidRPr="004846D7">
              <w:rPr>
                <w:rFonts w:eastAsia="MS Mincho" w:cs="MS Mincho"/>
                <w:bCs/>
                <w:iCs/>
                <w:color w:val="000000" w:themeColor="text1"/>
                <w:sz w:val="24"/>
                <w:szCs w:val="24"/>
                <w:lang w:val="hy-AM"/>
              </w:rPr>
              <w:t>1/20511</w:t>
            </w:r>
            <w:r w:rsidRPr="004846D7">
              <w:rPr>
                <w:rFonts w:cs="Sylfaen"/>
                <w:bCs/>
                <w:iCs/>
                <w:color w:val="000000" w:themeColor="text1"/>
                <w:sz w:val="24"/>
                <w:szCs w:val="24"/>
                <w:lang w:val="hy-AM"/>
              </w:rPr>
              <w:t xml:space="preserve">-2025 գրության՝ ՀՀ ներքին գործերի նախարարությունում ուսումնասիրվել է </w:t>
            </w:r>
            <w:r w:rsidRPr="004846D7">
              <w:rPr>
                <w:rFonts w:cs="Sylfaen"/>
                <w:noProof/>
                <w:sz w:val="24"/>
                <w:szCs w:val="24"/>
                <w:lang w:val="hy-AM"/>
              </w:rPr>
              <w:t xml:space="preserve">«Հայաստանի Հանրապետության կառավարության 2006 թվականի հունվարի 19-ի N 765-Ն որոշման մեջ փոփոխություն և լրացումներ կատարելու մասին» ՀՀ կառավարության </w:t>
            </w:r>
            <w:r w:rsidRPr="004846D7">
              <w:rPr>
                <w:rFonts w:cs="Sylfaen"/>
                <w:noProof/>
                <w:sz w:val="24"/>
                <w:szCs w:val="24"/>
                <w:lang w:val="hy-AM"/>
              </w:rPr>
              <w:lastRenderedPageBreak/>
              <w:t>որոշման</w:t>
            </w:r>
            <w:r w:rsidRPr="004846D7">
              <w:rPr>
                <w:sz w:val="24"/>
                <w:szCs w:val="24"/>
                <w:lang w:val="hy-AM"/>
              </w:rPr>
              <w:t xml:space="preserve"> </w:t>
            </w:r>
            <w:r w:rsidRPr="004846D7">
              <w:rPr>
                <w:rFonts w:cs="Sylfaen"/>
                <w:noProof/>
                <w:sz w:val="24"/>
                <w:szCs w:val="24"/>
                <w:lang w:val="hy-AM"/>
              </w:rPr>
              <w:t>նախագիծը</w:t>
            </w:r>
            <w:r w:rsidRPr="004846D7">
              <w:rPr>
                <w:rFonts w:cs="Sylfaen"/>
                <w:bCs/>
                <w:iCs/>
                <w:color w:val="000000" w:themeColor="text1"/>
                <w:sz w:val="24"/>
                <w:szCs w:val="24"/>
                <w:lang w:val="sq-AL"/>
              </w:rPr>
              <w:t xml:space="preserve">, </w:t>
            </w:r>
            <w:r w:rsidRPr="004846D7">
              <w:rPr>
                <w:sz w:val="24"/>
                <w:szCs w:val="24"/>
                <w:lang w:val="sq-AL"/>
              </w:rPr>
              <w:t>որի վերաբերյալ առաջարկություններ և առարկություններ չկան։</w:t>
            </w:r>
          </w:p>
          <w:p w14:paraId="00F9FCE8" w14:textId="77777777" w:rsidR="00242A09" w:rsidRPr="004846D7" w:rsidRDefault="00242A09" w:rsidP="00242A09">
            <w:pPr>
              <w:tabs>
                <w:tab w:val="left" w:pos="630"/>
              </w:tabs>
              <w:spacing w:line="360" w:lineRule="auto"/>
              <w:ind w:firstLine="547"/>
              <w:contextualSpacing/>
              <w:rPr>
                <w:sz w:val="24"/>
                <w:szCs w:val="24"/>
                <w:lang w:val="sq-AL"/>
              </w:rPr>
            </w:pPr>
          </w:p>
          <w:p w14:paraId="44E3A94C" w14:textId="622DC119" w:rsidR="00783E2E" w:rsidRPr="004846D7" w:rsidRDefault="00783E2E" w:rsidP="00735EE1">
            <w:pPr>
              <w:tabs>
                <w:tab w:val="left" w:pos="851"/>
                <w:tab w:val="left" w:pos="993"/>
              </w:tabs>
              <w:spacing w:line="360" w:lineRule="auto"/>
              <w:ind w:firstLine="567"/>
              <w:rPr>
                <w:rFonts w:cs="Sylfaen"/>
                <w:sz w:val="24"/>
                <w:szCs w:val="24"/>
                <w:lang w:val="sq-AL"/>
              </w:rPr>
            </w:pPr>
          </w:p>
        </w:tc>
        <w:tc>
          <w:tcPr>
            <w:tcW w:w="7380" w:type="dxa"/>
            <w:tcBorders>
              <w:top w:val="single" w:sz="4" w:space="0" w:color="auto"/>
              <w:left w:val="single" w:sz="4" w:space="0" w:color="auto"/>
              <w:bottom w:val="single" w:sz="4" w:space="0" w:color="auto"/>
              <w:right w:val="single" w:sz="4" w:space="0" w:color="auto"/>
            </w:tcBorders>
          </w:tcPr>
          <w:p w14:paraId="6CE29735" w14:textId="5DA85427" w:rsidR="00783E2E" w:rsidRPr="00F44D3E" w:rsidRDefault="00F44D3E" w:rsidP="00F94F19">
            <w:pPr>
              <w:autoSpaceDE w:val="0"/>
              <w:autoSpaceDN w:val="0"/>
              <w:spacing w:line="240" w:lineRule="auto"/>
              <w:rPr>
                <w:rFonts w:ascii="Cambria Math" w:hAnsi="Cambria Math" w:cs="Sylfaen"/>
                <w:lang w:val="hy-AM"/>
              </w:rPr>
            </w:pPr>
            <w:r>
              <w:rPr>
                <w:rFonts w:cs="Sylfaen"/>
                <w:lang w:val="hy-AM"/>
              </w:rPr>
              <w:lastRenderedPageBreak/>
              <w:t>Ընդունվել է</w:t>
            </w:r>
            <w:r>
              <w:rPr>
                <w:rFonts w:ascii="Cambria Math" w:hAnsi="Cambria Math" w:cs="Sylfaen"/>
                <w:lang w:val="hy-AM"/>
              </w:rPr>
              <w:t>․</w:t>
            </w:r>
          </w:p>
        </w:tc>
      </w:tr>
      <w:tr w:rsidR="00EE08A4" w:rsidRPr="004A00D2" w14:paraId="17FBE6E8" w14:textId="77777777" w:rsidTr="001B1887">
        <w:trPr>
          <w:trHeight w:val="588"/>
        </w:trPr>
        <w:tc>
          <w:tcPr>
            <w:tcW w:w="709" w:type="dxa"/>
            <w:tcBorders>
              <w:top w:val="single" w:sz="4" w:space="0" w:color="auto"/>
              <w:left w:val="single" w:sz="4" w:space="0" w:color="auto"/>
              <w:bottom w:val="single" w:sz="4" w:space="0" w:color="auto"/>
              <w:right w:val="single" w:sz="4" w:space="0" w:color="auto"/>
            </w:tcBorders>
          </w:tcPr>
          <w:p w14:paraId="6DF11EF9" w14:textId="77777777" w:rsidR="00EE08A4" w:rsidRPr="00FD0B99" w:rsidRDefault="00EE08A4" w:rsidP="009E3953">
            <w:pPr>
              <w:spacing w:line="240" w:lineRule="auto"/>
              <w:rPr>
                <w:lang w:val="fr-FR"/>
              </w:rPr>
            </w:pPr>
          </w:p>
        </w:tc>
        <w:tc>
          <w:tcPr>
            <w:tcW w:w="6225" w:type="dxa"/>
            <w:tcBorders>
              <w:top w:val="single" w:sz="4" w:space="0" w:color="auto"/>
              <w:left w:val="single" w:sz="4" w:space="0" w:color="auto"/>
              <w:bottom w:val="single" w:sz="4" w:space="0" w:color="auto"/>
              <w:right w:val="single" w:sz="4" w:space="0" w:color="auto"/>
            </w:tcBorders>
          </w:tcPr>
          <w:p w14:paraId="563E37B5" w14:textId="700B9226" w:rsidR="00EE08A4" w:rsidRPr="004A00D2" w:rsidRDefault="004A00D2" w:rsidP="004A00D2">
            <w:pPr>
              <w:tabs>
                <w:tab w:val="left" w:pos="851"/>
                <w:tab w:val="left" w:pos="993"/>
              </w:tabs>
              <w:spacing w:line="360" w:lineRule="auto"/>
              <w:ind w:firstLine="567"/>
              <w:jc w:val="left"/>
              <w:rPr>
                <w:rFonts w:cs="Sylfaen"/>
                <w:b/>
                <w:bCs/>
                <w:sz w:val="24"/>
                <w:szCs w:val="24"/>
                <w:lang w:val="hy-AM"/>
              </w:rPr>
            </w:pPr>
            <w:proofErr w:type="spellStart"/>
            <w:r w:rsidRPr="004A00D2">
              <w:rPr>
                <w:b/>
                <w:bCs/>
                <w:color w:val="000000"/>
                <w:sz w:val="24"/>
                <w:szCs w:val="24"/>
                <w:shd w:val="clear" w:color="auto" w:fill="FFFFFF"/>
              </w:rPr>
              <w:t>Քաղաքաշինության</w:t>
            </w:r>
            <w:proofErr w:type="spellEnd"/>
            <w:r w:rsidRPr="004A00D2">
              <w:rPr>
                <w:b/>
                <w:bCs/>
                <w:color w:val="000000"/>
                <w:sz w:val="24"/>
                <w:szCs w:val="24"/>
                <w:shd w:val="clear" w:color="auto" w:fill="FFFFFF"/>
                <w:lang w:val="fr-FR"/>
              </w:rPr>
              <w:t xml:space="preserve">, </w:t>
            </w:r>
            <w:proofErr w:type="spellStart"/>
            <w:r w:rsidRPr="004A00D2">
              <w:rPr>
                <w:b/>
                <w:bCs/>
                <w:color w:val="000000"/>
                <w:sz w:val="24"/>
                <w:szCs w:val="24"/>
                <w:shd w:val="clear" w:color="auto" w:fill="FFFFFF"/>
              </w:rPr>
              <w:t>տեխնիկական</w:t>
            </w:r>
            <w:proofErr w:type="spellEnd"/>
            <w:r w:rsidRPr="004A00D2">
              <w:rPr>
                <w:b/>
                <w:bCs/>
                <w:color w:val="000000"/>
                <w:sz w:val="24"/>
                <w:szCs w:val="24"/>
                <w:shd w:val="clear" w:color="auto" w:fill="FFFFFF"/>
                <w:lang w:val="fr-FR"/>
              </w:rPr>
              <w:t xml:space="preserve"> </w:t>
            </w:r>
            <w:r w:rsidRPr="004A00D2">
              <w:rPr>
                <w:b/>
                <w:bCs/>
                <w:color w:val="000000"/>
                <w:sz w:val="24"/>
                <w:szCs w:val="24"/>
                <w:shd w:val="clear" w:color="auto" w:fill="FFFFFF"/>
              </w:rPr>
              <w:t>և</w:t>
            </w:r>
            <w:r w:rsidRPr="004A00D2">
              <w:rPr>
                <w:b/>
                <w:bCs/>
                <w:color w:val="000000"/>
                <w:sz w:val="24"/>
                <w:szCs w:val="24"/>
                <w:shd w:val="clear" w:color="auto" w:fill="FFFFFF"/>
                <w:lang w:val="fr-FR"/>
              </w:rPr>
              <w:t xml:space="preserve"> </w:t>
            </w:r>
            <w:proofErr w:type="spellStart"/>
            <w:r w:rsidRPr="004A00D2">
              <w:rPr>
                <w:b/>
                <w:bCs/>
                <w:color w:val="000000"/>
                <w:sz w:val="24"/>
                <w:szCs w:val="24"/>
                <w:shd w:val="clear" w:color="auto" w:fill="FFFFFF"/>
              </w:rPr>
              <w:t>հրդեհային</w:t>
            </w:r>
            <w:proofErr w:type="spellEnd"/>
            <w:r w:rsidRPr="004A00D2">
              <w:rPr>
                <w:b/>
                <w:bCs/>
                <w:color w:val="000000"/>
                <w:sz w:val="24"/>
                <w:szCs w:val="24"/>
                <w:shd w:val="clear" w:color="auto" w:fill="FFFFFF"/>
                <w:lang w:val="fr-FR"/>
              </w:rPr>
              <w:t xml:space="preserve"> </w:t>
            </w:r>
            <w:proofErr w:type="spellStart"/>
            <w:r w:rsidRPr="004A00D2">
              <w:rPr>
                <w:b/>
                <w:bCs/>
                <w:color w:val="000000"/>
                <w:sz w:val="24"/>
                <w:szCs w:val="24"/>
                <w:shd w:val="clear" w:color="auto" w:fill="FFFFFF"/>
              </w:rPr>
              <w:t>անվտանգության</w:t>
            </w:r>
            <w:proofErr w:type="spellEnd"/>
            <w:r w:rsidRPr="004A00D2">
              <w:rPr>
                <w:b/>
                <w:bCs/>
                <w:color w:val="000000"/>
                <w:sz w:val="24"/>
                <w:szCs w:val="24"/>
                <w:shd w:val="clear" w:color="auto" w:fill="FFFFFF"/>
                <w:lang w:val="fr-FR"/>
              </w:rPr>
              <w:t xml:space="preserve"> </w:t>
            </w:r>
            <w:proofErr w:type="spellStart"/>
            <w:r w:rsidRPr="004A00D2">
              <w:rPr>
                <w:b/>
                <w:bCs/>
                <w:color w:val="000000"/>
                <w:sz w:val="24"/>
                <w:szCs w:val="24"/>
                <w:shd w:val="clear" w:color="auto" w:fill="FFFFFF"/>
              </w:rPr>
              <w:t>տեսչական</w:t>
            </w:r>
            <w:proofErr w:type="spellEnd"/>
            <w:r w:rsidRPr="004A00D2">
              <w:rPr>
                <w:b/>
                <w:bCs/>
                <w:color w:val="000000"/>
                <w:sz w:val="24"/>
                <w:szCs w:val="24"/>
                <w:shd w:val="clear" w:color="auto" w:fill="FFFFFF"/>
                <w:lang w:val="fr-FR"/>
              </w:rPr>
              <w:t xml:space="preserve"> </w:t>
            </w:r>
            <w:proofErr w:type="spellStart"/>
            <w:r w:rsidRPr="004A00D2">
              <w:rPr>
                <w:b/>
                <w:bCs/>
                <w:color w:val="000000"/>
                <w:sz w:val="24"/>
                <w:szCs w:val="24"/>
                <w:shd w:val="clear" w:color="auto" w:fill="FFFFFF"/>
              </w:rPr>
              <w:t>մարմին</w:t>
            </w:r>
            <w:proofErr w:type="spellEnd"/>
          </w:p>
        </w:tc>
        <w:tc>
          <w:tcPr>
            <w:tcW w:w="7380" w:type="dxa"/>
            <w:tcBorders>
              <w:top w:val="single" w:sz="4" w:space="0" w:color="auto"/>
              <w:left w:val="single" w:sz="4" w:space="0" w:color="auto"/>
              <w:bottom w:val="single" w:sz="4" w:space="0" w:color="auto"/>
              <w:right w:val="single" w:sz="4" w:space="0" w:color="auto"/>
            </w:tcBorders>
          </w:tcPr>
          <w:p w14:paraId="2BEC0155" w14:textId="541FBCE2" w:rsidR="00EE08A4" w:rsidRPr="00D4538E" w:rsidRDefault="00D4538E" w:rsidP="00F94F19">
            <w:pPr>
              <w:autoSpaceDE w:val="0"/>
              <w:autoSpaceDN w:val="0"/>
              <w:spacing w:line="240" w:lineRule="auto"/>
              <w:rPr>
                <w:rFonts w:eastAsia="MS Mincho" w:cs="MS Mincho"/>
                <w:sz w:val="24"/>
                <w:szCs w:val="24"/>
                <w:lang w:val="fr-FR"/>
              </w:rPr>
            </w:pPr>
            <w:r w:rsidRPr="00D4538E">
              <w:rPr>
                <w:color w:val="000000"/>
                <w:sz w:val="24"/>
                <w:szCs w:val="24"/>
                <w:shd w:val="clear" w:color="auto" w:fill="FFFFFF"/>
              </w:rPr>
              <w:t>08</w:t>
            </w:r>
            <w:r w:rsidRPr="00D4538E">
              <w:rPr>
                <w:rFonts w:ascii="MS Mincho" w:eastAsia="MS Mincho" w:hAnsi="MS Mincho" w:cs="MS Mincho" w:hint="eastAsia"/>
                <w:color w:val="000000"/>
                <w:sz w:val="24"/>
                <w:szCs w:val="24"/>
                <w:shd w:val="clear" w:color="auto" w:fill="FFFFFF"/>
              </w:rPr>
              <w:t>․</w:t>
            </w:r>
            <w:r w:rsidRPr="00D4538E">
              <w:rPr>
                <w:rFonts w:eastAsia="MS Gothic" w:cs="MS Gothic"/>
                <w:color w:val="000000"/>
                <w:sz w:val="24"/>
                <w:szCs w:val="24"/>
                <w:shd w:val="clear" w:color="auto" w:fill="FFFFFF"/>
              </w:rPr>
              <w:t>07</w:t>
            </w:r>
            <w:r w:rsidRPr="00D4538E">
              <w:rPr>
                <w:rFonts w:ascii="MS Mincho" w:eastAsia="MS Mincho" w:hAnsi="MS Mincho" w:cs="MS Mincho" w:hint="eastAsia"/>
                <w:color w:val="000000"/>
                <w:sz w:val="24"/>
                <w:szCs w:val="24"/>
                <w:shd w:val="clear" w:color="auto" w:fill="FFFFFF"/>
              </w:rPr>
              <w:t>․</w:t>
            </w:r>
            <w:r w:rsidRPr="00D4538E">
              <w:rPr>
                <w:rFonts w:eastAsia="MS Gothic" w:cs="MS Gothic"/>
                <w:color w:val="000000"/>
                <w:sz w:val="24"/>
                <w:szCs w:val="24"/>
                <w:shd w:val="clear" w:color="auto" w:fill="FFFFFF"/>
              </w:rPr>
              <w:t>2025թ</w:t>
            </w:r>
            <w:r w:rsidRPr="00D4538E">
              <w:rPr>
                <w:rFonts w:ascii="MS Mincho" w:eastAsia="MS Mincho" w:hAnsi="MS Mincho" w:cs="MS Mincho" w:hint="eastAsia"/>
                <w:color w:val="000000"/>
                <w:sz w:val="24"/>
                <w:szCs w:val="24"/>
                <w:shd w:val="clear" w:color="auto" w:fill="FFFFFF"/>
              </w:rPr>
              <w:t>․</w:t>
            </w:r>
            <w:r w:rsidRPr="00D4538E">
              <w:rPr>
                <w:rFonts w:eastAsia="MS Mincho" w:cs="MS Mincho"/>
                <w:color w:val="000000"/>
                <w:sz w:val="24"/>
                <w:szCs w:val="24"/>
                <w:shd w:val="clear" w:color="auto" w:fill="FFFFFF"/>
              </w:rPr>
              <w:t xml:space="preserve">թիվ </w:t>
            </w:r>
            <w:r w:rsidRPr="00D4538E">
              <w:rPr>
                <w:color w:val="000000"/>
                <w:sz w:val="24"/>
                <w:szCs w:val="24"/>
                <w:shd w:val="clear" w:color="auto" w:fill="FFFFFF"/>
              </w:rPr>
              <w:t>ՔՏՄ/06.1.3/18264-25</w:t>
            </w:r>
          </w:p>
        </w:tc>
      </w:tr>
      <w:tr w:rsidR="00EE08A4" w:rsidRPr="00F44D3E" w14:paraId="7961EB90" w14:textId="77777777" w:rsidTr="001B1887">
        <w:trPr>
          <w:trHeight w:val="588"/>
        </w:trPr>
        <w:tc>
          <w:tcPr>
            <w:tcW w:w="709" w:type="dxa"/>
            <w:tcBorders>
              <w:top w:val="single" w:sz="4" w:space="0" w:color="auto"/>
              <w:left w:val="single" w:sz="4" w:space="0" w:color="auto"/>
              <w:bottom w:val="single" w:sz="4" w:space="0" w:color="auto"/>
              <w:right w:val="single" w:sz="4" w:space="0" w:color="auto"/>
            </w:tcBorders>
          </w:tcPr>
          <w:p w14:paraId="0DABA99D" w14:textId="77777777" w:rsidR="00EE08A4" w:rsidRPr="00FD0B99" w:rsidRDefault="00EE08A4" w:rsidP="009E3953">
            <w:pPr>
              <w:spacing w:line="240" w:lineRule="auto"/>
              <w:rPr>
                <w:lang w:val="fr-FR"/>
              </w:rPr>
            </w:pPr>
          </w:p>
        </w:tc>
        <w:tc>
          <w:tcPr>
            <w:tcW w:w="6225" w:type="dxa"/>
            <w:tcBorders>
              <w:top w:val="single" w:sz="4" w:space="0" w:color="auto"/>
              <w:left w:val="single" w:sz="4" w:space="0" w:color="auto"/>
              <w:bottom w:val="single" w:sz="4" w:space="0" w:color="auto"/>
              <w:right w:val="single" w:sz="4" w:space="0" w:color="auto"/>
            </w:tcBorders>
          </w:tcPr>
          <w:p w14:paraId="2E05741F" w14:textId="77777777" w:rsidR="004A00D2" w:rsidRDefault="004A00D2" w:rsidP="004A00D2">
            <w:pPr>
              <w:tabs>
                <w:tab w:val="left" w:pos="990"/>
              </w:tabs>
              <w:spacing w:after="0" w:line="360" w:lineRule="auto"/>
              <w:ind w:firstLine="720"/>
              <w:rPr>
                <w:rFonts w:cs="Arial"/>
                <w:sz w:val="24"/>
                <w:szCs w:val="24"/>
                <w:lang w:val="hy-AM"/>
              </w:rPr>
            </w:pPr>
            <w:r w:rsidRPr="006A02CA">
              <w:rPr>
                <w:rFonts w:cs="Cambria Math"/>
                <w:sz w:val="24"/>
                <w:szCs w:val="24"/>
                <w:lang w:val="hy-AM"/>
              </w:rPr>
              <w:t xml:space="preserve">Ի </w:t>
            </w:r>
            <w:r>
              <w:rPr>
                <w:rFonts w:cs="Cambria Math"/>
                <w:sz w:val="24"/>
                <w:szCs w:val="24"/>
                <w:lang w:val="hy-AM"/>
              </w:rPr>
              <w:t xml:space="preserve">պատասխան </w:t>
            </w:r>
            <w:r w:rsidRPr="006A02CA">
              <w:rPr>
                <w:rFonts w:cs="Cambria Math"/>
                <w:sz w:val="24"/>
                <w:szCs w:val="24"/>
                <w:lang w:val="hy-AM"/>
              </w:rPr>
              <w:t>202</w:t>
            </w:r>
            <w:r>
              <w:rPr>
                <w:rFonts w:cs="Cambria Math"/>
                <w:sz w:val="24"/>
                <w:szCs w:val="24"/>
                <w:lang w:val="hy-AM"/>
              </w:rPr>
              <w:t>5</w:t>
            </w:r>
            <w:r w:rsidRPr="006A02CA">
              <w:rPr>
                <w:rFonts w:cs="Cambria Math"/>
                <w:sz w:val="24"/>
                <w:szCs w:val="24"/>
                <w:lang w:val="hy-AM"/>
              </w:rPr>
              <w:t xml:space="preserve"> թվականի </w:t>
            </w:r>
            <w:r>
              <w:rPr>
                <w:rFonts w:cs="Cambria Math"/>
                <w:sz w:val="24"/>
                <w:szCs w:val="24"/>
                <w:lang w:val="hy-AM"/>
              </w:rPr>
              <w:t>հուլիսի</w:t>
            </w:r>
            <w:r w:rsidRPr="006A02CA">
              <w:rPr>
                <w:rFonts w:cs="Cambria Math"/>
                <w:sz w:val="24"/>
                <w:szCs w:val="24"/>
                <w:lang w:val="hy-AM"/>
              </w:rPr>
              <w:t xml:space="preserve"> </w:t>
            </w:r>
            <w:r>
              <w:rPr>
                <w:rFonts w:cs="Cambria Math"/>
                <w:sz w:val="24"/>
                <w:szCs w:val="24"/>
                <w:lang w:val="hy-AM"/>
              </w:rPr>
              <w:t>07</w:t>
            </w:r>
            <w:r w:rsidRPr="006A02CA">
              <w:rPr>
                <w:rFonts w:cs="Cambria Math"/>
                <w:sz w:val="24"/>
                <w:szCs w:val="24"/>
                <w:lang w:val="hy-AM"/>
              </w:rPr>
              <w:t xml:space="preserve">-ի </w:t>
            </w:r>
            <w:r w:rsidRPr="00D769A9">
              <w:rPr>
                <w:rFonts w:cs="Cambria Math"/>
                <w:sz w:val="24"/>
                <w:szCs w:val="24"/>
                <w:lang w:val="hy-AM"/>
              </w:rPr>
              <w:t xml:space="preserve">№ </w:t>
            </w:r>
            <w:r w:rsidRPr="006311A1">
              <w:rPr>
                <w:rFonts w:cs="Cambria Math"/>
                <w:sz w:val="24"/>
                <w:szCs w:val="24"/>
                <w:lang w:val="hy-AM"/>
              </w:rPr>
              <w:t>ԴԽ/25.1/20511-2025</w:t>
            </w:r>
            <w:r w:rsidRPr="00D769A9">
              <w:rPr>
                <w:rFonts w:cs="Cambria Math"/>
                <w:sz w:val="24"/>
                <w:szCs w:val="24"/>
                <w:lang w:val="hy-AM"/>
              </w:rPr>
              <w:t xml:space="preserve"> </w:t>
            </w:r>
            <w:r w:rsidRPr="006A02CA">
              <w:rPr>
                <w:rFonts w:cs="Cambria Math"/>
                <w:sz w:val="24"/>
                <w:szCs w:val="24"/>
                <w:lang w:val="hy-AM"/>
              </w:rPr>
              <w:t>գրության</w:t>
            </w:r>
            <w:r>
              <w:rPr>
                <w:rFonts w:cs="Cambria Math"/>
                <w:sz w:val="24"/>
                <w:szCs w:val="24"/>
                <w:lang w:val="hy-AM"/>
              </w:rPr>
              <w:t xml:space="preserve">, </w:t>
            </w:r>
            <w:r w:rsidRPr="006A02CA">
              <w:rPr>
                <w:rFonts w:cs="Cambria Math"/>
                <w:sz w:val="24"/>
                <w:szCs w:val="24"/>
                <w:lang w:val="hy-AM"/>
              </w:rPr>
              <w:t>ՀՀ քաղաքաշինության, տեխնիկական և հրդեհային անվտանգության տեսչական մարմ</w:t>
            </w:r>
            <w:r>
              <w:rPr>
                <w:rFonts w:cs="Cambria Math"/>
                <w:sz w:val="24"/>
                <w:szCs w:val="24"/>
                <w:lang w:val="hy-AM"/>
              </w:rPr>
              <w:t xml:space="preserve">ինը </w:t>
            </w:r>
            <w:r w:rsidRPr="006311A1">
              <w:rPr>
                <w:rFonts w:cs="Cambria Math"/>
                <w:sz w:val="24"/>
                <w:szCs w:val="24"/>
                <w:lang w:val="hy-AM"/>
              </w:rPr>
              <w:t>«Հայաստանի Հանրապետության ընդհանուր օգտագործման պետական ավտոմոբիլային ճանապարհներին գովազդի (գովազդային վահանակի) տեղադրման, ինչպես նաև ապօրինի տեղադրված գովազդային վահանակի ապամոնտաժման կարգը սահմանելու մասին» N 765-Ն որոշման մեջ փոփոխություն և լրացումներ կատարելու մասին» որոշման նախագ</w:t>
            </w:r>
            <w:r>
              <w:rPr>
                <w:rFonts w:cs="Cambria Math"/>
                <w:sz w:val="24"/>
                <w:szCs w:val="24"/>
                <w:lang w:val="hy-AM"/>
              </w:rPr>
              <w:t>ծի վերաբերյալ առաջարկություններ և դիտողություններ չունի։</w:t>
            </w:r>
            <w:r w:rsidRPr="00CA186E">
              <w:rPr>
                <w:rFonts w:cs="Arial"/>
                <w:sz w:val="24"/>
                <w:szCs w:val="24"/>
                <w:lang w:val="hy-AM"/>
              </w:rPr>
              <w:t xml:space="preserve">     </w:t>
            </w:r>
          </w:p>
          <w:p w14:paraId="0D96B013" w14:textId="11DC72E4" w:rsidR="00EE08A4" w:rsidRDefault="00EE08A4" w:rsidP="00735EE1">
            <w:pPr>
              <w:tabs>
                <w:tab w:val="left" w:pos="851"/>
                <w:tab w:val="left" w:pos="993"/>
              </w:tabs>
              <w:spacing w:line="360" w:lineRule="auto"/>
              <w:ind w:firstLine="567"/>
              <w:rPr>
                <w:rFonts w:cs="Sylfaen"/>
                <w:lang w:val="hy-AM"/>
              </w:rPr>
            </w:pPr>
          </w:p>
        </w:tc>
        <w:tc>
          <w:tcPr>
            <w:tcW w:w="7380" w:type="dxa"/>
            <w:tcBorders>
              <w:top w:val="single" w:sz="4" w:space="0" w:color="auto"/>
              <w:left w:val="single" w:sz="4" w:space="0" w:color="auto"/>
              <w:bottom w:val="single" w:sz="4" w:space="0" w:color="auto"/>
              <w:right w:val="single" w:sz="4" w:space="0" w:color="auto"/>
            </w:tcBorders>
          </w:tcPr>
          <w:p w14:paraId="68ED79AE" w14:textId="3134E69F" w:rsidR="00EE08A4" w:rsidRPr="00F44D3E" w:rsidRDefault="00F44D3E" w:rsidP="00C6253B">
            <w:pPr>
              <w:autoSpaceDE w:val="0"/>
              <w:autoSpaceDN w:val="0"/>
              <w:spacing w:line="360" w:lineRule="auto"/>
              <w:rPr>
                <w:rFonts w:ascii="Cambria Math" w:hAnsi="Cambria Math" w:cs="Sylfaen"/>
                <w:sz w:val="24"/>
                <w:szCs w:val="24"/>
                <w:lang w:val="hy-AM"/>
              </w:rPr>
            </w:pPr>
            <w:r>
              <w:rPr>
                <w:rFonts w:cs="Sylfaen"/>
                <w:sz w:val="24"/>
                <w:szCs w:val="24"/>
                <w:lang w:val="hy-AM"/>
              </w:rPr>
              <w:t>Ընդունվել է</w:t>
            </w:r>
            <w:r>
              <w:rPr>
                <w:rFonts w:ascii="Cambria Math" w:hAnsi="Cambria Math" w:cs="Sylfaen"/>
                <w:sz w:val="24"/>
                <w:szCs w:val="24"/>
                <w:lang w:val="hy-AM"/>
              </w:rPr>
              <w:t>․</w:t>
            </w:r>
          </w:p>
        </w:tc>
      </w:tr>
      <w:tr w:rsidR="00CA4262" w:rsidRPr="00F63A0F" w14:paraId="764B2A86" w14:textId="77777777" w:rsidTr="001B1887">
        <w:trPr>
          <w:trHeight w:val="588"/>
        </w:trPr>
        <w:tc>
          <w:tcPr>
            <w:tcW w:w="709" w:type="dxa"/>
            <w:tcBorders>
              <w:top w:val="single" w:sz="4" w:space="0" w:color="auto"/>
              <w:left w:val="single" w:sz="4" w:space="0" w:color="auto"/>
              <w:bottom w:val="single" w:sz="4" w:space="0" w:color="auto"/>
              <w:right w:val="single" w:sz="4" w:space="0" w:color="auto"/>
            </w:tcBorders>
          </w:tcPr>
          <w:p w14:paraId="2D79A404" w14:textId="77777777" w:rsidR="00CA4262" w:rsidRPr="00FD0B99" w:rsidRDefault="00CA4262" w:rsidP="009E3953">
            <w:pPr>
              <w:spacing w:line="240" w:lineRule="auto"/>
              <w:rPr>
                <w:lang w:val="fr-FR"/>
              </w:rPr>
            </w:pPr>
          </w:p>
        </w:tc>
        <w:tc>
          <w:tcPr>
            <w:tcW w:w="6225" w:type="dxa"/>
            <w:tcBorders>
              <w:top w:val="single" w:sz="4" w:space="0" w:color="auto"/>
              <w:left w:val="single" w:sz="4" w:space="0" w:color="auto"/>
              <w:bottom w:val="single" w:sz="4" w:space="0" w:color="auto"/>
              <w:right w:val="single" w:sz="4" w:space="0" w:color="auto"/>
            </w:tcBorders>
          </w:tcPr>
          <w:p w14:paraId="2E95E5E0" w14:textId="5AFC52C5" w:rsidR="00CA4262" w:rsidRPr="00A43A8B" w:rsidRDefault="00A43A8B" w:rsidP="00735EE1">
            <w:pPr>
              <w:tabs>
                <w:tab w:val="left" w:pos="851"/>
                <w:tab w:val="left" w:pos="993"/>
              </w:tabs>
              <w:spacing w:line="360" w:lineRule="auto"/>
              <w:ind w:firstLine="567"/>
              <w:rPr>
                <w:rFonts w:cs="Sylfaen"/>
                <w:b/>
                <w:bCs/>
                <w:sz w:val="24"/>
                <w:szCs w:val="24"/>
                <w:lang w:val="hy-AM"/>
              </w:rPr>
            </w:pPr>
            <w:r w:rsidRPr="00A43A8B">
              <w:rPr>
                <w:rFonts w:cs="Sylfaen"/>
                <w:b/>
                <w:bCs/>
                <w:sz w:val="24"/>
                <w:szCs w:val="24"/>
                <w:lang w:val="hy-AM"/>
              </w:rPr>
              <w:t>Երևանի քաղաքապետարան</w:t>
            </w:r>
          </w:p>
        </w:tc>
        <w:tc>
          <w:tcPr>
            <w:tcW w:w="7380" w:type="dxa"/>
            <w:tcBorders>
              <w:top w:val="single" w:sz="4" w:space="0" w:color="auto"/>
              <w:left w:val="single" w:sz="4" w:space="0" w:color="auto"/>
              <w:bottom w:val="single" w:sz="4" w:space="0" w:color="auto"/>
              <w:right w:val="single" w:sz="4" w:space="0" w:color="auto"/>
            </w:tcBorders>
          </w:tcPr>
          <w:p w14:paraId="47A09399" w14:textId="1A4D80EB" w:rsidR="00CA4262" w:rsidRPr="00762E76" w:rsidRDefault="00A43A8B" w:rsidP="00F94F19">
            <w:pPr>
              <w:autoSpaceDE w:val="0"/>
              <w:autoSpaceDN w:val="0"/>
              <w:spacing w:line="240" w:lineRule="auto"/>
              <w:rPr>
                <w:rFonts w:cs="Sylfaen"/>
                <w:sz w:val="24"/>
                <w:szCs w:val="24"/>
              </w:rPr>
            </w:pPr>
            <w:r w:rsidRPr="00762E76">
              <w:rPr>
                <w:rFonts w:eastAsia="MS Mincho" w:cs="MS Mincho"/>
                <w:color w:val="000000"/>
                <w:sz w:val="24"/>
                <w:szCs w:val="24"/>
                <w:shd w:val="clear" w:color="auto" w:fill="FFFFFF"/>
              </w:rPr>
              <w:t>29</w:t>
            </w:r>
            <w:r w:rsidR="0019385A" w:rsidRPr="00762E76">
              <w:rPr>
                <w:rFonts w:ascii="MS Mincho" w:eastAsia="MS Mincho" w:hAnsi="MS Mincho" w:cs="MS Mincho" w:hint="eastAsia"/>
                <w:color w:val="000000"/>
                <w:sz w:val="24"/>
                <w:szCs w:val="24"/>
                <w:shd w:val="clear" w:color="auto" w:fill="FFFFFF"/>
              </w:rPr>
              <w:t>․</w:t>
            </w:r>
            <w:r w:rsidR="0019385A" w:rsidRPr="00762E76">
              <w:rPr>
                <w:rFonts w:eastAsia="MS Gothic" w:cs="MS Gothic"/>
                <w:color w:val="000000"/>
                <w:sz w:val="24"/>
                <w:szCs w:val="24"/>
                <w:shd w:val="clear" w:color="auto" w:fill="FFFFFF"/>
              </w:rPr>
              <w:t>0</w:t>
            </w:r>
            <w:r w:rsidRPr="00762E76">
              <w:rPr>
                <w:rFonts w:eastAsia="MS Gothic" w:cs="MS Gothic"/>
                <w:color w:val="000000"/>
                <w:sz w:val="24"/>
                <w:szCs w:val="24"/>
                <w:shd w:val="clear" w:color="auto" w:fill="FFFFFF"/>
              </w:rPr>
              <w:t>7</w:t>
            </w:r>
            <w:r w:rsidR="0019385A" w:rsidRPr="00762E76">
              <w:rPr>
                <w:rFonts w:ascii="MS Mincho" w:eastAsia="MS Mincho" w:hAnsi="MS Mincho" w:cs="MS Mincho" w:hint="eastAsia"/>
                <w:color w:val="000000"/>
                <w:sz w:val="24"/>
                <w:szCs w:val="24"/>
                <w:shd w:val="clear" w:color="auto" w:fill="FFFFFF"/>
              </w:rPr>
              <w:t>․</w:t>
            </w:r>
            <w:r w:rsidR="0019385A" w:rsidRPr="00762E76">
              <w:rPr>
                <w:rFonts w:eastAsia="MS Gothic" w:cs="MS Gothic"/>
                <w:color w:val="000000"/>
                <w:sz w:val="24"/>
                <w:szCs w:val="24"/>
                <w:shd w:val="clear" w:color="auto" w:fill="FFFFFF"/>
              </w:rPr>
              <w:t>25թ</w:t>
            </w:r>
            <w:r w:rsidR="0019385A" w:rsidRPr="00762E76">
              <w:rPr>
                <w:rFonts w:ascii="MS Mincho" w:eastAsia="MS Mincho" w:hAnsi="MS Mincho" w:cs="MS Mincho" w:hint="eastAsia"/>
                <w:color w:val="000000"/>
                <w:sz w:val="24"/>
                <w:szCs w:val="24"/>
                <w:shd w:val="clear" w:color="auto" w:fill="FFFFFF"/>
              </w:rPr>
              <w:t>․</w:t>
            </w:r>
            <w:r w:rsidR="00762E76" w:rsidRPr="00762E76">
              <w:rPr>
                <w:rFonts w:eastAsia="MS Mincho" w:cs="MS Mincho"/>
                <w:color w:val="000000"/>
                <w:sz w:val="24"/>
                <w:szCs w:val="24"/>
                <w:shd w:val="clear" w:color="auto" w:fill="FFFFFF"/>
              </w:rPr>
              <w:t xml:space="preserve">թիվ </w:t>
            </w:r>
            <w:r w:rsidR="00762E76" w:rsidRPr="00762E76">
              <w:rPr>
                <w:color w:val="000000"/>
                <w:sz w:val="24"/>
                <w:szCs w:val="24"/>
                <w:shd w:val="clear" w:color="auto" w:fill="FFFFFF"/>
              </w:rPr>
              <w:t>01/97308-25</w:t>
            </w:r>
          </w:p>
        </w:tc>
      </w:tr>
      <w:tr w:rsidR="00CA4262" w:rsidRPr="006A4DEC" w14:paraId="150BB614" w14:textId="77777777" w:rsidTr="001B1887">
        <w:trPr>
          <w:trHeight w:val="588"/>
        </w:trPr>
        <w:tc>
          <w:tcPr>
            <w:tcW w:w="709" w:type="dxa"/>
            <w:tcBorders>
              <w:top w:val="single" w:sz="4" w:space="0" w:color="auto"/>
              <w:left w:val="single" w:sz="4" w:space="0" w:color="auto"/>
              <w:bottom w:val="single" w:sz="4" w:space="0" w:color="auto"/>
              <w:right w:val="single" w:sz="4" w:space="0" w:color="auto"/>
            </w:tcBorders>
          </w:tcPr>
          <w:p w14:paraId="1AC3BD77" w14:textId="77777777" w:rsidR="00CA4262" w:rsidRPr="00FD0B99" w:rsidRDefault="00CA4262" w:rsidP="009E3953">
            <w:pPr>
              <w:spacing w:line="240" w:lineRule="auto"/>
              <w:rPr>
                <w:lang w:val="fr-FR"/>
              </w:rPr>
            </w:pPr>
          </w:p>
        </w:tc>
        <w:tc>
          <w:tcPr>
            <w:tcW w:w="6225" w:type="dxa"/>
            <w:tcBorders>
              <w:top w:val="single" w:sz="4" w:space="0" w:color="auto"/>
              <w:left w:val="single" w:sz="4" w:space="0" w:color="auto"/>
              <w:bottom w:val="single" w:sz="4" w:space="0" w:color="auto"/>
              <w:right w:val="single" w:sz="4" w:space="0" w:color="auto"/>
            </w:tcBorders>
          </w:tcPr>
          <w:p w14:paraId="2722E631" w14:textId="77777777" w:rsidR="00F76C09" w:rsidRPr="00F76C09" w:rsidRDefault="00F76C09" w:rsidP="00F76C09">
            <w:pPr>
              <w:widowControl/>
              <w:tabs>
                <w:tab w:val="left" w:pos="360"/>
                <w:tab w:val="left" w:pos="720"/>
                <w:tab w:val="left" w:pos="8280"/>
              </w:tabs>
              <w:adjustRightInd/>
              <w:spacing w:before="0" w:after="0" w:line="276" w:lineRule="auto"/>
              <w:ind w:firstLine="720"/>
              <w:textAlignment w:val="auto"/>
              <w:rPr>
                <w:sz w:val="24"/>
                <w:szCs w:val="24"/>
                <w:lang w:val="hy-AM"/>
              </w:rPr>
            </w:pPr>
            <w:r w:rsidRPr="00F76C09">
              <w:rPr>
                <w:rFonts w:eastAsiaTheme="minorHAnsi" w:cstheme="minorBidi"/>
                <w:iCs/>
                <w:sz w:val="24"/>
                <w:szCs w:val="24"/>
                <w:lang w:val="hy-AM"/>
              </w:rPr>
              <w:t xml:space="preserve">Նախագծով առաջարկվում է Հայաստանի Հանրապետության կառավարության 2006 թվականի հունվարի 19-ի N 765-Ն որոշման (այսուհետ՝ Որոշում) մեջ կատարել լրացումներ՝ նախատեսելով, որ գովազադակիր կազմակերպությունը պետք է ապահովի գովազդային պաստառի, գովազդային վահանակի և նրա պաշտպանիչ ինժեներական կառույցի բաղադրիչների պատշաճ վիճակը (ժամանակին ներկել, փոխել պատռված պաստառը և այրված լամպերը, նորոգել վնասված բաղադրիչները), որի կատարումը կանոնակարգվում է գովազդակիր կազմակերպության և տվյալ ճանապարհը տնօրինող մարմնի հետ կնքված գովազդի (գովազդային վահանակի) սպասարկման պայմանագրով, որի բացակայությունը հիմք է լիազոր մարմնի կողմից գովազդային վահանակի տեխնիկական պայմաններին համապատասխանության ակտ չտրամադրելու կամ գովազդակիր կազմակերպության՝ գովազդային վահանակի տեղադրման թույլտվությունը երկարաձգելու դիմումը մերժելու համար: Ընդ որում՝ Նախագծով առաջարկվող կարգավորումների համաձայն՝ </w:t>
            </w:r>
            <w:r w:rsidRPr="00F76C09">
              <w:rPr>
                <w:sz w:val="24"/>
                <w:szCs w:val="24"/>
                <w:lang w:val="hy-AM"/>
              </w:rPr>
              <w:t>գովազդի (գովազդային վահանակի) սպասարկման պայմանագրի ձևը սահմանում է ճանապարհը տնօրինող մարմինը:</w:t>
            </w:r>
          </w:p>
          <w:p w14:paraId="00E5BE5F" w14:textId="77777777" w:rsidR="00F76C09" w:rsidRPr="00F76C09" w:rsidRDefault="00F76C09" w:rsidP="00F76C09">
            <w:pPr>
              <w:widowControl/>
              <w:tabs>
                <w:tab w:val="left" w:pos="360"/>
                <w:tab w:val="left" w:pos="720"/>
                <w:tab w:val="left" w:pos="8280"/>
              </w:tabs>
              <w:adjustRightInd/>
              <w:spacing w:before="0" w:after="0" w:line="276" w:lineRule="auto"/>
              <w:ind w:firstLine="720"/>
              <w:textAlignment w:val="auto"/>
              <w:rPr>
                <w:sz w:val="24"/>
                <w:szCs w:val="24"/>
                <w:lang w:val="hy-AM"/>
              </w:rPr>
            </w:pPr>
            <w:r w:rsidRPr="00F76C09">
              <w:rPr>
                <w:sz w:val="24"/>
                <w:szCs w:val="24"/>
                <w:lang w:val="hy-AM"/>
              </w:rPr>
              <w:t xml:space="preserve">Այս առումով հայտնում ենք, որ Երևան քաղաքի միջով անցնող </w:t>
            </w:r>
            <w:r w:rsidRPr="00F76C09">
              <w:rPr>
                <w:rFonts w:eastAsiaTheme="minorHAnsi" w:cstheme="minorBidi"/>
                <w:iCs/>
                <w:sz w:val="24"/>
                <w:szCs w:val="24"/>
                <w:lang w:val="hy-AM"/>
              </w:rPr>
              <w:t xml:space="preserve">միջպետական և հանրապետական </w:t>
            </w:r>
            <w:r w:rsidRPr="00F76C09">
              <w:rPr>
                <w:rFonts w:eastAsiaTheme="minorHAnsi" w:cstheme="minorBidi"/>
                <w:iCs/>
                <w:sz w:val="24"/>
                <w:szCs w:val="24"/>
                <w:lang w:val="hy-AM"/>
              </w:rPr>
              <w:lastRenderedPageBreak/>
              <w:t xml:space="preserve">նշանակության ավտոմոբիլային ճանապարհների տարանցիկ հատվածները գտնվում են Երևանի քաղաքապետարանի տնօրինության և կառավարման ներքո, այլ խոսքով՝ այդ հատվածների համար ճանապարհը տնօրինող է հանդիսանում Երևանի քաղաքապետարանը: Ստացվում է, որ </w:t>
            </w:r>
            <w:r w:rsidRPr="00F76C09">
              <w:rPr>
                <w:sz w:val="24"/>
                <w:szCs w:val="24"/>
                <w:lang w:val="hy-AM"/>
              </w:rPr>
              <w:t xml:space="preserve">Երևան քաղաքի միջով անցնող </w:t>
            </w:r>
            <w:r w:rsidRPr="00F76C09">
              <w:rPr>
                <w:rFonts w:eastAsiaTheme="minorHAnsi" w:cstheme="minorBidi"/>
                <w:iCs/>
                <w:sz w:val="24"/>
                <w:szCs w:val="24"/>
                <w:lang w:val="hy-AM"/>
              </w:rPr>
              <w:t xml:space="preserve">միջպետական և հանրապետական նշանակության ավտոմոբիլային ճանապարհների տարանցիկ հատվածների հետ կապված </w:t>
            </w:r>
            <w:r w:rsidRPr="00F76C09">
              <w:rPr>
                <w:sz w:val="24"/>
                <w:szCs w:val="24"/>
                <w:lang w:val="hy-AM"/>
              </w:rPr>
              <w:t>գովազդի (գովազդային վահանակի) սպասարկման պայմանագիրը գովազդակիր կազմակերպության հետ պետք է կնքի Երևանի քաղաքապետարանը, ավելին՝ կնքվող պայմանագրի ձևը պետք է սահմանվի Երևանի քաղաքապետարանի կողմից: Հաշվի առնելով նշվածը՝ հայտնում ենք, որ ճանապարհը տնօրինողի մասով Նախագծով առաջարկվող կարգավորումները խնդրահարույց են և լրացուցիչ քննարկման կարիք ունեն, մասնավորապես՝ Սահմանադրության 6-րդ հոդվածի տեսանկյունից, որի համաձայն՝ պետական և տեղական ինքնակառավարման մարմիններն ու պաշտոնատար անձինք իրավասու են կատարելու միայն այնպիսի գործողություններ, որոնց համար լիազորված են Սահմանադրությամբ կամ օրենքներով, և 182-րդ հոդվածի 5-րդ մասի տեսանկյունից, որի համաձայն՝ տեղական ինքնակառավարման մարմինների լիազորությունները սահմանվում են օրենքով:</w:t>
            </w:r>
          </w:p>
          <w:p w14:paraId="62484842" w14:textId="77777777" w:rsidR="00CA4262" w:rsidRDefault="00CA4262" w:rsidP="00F76C09">
            <w:pPr>
              <w:ind w:firstLine="720"/>
              <w:rPr>
                <w:rFonts w:cs="Sylfaen"/>
                <w:lang w:val="hy-AM"/>
              </w:rPr>
            </w:pPr>
          </w:p>
        </w:tc>
        <w:tc>
          <w:tcPr>
            <w:tcW w:w="7380" w:type="dxa"/>
            <w:tcBorders>
              <w:top w:val="single" w:sz="4" w:space="0" w:color="auto"/>
              <w:left w:val="single" w:sz="4" w:space="0" w:color="auto"/>
              <w:bottom w:val="single" w:sz="4" w:space="0" w:color="auto"/>
              <w:right w:val="single" w:sz="4" w:space="0" w:color="auto"/>
            </w:tcBorders>
          </w:tcPr>
          <w:p w14:paraId="47D7CC74" w14:textId="77777777" w:rsidR="00A222BA" w:rsidRDefault="00A222BA" w:rsidP="0025174E">
            <w:pPr>
              <w:autoSpaceDE w:val="0"/>
              <w:autoSpaceDN w:val="0"/>
              <w:spacing w:line="360" w:lineRule="auto"/>
              <w:rPr>
                <w:rFonts w:cs="Cambria Math"/>
                <w:sz w:val="24"/>
                <w:szCs w:val="24"/>
                <w:lang w:val="hy-AM"/>
              </w:rPr>
            </w:pPr>
          </w:p>
          <w:p w14:paraId="61EF335A" w14:textId="77777777" w:rsidR="00A222BA" w:rsidRDefault="00A222BA" w:rsidP="0025174E">
            <w:pPr>
              <w:autoSpaceDE w:val="0"/>
              <w:autoSpaceDN w:val="0"/>
              <w:spacing w:line="360" w:lineRule="auto"/>
              <w:rPr>
                <w:rFonts w:cs="Cambria Math"/>
                <w:sz w:val="24"/>
                <w:szCs w:val="24"/>
                <w:lang w:val="hy-AM"/>
              </w:rPr>
            </w:pPr>
          </w:p>
          <w:p w14:paraId="68A18EC8" w14:textId="77777777" w:rsidR="00A222BA" w:rsidRDefault="00A222BA" w:rsidP="0025174E">
            <w:pPr>
              <w:autoSpaceDE w:val="0"/>
              <w:autoSpaceDN w:val="0"/>
              <w:spacing w:line="360" w:lineRule="auto"/>
              <w:rPr>
                <w:rFonts w:cs="Cambria Math"/>
                <w:sz w:val="24"/>
                <w:szCs w:val="24"/>
                <w:lang w:val="hy-AM"/>
              </w:rPr>
            </w:pPr>
          </w:p>
          <w:p w14:paraId="37543619" w14:textId="77777777" w:rsidR="00A222BA" w:rsidRDefault="00A222BA" w:rsidP="0025174E">
            <w:pPr>
              <w:autoSpaceDE w:val="0"/>
              <w:autoSpaceDN w:val="0"/>
              <w:spacing w:line="360" w:lineRule="auto"/>
              <w:rPr>
                <w:rFonts w:cs="Cambria Math"/>
                <w:sz w:val="24"/>
                <w:szCs w:val="24"/>
                <w:lang w:val="hy-AM"/>
              </w:rPr>
            </w:pPr>
          </w:p>
          <w:p w14:paraId="5360E0C3" w14:textId="5B5D8E77" w:rsidR="00A222BA" w:rsidRPr="00425BBD" w:rsidRDefault="00ED02D9" w:rsidP="0025174E">
            <w:pPr>
              <w:autoSpaceDE w:val="0"/>
              <w:autoSpaceDN w:val="0"/>
              <w:spacing w:line="360" w:lineRule="auto"/>
              <w:rPr>
                <w:rFonts w:ascii="MS Mincho" w:eastAsia="MS Mincho" w:hAnsi="MS Mincho" w:cs="MS Mincho"/>
                <w:sz w:val="24"/>
                <w:szCs w:val="24"/>
                <w:lang w:val="hy-AM"/>
              </w:rPr>
            </w:pPr>
            <w:r>
              <w:rPr>
                <w:rFonts w:cs="Cambria Math"/>
                <w:sz w:val="24"/>
                <w:szCs w:val="24"/>
                <w:lang w:val="hy-AM"/>
              </w:rPr>
              <w:t>Չի ընդունվել</w:t>
            </w:r>
            <w:r w:rsidR="00141A8E">
              <w:rPr>
                <w:rFonts w:cs="Cambria Math"/>
                <w:sz w:val="24"/>
                <w:szCs w:val="24"/>
                <w:lang w:val="hy-AM"/>
              </w:rPr>
              <w:t xml:space="preserve">, </w:t>
            </w:r>
            <w:r w:rsidR="00141A8E" w:rsidRPr="00C6253B">
              <w:rPr>
                <w:rFonts w:cs="Arial"/>
                <w:color w:val="333333"/>
                <w:sz w:val="24"/>
                <w:szCs w:val="24"/>
                <w:shd w:val="clear" w:color="auto" w:fill="FFFFFF"/>
                <w:lang w:val="hy-AM"/>
              </w:rPr>
              <w:t>ավտոմոբիլային ճանապարհների տնօրինողների</w:t>
            </w:r>
            <w:r w:rsidR="00141A8E">
              <w:rPr>
                <w:rFonts w:cs="Arial"/>
                <w:color w:val="333333"/>
                <w:sz w:val="24"/>
                <w:szCs w:val="24"/>
                <w:shd w:val="clear" w:color="auto" w:fill="FFFFFF"/>
                <w:lang w:val="hy-AM"/>
              </w:rPr>
              <w:t xml:space="preserve">ն օրենքով լիազորված </w:t>
            </w:r>
            <w:r w:rsidR="004510A5">
              <w:rPr>
                <w:rFonts w:cs="Arial"/>
                <w:color w:val="333333"/>
                <w:sz w:val="24"/>
                <w:szCs w:val="24"/>
                <w:shd w:val="clear" w:color="auto" w:fill="FFFFFF"/>
                <w:lang w:val="hy-AM"/>
              </w:rPr>
              <w:t>իրավունքները նրանց վերապահում է գովազդա</w:t>
            </w:r>
            <w:r w:rsidR="00784F10">
              <w:rPr>
                <w:rFonts w:cs="Arial"/>
                <w:color w:val="333333"/>
                <w:sz w:val="24"/>
                <w:szCs w:val="24"/>
                <w:shd w:val="clear" w:color="auto" w:fill="FFFFFF"/>
                <w:lang w:val="hy-AM"/>
              </w:rPr>
              <w:t>կիր կազմակերպության հետ պայմանագրային հարաբերություններ ձևավորելու</w:t>
            </w:r>
            <w:r w:rsidR="00425BBD">
              <w:rPr>
                <w:rFonts w:cs="Arial"/>
                <w:color w:val="333333"/>
                <w:sz w:val="24"/>
                <w:szCs w:val="24"/>
                <w:shd w:val="clear" w:color="auto" w:fill="FFFFFF"/>
                <w:lang w:val="hy-AM"/>
              </w:rPr>
              <w:t xml:space="preserve"> հնարավորություն, քանի որ</w:t>
            </w:r>
            <w:r w:rsidR="00425BBD">
              <w:rPr>
                <w:rFonts w:ascii="MS Mincho" w:eastAsia="MS Mincho" w:hAnsi="MS Mincho" w:cs="MS Mincho"/>
                <w:color w:val="333333"/>
                <w:sz w:val="24"/>
                <w:szCs w:val="24"/>
                <w:shd w:val="clear" w:color="auto" w:fill="FFFFFF"/>
                <w:lang w:val="hy-AM"/>
              </w:rPr>
              <w:t>․</w:t>
            </w:r>
          </w:p>
          <w:p w14:paraId="15D9E63A" w14:textId="42769DCD" w:rsidR="00CA4262" w:rsidRDefault="007D6324" w:rsidP="0025174E">
            <w:pPr>
              <w:autoSpaceDE w:val="0"/>
              <w:autoSpaceDN w:val="0"/>
              <w:spacing w:line="360" w:lineRule="auto"/>
              <w:rPr>
                <w:rFonts w:cs="Arial"/>
                <w:color w:val="333333"/>
                <w:sz w:val="24"/>
                <w:szCs w:val="24"/>
                <w:shd w:val="clear" w:color="auto" w:fill="FFFFFF"/>
                <w:lang w:val="hy-AM"/>
              </w:rPr>
            </w:pPr>
            <w:r>
              <w:rPr>
                <w:rFonts w:cs="Cambria Math"/>
                <w:sz w:val="24"/>
                <w:szCs w:val="24"/>
                <w:lang w:val="hy-AM"/>
              </w:rPr>
              <w:t>1</w:t>
            </w:r>
            <w:r>
              <w:rPr>
                <w:rFonts w:ascii="MS Mincho" w:eastAsia="MS Mincho" w:hAnsi="MS Mincho" w:cs="MS Mincho"/>
                <w:sz w:val="24"/>
                <w:szCs w:val="24"/>
                <w:lang w:val="hy-AM"/>
              </w:rPr>
              <w:t xml:space="preserve">․ </w:t>
            </w:r>
            <w:r w:rsidR="0025174E" w:rsidRPr="00C6253B">
              <w:rPr>
                <w:rFonts w:cs="Cambria Math"/>
                <w:sz w:val="24"/>
                <w:szCs w:val="24"/>
                <w:lang w:val="hy-AM"/>
              </w:rPr>
              <w:t xml:space="preserve">«Ավտոմոբիլային ճանապարհների մասին» օրենքի </w:t>
            </w:r>
            <w:r w:rsidRPr="00F76C09">
              <w:rPr>
                <w:rFonts w:eastAsiaTheme="minorHAnsi" w:cstheme="minorBidi"/>
                <w:iCs/>
                <w:sz w:val="24"/>
                <w:szCs w:val="24"/>
                <w:lang w:val="hy-AM"/>
              </w:rPr>
              <w:t xml:space="preserve">(այսուհետ՝ </w:t>
            </w:r>
            <w:r>
              <w:rPr>
                <w:rFonts w:eastAsiaTheme="minorHAnsi" w:cstheme="minorBidi"/>
                <w:iCs/>
                <w:sz w:val="24"/>
                <w:szCs w:val="24"/>
                <w:lang w:val="hy-AM"/>
              </w:rPr>
              <w:t>Օրենք</w:t>
            </w:r>
            <w:r w:rsidRPr="00F76C09">
              <w:rPr>
                <w:rFonts w:eastAsiaTheme="minorHAnsi" w:cstheme="minorBidi"/>
                <w:iCs/>
                <w:sz w:val="24"/>
                <w:szCs w:val="24"/>
                <w:lang w:val="hy-AM"/>
              </w:rPr>
              <w:t xml:space="preserve">) </w:t>
            </w:r>
            <w:r w:rsidR="0025174E" w:rsidRPr="00C6253B">
              <w:rPr>
                <w:rFonts w:cs="Cambria Math"/>
                <w:sz w:val="24"/>
                <w:szCs w:val="24"/>
                <w:lang w:val="hy-AM"/>
              </w:rPr>
              <w:t>14-րդ հոդվածի 2-րդ մասի համաձայն՝ ա</w:t>
            </w:r>
            <w:r w:rsidR="0025174E" w:rsidRPr="00C6253B">
              <w:rPr>
                <w:rFonts w:cs="Arial"/>
                <w:color w:val="333333"/>
                <w:sz w:val="24"/>
                <w:szCs w:val="24"/>
                <w:shd w:val="clear" w:color="auto" w:fill="FFFFFF"/>
                <w:lang w:val="hy-AM"/>
              </w:rPr>
              <w:t>վտոմոբիլային ճանապարհի օտարման շերտում և պաշտպանական գոտում սպասարկման օբյեկտների և գովազդի (գովազդային վահանակի) տեղադրումը կատարվում է շինարարական նորմերին և այլ իրավական ակտերով սահմանված պահանջներին համապատասխան`</w:t>
            </w:r>
            <w:r w:rsidR="0025174E">
              <w:rPr>
                <w:rFonts w:cs="Arial"/>
                <w:color w:val="333333"/>
                <w:sz w:val="24"/>
                <w:szCs w:val="24"/>
                <w:shd w:val="clear" w:color="auto" w:fill="FFFFFF"/>
                <w:lang w:val="hy-AM"/>
              </w:rPr>
              <w:t xml:space="preserve"> </w:t>
            </w:r>
            <w:r w:rsidR="0025174E" w:rsidRPr="00C6253B">
              <w:rPr>
                <w:rFonts w:cs="Arial"/>
                <w:color w:val="333333"/>
                <w:sz w:val="24"/>
                <w:szCs w:val="24"/>
                <w:shd w:val="clear" w:color="auto" w:fill="FFFFFF"/>
                <w:lang w:val="hy-AM"/>
              </w:rPr>
              <w:t>ավտոմոբիլային ճանապարհների տնօրինողների թույլտվությամբ:</w:t>
            </w:r>
            <w:r>
              <w:rPr>
                <w:rFonts w:cs="Arial"/>
                <w:color w:val="333333"/>
                <w:sz w:val="24"/>
                <w:szCs w:val="24"/>
                <w:shd w:val="clear" w:color="auto" w:fill="FFFFFF"/>
                <w:lang w:val="hy-AM"/>
              </w:rPr>
              <w:t xml:space="preserve"> </w:t>
            </w:r>
          </w:p>
          <w:p w14:paraId="7E895965" w14:textId="77777777" w:rsidR="00A222BA" w:rsidRDefault="007D6324" w:rsidP="00ED02D9">
            <w:pPr>
              <w:widowControl/>
              <w:tabs>
                <w:tab w:val="left" w:pos="360"/>
                <w:tab w:val="left" w:pos="720"/>
                <w:tab w:val="left" w:pos="8280"/>
              </w:tabs>
              <w:adjustRightInd/>
              <w:spacing w:before="0" w:after="0" w:line="360" w:lineRule="auto"/>
              <w:textAlignment w:val="auto"/>
              <w:rPr>
                <w:sz w:val="24"/>
                <w:szCs w:val="24"/>
                <w:lang w:val="hy-AM"/>
              </w:rPr>
            </w:pPr>
            <w:r w:rsidRPr="00837267">
              <w:rPr>
                <w:rFonts w:cs="Arial"/>
                <w:color w:val="333333"/>
                <w:sz w:val="24"/>
                <w:szCs w:val="24"/>
                <w:shd w:val="clear" w:color="auto" w:fill="FFFFFF"/>
                <w:lang w:val="hy-AM"/>
              </w:rPr>
              <w:t>2</w:t>
            </w:r>
            <w:r w:rsidRPr="00837267">
              <w:rPr>
                <w:rFonts w:ascii="MS Mincho" w:eastAsia="MS Mincho" w:hAnsi="MS Mincho" w:cs="MS Mincho" w:hint="eastAsia"/>
                <w:color w:val="333333"/>
                <w:sz w:val="24"/>
                <w:szCs w:val="24"/>
                <w:shd w:val="clear" w:color="auto" w:fill="FFFFFF"/>
                <w:lang w:val="hy-AM"/>
              </w:rPr>
              <w:t>․</w:t>
            </w:r>
            <w:r w:rsidRPr="00837267">
              <w:rPr>
                <w:rFonts w:eastAsia="MS Mincho" w:cs="MS Mincho"/>
                <w:color w:val="333333"/>
                <w:sz w:val="24"/>
                <w:szCs w:val="24"/>
                <w:shd w:val="clear" w:color="auto" w:fill="FFFFFF"/>
                <w:lang w:val="hy-AM"/>
              </w:rPr>
              <w:t xml:space="preserve"> Օրենքի 15-րդ հոդվածի 1-ին մասի </w:t>
            </w:r>
            <w:r w:rsidR="00DA7317" w:rsidRPr="00837267">
              <w:rPr>
                <w:rFonts w:eastAsia="MS Mincho" w:cs="MS Mincho"/>
                <w:color w:val="333333"/>
                <w:sz w:val="24"/>
                <w:szCs w:val="24"/>
                <w:shd w:val="clear" w:color="auto" w:fill="FFFFFF"/>
                <w:lang w:val="hy-AM"/>
              </w:rPr>
              <w:t>ա</w:t>
            </w:r>
            <w:r w:rsidR="00DA7317" w:rsidRPr="00F76C09">
              <w:rPr>
                <w:rFonts w:eastAsiaTheme="minorHAnsi" w:cstheme="minorBidi"/>
                <w:iCs/>
                <w:sz w:val="24"/>
                <w:szCs w:val="24"/>
                <w:lang w:val="hy-AM"/>
              </w:rPr>
              <w:t>)</w:t>
            </w:r>
            <w:r w:rsidR="00DA7317" w:rsidRPr="00837267">
              <w:rPr>
                <w:rFonts w:eastAsia="MS Mincho" w:cs="MS Mincho"/>
                <w:color w:val="333333"/>
                <w:sz w:val="24"/>
                <w:szCs w:val="24"/>
                <w:shd w:val="clear" w:color="auto" w:fill="FFFFFF"/>
                <w:lang w:val="hy-AM"/>
              </w:rPr>
              <w:t xml:space="preserve"> կետի համաձայն՝ ը</w:t>
            </w:r>
            <w:r w:rsidR="00DA7317" w:rsidRPr="00837267">
              <w:rPr>
                <w:rFonts w:cs="Arial"/>
                <w:color w:val="333333"/>
                <w:sz w:val="24"/>
                <w:szCs w:val="24"/>
                <w:lang w:val="hy-AM"/>
              </w:rPr>
              <w:t xml:space="preserve">նդհանուր օգտագործման ավտոմոբիլային ճանապարհների </w:t>
            </w:r>
            <w:r w:rsidR="00DA7317" w:rsidRPr="00837267">
              <w:rPr>
                <w:rFonts w:cs="Arial"/>
                <w:color w:val="333333"/>
                <w:sz w:val="24"/>
                <w:szCs w:val="24"/>
                <w:lang w:val="hy-AM"/>
              </w:rPr>
              <w:lastRenderedPageBreak/>
              <w:t>պահպանման և երթևեկության անվտանգության ապահովման համար ճանապարհի տնօրինողներն իրականացնում են</w:t>
            </w:r>
            <w:r w:rsidR="00837267" w:rsidRPr="00837267">
              <w:rPr>
                <w:rFonts w:cs="Arial"/>
                <w:color w:val="333333"/>
                <w:sz w:val="24"/>
                <w:szCs w:val="24"/>
                <w:lang w:val="hy-AM"/>
              </w:rPr>
              <w:t xml:space="preserve"> </w:t>
            </w:r>
            <w:r w:rsidR="00DA7317" w:rsidRPr="00837267">
              <w:rPr>
                <w:rFonts w:cs="Arial"/>
                <w:color w:val="333333"/>
                <w:sz w:val="24"/>
                <w:szCs w:val="24"/>
                <w:lang w:val="hy-AM"/>
              </w:rPr>
              <w:t xml:space="preserve"> ավտոմոբիլային ճանապարհների խնամքի և պահպանման համալիր աշխատանքներ</w:t>
            </w:r>
            <w:r w:rsidR="00A222BA" w:rsidRPr="00F76C09">
              <w:rPr>
                <w:sz w:val="24"/>
                <w:szCs w:val="24"/>
                <w:lang w:val="hy-AM"/>
              </w:rPr>
              <w:t>:</w:t>
            </w:r>
          </w:p>
          <w:p w14:paraId="5F871E69" w14:textId="512EC17A" w:rsidR="00FA68B4" w:rsidRPr="007774C9" w:rsidRDefault="00B548B0" w:rsidP="00ED02D9">
            <w:pPr>
              <w:shd w:val="clear" w:color="auto" w:fill="FFFFFF"/>
              <w:spacing w:after="0" w:line="360" w:lineRule="auto"/>
              <w:rPr>
                <w:color w:val="000000"/>
                <w:sz w:val="24"/>
                <w:szCs w:val="24"/>
                <w:lang w:val="hy-AM"/>
              </w:rPr>
            </w:pPr>
            <w:r w:rsidRPr="007774C9">
              <w:rPr>
                <w:sz w:val="24"/>
                <w:szCs w:val="24"/>
                <w:lang w:val="hy-AM"/>
              </w:rPr>
              <w:t>3</w:t>
            </w:r>
            <w:r w:rsidRPr="007774C9">
              <w:rPr>
                <w:rFonts w:ascii="MS Mincho" w:eastAsia="MS Mincho" w:hAnsi="MS Mincho" w:cs="MS Mincho" w:hint="eastAsia"/>
                <w:sz w:val="24"/>
                <w:szCs w:val="24"/>
                <w:lang w:val="hy-AM"/>
              </w:rPr>
              <w:t>․</w:t>
            </w:r>
            <w:r w:rsidR="00080007" w:rsidRPr="007774C9">
              <w:rPr>
                <w:rFonts w:eastAsia="MS Mincho" w:cs="MS Mincho"/>
                <w:sz w:val="24"/>
                <w:szCs w:val="24"/>
                <w:lang w:val="hy-AM"/>
              </w:rPr>
              <w:t xml:space="preserve">ՀՀ կառավարության 2006 թվականի հունվարի 19-ի </w:t>
            </w:r>
            <w:r w:rsidR="00080007" w:rsidRPr="007774C9">
              <w:rPr>
                <w:color w:val="000000"/>
                <w:sz w:val="24"/>
                <w:szCs w:val="24"/>
                <w:lang w:val="hy-AM"/>
              </w:rPr>
              <w:t xml:space="preserve">N 765-Ն որոշման </w:t>
            </w:r>
            <w:r w:rsidR="00B03551" w:rsidRPr="007774C9">
              <w:rPr>
                <w:color w:val="000000"/>
                <w:sz w:val="24"/>
                <w:szCs w:val="24"/>
                <w:lang w:val="hy-AM"/>
              </w:rPr>
              <w:t>1-ին կետով հաստատված կարգի 5-րդ կետի ե</w:t>
            </w:r>
            <w:r w:rsidR="00FA68B4" w:rsidRPr="007774C9">
              <w:rPr>
                <w:color w:val="000000"/>
                <w:sz w:val="24"/>
                <w:szCs w:val="24"/>
                <w:lang w:val="hy-AM"/>
              </w:rPr>
              <w:t>)</w:t>
            </w:r>
            <w:r w:rsidR="00B03551" w:rsidRPr="007774C9">
              <w:rPr>
                <w:color w:val="000000"/>
                <w:sz w:val="24"/>
                <w:szCs w:val="24"/>
                <w:lang w:val="hy-AM"/>
              </w:rPr>
              <w:t xml:space="preserve"> ենթակետի համաձայն՝ </w:t>
            </w:r>
            <w:r w:rsidR="00FA68B4" w:rsidRPr="007774C9">
              <w:rPr>
                <w:color w:val="000000"/>
                <w:sz w:val="24"/>
                <w:szCs w:val="24"/>
                <w:lang w:val="hy-AM"/>
              </w:rPr>
              <w:t>ճանապարհի պաշտպանական գոտիներում</w:t>
            </w:r>
            <w:r w:rsidR="009E603B" w:rsidRPr="007774C9">
              <w:rPr>
                <w:color w:val="000000"/>
                <w:sz w:val="24"/>
                <w:szCs w:val="24"/>
                <w:lang w:val="hy-AM"/>
              </w:rPr>
              <w:t xml:space="preserve"> գովազդային վահանակի տեղադրման դեպքում</w:t>
            </w:r>
            <w:r w:rsidR="00FA68B4" w:rsidRPr="007774C9">
              <w:rPr>
                <w:color w:val="000000"/>
                <w:sz w:val="24"/>
                <w:szCs w:val="24"/>
                <w:lang w:val="hy-AM"/>
              </w:rPr>
              <w:t xml:space="preserve"> </w:t>
            </w:r>
            <w:r w:rsidR="007774C9" w:rsidRPr="007774C9">
              <w:rPr>
                <w:color w:val="000000"/>
                <w:sz w:val="24"/>
                <w:szCs w:val="24"/>
                <w:lang w:val="hy-AM"/>
              </w:rPr>
              <w:t>անհրաժեշտ է</w:t>
            </w:r>
            <w:r w:rsidR="00FA68B4" w:rsidRPr="007774C9">
              <w:rPr>
                <w:color w:val="000000"/>
                <w:sz w:val="24"/>
                <w:szCs w:val="24"/>
                <w:lang w:val="hy-AM"/>
              </w:rPr>
              <w:t xml:space="preserve"> տարածքը տնօրինողի գրավոր համաձայնությունը:</w:t>
            </w:r>
          </w:p>
          <w:p w14:paraId="7945B418" w14:textId="5DA681FA" w:rsidR="00080007" w:rsidRPr="007774C9" w:rsidRDefault="00080007" w:rsidP="00FA68B4">
            <w:pPr>
              <w:shd w:val="clear" w:color="auto" w:fill="FFFFFF"/>
              <w:spacing w:before="100" w:beforeAutospacing="1" w:after="100" w:afterAutospacing="1" w:line="240" w:lineRule="auto"/>
              <w:jc w:val="left"/>
              <w:rPr>
                <w:color w:val="000000"/>
                <w:sz w:val="21"/>
                <w:szCs w:val="21"/>
                <w:lang w:val="hy-AM"/>
              </w:rPr>
            </w:pPr>
          </w:p>
          <w:p w14:paraId="45DD92D5" w14:textId="021AEEB0" w:rsidR="00B548B0" w:rsidRPr="00F76C09" w:rsidRDefault="00B548B0" w:rsidP="00B548B0">
            <w:pPr>
              <w:widowControl/>
              <w:tabs>
                <w:tab w:val="left" w:pos="360"/>
                <w:tab w:val="left" w:pos="720"/>
                <w:tab w:val="left" w:pos="8280"/>
              </w:tabs>
              <w:adjustRightInd/>
              <w:spacing w:before="0" w:after="0" w:line="276" w:lineRule="auto"/>
              <w:textAlignment w:val="auto"/>
              <w:rPr>
                <w:rFonts w:ascii="Sylfaen" w:eastAsia="MS Mincho" w:hAnsi="Sylfaen" w:cs="MS Mincho"/>
                <w:sz w:val="24"/>
                <w:szCs w:val="24"/>
                <w:lang w:val="hy-AM"/>
              </w:rPr>
            </w:pPr>
          </w:p>
          <w:p w14:paraId="5F337D7F" w14:textId="48FF5DF0" w:rsidR="00DA7317" w:rsidRPr="00837267" w:rsidRDefault="00DA7317" w:rsidP="00837267">
            <w:pPr>
              <w:pStyle w:val="NormalWeb"/>
              <w:shd w:val="clear" w:color="auto" w:fill="FFFFFF"/>
              <w:spacing w:before="0" w:beforeAutospacing="0" w:after="0" w:afterAutospacing="0" w:line="360" w:lineRule="auto"/>
              <w:ind w:firstLine="375"/>
              <w:jc w:val="both"/>
              <w:rPr>
                <w:rFonts w:ascii="GHEA Grapalat" w:hAnsi="GHEA Grapalat" w:cs="Arial"/>
                <w:color w:val="333333"/>
                <w:lang w:val="hy-AM"/>
              </w:rPr>
            </w:pPr>
          </w:p>
          <w:p w14:paraId="0A08F781" w14:textId="55624907" w:rsidR="007D6324" w:rsidRPr="00DA7317" w:rsidRDefault="007D6324" w:rsidP="0025174E">
            <w:pPr>
              <w:autoSpaceDE w:val="0"/>
              <w:autoSpaceDN w:val="0"/>
              <w:spacing w:line="360" w:lineRule="auto"/>
              <w:rPr>
                <w:rFonts w:ascii="Sylfaen" w:eastAsia="MS Mincho" w:hAnsi="Sylfaen" w:cs="MS Mincho"/>
                <w:lang w:val="hy-AM"/>
              </w:rPr>
            </w:pPr>
          </w:p>
        </w:tc>
      </w:tr>
      <w:tr w:rsidR="00CA4262" w:rsidRPr="00F63A0F" w14:paraId="69D87D27" w14:textId="77777777" w:rsidTr="001B1887">
        <w:trPr>
          <w:trHeight w:val="588"/>
        </w:trPr>
        <w:tc>
          <w:tcPr>
            <w:tcW w:w="709" w:type="dxa"/>
            <w:tcBorders>
              <w:top w:val="single" w:sz="4" w:space="0" w:color="auto"/>
              <w:left w:val="single" w:sz="4" w:space="0" w:color="auto"/>
              <w:bottom w:val="single" w:sz="4" w:space="0" w:color="auto"/>
              <w:right w:val="single" w:sz="4" w:space="0" w:color="auto"/>
            </w:tcBorders>
          </w:tcPr>
          <w:p w14:paraId="33B1E16A" w14:textId="77777777" w:rsidR="00CA4262" w:rsidRPr="00FD0B99" w:rsidRDefault="00CA4262" w:rsidP="009E3953">
            <w:pPr>
              <w:spacing w:line="240" w:lineRule="auto"/>
              <w:rPr>
                <w:lang w:val="fr-FR"/>
              </w:rPr>
            </w:pPr>
          </w:p>
        </w:tc>
        <w:tc>
          <w:tcPr>
            <w:tcW w:w="6225" w:type="dxa"/>
            <w:tcBorders>
              <w:top w:val="single" w:sz="4" w:space="0" w:color="auto"/>
              <w:left w:val="single" w:sz="4" w:space="0" w:color="auto"/>
              <w:bottom w:val="single" w:sz="4" w:space="0" w:color="auto"/>
              <w:right w:val="single" w:sz="4" w:space="0" w:color="auto"/>
            </w:tcBorders>
          </w:tcPr>
          <w:p w14:paraId="4A216E1B" w14:textId="45D7572E" w:rsidR="00CA4262" w:rsidRDefault="00B4394E" w:rsidP="00735EE1">
            <w:pPr>
              <w:tabs>
                <w:tab w:val="left" w:pos="851"/>
                <w:tab w:val="left" w:pos="993"/>
              </w:tabs>
              <w:spacing w:line="360" w:lineRule="auto"/>
              <w:ind w:firstLine="567"/>
              <w:rPr>
                <w:rFonts w:cs="Sylfaen"/>
                <w:lang w:val="hy-AM"/>
              </w:rPr>
            </w:pPr>
            <w:r>
              <w:rPr>
                <w:rFonts w:cs="Sylfaen"/>
                <w:lang w:val="hy-AM"/>
              </w:rPr>
              <w:t>ՀՀ Լոռու մարզպետի աշխատակազմ</w:t>
            </w:r>
          </w:p>
        </w:tc>
        <w:tc>
          <w:tcPr>
            <w:tcW w:w="7380" w:type="dxa"/>
            <w:tcBorders>
              <w:top w:val="single" w:sz="4" w:space="0" w:color="auto"/>
              <w:left w:val="single" w:sz="4" w:space="0" w:color="auto"/>
              <w:bottom w:val="single" w:sz="4" w:space="0" w:color="auto"/>
              <w:right w:val="single" w:sz="4" w:space="0" w:color="auto"/>
            </w:tcBorders>
          </w:tcPr>
          <w:p w14:paraId="7F89F066" w14:textId="27F7500C" w:rsidR="00CA4262" w:rsidRPr="00EB52A5" w:rsidRDefault="00EB52A5" w:rsidP="00F94F19">
            <w:pPr>
              <w:autoSpaceDE w:val="0"/>
              <w:autoSpaceDN w:val="0"/>
              <w:spacing w:line="240" w:lineRule="auto"/>
              <w:rPr>
                <w:rFonts w:cs="Sylfaen"/>
                <w:sz w:val="24"/>
                <w:szCs w:val="24"/>
              </w:rPr>
            </w:pPr>
            <w:r w:rsidRPr="00EB52A5">
              <w:rPr>
                <w:color w:val="000000"/>
                <w:sz w:val="24"/>
                <w:szCs w:val="24"/>
                <w:shd w:val="clear" w:color="auto" w:fill="FFFFFF"/>
              </w:rPr>
              <w:t>12</w:t>
            </w:r>
            <w:r w:rsidRPr="00EB52A5">
              <w:rPr>
                <w:rFonts w:ascii="MS Mincho" w:eastAsia="MS Mincho" w:hAnsi="MS Mincho" w:cs="MS Mincho" w:hint="eastAsia"/>
                <w:color w:val="000000"/>
                <w:sz w:val="24"/>
                <w:szCs w:val="24"/>
                <w:shd w:val="clear" w:color="auto" w:fill="FFFFFF"/>
              </w:rPr>
              <w:t>․</w:t>
            </w:r>
            <w:r w:rsidRPr="00EB52A5">
              <w:rPr>
                <w:rFonts w:eastAsia="MS Gothic" w:cs="MS Gothic"/>
                <w:color w:val="000000"/>
                <w:sz w:val="24"/>
                <w:szCs w:val="24"/>
                <w:shd w:val="clear" w:color="auto" w:fill="FFFFFF"/>
              </w:rPr>
              <w:t>05</w:t>
            </w:r>
            <w:r w:rsidRPr="00EB52A5">
              <w:rPr>
                <w:rFonts w:ascii="MS Mincho" w:eastAsia="MS Mincho" w:hAnsi="MS Mincho" w:cs="MS Mincho" w:hint="eastAsia"/>
                <w:color w:val="000000"/>
                <w:sz w:val="24"/>
                <w:szCs w:val="24"/>
                <w:shd w:val="clear" w:color="auto" w:fill="FFFFFF"/>
              </w:rPr>
              <w:t>․</w:t>
            </w:r>
            <w:r w:rsidRPr="00EB52A5">
              <w:rPr>
                <w:rFonts w:eastAsia="MS Gothic" w:cs="MS Gothic"/>
                <w:color w:val="000000"/>
                <w:sz w:val="24"/>
                <w:szCs w:val="24"/>
                <w:shd w:val="clear" w:color="auto" w:fill="FFFFFF"/>
              </w:rPr>
              <w:t>25թ</w:t>
            </w:r>
            <w:r w:rsidRPr="00EB52A5">
              <w:rPr>
                <w:rFonts w:ascii="MS Mincho" w:eastAsia="MS Mincho" w:hAnsi="MS Mincho" w:cs="MS Mincho" w:hint="eastAsia"/>
                <w:color w:val="000000"/>
                <w:sz w:val="24"/>
                <w:szCs w:val="24"/>
                <w:shd w:val="clear" w:color="auto" w:fill="FFFFFF"/>
              </w:rPr>
              <w:t>․</w:t>
            </w:r>
            <w:r w:rsidRPr="00EB52A5">
              <w:rPr>
                <w:rFonts w:eastAsia="MS Mincho" w:cs="MS Mincho"/>
                <w:color w:val="000000"/>
                <w:sz w:val="24"/>
                <w:szCs w:val="24"/>
                <w:shd w:val="clear" w:color="auto" w:fill="FFFFFF"/>
              </w:rPr>
              <w:t xml:space="preserve"> </w:t>
            </w:r>
            <w:r w:rsidRPr="00EB52A5">
              <w:rPr>
                <w:sz w:val="24"/>
                <w:szCs w:val="24"/>
                <w:lang w:val="hy-AM"/>
              </w:rPr>
              <w:t>N</w:t>
            </w:r>
            <w:r w:rsidRPr="00EB52A5">
              <w:rPr>
                <w:color w:val="000000"/>
                <w:sz w:val="24"/>
                <w:szCs w:val="24"/>
                <w:shd w:val="clear" w:color="auto" w:fill="FFFFFF"/>
              </w:rPr>
              <w:t xml:space="preserve"> 01/108</w:t>
            </w:r>
            <w:r w:rsidR="007A3C24">
              <w:rPr>
                <w:rFonts w:ascii="MS Mincho" w:eastAsia="MS Mincho" w:hAnsi="MS Mincho" w:cs="MS Mincho"/>
                <w:color w:val="000000"/>
                <w:sz w:val="24"/>
                <w:szCs w:val="24"/>
                <w:shd w:val="clear" w:color="auto" w:fill="FFFFFF"/>
              </w:rPr>
              <w:t>․</w:t>
            </w:r>
            <w:r w:rsidRPr="00EB52A5">
              <w:rPr>
                <w:color w:val="000000"/>
                <w:sz w:val="24"/>
                <w:szCs w:val="24"/>
                <w:shd w:val="clear" w:color="auto" w:fill="FFFFFF"/>
              </w:rPr>
              <w:t>4</w:t>
            </w:r>
            <w:r w:rsidR="007A3C24">
              <w:rPr>
                <w:rFonts w:ascii="MS Mincho" w:eastAsia="MS Mincho" w:hAnsi="MS Mincho" w:cs="MS Mincho"/>
                <w:color w:val="000000"/>
                <w:sz w:val="24"/>
                <w:szCs w:val="24"/>
                <w:shd w:val="clear" w:color="auto" w:fill="FFFFFF"/>
              </w:rPr>
              <w:t>․</w:t>
            </w:r>
            <w:r w:rsidRPr="00EB52A5">
              <w:rPr>
                <w:color w:val="000000"/>
                <w:sz w:val="24"/>
                <w:szCs w:val="24"/>
                <w:shd w:val="clear" w:color="auto" w:fill="FFFFFF"/>
              </w:rPr>
              <w:t>2/04129-2025</w:t>
            </w:r>
          </w:p>
        </w:tc>
      </w:tr>
      <w:tr w:rsidR="008E1F85" w:rsidRPr="00F44D3E" w14:paraId="4DBE1FF2" w14:textId="77777777" w:rsidTr="001B1887">
        <w:trPr>
          <w:trHeight w:val="588"/>
        </w:trPr>
        <w:tc>
          <w:tcPr>
            <w:tcW w:w="709" w:type="dxa"/>
            <w:tcBorders>
              <w:top w:val="single" w:sz="4" w:space="0" w:color="auto"/>
              <w:left w:val="single" w:sz="4" w:space="0" w:color="auto"/>
              <w:bottom w:val="single" w:sz="4" w:space="0" w:color="auto"/>
              <w:right w:val="single" w:sz="4" w:space="0" w:color="auto"/>
            </w:tcBorders>
          </w:tcPr>
          <w:p w14:paraId="503F55DD" w14:textId="77777777" w:rsidR="008E1F85" w:rsidRPr="00FD0B99" w:rsidRDefault="008E1F85" w:rsidP="009E3953">
            <w:pPr>
              <w:spacing w:line="240" w:lineRule="auto"/>
              <w:rPr>
                <w:lang w:val="fr-FR"/>
              </w:rPr>
            </w:pPr>
          </w:p>
        </w:tc>
        <w:tc>
          <w:tcPr>
            <w:tcW w:w="6225" w:type="dxa"/>
            <w:tcBorders>
              <w:top w:val="single" w:sz="4" w:space="0" w:color="auto"/>
              <w:left w:val="single" w:sz="4" w:space="0" w:color="auto"/>
              <w:bottom w:val="single" w:sz="4" w:space="0" w:color="auto"/>
              <w:right w:val="single" w:sz="4" w:space="0" w:color="auto"/>
            </w:tcBorders>
          </w:tcPr>
          <w:p w14:paraId="75D0F222" w14:textId="77777777" w:rsidR="00EB52A5" w:rsidRPr="00EB52A5" w:rsidRDefault="00EB52A5" w:rsidP="00EB52A5">
            <w:pPr>
              <w:spacing w:line="360" w:lineRule="auto"/>
              <w:ind w:firstLine="720"/>
              <w:rPr>
                <w:lang w:val="fr-FR"/>
              </w:rPr>
            </w:pPr>
            <w:r>
              <w:rPr>
                <w:lang w:val="hy-AM"/>
              </w:rPr>
              <w:t>«Հայաստանի Հանրապետության ընդհանուր օգտագործման պետական ավտոմոբիլային ճանապարհներին գովազդի</w:t>
            </w:r>
            <w:r>
              <w:rPr>
                <w:color w:val="000000"/>
                <w:lang w:val="hy-AM"/>
              </w:rPr>
              <w:t xml:space="preserve"> (գովազդային վահանակի) տեղադրման, ինչպես նաև ապօրինի տեղադրված գովազդային վահանակի ապամոնտաժման կարգը սահմանելու մասին</w:t>
            </w:r>
            <w:r>
              <w:rPr>
                <w:lang w:val="hy-AM"/>
              </w:rPr>
              <w:t xml:space="preserve">» N 765-Ն որոշման մեջ </w:t>
            </w:r>
            <w:r>
              <w:rPr>
                <w:color w:val="000000"/>
                <w:shd w:val="clear" w:color="auto" w:fill="FFFFFF"/>
                <w:lang w:val="hy-AM"/>
              </w:rPr>
              <w:t>փոփոխություն և լրացումներ կատարելու մասին</w:t>
            </w:r>
            <w:r>
              <w:rPr>
                <w:lang w:val="hy-AM"/>
              </w:rPr>
              <w:t xml:space="preserve">» ՀՀ կառավարության որոշման նախագծի </w:t>
            </w:r>
            <w:proofErr w:type="spellStart"/>
            <w:r>
              <w:t>փաթեթը</w:t>
            </w:r>
            <w:proofErr w:type="spellEnd"/>
            <w:r w:rsidRPr="00EB52A5">
              <w:rPr>
                <w:lang w:val="fr-FR"/>
              </w:rPr>
              <w:t xml:space="preserve"> </w:t>
            </w:r>
            <w:proofErr w:type="spellStart"/>
            <w:r>
              <w:t>քննարկվել</w:t>
            </w:r>
            <w:proofErr w:type="spellEnd"/>
            <w:r w:rsidRPr="00EB52A5">
              <w:rPr>
                <w:lang w:val="fr-FR"/>
              </w:rPr>
              <w:t xml:space="preserve"> </w:t>
            </w:r>
            <w:r>
              <w:t>է</w:t>
            </w:r>
            <w:r w:rsidRPr="00EB52A5">
              <w:rPr>
                <w:lang w:val="fr-FR"/>
              </w:rPr>
              <w:t xml:space="preserve"> </w:t>
            </w:r>
            <w:r>
              <w:t>ՀՀ</w:t>
            </w:r>
            <w:r w:rsidRPr="00EB52A5">
              <w:rPr>
                <w:lang w:val="fr-FR"/>
              </w:rPr>
              <w:t xml:space="preserve"> </w:t>
            </w:r>
            <w:proofErr w:type="spellStart"/>
            <w:r>
              <w:t>Լոռու</w:t>
            </w:r>
            <w:proofErr w:type="spellEnd"/>
            <w:r w:rsidRPr="00EB52A5">
              <w:rPr>
                <w:lang w:val="fr-FR"/>
              </w:rPr>
              <w:t xml:space="preserve"> </w:t>
            </w:r>
            <w:proofErr w:type="spellStart"/>
            <w:r>
              <w:t>մարզպետի</w:t>
            </w:r>
            <w:proofErr w:type="spellEnd"/>
            <w:r w:rsidRPr="00EB52A5">
              <w:rPr>
                <w:lang w:val="fr-FR"/>
              </w:rPr>
              <w:t xml:space="preserve"> </w:t>
            </w:r>
            <w:proofErr w:type="spellStart"/>
            <w:r>
              <w:t>աշխատակազմի</w:t>
            </w:r>
            <w:proofErr w:type="spellEnd"/>
            <w:r w:rsidRPr="00EB52A5">
              <w:rPr>
                <w:lang w:val="fr-FR"/>
              </w:rPr>
              <w:t xml:space="preserve"> </w:t>
            </w:r>
            <w:proofErr w:type="spellStart"/>
            <w:r>
              <w:t>կողմից</w:t>
            </w:r>
            <w:proofErr w:type="spellEnd"/>
            <w:r w:rsidRPr="00EB52A5">
              <w:rPr>
                <w:lang w:val="fr-FR"/>
              </w:rPr>
              <w:t xml:space="preserve">, </w:t>
            </w:r>
            <w:proofErr w:type="spellStart"/>
            <w:r>
              <w:t>որի</w:t>
            </w:r>
            <w:proofErr w:type="spellEnd"/>
            <w:r w:rsidRPr="00EB52A5">
              <w:rPr>
                <w:rFonts w:cs="Sylfaen"/>
                <w:bCs/>
                <w:lang w:val="fr-FR"/>
              </w:rPr>
              <w:t xml:space="preserve"> </w:t>
            </w:r>
            <w:proofErr w:type="spellStart"/>
            <w:r>
              <w:rPr>
                <w:rFonts w:cs="Sylfaen"/>
                <w:bCs/>
              </w:rPr>
              <w:t>վերաբերյալ</w:t>
            </w:r>
            <w:proofErr w:type="spellEnd"/>
            <w:r w:rsidRPr="00EB52A5">
              <w:rPr>
                <w:rFonts w:cs="Sylfaen"/>
                <w:bCs/>
                <w:lang w:val="fr-FR"/>
              </w:rPr>
              <w:t xml:space="preserve"> </w:t>
            </w:r>
            <w:proofErr w:type="spellStart"/>
            <w:r>
              <w:rPr>
                <w:rFonts w:cs="Sylfaen"/>
                <w:bCs/>
              </w:rPr>
              <w:t>դիտողություններ</w:t>
            </w:r>
            <w:proofErr w:type="spellEnd"/>
            <w:r w:rsidRPr="00EB52A5">
              <w:rPr>
                <w:rFonts w:cs="Sylfaen"/>
                <w:bCs/>
                <w:lang w:val="fr-FR"/>
              </w:rPr>
              <w:t xml:space="preserve"> </w:t>
            </w:r>
            <w:r>
              <w:rPr>
                <w:rFonts w:cs="Sylfaen"/>
                <w:bCs/>
              </w:rPr>
              <w:t>և</w:t>
            </w:r>
            <w:r w:rsidRPr="00EB52A5">
              <w:rPr>
                <w:rFonts w:cs="Sylfaen"/>
                <w:bCs/>
                <w:lang w:val="fr-FR"/>
              </w:rPr>
              <w:t xml:space="preserve"> </w:t>
            </w:r>
            <w:proofErr w:type="spellStart"/>
            <w:r>
              <w:rPr>
                <w:rFonts w:cs="Sylfaen"/>
                <w:bCs/>
              </w:rPr>
              <w:t>առաջարկություններ</w:t>
            </w:r>
            <w:proofErr w:type="spellEnd"/>
            <w:r w:rsidRPr="00EB52A5">
              <w:rPr>
                <w:rFonts w:cs="Sylfaen"/>
                <w:bCs/>
                <w:lang w:val="fr-FR"/>
              </w:rPr>
              <w:t xml:space="preserve"> </w:t>
            </w:r>
            <w:proofErr w:type="spellStart"/>
            <w:r>
              <w:rPr>
                <w:rFonts w:cs="Sylfaen"/>
                <w:bCs/>
              </w:rPr>
              <w:t>չկան</w:t>
            </w:r>
            <w:proofErr w:type="spellEnd"/>
            <w:r w:rsidRPr="00EB52A5">
              <w:rPr>
                <w:rFonts w:cs="Sylfaen"/>
                <w:bCs/>
                <w:lang w:val="fr-FR"/>
              </w:rPr>
              <w:t xml:space="preserve">: </w:t>
            </w:r>
          </w:p>
          <w:p w14:paraId="28CDEE68" w14:textId="77777777" w:rsidR="008E1F85" w:rsidRPr="00EB52A5" w:rsidRDefault="008E1F85" w:rsidP="00735EE1">
            <w:pPr>
              <w:tabs>
                <w:tab w:val="left" w:pos="851"/>
                <w:tab w:val="left" w:pos="993"/>
              </w:tabs>
              <w:spacing w:line="360" w:lineRule="auto"/>
              <w:ind w:firstLine="567"/>
              <w:rPr>
                <w:rFonts w:cs="Sylfaen"/>
                <w:lang w:val="fr-FR"/>
              </w:rPr>
            </w:pPr>
          </w:p>
        </w:tc>
        <w:tc>
          <w:tcPr>
            <w:tcW w:w="7380" w:type="dxa"/>
            <w:tcBorders>
              <w:top w:val="single" w:sz="4" w:space="0" w:color="auto"/>
              <w:left w:val="single" w:sz="4" w:space="0" w:color="auto"/>
              <w:bottom w:val="single" w:sz="4" w:space="0" w:color="auto"/>
              <w:right w:val="single" w:sz="4" w:space="0" w:color="auto"/>
            </w:tcBorders>
          </w:tcPr>
          <w:p w14:paraId="7F3FCD91" w14:textId="7AC4346F" w:rsidR="008E1F85" w:rsidRPr="00F44D3E" w:rsidRDefault="00F44D3E" w:rsidP="00F94F19">
            <w:pPr>
              <w:autoSpaceDE w:val="0"/>
              <w:autoSpaceDN w:val="0"/>
              <w:spacing w:line="240" w:lineRule="auto"/>
              <w:rPr>
                <w:rFonts w:ascii="Cambria Math" w:hAnsi="Cambria Math" w:cs="Sylfaen"/>
                <w:lang w:val="fr-FR"/>
              </w:rPr>
            </w:pPr>
            <w:proofErr w:type="spellStart"/>
            <w:r>
              <w:rPr>
                <w:rFonts w:cs="Sylfaen"/>
                <w:lang w:val="fr-FR"/>
              </w:rPr>
              <w:t>Ընդունվել</w:t>
            </w:r>
            <w:proofErr w:type="spellEnd"/>
            <w:r>
              <w:rPr>
                <w:rFonts w:cs="Sylfaen"/>
                <w:lang w:val="fr-FR"/>
              </w:rPr>
              <w:t xml:space="preserve"> է</w:t>
            </w:r>
            <w:r>
              <w:rPr>
                <w:rFonts w:ascii="Cambria Math" w:hAnsi="Cambria Math" w:cs="Sylfaen"/>
                <w:lang w:val="fr-FR"/>
              </w:rPr>
              <w:t>․</w:t>
            </w:r>
          </w:p>
        </w:tc>
      </w:tr>
      <w:tr w:rsidR="00334644" w:rsidRPr="00F63A0F" w14:paraId="7F1B5CD0" w14:textId="77777777" w:rsidTr="001B1887">
        <w:trPr>
          <w:trHeight w:val="588"/>
        </w:trPr>
        <w:tc>
          <w:tcPr>
            <w:tcW w:w="709" w:type="dxa"/>
            <w:tcBorders>
              <w:top w:val="single" w:sz="4" w:space="0" w:color="auto"/>
              <w:left w:val="single" w:sz="4" w:space="0" w:color="auto"/>
              <w:bottom w:val="single" w:sz="4" w:space="0" w:color="auto"/>
              <w:right w:val="single" w:sz="4" w:space="0" w:color="auto"/>
            </w:tcBorders>
          </w:tcPr>
          <w:p w14:paraId="5FC86C32" w14:textId="77777777" w:rsidR="00334644" w:rsidRPr="00FD0B99" w:rsidRDefault="00334644" w:rsidP="009E3953">
            <w:pPr>
              <w:spacing w:line="240" w:lineRule="auto"/>
              <w:rPr>
                <w:lang w:val="fr-FR"/>
              </w:rPr>
            </w:pPr>
          </w:p>
        </w:tc>
        <w:tc>
          <w:tcPr>
            <w:tcW w:w="6225" w:type="dxa"/>
            <w:tcBorders>
              <w:top w:val="single" w:sz="4" w:space="0" w:color="auto"/>
              <w:left w:val="single" w:sz="4" w:space="0" w:color="auto"/>
              <w:bottom w:val="single" w:sz="4" w:space="0" w:color="auto"/>
              <w:right w:val="single" w:sz="4" w:space="0" w:color="auto"/>
            </w:tcBorders>
          </w:tcPr>
          <w:p w14:paraId="26EBB20D" w14:textId="61ED1274" w:rsidR="00334644" w:rsidRDefault="00F05C1B" w:rsidP="00735EE1">
            <w:pPr>
              <w:tabs>
                <w:tab w:val="left" w:pos="851"/>
                <w:tab w:val="left" w:pos="993"/>
              </w:tabs>
              <w:spacing w:line="360" w:lineRule="auto"/>
              <w:ind w:firstLine="567"/>
              <w:rPr>
                <w:rFonts w:cs="Sylfaen"/>
                <w:lang w:val="hy-AM"/>
              </w:rPr>
            </w:pPr>
            <w:r>
              <w:rPr>
                <w:rFonts w:cs="Sylfaen"/>
                <w:lang w:val="hy-AM"/>
              </w:rPr>
              <w:t>ՀՀ Սյունիքի մարզպետի աշխատակազմ</w:t>
            </w:r>
          </w:p>
        </w:tc>
        <w:tc>
          <w:tcPr>
            <w:tcW w:w="7380" w:type="dxa"/>
            <w:tcBorders>
              <w:top w:val="single" w:sz="4" w:space="0" w:color="auto"/>
              <w:left w:val="single" w:sz="4" w:space="0" w:color="auto"/>
              <w:bottom w:val="single" w:sz="4" w:space="0" w:color="auto"/>
              <w:right w:val="single" w:sz="4" w:space="0" w:color="auto"/>
            </w:tcBorders>
          </w:tcPr>
          <w:p w14:paraId="3B1A682D" w14:textId="43B016AE" w:rsidR="00334644" w:rsidRPr="0006428E" w:rsidRDefault="0006428E" w:rsidP="00F94F19">
            <w:pPr>
              <w:autoSpaceDE w:val="0"/>
              <w:autoSpaceDN w:val="0"/>
              <w:spacing w:line="240" w:lineRule="auto"/>
              <w:rPr>
                <w:rFonts w:cs="Sylfaen"/>
                <w:sz w:val="24"/>
                <w:szCs w:val="24"/>
              </w:rPr>
            </w:pPr>
            <w:r w:rsidRPr="0006428E">
              <w:rPr>
                <w:color w:val="000000"/>
                <w:sz w:val="24"/>
                <w:szCs w:val="24"/>
                <w:shd w:val="clear" w:color="auto" w:fill="FFFFFF"/>
              </w:rPr>
              <w:t>12</w:t>
            </w:r>
            <w:r w:rsidRPr="0006428E">
              <w:rPr>
                <w:rFonts w:ascii="MS Mincho" w:eastAsia="MS Mincho" w:hAnsi="MS Mincho" w:cs="MS Mincho" w:hint="eastAsia"/>
                <w:color w:val="000000"/>
                <w:sz w:val="24"/>
                <w:szCs w:val="24"/>
                <w:shd w:val="clear" w:color="auto" w:fill="FFFFFF"/>
              </w:rPr>
              <w:t>․</w:t>
            </w:r>
            <w:r w:rsidRPr="0006428E">
              <w:rPr>
                <w:rFonts w:eastAsia="MS Gothic" w:cs="MS Gothic"/>
                <w:color w:val="000000"/>
                <w:sz w:val="24"/>
                <w:szCs w:val="24"/>
                <w:shd w:val="clear" w:color="auto" w:fill="FFFFFF"/>
              </w:rPr>
              <w:t>05</w:t>
            </w:r>
            <w:r w:rsidRPr="0006428E">
              <w:rPr>
                <w:rFonts w:ascii="MS Mincho" w:eastAsia="MS Mincho" w:hAnsi="MS Mincho" w:cs="MS Mincho" w:hint="eastAsia"/>
                <w:color w:val="000000"/>
                <w:sz w:val="24"/>
                <w:szCs w:val="24"/>
                <w:shd w:val="clear" w:color="auto" w:fill="FFFFFF"/>
              </w:rPr>
              <w:t>․</w:t>
            </w:r>
            <w:r w:rsidRPr="0006428E">
              <w:rPr>
                <w:rFonts w:eastAsia="MS Gothic" w:cs="MS Gothic"/>
                <w:color w:val="000000"/>
                <w:sz w:val="24"/>
                <w:szCs w:val="24"/>
                <w:shd w:val="clear" w:color="auto" w:fill="FFFFFF"/>
              </w:rPr>
              <w:t>25թ</w:t>
            </w:r>
            <w:r w:rsidRPr="0006428E">
              <w:rPr>
                <w:rFonts w:ascii="MS Mincho" w:eastAsia="MS Mincho" w:hAnsi="MS Mincho" w:cs="MS Mincho" w:hint="eastAsia"/>
                <w:color w:val="000000"/>
                <w:sz w:val="24"/>
                <w:szCs w:val="24"/>
                <w:shd w:val="clear" w:color="auto" w:fill="FFFFFF"/>
              </w:rPr>
              <w:t>․</w:t>
            </w:r>
            <w:r w:rsidRPr="0006428E">
              <w:rPr>
                <w:sz w:val="24"/>
                <w:szCs w:val="24"/>
                <w:lang w:val="hy-AM"/>
              </w:rPr>
              <w:t xml:space="preserve"> N</w:t>
            </w:r>
            <w:r w:rsidRPr="0006428E">
              <w:rPr>
                <w:rFonts w:eastAsia="MS Mincho" w:cs="MS Mincho"/>
                <w:color w:val="000000"/>
                <w:sz w:val="24"/>
                <w:szCs w:val="24"/>
                <w:shd w:val="clear" w:color="auto" w:fill="FFFFFF"/>
              </w:rPr>
              <w:t xml:space="preserve"> </w:t>
            </w:r>
            <w:r w:rsidRPr="0006428E">
              <w:rPr>
                <w:color w:val="000000"/>
                <w:sz w:val="24"/>
                <w:szCs w:val="24"/>
                <w:shd w:val="clear" w:color="auto" w:fill="FFFFFF"/>
              </w:rPr>
              <w:t>01/05.5/03419-2025</w:t>
            </w:r>
          </w:p>
        </w:tc>
      </w:tr>
      <w:tr w:rsidR="00334644" w:rsidRPr="006A4DEC" w14:paraId="1882BECA" w14:textId="77777777" w:rsidTr="001B1887">
        <w:trPr>
          <w:trHeight w:val="588"/>
        </w:trPr>
        <w:tc>
          <w:tcPr>
            <w:tcW w:w="709" w:type="dxa"/>
            <w:tcBorders>
              <w:top w:val="single" w:sz="4" w:space="0" w:color="auto"/>
              <w:left w:val="single" w:sz="4" w:space="0" w:color="auto"/>
              <w:bottom w:val="single" w:sz="4" w:space="0" w:color="auto"/>
              <w:right w:val="single" w:sz="4" w:space="0" w:color="auto"/>
            </w:tcBorders>
          </w:tcPr>
          <w:p w14:paraId="4B61B42C" w14:textId="77777777" w:rsidR="00334644" w:rsidRPr="00FD0B99" w:rsidRDefault="00334644" w:rsidP="009E3953">
            <w:pPr>
              <w:spacing w:line="240" w:lineRule="auto"/>
              <w:rPr>
                <w:lang w:val="fr-FR"/>
              </w:rPr>
            </w:pPr>
          </w:p>
        </w:tc>
        <w:tc>
          <w:tcPr>
            <w:tcW w:w="6225" w:type="dxa"/>
            <w:tcBorders>
              <w:top w:val="single" w:sz="4" w:space="0" w:color="auto"/>
              <w:left w:val="single" w:sz="4" w:space="0" w:color="auto"/>
              <w:bottom w:val="single" w:sz="4" w:space="0" w:color="auto"/>
              <w:right w:val="single" w:sz="4" w:space="0" w:color="auto"/>
            </w:tcBorders>
          </w:tcPr>
          <w:p w14:paraId="70BD9F0C" w14:textId="77777777" w:rsidR="0006428E" w:rsidRPr="000C613C" w:rsidRDefault="0006428E" w:rsidP="0006428E">
            <w:pPr>
              <w:spacing w:after="0" w:line="360" w:lineRule="auto"/>
              <w:ind w:right="-82" w:firstLine="567"/>
              <w:rPr>
                <w:noProof/>
                <w:sz w:val="24"/>
                <w:szCs w:val="24"/>
                <w:lang w:val="hy-AM"/>
              </w:rPr>
            </w:pPr>
            <w:r w:rsidRPr="00400FE0">
              <w:rPr>
                <w:sz w:val="24"/>
                <w:szCs w:val="24"/>
                <w:lang w:val="hy-AM"/>
              </w:rPr>
              <w:t>«Հայաստանի Հանրապետության ընդհանուր օգտագործման պետական ավտոմոբիլային ճանապարհներին գովազդի</w:t>
            </w:r>
            <w:r w:rsidRPr="00400FE0">
              <w:rPr>
                <w:color w:val="000000"/>
                <w:sz w:val="24"/>
                <w:szCs w:val="24"/>
                <w:lang w:val="hy-AM"/>
              </w:rPr>
              <w:t xml:space="preserve"> (գովազդային վահանակի) տեղադրման, ինչպես նաև ապօրինի տեղադրված գովազդային վահանակի ապամոնտաժման կարգը սահմանելու մասին</w:t>
            </w:r>
            <w:r w:rsidRPr="00400FE0">
              <w:rPr>
                <w:sz w:val="24"/>
                <w:szCs w:val="24"/>
                <w:lang w:val="hy-AM"/>
              </w:rPr>
              <w:t xml:space="preserve">» N 765-Ն որոշման մեջ </w:t>
            </w:r>
            <w:r w:rsidRPr="00400FE0">
              <w:rPr>
                <w:color w:val="000000"/>
                <w:sz w:val="24"/>
                <w:szCs w:val="24"/>
                <w:shd w:val="clear" w:color="auto" w:fill="FFFFFF"/>
                <w:lang w:val="hy-AM"/>
              </w:rPr>
              <w:lastRenderedPageBreak/>
              <w:t>փոփոխություն և լրացումներ կատարելու մասին</w:t>
            </w:r>
            <w:r w:rsidRPr="00400FE0">
              <w:rPr>
                <w:sz w:val="24"/>
                <w:szCs w:val="24"/>
                <w:lang w:val="hy-AM"/>
              </w:rPr>
              <w:t xml:space="preserve">» ՀՀ կառավարության որոշման նախագծի </w:t>
            </w:r>
            <w:r w:rsidRPr="00247982">
              <w:rPr>
                <w:rFonts w:cs="Sylfaen"/>
                <w:bCs/>
                <w:sz w:val="24"/>
                <w:szCs w:val="24"/>
                <w:lang w:val="hy-AM"/>
              </w:rPr>
              <w:t>վերաբերյալ</w:t>
            </w:r>
            <w:r w:rsidRPr="00B90479">
              <w:rPr>
                <w:sz w:val="24"/>
                <w:szCs w:val="24"/>
                <w:lang w:val="hy-AM"/>
              </w:rPr>
              <w:t xml:space="preserve"> առարկություններ և առաջարկություններ չկան</w:t>
            </w:r>
            <w:r w:rsidRPr="00B90479">
              <w:rPr>
                <w:sz w:val="24"/>
                <w:szCs w:val="24"/>
                <w:lang w:val="af-ZA"/>
              </w:rPr>
              <w:t>:</w:t>
            </w:r>
          </w:p>
          <w:p w14:paraId="7E49CEDA" w14:textId="77777777" w:rsidR="00334644" w:rsidRDefault="00334644" w:rsidP="00735EE1">
            <w:pPr>
              <w:tabs>
                <w:tab w:val="left" w:pos="851"/>
                <w:tab w:val="left" w:pos="993"/>
              </w:tabs>
              <w:spacing w:line="360" w:lineRule="auto"/>
              <w:ind w:firstLine="567"/>
              <w:rPr>
                <w:rFonts w:cs="Sylfaen"/>
                <w:lang w:val="hy-AM"/>
              </w:rPr>
            </w:pPr>
          </w:p>
        </w:tc>
        <w:tc>
          <w:tcPr>
            <w:tcW w:w="7380" w:type="dxa"/>
            <w:tcBorders>
              <w:top w:val="single" w:sz="4" w:space="0" w:color="auto"/>
              <w:left w:val="single" w:sz="4" w:space="0" w:color="auto"/>
              <w:bottom w:val="single" w:sz="4" w:space="0" w:color="auto"/>
              <w:right w:val="single" w:sz="4" w:space="0" w:color="auto"/>
            </w:tcBorders>
          </w:tcPr>
          <w:p w14:paraId="70917D59" w14:textId="77777777" w:rsidR="00334644" w:rsidRPr="0006428E" w:rsidRDefault="00334644" w:rsidP="00F94F19">
            <w:pPr>
              <w:autoSpaceDE w:val="0"/>
              <w:autoSpaceDN w:val="0"/>
              <w:spacing w:line="240" w:lineRule="auto"/>
              <w:rPr>
                <w:rFonts w:cs="Sylfaen"/>
                <w:lang w:val="fr-FR"/>
              </w:rPr>
            </w:pPr>
          </w:p>
        </w:tc>
      </w:tr>
      <w:tr w:rsidR="00F05C1B" w:rsidRPr="00F63A0F" w14:paraId="7F266BB9" w14:textId="77777777" w:rsidTr="001B1887">
        <w:trPr>
          <w:trHeight w:val="588"/>
        </w:trPr>
        <w:tc>
          <w:tcPr>
            <w:tcW w:w="709" w:type="dxa"/>
            <w:tcBorders>
              <w:top w:val="single" w:sz="4" w:space="0" w:color="auto"/>
              <w:left w:val="single" w:sz="4" w:space="0" w:color="auto"/>
              <w:bottom w:val="single" w:sz="4" w:space="0" w:color="auto"/>
              <w:right w:val="single" w:sz="4" w:space="0" w:color="auto"/>
            </w:tcBorders>
          </w:tcPr>
          <w:p w14:paraId="4E722A82" w14:textId="77777777" w:rsidR="00F05C1B" w:rsidRPr="00FD0B99" w:rsidRDefault="00F05C1B" w:rsidP="009E3953">
            <w:pPr>
              <w:spacing w:line="240" w:lineRule="auto"/>
              <w:rPr>
                <w:lang w:val="fr-FR"/>
              </w:rPr>
            </w:pPr>
          </w:p>
        </w:tc>
        <w:tc>
          <w:tcPr>
            <w:tcW w:w="6225" w:type="dxa"/>
            <w:tcBorders>
              <w:top w:val="single" w:sz="4" w:space="0" w:color="auto"/>
              <w:left w:val="single" w:sz="4" w:space="0" w:color="auto"/>
              <w:bottom w:val="single" w:sz="4" w:space="0" w:color="auto"/>
              <w:right w:val="single" w:sz="4" w:space="0" w:color="auto"/>
            </w:tcBorders>
          </w:tcPr>
          <w:p w14:paraId="0CD59E43" w14:textId="31FA13C3" w:rsidR="00F05C1B" w:rsidRDefault="00F05C1B" w:rsidP="00735EE1">
            <w:pPr>
              <w:tabs>
                <w:tab w:val="left" w:pos="851"/>
                <w:tab w:val="left" w:pos="993"/>
              </w:tabs>
              <w:spacing w:line="360" w:lineRule="auto"/>
              <w:ind w:firstLine="567"/>
              <w:rPr>
                <w:rFonts w:cs="Sylfaen"/>
                <w:lang w:val="hy-AM"/>
              </w:rPr>
            </w:pPr>
            <w:r>
              <w:rPr>
                <w:rFonts w:cs="Sylfaen"/>
                <w:lang w:val="hy-AM"/>
              </w:rPr>
              <w:t>ՀՀ Արարատի մարզպետի աշխատակազմ</w:t>
            </w:r>
          </w:p>
        </w:tc>
        <w:tc>
          <w:tcPr>
            <w:tcW w:w="7380" w:type="dxa"/>
            <w:tcBorders>
              <w:top w:val="single" w:sz="4" w:space="0" w:color="auto"/>
              <w:left w:val="single" w:sz="4" w:space="0" w:color="auto"/>
              <w:bottom w:val="single" w:sz="4" w:space="0" w:color="auto"/>
              <w:right w:val="single" w:sz="4" w:space="0" w:color="auto"/>
            </w:tcBorders>
          </w:tcPr>
          <w:p w14:paraId="7A252C6E" w14:textId="69B52936" w:rsidR="00F05C1B" w:rsidRPr="00217CE4" w:rsidRDefault="00217CE4" w:rsidP="00F94F19">
            <w:pPr>
              <w:autoSpaceDE w:val="0"/>
              <w:autoSpaceDN w:val="0"/>
              <w:spacing w:line="240" w:lineRule="auto"/>
              <w:rPr>
                <w:rFonts w:cs="Sylfaen"/>
                <w:sz w:val="24"/>
                <w:szCs w:val="24"/>
              </w:rPr>
            </w:pPr>
            <w:r w:rsidRPr="00217CE4">
              <w:rPr>
                <w:color w:val="000000"/>
                <w:sz w:val="24"/>
                <w:szCs w:val="24"/>
                <w:shd w:val="clear" w:color="auto" w:fill="FFFFFF"/>
              </w:rPr>
              <w:t>12</w:t>
            </w:r>
            <w:r w:rsidRPr="00217CE4">
              <w:rPr>
                <w:rFonts w:ascii="MS Mincho" w:eastAsia="MS Mincho" w:hAnsi="MS Mincho" w:cs="MS Mincho" w:hint="eastAsia"/>
                <w:color w:val="000000"/>
                <w:sz w:val="24"/>
                <w:szCs w:val="24"/>
                <w:shd w:val="clear" w:color="auto" w:fill="FFFFFF"/>
              </w:rPr>
              <w:t>․</w:t>
            </w:r>
            <w:r w:rsidRPr="00217CE4">
              <w:rPr>
                <w:rFonts w:eastAsia="MS Gothic" w:cs="MS Gothic"/>
                <w:color w:val="000000"/>
                <w:sz w:val="24"/>
                <w:szCs w:val="24"/>
                <w:shd w:val="clear" w:color="auto" w:fill="FFFFFF"/>
              </w:rPr>
              <w:t>05</w:t>
            </w:r>
            <w:r w:rsidRPr="00217CE4">
              <w:rPr>
                <w:rFonts w:ascii="MS Mincho" w:eastAsia="MS Mincho" w:hAnsi="MS Mincho" w:cs="MS Mincho" w:hint="eastAsia"/>
                <w:color w:val="000000"/>
                <w:sz w:val="24"/>
                <w:szCs w:val="24"/>
                <w:shd w:val="clear" w:color="auto" w:fill="FFFFFF"/>
              </w:rPr>
              <w:t>․</w:t>
            </w:r>
            <w:r w:rsidRPr="00217CE4">
              <w:rPr>
                <w:rFonts w:eastAsia="MS Gothic" w:cs="MS Gothic"/>
                <w:color w:val="000000"/>
                <w:sz w:val="24"/>
                <w:szCs w:val="24"/>
                <w:shd w:val="clear" w:color="auto" w:fill="FFFFFF"/>
              </w:rPr>
              <w:t>25թ</w:t>
            </w:r>
            <w:r w:rsidRPr="00217CE4">
              <w:rPr>
                <w:rFonts w:ascii="MS Mincho" w:eastAsia="MS Mincho" w:hAnsi="MS Mincho" w:cs="MS Mincho" w:hint="eastAsia"/>
                <w:color w:val="000000"/>
                <w:sz w:val="24"/>
                <w:szCs w:val="24"/>
                <w:shd w:val="clear" w:color="auto" w:fill="FFFFFF"/>
              </w:rPr>
              <w:t>․</w:t>
            </w:r>
            <w:r w:rsidRPr="00217CE4">
              <w:rPr>
                <w:sz w:val="24"/>
                <w:szCs w:val="24"/>
                <w:lang w:val="hy-AM"/>
              </w:rPr>
              <w:t xml:space="preserve"> N</w:t>
            </w:r>
            <w:r w:rsidRPr="00217CE4">
              <w:rPr>
                <w:rFonts w:eastAsia="MS Mincho" w:cs="MS Mincho"/>
                <w:color w:val="000000"/>
                <w:sz w:val="24"/>
                <w:szCs w:val="24"/>
                <w:shd w:val="clear" w:color="auto" w:fill="FFFFFF"/>
              </w:rPr>
              <w:t xml:space="preserve"> </w:t>
            </w:r>
            <w:r w:rsidRPr="00217CE4">
              <w:rPr>
                <w:color w:val="000000"/>
                <w:sz w:val="24"/>
                <w:szCs w:val="24"/>
                <w:shd w:val="clear" w:color="auto" w:fill="FFFFFF"/>
              </w:rPr>
              <w:t>02//03156-2025</w:t>
            </w:r>
          </w:p>
        </w:tc>
      </w:tr>
      <w:tr w:rsidR="00F05C1B" w:rsidRPr="00F44D3E" w14:paraId="141EB80D" w14:textId="77777777" w:rsidTr="001B1887">
        <w:trPr>
          <w:trHeight w:val="588"/>
        </w:trPr>
        <w:tc>
          <w:tcPr>
            <w:tcW w:w="709" w:type="dxa"/>
            <w:tcBorders>
              <w:top w:val="single" w:sz="4" w:space="0" w:color="auto"/>
              <w:left w:val="single" w:sz="4" w:space="0" w:color="auto"/>
              <w:bottom w:val="single" w:sz="4" w:space="0" w:color="auto"/>
              <w:right w:val="single" w:sz="4" w:space="0" w:color="auto"/>
            </w:tcBorders>
          </w:tcPr>
          <w:p w14:paraId="189F41B3" w14:textId="77777777" w:rsidR="00F05C1B" w:rsidRPr="00FD0B99" w:rsidRDefault="00F05C1B" w:rsidP="009E3953">
            <w:pPr>
              <w:spacing w:line="240" w:lineRule="auto"/>
              <w:rPr>
                <w:lang w:val="fr-FR"/>
              </w:rPr>
            </w:pPr>
          </w:p>
        </w:tc>
        <w:tc>
          <w:tcPr>
            <w:tcW w:w="6225" w:type="dxa"/>
            <w:tcBorders>
              <w:top w:val="single" w:sz="4" w:space="0" w:color="auto"/>
              <w:left w:val="single" w:sz="4" w:space="0" w:color="auto"/>
              <w:bottom w:val="single" w:sz="4" w:space="0" w:color="auto"/>
              <w:right w:val="single" w:sz="4" w:space="0" w:color="auto"/>
            </w:tcBorders>
          </w:tcPr>
          <w:p w14:paraId="0EAB9F26" w14:textId="77777777" w:rsidR="00FB6E97" w:rsidRPr="00C04D28" w:rsidRDefault="00FB6E97" w:rsidP="00FB6E97">
            <w:pPr>
              <w:spacing w:line="360" w:lineRule="auto"/>
              <w:rPr>
                <w:bCs/>
                <w:sz w:val="24"/>
                <w:szCs w:val="24"/>
                <w:shd w:val="clear" w:color="auto" w:fill="FFFFFF"/>
                <w:lang w:val="af-ZA"/>
              </w:rPr>
            </w:pPr>
            <w:r w:rsidRPr="00C04D28">
              <w:rPr>
                <w:rFonts w:cs="Sylfaen"/>
                <w:sz w:val="24"/>
                <w:szCs w:val="24"/>
                <w:lang w:val="af-ZA"/>
              </w:rPr>
              <w:t xml:space="preserve">      Հայտնում ենք, որ </w:t>
            </w:r>
            <w:r w:rsidRPr="00C04D28">
              <w:rPr>
                <w:b/>
                <w:sz w:val="24"/>
                <w:szCs w:val="24"/>
                <w:lang w:val="hy-AM"/>
              </w:rPr>
              <w:t></w:t>
            </w:r>
            <w:r w:rsidRPr="00C04D28">
              <w:rPr>
                <w:sz w:val="24"/>
                <w:szCs w:val="24"/>
              </w:rPr>
              <w:t>Հ</w:t>
            </w:r>
            <w:r w:rsidRPr="00C04D28">
              <w:rPr>
                <w:sz w:val="24"/>
                <w:szCs w:val="24"/>
                <w:lang w:val="hy-AM"/>
              </w:rPr>
              <w:t xml:space="preserve">այաստանի </w:t>
            </w:r>
            <w:r w:rsidRPr="00C04D28">
              <w:rPr>
                <w:sz w:val="24"/>
                <w:szCs w:val="24"/>
              </w:rPr>
              <w:t>Հ</w:t>
            </w:r>
            <w:r w:rsidRPr="00C04D28">
              <w:rPr>
                <w:sz w:val="24"/>
                <w:szCs w:val="24"/>
                <w:lang w:val="hy-AM"/>
              </w:rPr>
              <w:t xml:space="preserve">անրապետության կառավարության 2006 թվականի հունվարի 19-ի </w:t>
            </w:r>
            <w:r w:rsidRPr="00C04D28">
              <w:rPr>
                <w:sz w:val="24"/>
                <w:szCs w:val="24"/>
                <w:lang w:val="pt-BR"/>
              </w:rPr>
              <w:t>N</w:t>
            </w:r>
            <w:r w:rsidRPr="00C04D28">
              <w:rPr>
                <w:sz w:val="24"/>
                <w:szCs w:val="24"/>
                <w:lang w:val="hy-AM"/>
              </w:rPr>
              <w:t xml:space="preserve"> 765-ն որոշման մեջ  փոփոխություն </w:t>
            </w:r>
            <w:r w:rsidRPr="00C04D28">
              <w:rPr>
                <w:sz w:val="24"/>
                <w:szCs w:val="24"/>
              </w:rPr>
              <w:t>և</w:t>
            </w:r>
            <w:r w:rsidRPr="00C04D28">
              <w:rPr>
                <w:sz w:val="24"/>
                <w:szCs w:val="24"/>
                <w:lang w:val="hy-AM"/>
              </w:rPr>
              <w:t xml:space="preserve"> լրացումներ կատարելու մասին </w:t>
            </w:r>
            <w:r w:rsidRPr="00C04D28">
              <w:rPr>
                <w:sz w:val="24"/>
                <w:szCs w:val="24"/>
              </w:rPr>
              <w:t>ՀՀ</w:t>
            </w:r>
            <w:r w:rsidRPr="00C04D28">
              <w:rPr>
                <w:b/>
                <w:sz w:val="24"/>
                <w:szCs w:val="24"/>
                <w:lang w:val="pt-BR"/>
              </w:rPr>
              <w:t xml:space="preserve"> </w:t>
            </w:r>
            <w:r w:rsidRPr="00C04D28">
              <w:rPr>
                <w:sz w:val="24"/>
                <w:szCs w:val="24"/>
              </w:rPr>
              <w:t>կ</w:t>
            </w:r>
            <w:r w:rsidRPr="00C04D28">
              <w:rPr>
                <w:sz w:val="24"/>
                <w:szCs w:val="24"/>
                <w:lang w:val="hy-AM"/>
              </w:rPr>
              <w:t xml:space="preserve">առավարության որոշման նախագծի </w:t>
            </w:r>
            <w:proofErr w:type="spellStart"/>
            <w:r w:rsidRPr="00C04D28">
              <w:rPr>
                <w:rFonts w:eastAsia="Calibri" w:cs="Sylfaen"/>
                <w:kern w:val="2"/>
                <w:sz w:val="24"/>
                <w:szCs w:val="24"/>
              </w:rPr>
              <w:t>վերաբերյալ</w:t>
            </w:r>
            <w:proofErr w:type="spellEnd"/>
            <w:r w:rsidRPr="00C04D28">
              <w:rPr>
                <w:rFonts w:eastAsia="Calibri" w:cs="Sylfaen"/>
                <w:kern w:val="2"/>
                <w:sz w:val="24"/>
                <w:szCs w:val="24"/>
                <w:lang w:val="af-ZA"/>
              </w:rPr>
              <w:t xml:space="preserve"> դիտողություններ և </w:t>
            </w:r>
            <w:proofErr w:type="spellStart"/>
            <w:r w:rsidRPr="00C04D28">
              <w:rPr>
                <w:rFonts w:eastAsia="Calibri" w:cs="Sylfaen"/>
                <w:kern w:val="2"/>
                <w:sz w:val="24"/>
                <w:szCs w:val="24"/>
              </w:rPr>
              <w:t>առաջարկություններ</w:t>
            </w:r>
            <w:proofErr w:type="spellEnd"/>
            <w:r w:rsidRPr="00C04D28">
              <w:rPr>
                <w:rFonts w:eastAsia="Calibri" w:cs="Sylfaen"/>
                <w:kern w:val="2"/>
                <w:sz w:val="24"/>
                <w:szCs w:val="24"/>
                <w:lang w:val="af-ZA"/>
              </w:rPr>
              <w:t xml:space="preserve"> </w:t>
            </w:r>
            <w:proofErr w:type="spellStart"/>
            <w:r w:rsidRPr="00C04D28">
              <w:rPr>
                <w:rFonts w:eastAsia="Calibri" w:cs="Sylfaen"/>
                <w:kern w:val="2"/>
                <w:sz w:val="24"/>
                <w:szCs w:val="24"/>
              </w:rPr>
              <w:t>չկան</w:t>
            </w:r>
            <w:proofErr w:type="spellEnd"/>
            <w:r w:rsidRPr="00C04D28">
              <w:rPr>
                <w:rFonts w:eastAsia="Calibri" w:cs="Sylfaen"/>
                <w:kern w:val="2"/>
                <w:sz w:val="24"/>
                <w:szCs w:val="24"/>
                <w:lang w:val="af-ZA"/>
              </w:rPr>
              <w:t>:</w:t>
            </w:r>
          </w:p>
          <w:p w14:paraId="30A83AE2" w14:textId="77777777" w:rsidR="00F05C1B" w:rsidRPr="00FB6E97" w:rsidRDefault="00F05C1B" w:rsidP="00735EE1">
            <w:pPr>
              <w:tabs>
                <w:tab w:val="left" w:pos="851"/>
                <w:tab w:val="left" w:pos="993"/>
              </w:tabs>
              <w:spacing w:line="360" w:lineRule="auto"/>
              <w:ind w:firstLine="567"/>
              <w:rPr>
                <w:rFonts w:cs="Sylfaen"/>
                <w:lang w:val="af-ZA"/>
              </w:rPr>
            </w:pPr>
          </w:p>
        </w:tc>
        <w:tc>
          <w:tcPr>
            <w:tcW w:w="7380" w:type="dxa"/>
            <w:tcBorders>
              <w:top w:val="single" w:sz="4" w:space="0" w:color="auto"/>
              <w:left w:val="single" w:sz="4" w:space="0" w:color="auto"/>
              <w:bottom w:val="single" w:sz="4" w:space="0" w:color="auto"/>
              <w:right w:val="single" w:sz="4" w:space="0" w:color="auto"/>
            </w:tcBorders>
          </w:tcPr>
          <w:p w14:paraId="40E7B530" w14:textId="72D524CB" w:rsidR="00F05C1B" w:rsidRPr="00F44D3E" w:rsidRDefault="00F44D3E" w:rsidP="00F94F19">
            <w:pPr>
              <w:autoSpaceDE w:val="0"/>
              <w:autoSpaceDN w:val="0"/>
              <w:spacing w:line="240" w:lineRule="auto"/>
              <w:rPr>
                <w:rFonts w:ascii="Cambria Math" w:hAnsi="Cambria Math" w:cs="Sylfaen"/>
                <w:lang w:val="fr-FR"/>
              </w:rPr>
            </w:pPr>
            <w:proofErr w:type="spellStart"/>
            <w:r>
              <w:rPr>
                <w:rFonts w:cs="Sylfaen"/>
                <w:lang w:val="fr-FR"/>
              </w:rPr>
              <w:t>Ընդունվել</w:t>
            </w:r>
            <w:proofErr w:type="spellEnd"/>
            <w:r>
              <w:rPr>
                <w:rFonts w:cs="Sylfaen"/>
                <w:lang w:val="fr-FR"/>
              </w:rPr>
              <w:t xml:space="preserve"> է</w:t>
            </w:r>
            <w:r>
              <w:rPr>
                <w:rFonts w:ascii="Cambria Math" w:hAnsi="Cambria Math" w:cs="Sylfaen"/>
                <w:lang w:val="fr-FR"/>
              </w:rPr>
              <w:t>․</w:t>
            </w:r>
          </w:p>
        </w:tc>
      </w:tr>
      <w:tr w:rsidR="00F05C1B" w:rsidRPr="001C4A96" w14:paraId="3EDC82CE" w14:textId="77777777" w:rsidTr="001B1887">
        <w:trPr>
          <w:trHeight w:val="588"/>
        </w:trPr>
        <w:tc>
          <w:tcPr>
            <w:tcW w:w="709" w:type="dxa"/>
            <w:tcBorders>
              <w:top w:val="single" w:sz="4" w:space="0" w:color="auto"/>
              <w:left w:val="single" w:sz="4" w:space="0" w:color="auto"/>
              <w:bottom w:val="single" w:sz="4" w:space="0" w:color="auto"/>
              <w:right w:val="single" w:sz="4" w:space="0" w:color="auto"/>
            </w:tcBorders>
          </w:tcPr>
          <w:p w14:paraId="4E21CF43" w14:textId="77777777" w:rsidR="00F05C1B" w:rsidRPr="00FD0B99" w:rsidRDefault="00F05C1B" w:rsidP="009E3953">
            <w:pPr>
              <w:spacing w:line="240" w:lineRule="auto"/>
              <w:rPr>
                <w:lang w:val="fr-FR"/>
              </w:rPr>
            </w:pPr>
          </w:p>
        </w:tc>
        <w:tc>
          <w:tcPr>
            <w:tcW w:w="6225" w:type="dxa"/>
            <w:tcBorders>
              <w:top w:val="single" w:sz="4" w:space="0" w:color="auto"/>
              <w:left w:val="single" w:sz="4" w:space="0" w:color="auto"/>
              <w:bottom w:val="single" w:sz="4" w:space="0" w:color="auto"/>
              <w:right w:val="single" w:sz="4" w:space="0" w:color="auto"/>
            </w:tcBorders>
          </w:tcPr>
          <w:p w14:paraId="021913E3" w14:textId="75EED628" w:rsidR="00F05C1B" w:rsidRDefault="001C4A96" w:rsidP="00735EE1">
            <w:pPr>
              <w:tabs>
                <w:tab w:val="left" w:pos="851"/>
                <w:tab w:val="left" w:pos="993"/>
              </w:tabs>
              <w:spacing w:line="360" w:lineRule="auto"/>
              <w:ind w:firstLine="567"/>
              <w:rPr>
                <w:rFonts w:cs="Sylfaen"/>
                <w:lang w:val="hy-AM"/>
              </w:rPr>
            </w:pPr>
            <w:r>
              <w:rPr>
                <w:rFonts w:cs="Sylfaen"/>
                <w:lang w:val="hy-AM"/>
              </w:rPr>
              <w:t>ՀՀ Վայոց Ձորի մարզպետի աշխատակազմ</w:t>
            </w:r>
          </w:p>
        </w:tc>
        <w:tc>
          <w:tcPr>
            <w:tcW w:w="7380" w:type="dxa"/>
            <w:tcBorders>
              <w:top w:val="single" w:sz="4" w:space="0" w:color="auto"/>
              <w:left w:val="single" w:sz="4" w:space="0" w:color="auto"/>
              <w:bottom w:val="single" w:sz="4" w:space="0" w:color="auto"/>
              <w:right w:val="single" w:sz="4" w:space="0" w:color="auto"/>
            </w:tcBorders>
          </w:tcPr>
          <w:p w14:paraId="171C9713" w14:textId="717BF0E9" w:rsidR="00F05C1B" w:rsidRPr="00A54571" w:rsidRDefault="00A54571" w:rsidP="00F94F19">
            <w:pPr>
              <w:autoSpaceDE w:val="0"/>
              <w:autoSpaceDN w:val="0"/>
              <w:spacing w:line="240" w:lineRule="auto"/>
              <w:rPr>
                <w:rFonts w:cs="Sylfaen"/>
                <w:sz w:val="24"/>
                <w:szCs w:val="24"/>
                <w:lang w:val="fr-FR"/>
              </w:rPr>
            </w:pPr>
            <w:r w:rsidRPr="00A54571">
              <w:rPr>
                <w:color w:val="000000"/>
                <w:sz w:val="24"/>
                <w:szCs w:val="24"/>
                <w:shd w:val="clear" w:color="auto" w:fill="FFFFFF"/>
              </w:rPr>
              <w:t>08</w:t>
            </w:r>
            <w:r w:rsidRPr="00A54571">
              <w:rPr>
                <w:rFonts w:ascii="MS Mincho" w:eastAsia="MS Mincho" w:hAnsi="MS Mincho" w:cs="MS Mincho" w:hint="eastAsia"/>
                <w:color w:val="000000"/>
                <w:sz w:val="24"/>
                <w:szCs w:val="24"/>
                <w:shd w:val="clear" w:color="auto" w:fill="FFFFFF"/>
              </w:rPr>
              <w:t>․</w:t>
            </w:r>
            <w:r w:rsidRPr="00A54571">
              <w:rPr>
                <w:rFonts w:eastAsia="MS Gothic" w:cs="MS Gothic"/>
                <w:color w:val="000000"/>
                <w:sz w:val="24"/>
                <w:szCs w:val="24"/>
                <w:shd w:val="clear" w:color="auto" w:fill="FFFFFF"/>
              </w:rPr>
              <w:t>05</w:t>
            </w:r>
            <w:r w:rsidRPr="00A54571">
              <w:rPr>
                <w:rFonts w:ascii="MS Mincho" w:eastAsia="MS Mincho" w:hAnsi="MS Mincho" w:cs="MS Mincho" w:hint="eastAsia"/>
                <w:color w:val="000000"/>
                <w:sz w:val="24"/>
                <w:szCs w:val="24"/>
                <w:shd w:val="clear" w:color="auto" w:fill="FFFFFF"/>
              </w:rPr>
              <w:t>․</w:t>
            </w:r>
            <w:r w:rsidRPr="00A54571">
              <w:rPr>
                <w:rFonts w:eastAsia="MS Gothic" w:cs="MS Gothic"/>
                <w:color w:val="000000"/>
                <w:sz w:val="24"/>
                <w:szCs w:val="24"/>
                <w:shd w:val="clear" w:color="auto" w:fill="FFFFFF"/>
              </w:rPr>
              <w:t>25թ</w:t>
            </w:r>
            <w:r w:rsidRPr="00A54571">
              <w:rPr>
                <w:rFonts w:ascii="MS Mincho" w:eastAsia="MS Mincho" w:hAnsi="MS Mincho" w:cs="MS Mincho" w:hint="eastAsia"/>
                <w:color w:val="000000"/>
                <w:sz w:val="24"/>
                <w:szCs w:val="24"/>
                <w:shd w:val="clear" w:color="auto" w:fill="FFFFFF"/>
              </w:rPr>
              <w:t>․</w:t>
            </w:r>
            <w:r w:rsidRPr="00A54571">
              <w:rPr>
                <w:rFonts w:eastAsia="MS Mincho" w:cs="MS Mincho"/>
                <w:color w:val="000000"/>
                <w:sz w:val="24"/>
                <w:szCs w:val="24"/>
                <w:shd w:val="clear" w:color="auto" w:fill="FFFFFF"/>
              </w:rPr>
              <w:t xml:space="preserve"> </w:t>
            </w:r>
            <w:r w:rsidRPr="00D872C3">
              <w:rPr>
                <w:sz w:val="24"/>
                <w:szCs w:val="24"/>
                <w:lang w:val="hy-AM"/>
              </w:rPr>
              <w:t>N</w:t>
            </w:r>
            <w:r w:rsidRPr="00A54571">
              <w:rPr>
                <w:sz w:val="24"/>
                <w:szCs w:val="24"/>
                <w:lang w:val="hy-AM"/>
              </w:rPr>
              <w:t xml:space="preserve"> </w:t>
            </w:r>
            <w:r w:rsidR="00D872C3" w:rsidRPr="00A54571">
              <w:rPr>
                <w:color w:val="000000"/>
                <w:sz w:val="24"/>
                <w:szCs w:val="24"/>
                <w:shd w:val="clear" w:color="auto" w:fill="FFFFFF"/>
              </w:rPr>
              <w:t>01/06.4/2847-2025</w:t>
            </w:r>
          </w:p>
        </w:tc>
      </w:tr>
      <w:tr w:rsidR="00F05C1B" w:rsidRPr="00F44D3E" w14:paraId="29B740A4" w14:textId="77777777" w:rsidTr="001B1887">
        <w:trPr>
          <w:trHeight w:val="588"/>
        </w:trPr>
        <w:tc>
          <w:tcPr>
            <w:tcW w:w="709" w:type="dxa"/>
            <w:tcBorders>
              <w:top w:val="single" w:sz="4" w:space="0" w:color="auto"/>
              <w:left w:val="single" w:sz="4" w:space="0" w:color="auto"/>
              <w:bottom w:val="single" w:sz="4" w:space="0" w:color="auto"/>
              <w:right w:val="single" w:sz="4" w:space="0" w:color="auto"/>
            </w:tcBorders>
          </w:tcPr>
          <w:p w14:paraId="42F4D331" w14:textId="77777777" w:rsidR="00F05C1B" w:rsidRPr="00FD0B99" w:rsidRDefault="00F05C1B" w:rsidP="009E3953">
            <w:pPr>
              <w:spacing w:line="240" w:lineRule="auto"/>
              <w:rPr>
                <w:lang w:val="fr-FR"/>
              </w:rPr>
            </w:pPr>
          </w:p>
        </w:tc>
        <w:tc>
          <w:tcPr>
            <w:tcW w:w="6225" w:type="dxa"/>
            <w:tcBorders>
              <w:top w:val="single" w:sz="4" w:space="0" w:color="auto"/>
              <w:left w:val="single" w:sz="4" w:space="0" w:color="auto"/>
              <w:bottom w:val="single" w:sz="4" w:space="0" w:color="auto"/>
              <w:right w:val="single" w:sz="4" w:space="0" w:color="auto"/>
            </w:tcBorders>
          </w:tcPr>
          <w:p w14:paraId="35C2F2E9" w14:textId="77777777" w:rsidR="00D872C3" w:rsidRPr="00D872C3" w:rsidRDefault="00D872C3" w:rsidP="00D872C3">
            <w:pPr>
              <w:widowControl/>
              <w:adjustRightInd/>
              <w:spacing w:before="0" w:after="0" w:line="276" w:lineRule="auto"/>
              <w:textAlignment w:val="auto"/>
              <w:rPr>
                <w:rFonts w:cs="Sylfaen"/>
                <w:sz w:val="24"/>
                <w:szCs w:val="24"/>
                <w:lang w:val="hy-AM"/>
              </w:rPr>
            </w:pPr>
            <w:r w:rsidRPr="00D872C3">
              <w:rPr>
                <w:b/>
                <w:sz w:val="24"/>
                <w:szCs w:val="24"/>
                <w:lang w:val="hy-AM"/>
              </w:rPr>
              <w:t xml:space="preserve">      </w:t>
            </w:r>
            <w:r w:rsidRPr="00D872C3">
              <w:rPr>
                <w:sz w:val="24"/>
                <w:szCs w:val="24"/>
                <w:lang w:val="hy-AM"/>
              </w:rPr>
              <w:t xml:space="preserve">Ի կատարումն Ձեր 05.05.2025 թվականի NԴԽ/25.1/14041-2025 հանձնարարականի՝ տեղեկացնում եմ, որ </w:t>
            </w:r>
            <w:r w:rsidRPr="00D872C3">
              <w:rPr>
                <w:rFonts w:cs="GHEA Grapalat"/>
                <w:sz w:val="24"/>
                <w:szCs w:val="24"/>
                <w:lang w:val="hy-AM"/>
              </w:rPr>
              <w:t>«</w:t>
            </w:r>
            <w:r w:rsidRPr="00D872C3">
              <w:rPr>
                <w:color w:val="000000"/>
                <w:sz w:val="24"/>
                <w:szCs w:val="24"/>
                <w:shd w:val="clear" w:color="auto" w:fill="FFFFFF"/>
                <w:lang w:val="hy-AM"/>
              </w:rPr>
              <w:t>Հայաստանի Հանրապետության ընդհանուր օգտագործման պետական ավտոմոբիլային ճանապարհներին գովազդի (գովազդային վահանակի) տեղադրման, ինչպես նաև ապօրինի տեղադրված գովազդային վահանակի ապամոնտաժման կարգը սահմանելու մասին» N 765-</w:t>
            </w:r>
            <w:r w:rsidRPr="00D872C3">
              <w:rPr>
                <w:color w:val="000000"/>
                <w:sz w:val="24"/>
                <w:szCs w:val="24"/>
                <w:shd w:val="clear" w:color="auto" w:fill="FFFFFF"/>
                <w:lang w:val="hy-AM"/>
              </w:rPr>
              <w:lastRenderedPageBreak/>
              <w:t>Ն որոշման մեջ փոփոխություն և լրացումներ կատարելու մասին</w:t>
            </w:r>
            <w:r w:rsidRPr="00D872C3">
              <w:rPr>
                <w:rFonts w:cs="GHEA Grapalat"/>
                <w:sz w:val="24"/>
                <w:szCs w:val="24"/>
                <w:lang w:val="hy-AM"/>
              </w:rPr>
              <w:t xml:space="preserve">» </w:t>
            </w:r>
            <w:r w:rsidRPr="00D872C3">
              <w:rPr>
                <w:rFonts w:cs="Sylfaen"/>
                <w:sz w:val="24"/>
                <w:szCs w:val="24"/>
                <w:lang w:val="hy-AM"/>
              </w:rPr>
              <w:t xml:space="preserve"> ՀՀ կառավարության որոշման նախագծը քննարկվել է ՀՀ Վայոց ձորի մարզպետի աշխատակազմում: </w:t>
            </w:r>
          </w:p>
          <w:p w14:paraId="12EDA9FE" w14:textId="77777777" w:rsidR="00D872C3" w:rsidRPr="00D872C3" w:rsidRDefault="00D872C3" w:rsidP="00D872C3">
            <w:pPr>
              <w:widowControl/>
              <w:tabs>
                <w:tab w:val="left" w:pos="426"/>
              </w:tabs>
              <w:adjustRightInd/>
              <w:spacing w:before="0" w:after="0" w:line="276" w:lineRule="auto"/>
              <w:textAlignment w:val="auto"/>
              <w:rPr>
                <w:rFonts w:cs="Sylfaen"/>
                <w:color w:val="000000"/>
                <w:sz w:val="24"/>
                <w:szCs w:val="24"/>
                <w:lang w:val="fr-FR"/>
              </w:rPr>
            </w:pPr>
            <w:r w:rsidRPr="00D872C3">
              <w:rPr>
                <w:rFonts w:cs="Sylfaen"/>
                <w:color w:val="000000"/>
                <w:sz w:val="24"/>
                <w:szCs w:val="24"/>
                <w:lang w:val="hy-AM"/>
              </w:rPr>
              <w:t xml:space="preserve">      ՀՀ տարածքային կառավարման և ենթակառուցվածքների նախարարության </w:t>
            </w:r>
            <w:proofErr w:type="spellStart"/>
            <w:r w:rsidRPr="00D872C3">
              <w:rPr>
                <w:rFonts w:cs="Sylfaen"/>
                <w:color w:val="000000"/>
                <w:sz w:val="24"/>
                <w:szCs w:val="24"/>
                <w:lang w:val="fr-FR"/>
              </w:rPr>
              <w:t>կողմից</w:t>
            </w:r>
            <w:proofErr w:type="spellEnd"/>
            <w:r w:rsidRPr="00D872C3">
              <w:rPr>
                <w:rFonts w:cs="Sylfaen"/>
                <w:color w:val="000000"/>
                <w:sz w:val="24"/>
                <w:szCs w:val="24"/>
                <w:lang w:val="fr-FR"/>
              </w:rPr>
              <w:t xml:space="preserve"> </w:t>
            </w:r>
            <w:proofErr w:type="spellStart"/>
            <w:r w:rsidRPr="00D872C3">
              <w:rPr>
                <w:rFonts w:cs="Sylfaen"/>
                <w:color w:val="000000"/>
                <w:sz w:val="24"/>
                <w:szCs w:val="24"/>
                <w:lang w:val="fr-FR"/>
              </w:rPr>
              <w:t>մշակված</w:t>
            </w:r>
            <w:proofErr w:type="spellEnd"/>
            <w:r w:rsidRPr="00D872C3">
              <w:rPr>
                <w:rFonts w:cs="Sylfaen"/>
                <w:color w:val="000000"/>
                <w:sz w:val="24"/>
                <w:szCs w:val="24"/>
                <w:lang w:val="fr-FR"/>
              </w:rPr>
              <w:t xml:space="preserve"> </w:t>
            </w:r>
            <w:proofErr w:type="spellStart"/>
            <w:r w:rsidRPr="00D872C3">
              <w:rPr>
                <w:rFonts w:cs="Sylfaen"/>
                <w:color w:val="000000"/>
                <w:sz w:val="24"/>
                <w:szCs w:val="24"/>
                <w:lang w:val="fr-FR"/>
              </w:rPr>
              <w:t>նախագծի</w:t>
            </w:r>
            <w:proofErr w:type="spellEnd"/>
            <w:r w:rsidRPr="00D872C3">
              <w:rPr>
                <w:rFonts w:cs="Sylfaen"/>
                <w:color w:val="000000"/>
                <w:sz w:val="24"/>
                <w:szCs w:val="24"/>
                <w:lang w:val="fr-FR"/>
              </w:rPr>
              <w:t xml:space="preserve"> </w:t>
            </w:r>
            <w:proofErr w:type="spellStart"/>
            <w:r w:rsidRPr="00D872C3">
              <w:rPr>
                <w:rFonts w:cs="Sylfaen"/>
                <w:color w:val="000000"/>
                <w:sz w:val="24"/>
                <w:szCs w:val="24"/>
                <w:lang w:val="fr-FR"/>
              </w:rPr>
              <w:t>վերաբերյալ</w:t>
            </w:r>
            <w:proofErr w:type="spellEnd"/>
            <w:r w:rsidRPr="00D872C3">
              <w:rPr>
                <w:rFonts w:cs="Sylfaen"/>
                <w:color w:val="000000"/>
                <w:sz w:val="24"/>
                <w:szCs w:val="24"/>
                <w:lang w:val="fr-FR"/>
              </w:rPr>
              <w:t xml:space="preserve"> </w:t>
            </w:r>
            <w:proofErr w:type="spellStart"/>
            <w:r w:rsidRPr="00D872C3">
              <w:rPr>
                <w:rFonts w:cs="Sylfaen"/>
                <w:color w:val="000000"/>
                <w:sz w:val="24"/>
                <w:szCs w:val="24"/>
                <w:lang w:val="fr-FR"/>
              </w:rPr>
              <w:t>առարկություն</w:t>
            </w:r>
            <w:proofErr w:type="spellEnd"/>
            <w:r w:rsidRPr="00D872C3">
              <w:rPr>
                <w:rFonts w:cs="Sylfaen"/>
                <w:color w:val="000000"/>
                <w:sz w:val="24"/>
                <w:szCs w:val="24"/>
                <w:lang w:val="fr-FR"/>
              </w:rPr>
              <w:t xml:space="preserve"> և </w:t>
            </w:r>
            <w:proofErr w:type="spellStart"/>
            <w:r w:rsidRPr="00D872C3">
              <w:rPr>
                <w:rFonts w:cs="Sylfaen"/>
                <w:color w:val="000000"/>
                <w:sz w:val="24"/>
                <w:szCs w:val="24"/>
                <w:lang w:val="fr-FR"/>
              </w:rPr>
              <w:t>առաջարկություններ</w:t>
            </w:r>
            <w:proofErr w:type="spellEnd"/>
            <w:r w:rsidRPr="00D872C3">
              <w:rPr>
                <w:rFonts w:cs="Sylfaen"/>
                <w:color w:val="000000"/>
                <w:sz w:val="24"/>
                <w:szCs w:val="24"/>
                <w:lang w:val="fr-FR"/>
              </w:rPr>
              <w:t xml:space="preserve"> </w:t>
            </w:r>
            <w:proofErr w:type="spellStart"/>
            <w:r w:rsidRPr="00D872C3">
              <w:rPr>
                <w:rFonts w:cs="Sylfaen"/>
                <w:color w:val="000000"/>
                <w:sz w:val="24"/>
                <w:szCs w:val="24"/>
                <w:lang w:val="fr-FR"/>
              </w:rPr>
              <w:t>չկան</w:t>
            </w:r>
            <w:proofErr w:type="spellEnd"/>
            <w:r w:rsidRPr="00D872C3">
              <w:rPr>
                <w:rFonts w:cs="Sylfaen"/>
                <w:color w:val="000000"/>
                <w:sz w:val="24"/>
                <w:szCs w:val="24"/>
                <w:lang w:val="fr-FR"/>
              </w:rPr>
              <w:t>:</w:t>
            </w:r>
          </w:p>
          <w:p w14:paraId="4556D3D8" w14:textId="77777777" w:rsidR="00F05C1B" w:rsidRPr="00D872C3" w:rsidRDefault="00F05C1B" w:rsidP="00735EE1">
            <w:pPr>
              <w:tabs>
                <w:tab w:val="left" w:pos="851"/>
                <w:tab w:val="left" w:pos="993"/>
              </w:tabs>
              <w:spacing w:line="360" w:lineRule="auto"/>
              <w:ind w:firstLine="567"/>
              <w:rPr>
                <w:rFonts w:cs="Sylfaen"/>
                <w:lang w:val="fr-FR"/>
              </w:rPr>
            </w:pPr>
          </w:p>
        </w:tc>
        <w:tc>
          <w:tcPr>
            <w:tcW w:w="7380" w:type="dxa"/>
            <w:tcBorders>
              <w:top w:val="single" w:sz="4" w:space="0" w:color="auto"/>
              <w:left w:val="single" w:sz="4" w:space="0" w:color="auto"/>
              <w:bottom w:val="single" w:sz="4" w:space="0" w:color="auto"/>
              <w:right w:val="single" w:sz="4" w:space="0" w:color="auto"/>
            </w:tcBorders>
          </w:tcPr>
          <w:p w14:paraId="2F09E587" w14:textId="2B649FA3" w:rsidR="00F05C1B" w:rsidRPr="00F44D3E" w:rsidRDefault="00F44D3E" w:rsidP="00F94F19">
            <w:pPr>
              <w:autoSpaceDE w:val="0"/>
              <w:autoSpaceDN w:val="0"/>
              <w:spacing w:line="240" w:lineRule="auto"/>
              <w:rPr>
                <w:rFonts w:ascii="Cambria Math" w:hAnsi="Cambria Math" w:cs="Sylfaen"/>
                <w:lang w:val="fr-FR"/>
              </w:rPr>
            </w:pPr>
            <w:proofErr w:type="spellStart"/>
            <w:r>
              <w:rPr>
                <w:rFonts w:cs="Sylfaen"/>
                <w:lang w:val="fr-FR"/>
              </w:rPr>
              <w:lastRenderedPageBreak/>
              <w:t>Ընդունվել</w:t>
            </w:r>
            <w:proofErr w:type="spellEnd"/>
            <w:r>
              <w:rPr>
                <w:rFonts w:cs="Sylfaen"/>
                <w:lang w:val="fr-FR"/>
              </w:rPr>
              <w:t xml:space="preserve"> է</w:t>
            </w:r>
            <w:r>
              <w:rPr>
                <w:rFonts w:ascii="Cambria Math" w:hAnsi="Cambria Math" w:cs="Sylfaen"/>
                <w:lang w:val="fr-FR"/>
              </w:rPr>
              <w:t>․</w:t>
            </w:r>
          </w:p>
        </w:tc>
      </w:tr>
      <w:tr w:rsidR="001C4A96" w:rsidRPr="001C4A96" w14:paraId="407B093D" w14:textId="77777777" w:rsidTr="001B1887">
        <w:trPr>
          <w:trHeight w:val="588"/>
        </w:trPr>
        <w:tc>
          <w:tcPr>
            <w:tcW w:w="709" w:type="dxa"/>
            <w:tcBorders>
              <w:top w:val="single" w:sz="4" w:space="0" w:color="auto"/>
              <w:left w:val="single" w:sz="4" w:space="0" w:color="auto"/>
              <w:bottom w:val="single" w:sz="4" w:space="0" w:color="auto"/>
              <w:right w:val="single" w:sz="4" w:space="0" w:color="auto"/>
            </w:tcBorders>
          </w:tcPr>
          <w:p w14:paraId="07E49FE3" w14:textId="77777777" w:rsidR="001C4A96" w:rsidRPr="00FD0B99" w:rsidRDefault="001C4A96" w:rsidP="009E3953">
            <w:pPr>
              <w:spacing w:line="240" w:lineRule="auto"/>
              <w:rPr>
                <w:lang w:val="fr-FR"/>
              </w:rPr>
            </w:pPr>
          </w:p>
        </w:tc>
        <w:tc>
          <w:tcPr>
            <w:tcW w:w="6225" w:type="dxa"/>
            <w:tcBorders>
              <w:top w:val="single" w:sz="4" w:space="0" w:color="auto"/>
              <w:left w:val="single" w:sz="4" w:space="0" w:color="auto"/>
              <w:bottom w:val="single" w:sz="4" w:space="0" w:color="auto"/>
              <w:right w:val="single" w:sz="4" w:space="0" w:color="auto"/>
            </w:tcBorders>
          </w:tcPr>
          <w:p w14:paraId="68D67C36" w14:textId="47881BF0" w:rsidR="001C4A96" w:rsidRDefault="00F636C6" w:rsidP="00735EE1">
            <w:pPr>
              <w:tabs>
                <w:tab w:val="left" w:pos="851"/>
                <w:tab w:val="left" w:pos="993"/>
              </w:tabs>
              <w:spacing w:line="360" w:lineRule="auto"/>
              <w:ind w:firstLine="567"/>
              <w:rPr>
                <w:rFonts w:cs="Sylfaen"/>
                <w:lang w:val="hy-AM"/>
              </w:rPr>
            </w:pPr>
            <w:r>
              <w:rPr>
                <w:rFonts w:cs="Sylfaen"/>
                <w:lang w:val="hy-AM"/>
              </w:rPr>
              <w:t>ՀՀ Կոտայքի մարզպետի աշխատակազմ</w:t>
            </w:r>
          </w:p>
        </w:tc>
        <w:tc>
          <w:tcPr>
            <w:tcW w:w="7380" w:type="dxa"/>
            <w:tcBorders>
              <w:top w:val="single" w:sz="4" w:space="0" w:color="auto"/>
              <w:left w:val="single" w:sz="4" w:space="0" w:color="auto"/>
              <w:bottom w:val="single" w:sz="4" w:space="0" w:color="auto"/>
              <w:right w:val="single" w:sz="4" w:space="0" w:color="auto"/>
            </w:tcBorders>
          </w:tcPr>
          <w:p w14:paraId="07681F07" w14:textId="6DE929F2" w:rsidR="001C4A96" w:rsidRPr="00086A4C" w:rsidRDefault="00086A4C" w:rsidP="00F94F19">
            <w:pPr>
              <w:autoSpaceDE w:val="0"/>
              <w:autoSpaceDN w:val="0"/>
              <w:spacing w:line="240" w:lineRule="auto"/>
              <w:rPr>
                <w:rFonts w:cs="Sylfaen"/>
                <w:sz w:val="24"/>
                <w:szCs w:val="24"/>
                <w:lang w:val="fr-FR"/>
              </w:rPr>
            </w:pPr>
            <w:r w:rsidRPr="00086A4C">
              <w:rPr>
                <w:color w:val="000000"/>
                <w:sz w:val="24"/>
                <w:szCs w:val="24"/>
                <w:shd w:val="clear" w:color="auto" w:fill="FFFFFF"/>
              </w:rPr>
              <w:t>08</w:t>
            </w:r>
            <w:r w:rsidRPr="00086A4C">
              <w:rPr>
                <w:rFonts w:ascii="MS Mincho" w:eastAsia="MS Mincho" w:hAnsi="MS Mincho" w:cs="MS Mincho" w:hint="eastAsia"/>
                <w:color w:val="000000"/>
                <w:sz w:val="24"/>
                <w:szCs w:val="24"/>
                <w:shd w:val="clear" w:color="auto" w:fill="FFFFFF"/>
              </w:rPr>
              <w:t>․</w:t>
            </w:r>
            <w:r w:rsidRPr="00086A4C">
              <w:rPr>
                <w:rFonts w:eastAsia="MS Gothic" w:cs="MS Gothic"/>
                <w:color w:val="000000"/>
                <w:sz w:val="24"/>
                <w:szCs w:val="24"/>
                <w:shd w:val="clear" w:color="auto" w:fill="FFFFFF"/>
              </w:rPr>
              <w:t>05</w:t>
            </w:r>
            <w:r w:rsidRPr="00086A4C">
              <w:rPr>
                <w:rFonts w:ascii="MS Mincho" w:eastAsia="MS Mincho" w:hAnsi="MS Mincho" w:cs="MS Mincho" w:hint="eastAsia"/>
                <w:color w:val="000000"/>
                <w:sz w:val="24"/>
                <w:szCs w:val="24"/>
                <w:shd w:val="clear" w:color="auto" w:fill="FFFFFF"/>
              </w:rPr>
              <w:t>․</w:t>
            </w:r>
            <w:r w:rsidRPr="00086A4C">
              <w:rPr>
                <w:rFonts w:eastAsia="MS Gothic" w:cs="MS Gothic"/>
                <w:color w:val="000000"/>
                <w:sz w:val="24"/>
                <w:szCs w:val="24"/>
                <w:shd w:val="clear" w:color="auto" w:fill="FFFFFF"/>
              </w:rPr>
              <w:t>25թ</w:t>
            </w:r>
            <w:r w:rsidRPr="00086A4C">
              <w:rPr>
                <w:rFonts w:ascii="MS Mincho" w:eastAsia="MS Mincho" w:hAnsi="MS Mincho" w:cs="MS Mincho" w:hint="eastAsia"/>
                <w:color w:val="000000"/>
                <w:sz w:val="24"/>
                <w:szCs w:val="24"/>
                <w:shd w:val="clear" w:color="auto" w:fill="FFFFFF"/>
              </w:rPr>
              <w:t>․</w:t>
            </w:r>
            <w:r w:rsidRPr="00086A4C">
              <w:rPr>
                <w:rFonts w:cs="Sylfaen"/>
                <w:sz w:val="24"/>
                <w:szCs w:val="24"/>
                <w:lang w:val="af-ZA"/>
              </w:rPr>
              <w:t xml:space="preserve"> N</w:t>
            </w:r>
            <w:r w:rsidRPr="00086A4C">
              <w:rPr>
                <w:rFonts w:eastAsia="MS Mincho" w:cs="MS Mincho"/>
                <w:color w:val="000000"/>
                <w:sz w:val="24"/>
                <w:szCs w:val="24"/>
                <w:shd w:val="clear" w:color="auto" w:fill="FFFFFF"/>
              </w:rPr>
              <w:t xml:space="preserve"> </w:t>
            </w:r>
            <w:r w:rsidRPr="00086A4C">
              <w:rPr>
                <w:color w:val="000000"/>
                <w:sz w:val="24"/>
                <w:szCs w:val="24"/>
                <w:shd w:val="clear" w:color="auto" w:fill="FFFFFF"/>
              </w:rPr>
              <w:t>01/03/04292-2025</w:t>
            </w:r>
          </w:p>
        </w:tc>
      </w:tr>
      <w:tr w:rsidR="001C4A96" w:rsidRPr="006A4DEC" w14:paraId="1C17DC38" w14:textId="77777777" w:rsidTr="001B1887">
        <w:trPr>
          <w:trHeight w:val="588"/>
        </w:trPr>
        <w:tc>
          <w:tcPr>
            <w:tcW w:w="709" w:type="dxa"/>
            <w:tcBorders>
              <w:top w:val="single" w:sz="4" w:space="0" w:color="auto"/>
              <w:left w:val="single" w:sz="4" w:space="0" w:color="auto"/>
              <w:bottom w:val="single" w:sz="4" w:space="0" w:color="auto"/>
              <w:right w:val="single" w:sz="4" w:space="0" w:color="auto"/>
            </w:tcBorders>
          </w:tcPr>
          <w:p w14:paraId="443E9C68" w14:textId="77777777" w:rsidR="001C4A96" w:rsidRPr="00FD0B99" w:rsidRDefault="001C4A96" w:rsidP="009E3953">
            <w:pPr>
              <w:spacing w:line="240" w:lineRule="auto"/>
              <w:rPr>
                <w:lang w:val="fr-FR"/>
              </w:rPr>
            </w:pPr>
          </w:p>
        </w:tc>
        <w:tc>
          <w:tcPr>
            <w:tcW w:w="6225" w:type="dxa"/>
            <w:tcBorders>
              <w:top w:val="single" w:sz="4" w:space="0" w:color="auto"/>
              <w:left w:val="single" w:sz="4" w:space="0" w:color="auto"/>
              <w:bottom w:val="single" w:sz="4" w:space="0" w:color="auto"/>
              <w:right w:val="single" w:sz="4" w:space="0" w:color="auto"/>
            </w:tcBorders>
          </w:tcPr>
          <w:p w14:paraId="17253A15" w14:textId="77777777" w:rsidR="00086A4C" w:rsidRDefault="00086A4C" w:rsidP="00086A4C">
            <w:pPr>
              <w:tabs>
                <w:tab w:val="left" w:pos="720"/>
              </w:tabs>
              <w:spacing w:line="360" w:lineRule="auto"/>
              <w:rPr>
                <w:rFonts w:ascii="GHEA Mariam" w:hAnsi="GHEA Mariam"/>
                <w:b/>
                <w:sz w:val="24"/>
                <w:szCs w:val="24"/>
                <w:lang w:val="af-ZA"/>
              </w:rPr>
            </w:pPr>
            <w:r w:rsidRPr="0019459A">
              <w:rPr>
                <w:rFonts w:ascii="GHEA Mariam" w:hAnsi="GHEA Mariam" w:cs="Sylfaen"/>
                <w:sz w:val="24"/>
                <w:szCs w:val="24"/>
                <w:lang w:val="af-ZA"/>
              </w:rPr>
              <w:t>«Հայաստանի Հանրապետության ընդհանուր օգտագործման պետական ավտոմոբիլային ճանապարհներին գովազդի (գովազդային վահանակի) տեղադրման, ինչպես նաև ապօրինի տեղադրված գովազդային վահանակի ապամոնտաժման կարգը սահմանելու մասին» N 765-Ն որոշման մեջ փոփոխություն և լրացումներ կատարելու մասին» ՀՀ կառավարու</w:t>
            </w:r>
            <w:r>
              <w:rPr>
                <w:rFonts w:ascii="GHEA Mariam" w:hAnsi="GHEA Mariam" w:cs="Sylfaen"/>
                <w:sz w:val="24"/>
                <w:szCs w:val="24"/>
                <w:lang w:val="af-ZA"/>
              </w:rPr>
              <w:t>թյան որոշման նախագծի վերաբերյալ</w:t>
            </w:r>
            <w:r w:rsidRPr="0019459A">
              <w:rPr>
                <w:rFonts w:ascii="GHEA Mariam" w:hAnsi="GHEA Mariam" w:cs="Sylfaen"/>
                <w:sz w:val="24"/>
                <w:szCs w:val="24"/>
                <w:lang w:val="af-ZA"/>
              </w:rPr>
              <w:t xml:space="preserve"> դիտող</w:t>
            </w:r>
            <w:r>
              <w:rPr>
                <w:rFonts w:ascii="GHEA Mariam" w:hAnsi="GHEA Mariam" w:cs="Sylfaen"/>
                <w:sz w:val="24"/>
                <w:szCs w:val="24"/>
                <w:lang w:val="af-ZA"/>
              </w:rPr>
              <w:t>ություններ և առաջարկություններ չկան</w:t>
            </w:r>
            <w:r w:rsidRPr="0019459A">
              <w:rPr>
                <w:rFonts w:ascii="GHEA Mariam" w:hAnsi="GHEA Mariam" w:cs="Sylfaen"/>
                <w:sz w:val="24"/>
                <w:szCs w:val="24"/>
                <w:lang w:val="af-ZA"/>
              </w:rPr>
              <w:t>:</w:t>
            </w:r>
          </w:p>
          <w:p w14:paraId="31031E05" w14:textId="77777777" w:rsidR="001C4A96" w:rsidRPr="00086A4C" w:rsidRDefault="001C4A96" w:rsidP="00735EE1">
            <w:pPr>
              <w:tabs>
                <w:tab w:val="left" w:pos="851"/>
                <w:tab w:val="left" w:pos="993"/>
              </w:tabs>
              <w:spacing w:line="360" w:lineRule="auto"/>
              <w:ind w:firstLine="567"/>
              <w:rPr>
                <w:rFonts w:cs="Sylfaen"/>
                <w:lang w:val="af-ZA"/>
              </w:rPr>
            </w:pPr>
          </w:p>
        </w:tc>
        <w:tc>
          <w:tcPr>
            <w:tcW w:w="7380" w:type="dxa"/>
            <w:tcBorders>
              <w:top w:val="single" w:sz="4" w:space="0" w:color="auto"/>
              <w:left w:val="single" w:sz="4" w:space="0" w:color="auto"/>
              <w:bottom w:val="single" w:sz="4" w:space="0" w:color="auto"/>
              <w:right w:val="single" w:sz="4" w:space="0" w:color="auto"/>
            </w:tcBorders>
          </w:tcPr>
          <w:p w14:paraId="5FA3704B" w14:textId="77777777" w:rsidR="001C4A96" w:rsidRPr="001C4A96" w:rsidRDefault="001C4A96" w:rsidP="00F94F19">
            <w:pPr>
              <w:autoSpaceDE w:val="0"/>
              <w:autoSpaceDN w:val="0"/>
              <w:spacing w:line="240" w:lineRule="auto"/>
              <w:rPr>
                <w:rFonts w:cs="Sylfaen"/>
                <w:lang w:val="fr-FR"/>
              </w:rPr>
            </w:pPr>
          </w:p>
        </w:tc>
      </w:tr>
      <w:tr w:rsidR="00F636C6" w:rsidRPr="001C4A96" w14:paraId="2F7B47A2" w14:textId="77777777" w:rsidTr="001B1887">
        <w:trPr>
          <w:trHeight w:val="588"/>
        </w:trPr>
        <w:tc>
          <w:tcPr>
            <w:tcW w:w="709" w:type="dxa"/>
            <w:tcBorders>
              <w:top w:val="single" w:sz="4" w:space="0" w:color="auto"/>
              <w:left w:val="single" w:sz="4" w:space="0" w:color="auto"/>
              <w:bottom w:val="single" w:sz="4" w:space="0" w:color="auto"/>
              <w:right w:val="single" w:sz="4" w:space="0" w:color="auto"/>
            </w:tcBorders>
          </w:tcPr>
          <w:p w14:paraId="35CBBD07" w14:textId="77777777" w:rsidR="00F636C6" w:rsidRPr="00FD0B99" w:rsidRDefault="00F636C6" w:rsidP="009E3953">
            <w:pPr>
              <w:spacing w:line="240" w:lineRule="auto"/>
              <w:rPr>
                <w:lang w:val="fr-FR"/>
              </w:rPr>
            </w:pPr>
          </w:p>
        </w:tc>
        <w:tc>
          <w:tcPr>
            <w:tcW w:w="6225" w:type="dxa"/>
            <w:tcBorders>
              <w:top w:val="single" w:sz="4" w:space="0" w:color="auto"/>
              <w:left w:val="single" w:sz="4" w:space="0" w:color="auto"/>
              <w:bottom w:val="single" w:sz="4" w:space="0" w:color="auto"/>
              <w:right w:val="single" w:sz="4" w:space="0" w:color="auto"/>
            </w:tcBorders>
          </w:tcPr>
          <w:p w14:paraId="641F8C15" w14:textId="57D92C02" w:rsidR="00F636C6" w:rsidRDefault="00F636C6" w:rsidP="00735EE1">
            <w:pPr>
              <w:tabs>
                <w:tab w:val="left" w:pos="851"/>
                <w:tab w:val="left" w:pos="993"/>
              </w:tabs>
              <w:spacing w:line="360" w:lineRule="auto"/>
              <w:ind w:firstLine="567"/>
              <w:rPr>
                <w:rFonts w:cs="Sylfaen"/>
                <w:lang w:val="hy-AM"/>
              </w:rPr>
            </w:pPr>
            <w:r>
              <w:rPr>
                <w:rFonts w:cs="Sylfaen"/>
                <w:lang w:val="hy-AM"/>
              </w:rPr>
              <w:t>ՀՀ Արմավիրի մարզպետի աշխատակազմ</w:t>
            </w:r>
          </w:p>
        </w:tc>
        <w:tc>
          <w:tcPr>
            <w:tcW w:w="7380" w:type="dxa"/>
            <w:tcBorders>
              <w:top w:val="single" w:sz="4" w:space="0" w:color="auto"/>
              <w:left w:val="single" w:sz="4" w:space="0" w:color="auto"/>
              <w:bottom w:val="single" w:sz="4" w:space="0" w:color="auto"/>
              <w:right w:val="single" w:sz="4" w:space="0" w:color="auto"/>
            </w:tcBorders>
          </w:tcPr>
          <w:p w14:paraId="294DF9F7" w14:textId="062FE76A" w:rsidR="00F636C6" w:rsidRPr="007765BB" w:rsidRDefault="00C8365B" w:rsidP="00F94F19">
            <w:pPr>
              <w:autoSpaceDE w:val="0"/>
              <w:autoSpaceDN w:val="0"/>
              <w:spacing w:line="240" w:lineRule="auto"/>
              <w:rPr>
                <w:rFonts w:cs="Sylfaen"/>
                <w:sz w:val="24"/>
                <w:szCs w:val="24"/>
                <w:lang w:val="fr-FR"/>
              </w:rPr>
            </w:pPr>
            <w:r w:rsidRPr="007765BB">
              <w:rPr>
                <w:color w:val="000000"/>
                <w:sz w:val="24"/>
                <w:szCs w:val="24"/>
                <w:shd w:val="clear" w:color="auto" w:fill="FFFFFF"/>
              </w:rPr>
              <w:t>07</w:t>
            </w:r>
            <w:r w:rsidRPr="007765BB">
              <w:rPr>
                <w:rFonts w:ascii="MS Mincho" w:eastAsia="MS Mincho" w:hAnsi="MS Mincho" w:cs="MS Mincho" w:hint="eastAsia"/>
                <w:color w:val="000000"/>
                <w:sz w:val="24"/>
                <w:szCs w:val="24"/>
                <w:shd w:val="clear" w:color="auto" w:fill="FFFFFF"/>
              </w:rPr>
              <w:t>․</w:t>
            </w:r>
            <w:r w:rsidRPr="007765BB">
              <w:rPr>
                <w:rFonts w:eastAsia="MS Gothic" w:cs="MS Gothic"/>
                <w:color w:val="000000"/>
                <w:sz w:val="24"/>
                <w:szCs w:val="24"/>
                <w:shd w:val="clear" w:color="auto" w:fill="FFFFFF"/>
              </w:rPr>
              <w:t>05</w:t>
            </w:r>
            <w:r w:rsidRPr="007765BB">
              <w:rPr>
                <w:rFonts w:ascii="MS Mincho" w:eastAsia="MS Mincho" w:hAnsi="MS Mincho" w:cs="MS Mincho" w:hint="eastAsia"/>
                <w:color w:val="000000"/>
                <w:sz w:val="24"/>
                <w:szCs w:val="24"/>
                <w:shd w:val="clear" w:color="auto" w:fill="FFFFFF"/>
              </w:rPr>
              <w:t>․</w:t>
            </w:r>
            <w:r w:rsidRPr="007765BB">
              <w:rPr>
                <w:rFonts w:eastAsia="MS Gothic" w:cs="MS Gothic"/>
                <w:color w:val="000000"/>
                <w:sz w:val="24"/>
                <w:szCs w:val="24"/>
                <w:shd w:val="clear" w:color="auto" w:fill="FFFFFF"/>
              </w:rPr>
              <w:t>25</w:t>
            </w:r>
            <w:r w:rsidR="007765BB" w:rsidRPr="007765BB">
              <w:rPr>
                <w:rFonts w:eastAsia="MS Gothic" w:cs="MS Gothic"/>
                <w:color w:val="000000"/>
                <w:sz w:val="24"/>
                <w:szCs w:val="24"/>
                <w:shd w:val="clear" w:color="auto" w:fill="FFFFFF"/>
              </w:rPr>
              <w:t>թ</w:t>
            </w:r>
            <w:r w:rsidR="007765BB" w:rsidRPr="007765BB">
              <w:rPr>
                <w:rFonts w:ascii="MS Mincho" w:eastAsia="MS Mincho" w:hAnsi="MS Mincho" w:cs="MS Mincho" w:hint="eastAsia"/>
                <w:color w:val="000000"/>
                <w:sz w:val="24"/>
                <w:szCs w:val="24"/>
                <w:shd w:val="clear" w:color="auto" w:fill="FFFFFF"/>
              </w:rPr>
              <w:t>․</w:t>
            </w:r>
            <w:r w:rsidR="007765BB" w:rsidRPr="007765BB">
              <w:rPr>
                <w:rFonts w:cs="Verdana"/>
                <w:color w:val="000000"/>
                <w:sz w:val="24"/>
                <w:szCs w:val="24"/>
                <w:shd w:val="clear" w:color="auto" w:fill="FFFFFF"/>
                <w:lang w:val="hy-AM"/>
              </w:rPr>
              <w:t xml:space="preserve"> N</w:t>
            </w:r>
            <w:r w:rsidR="007765BB" w:rsidRPr="007765BB">
              <w:rPr>
                <w:rFonts w:eastAsia="MS Mincho" w:cs="MS Mincho"/>
                <w:color w:val="000000"/>
                <w:sz w:val="24"/>
                <w:szCs w:val="24"/>
                <w:shd w:val="clear" w:color="auto" w:fill="FFFFFF"/>
              </w:rPr>
              <w:t xml:space="preserve"> </w:t>
            </w:r>
            <w:r w:rsidRPr="007765BB">
              <w:rPr>
                <w:color w:val="000000"/>
                <w:sz w:val="24"/>
                <w:szCs w:val="24"/>
                <w:shd w:val="clear" w:color="auto" w:fill="FFFFFF"/>
              </w:rPr>
              <w:t>01/7/03570-2025</w:t>
            </w:r>
          </w:p>
        </w:tc>
      </w:tr>
      <w:tr w:rsidR="00F636C6" w:rsidRPr="00F44D3E" w14:paraId="2998629C" w14:textId="77777777" w:rsidTr="001B1887">
        <w:trPr>
          <w:trHeight w:val="588"/>
        </w:trPr>
        <w:tc>
          <w:tcPr>
            <w:tcW w:w="709" w:type="dxa"/>
            <w:tcBorders>
              <w:top w:val="single" w:sz="4" w:space="0" w:color="auto"/>
              <w:left w:val="single" w:sz="4" w:space="0" w:color="auto"/>
              <w:bottom w:val="single" w:sz="4" w:space="0" w:color="auto"/>
              <w:right w:val="single" w:sz="4" w:space="0" w:color="auto"/>
            </w:tcBorders>
          </w:tcPr>
          <w:p w14:paraId="05C0A206" w14:textId="77777777" w:rsidR="00F636C6" w:rsidRPr="00FD0B99" w:rsidRDefault="00F636C6" w:rsidP="009E3953">
            <w:pPr>
              <w:spacing w:line="240" w:lineRule="auto"/>
              <w:rPr>
                <w:lang w:val="fr-FR"/>
              </w:rPr>
            </w:pPr>
          </w:p>
        </w:tc>
        <w:tc>
          <w:tcPr>
            <w:tcW w:w="6225" w:type="dxa"/>
            <w:tcBorders>
              <w:top w:val="single" w:sz="4" w:space="0" w:color="auto"/>
              <w:left w:val="single" w:sz="4" w:space="0" w:color="auto"/>
              <w:bottom w:val="single" w:sz="4" w:space="0" w:color="auto"/>
              <w:right w:val="single" w:sz="4" w:space="0" w:color="auto"/>
            </w:tcBorders>
          </w:tcPr>
          <w:p w14:paraId="625C7F0C" w14:textId="77777777" w:rsidR="00C8365B" w:rsidRPr="008824A9" w:rsidRDefault="00C8365B" w:rsidP="00C8365B">
            <w:pPr>
              <w:spacing w:line="360" w:lineRule="auto"/>
              <w:rPr>
                <w:rFonts w:cs="Sylfaen"/>
                <w:noProof/>
                <w:sz w:val="24"/>
                <w:szCs w:val="24"/>
                <w:lang w:val="hy-AM"/>
              </w:rPr>
            </w:pPr>
            <w:r w:rsidRPr="002C3131">
              <w:rPr>
                <w:rFonts w:cs="GHEA Grapalat"/>
                <w:bCs/>
                <w:sz w:val="24"/>
                <w:szCs w:val="24"/>
                <w:lang w:val="hy-AM"/>
              </w:rPr>
              <w:t xml:space="preserve">         </w:t>
            </w:r>
            <w:r w:rsidRPr="008824A9">
              <w:rPr>
                <w:rFonts w:cs="GHEA Grapalat"/>
                <w:bCs/>
                <w:sz w:val="24"/>
                <w:szCs w:val="24"/>
                <w:lang w:val="hy-AM"/>
              </w:rPr>
              <w:t xml:space="preserve">Հայտնում եմ, որ ՀՀ Արմավիրի մարզպետի աշխատակազմում քննարկվել է </w:t>
            </w:r>
            <w:r w:rsidRPr="008824A9">
              <w:rPr>
                <w:rFonts w:cs="Sylfaen"/>
                <w:sz w:val="24"/>
                <w:szCs w:val="24"/>
                <w:lang w:val="hy-AM"/>
              </w:rPr>
              <w:t xml:space="preserve"> </w:t>
            </w:r>
            <w:r w:rsidRPr="008824A9">
              <w:rPr>
                <w:sz w:val="24"/>
                <w:szCs w:val="24"/>
                <w:lang w:val="hy-AM"/>
              </w:rPr>
              <w:br/>
            </w:r>
            <w:r w:rsidRPr="008824A9">
              <w:rPr>
                <w:color w:val="000000"/>
                <w:sz w:val="24"/>
                <w:szCs w:val="24"/>
                <w:shd w:val="clear" w:color="auto" w:fill="FFFFFF"/>
                <w:lang w:val="hy-AM"/>
              </w:rPr>
              <w:t>«</w:t>
            </w:r>
            <w:r w:rsidRPr="008824A9">
              <w:rPr>
                <w:rFonts w:cs="Sylfaen"/>
                <w:color w:val="000000"/>
                <w:sz w:val="24"/>
                <w:szCs w:val="24"/>
                <w:shd w:val="clear" w:color="auto" w:fill="FFFFFF"/>
                <w:lang w:val="hy-AM"/>
              </w:rPr>
              <w:t>Հայաստանի</w:t>
            </w:r>
            <w:r w:rsidRPr="008824A9">
              <w:rPr>
                <w:rFonts w:cs="Verdana"/>
                <w:color w:val="000000"/>
                <w:sz w:val="24"/>
                <w:szCs w:val="24"/>
                <w:shd w:val="clear" w:color="auto" w:fill="FFFFFF"/>
                <w:lang w:val="hy-AM"/>
              </w:rPr>
              <w:t xml:space="preserve"> </w:t>
            </w:r>
            <w:r w:rsidRPr="008824A9">
              <w:rPr>
                <w:rFonts w:cs="Sylfaen"/>
                <w:color w:val="000000"/>
                <w:sz w:val="24"/>
                <w:szCs w:val="24"/>
                <w:shd w:val="clear" w:color="auto" w:fill="FFFFFF"/>
                <w:lang w:val="hy-AM"/>
              </w:rPr>
              <w:t>Հան</w:t>
            </w:r>
            <w:r w:rsidRPr="008824A9">
              <w:rPr>
                <w:rFonts w:cs="Verdana"/>
                <w:color w:val="000000"/>
                <w:sz w:val="24"/>
                <w:szCs w:val="24"/>
                <w:shd w:val="clear" w:color="auto" w:fill="FFFFFF"/>
                <w:lang w:val="hy-AM"/>
              </w:rPr>
              <w:t>ր</w:t>
            </w:r>
            <w:r w:rsidRPr="008824A9">
              <w:rPr>
                <w:rFonts w:cs="Sylfaen"/>
                <w:color w:val="000000"/>
                <w:sz w:val="24"/>
                <w:szCs w:val="24"/>
                <w:shd w:val="clear" w:color="auto" w:fill="FFFFFF"/>
                <w:lang w:val="hy-AM"/>
              </w:rPr>
              <w:t>ապետության</w:t>
            </w:r>
            <w:r w:rsidRPr="008824A9">
              <w:rPr>
                <w:rFonts w:cs="Verdana"/>
                <w:color w:val="000000"/>
                <w:sz w:val="24"/>
                <w:szCs w:val="24"/>
                <w:shd w:val="clear" w:color="auto" w:fill="FFFFFF"/>
                <w:lang w:val="hy-AM"/>
              </w:rPr>
              <w:t xml:space="preserve"> </w:t>
            </w:r>
            <w:r w:rsidRPr="008824A9">
              <w:rPr>
                <w:rFonts w:cs="Sylfaen"/>
                <w:color w:val="000000"/>
                <w:sz w:val="24"/>
                <w:szCs w:val="24"/>
                <w:shd w:val="clear" w:color="auto" w:fill="FFFFFF"/>
                <w:lang w:val="hy-AM"/>
              </w:rPr>
              <w:t>ըն</w:t>
            </w:r>
            <w:r w:rsidRPr="008824A9">
              <w:rPr>
                <w:rFonts w:cs="Verdana"/>
                <w:color w:val="000000"/>
                <w:sz w:val="24"/>
                <w:szCs w:val="24"/>
                <w:shd w:val="clear" w:color="auto" w:fill="FFFFFF"/>
                <w:lang w:val="hy-AM"/>
              </w:rPr>
              <w:t>դ</w:t>
            </w:r>
            <w:r w:rsidRPr="008824A9">
              <w:rPr>
                <w:rFonts w:cs="Sylfaen"/>
                <w:color w:val="000000"/>
                <w:sz w:val="24"/>
                <w:szCs w:val="24"/>
                <w:shd w:val="clear" w:color="auto" w:fill="FFFFFF"/>
                <w:lang w:val="hy-AM"/>
              </w:rPr>
              <w:t>հանու</w:t>
            </w:r>
            <w:r w:rsidRPr="008824A9">
              <w:rPr>
                <w:rFonts w:cs="Verdana"/>
                <w:color w:val="000000"/>
                <w:sz w:val="24"/>
                <w:szCs w:val="24"/>
                <w:shd w:val="clear" w:color="auto" w:fill="FFFFFF"/>
                <w:lang w:val="hy-AM"/>
              </w:rPr>
              <w:t xml:space="preserve">ր </w:t>
            </w:r>
            <w:r w:rsidRPr="008824A9">
              <w:rPr>
                <w:rFonts w:cs="Sylfaen"/>
                <w:color w:val="000000"/>
                <w:sz w:val="24"/>
                <w:szCs w:val="24"/>
                <w:shd w:val="clear" w:color="auto" w:fill="FFFFFF"/>
                <w:lang w:val="hy-AM"/>
              </w:rPr>
              <w:t>օգտագո</w:t>
            </w:r>
            <w:r w:rsidRPr="008824A9">
              <w:rPr>
                <w:rFonts w:cs="Verdana"/>
                <w:color w:val="000000"/>
                <w:sz w:val="24"/>
                <w:szCs w:val="24"/>
                <w:shd w:val="clear" w:color="auto" w:fill="FFFFFF"/>
                <w:lang w:val="hy-AM"/>
              </w:rPr>
              <w:t>ր</w:t>
            </w:r>
            <w:r w:rsidRPr="008824A9">
              <w:rPr>
                <w:rFonts w:cs="Sylfaen"/>
                <w:color w:val="000000"/>
                <w:sz w:val="24"/>
                <w:szCs w:val="24"/>
                <w:shd w:val="clear" w:color="auto" w:fill="FFFFFF"/>
                <w:lang w:val="hy-AM"/>
              </w:rPr>
              <w:t>ծման</w:t>
            </w:r>
            <w:r w:rsidRPr="008824A9">
              <w:rPr>
                <w:rFonts w:cs="Verdana"/>
                <w:color w:val="000000"/>
                <w:sz w:val="24"/>
                <w:szCs w:val="24"/>
                <w:shd w:val="clear" w:color="auto" w:fill="FFFFFF"/>
                <w:lang w:val="hy-AM"/>
              </w:rPr>
              <w:t xml:space="preserve"> </w:t>
            </w:r>
            <w:r w:rsidRPr="008824A9">
              <w:rPr>
                <w:rFonts w:cs="Sylfaen"/>
                <w:color w:val="000000"/>
                <w:sz w:val="24"/>
                <w:szCs w:val="24"/>
                <w:shd w:val="clear" w:color="auto" w:fill="FFFFFF"/>
                <w:lang w:val="hy-AM"/>
              </w:rPr>
              <w:t>պետական</w:t>
            </w:r>
            <w:r w:rsidRPr="008824A9">
              <w:rPr>
                <w:rFonts w:cs="Verdana"/>
                <w:color w:val="000000"/>
                <w:sz w:val="24"/>
                <w:szCs w:val="24"/>
                <w:shd w:val="clear" w:color="auto" w:fill="FFFFFF"/>
                <w:lang w:val="hy-AM"/>
              </w:rPr>
              <w:t xml:space="preserve"> </w:t>
            </w:r>
            <w:r w:rsidRPr="008824A9">
              <w:rPr>
                <w:rFonts w:cs="Sylfaen"/>
                <w:color w:val="000000"/>
                <w:sz w:val="24"/>
                <w:szCs w:val="24"/>
                <w:shd w:val="clear" w:color="auto" w:fill="FFFFFF"/>
                <w:lang w:val="hy-AM"/>
              </w:rPr>
              <w:t>ավտոմոբիլային</w:t>
            </w:r>
            <w:r w:rsidRPr="008824A9">
              <w:rPr>
                <w:rFonts w:cs="Verdana"/>
                <w:color w:val="000000"/>
                <w:sz w:val="24"/>
                <w:szCs w:val="24"/>
                <w:shd w:val="clear" w:color="auto" w:fill="FFFFFF"/>
                <w:lang w:val="hy-AM"/>
              </w:rPr>
              <w:t xml:space="preserve"> </w:t>
            </w:r>
            <w:r w:rsidRPr="008824A9">
              <w:rPr>
                <w:rFonts w:cs="Sylfaen"/>
                <w:color w:val="000000"/>
                <w:sz w:val="24"/>
                <w:szCs w:val="24"/>
                <w:shd w:val="clear" w:color="auto" w:fill="FFFFFF"/>
                <w:lang w:val="hy-AM"/>
              </w:rPr>
              <w:t>ճանապա</w:t>
            </w:r>
            <w:r w:rsidRPr="008824A9">
              <w:rPr>
                <w:rFonts w:cs="Verdana"/>
                <w:color w:val="000000"/>
                <w:sz w:val="24"/>
                <w:szCs w:val="24"/>
                <w:shd w:val="clear" w:color="auto" w:fill="FFFFFF"/>
                <w:lang w:val="hy-AM"/>
              </w:rPr>
              <w:t>ր</w:t>
            </w:r>
            <w:r w:rsidRPr="008824A9">
              <w:rPr>
                <w:rFonts w:cs="Sylfaen"/>
                <w:color w:val="000000"/>
                <w:sz w:val="24"/>
                <w:szCs w:val="24"/>
                <w:shd w:val="clear" w:color="auto" w:fill="FFFFFF"/>
                <w:lang w:val="hy-AM"/>
              </w:rPr>
              <w:t>հնե</w:t>
            </w:r>
            <w:r w:rsidRPr="008824A9">
              <w:rPr>
                <w:rFonts w:cs="Verdana"/>
                <w:color w:val="000000"/>
                <w:sz w:val="24"/>
                <w:szCs w:val="24"/>
                <w:shd w:val="clear" w:color="auto" w:fill="FFFFFF"/>
                <w:lang w:val="hy-AM"/>
              </w:rPr>
              <w:t>ր</w:t>
            </w:r>
            <w:r w:rsidRPr="008824A9">
              <w:rPr>
                <w:rFonts w:cs="Sylfaen"/>
                <w:color w:val="000000"/>
                <w:sz w:val="24"/>
                <w:szCs w:val="24"/>
                <w:shd w:val="clear" w:color="auto" w:fill="FFFFFF"/>
                <w:lang w:val="hy-AM"/>
              </w:rPr>
              <w:t>ին</w:t>
            </w:r>
            <w:r w:rsidRPr="008824A9">
              <w:rPr>
                <w:rFonts w:cs="Verdana"/>
                <w:color w:val="000000"/>
                <w:sz w:val="24"/>
                <w:szCs w:val="24"/>
                <w:shd w:val="clear" w:color="auto" w:fill="FFFFFF"/>
                <w:lang w:val="hy-AM"/>
              </w:rPr>
              <w:t xml:space="preserve"> </w:t>
            </w:r>
            <w:r w:rsidRPr="008824A9">
              <w:rPr>
                <w:rFonts w:cs="Sylfaen"/>
                <w:color w:val="000000"/>
                <w:sz w:val="24"/>
                <w:szCs w:val="24"/>
                <w:shd w:val="clear" w:color="auto" w:fill="FFFFFF"/>
                <w:lang w:val="hy-AM"/>
              </w:rPr>
              <w:t>գովազ</w:t>
            </w:r>
            <w:r w:rsidRPr="008824A9">
              <w:rPr>
                <w:rFonts w:cs="Verdana"/>
                <w:color w:val="000000"/>
                <w:sz w:val="24"/>
                <w:szCs w:val="24"/>
                <w:shd w:val="clear" w:color="auto" w:fill="FFFFFF"/>
                <w:lang w:val="hy-AM"/>
              </w:rPr>
              <w:t>դ</w:t>
            </w:r>
            <w:r w:rsidRPr="008824A9">
              <w:rPr>
                <w:rFonts w:cs="Sylfaen"/>
                <w:color w:val="000000"/>
                <w:sz w:val="24"/>
                <w:szCs w:val="24"/>
                <w:shd w:val="clear" w:color="auto" w:fill="FFFFFF"/>
                <w:lang w:val="hy-AM"/>
              </w:rPr>
              <w:t>ի</w:t>
            </w:r>
            <w:r w:rsidRPr="008824A9">
              <w:rPr>
                <w:rFonts w:cs="Verdana"/>
                <w:color w:val="000000"/>
                <w:sz w:val="24"/>
                <w:szCs w:val="24"/>
                <w:shd w:val="clear" w:color="auto" w:fill="FFFFFF"/>
                <w:lang w:val="hy-AM"/>
              </w:rPr>
              <w:t xml:space="preserve"> (</w:t>
            </w:r>
            <w:r w:rsidRPr="008824A9">
              <w:rPr>
                <w:rFonts w:cs="Sylfaen"/>
                <w:color w:val="000000"/>
                <w:sz w:val="24"/>
                <w:szCs w:val="24"/>
                <w:shd w:val="clear" w:color="auto" w:fill="FFFFFF"/>
                <w:lang w:val="hy-AM"/>
              </w:rPr>
              <w:t>գովազ</w:t>
            </w:r>
            <w:r w:rsidRPr="008824A9">
              <w:rPr>
                <w:rFonts w:cs="Verdana"/>
                <w:color w:val="000000"/>
                <w:sz w:val="24"/>
                <w:szCs w:val="24"/>
                <w:shd w:val="clear" w:color="auto" w:fill="FFFFFF"/>
                <w:lang w:val="hy-AM"/>
              </w:rPr>
              <w:t>դ</w:t>
            </w:r>
            <w:r w:rsidRPr="008824A9">
              <w:rPr>
                <w:rFonts w:cs="Sylfaen"/>
                <w:color w:val="000000"/>
                <w:sz w:val="24"/>
                <w:szCs w:val="24"/>
                <w:shd w:val="clear" w:color="auto" w:fill="FFFFFF"/>
                <w:lang w:val="hy-AM"/>
              </w:rPr>
              <w:t>ային</w:t>
            </w:r>
            <w:r w:rsidRPr="008824A9">
              <w:rPr>
                <w:rFonts w:cs="Verdana"/>
                <w:color w:val="000000"/>
                <w:sz w:val="24"/>
                <w:szCs w:val="24"/>
                <w:shd w:val="clear" w:color="auto" w:fill="FFFFFF"/>
                <w:lang w:val="hy-AM"/>
              </w:rPr>
              <w:t xml:space="preserve"> </w:t>
            </w:r>
            <w:r w:rsidRPr="008824A9">
              <w:rPr>
                <w:rFonts w:cs="Sylfaen"/>
                <w:color w:val="000000"/>
                <w:sz w:val="24"/>
                <w:szCs w:val="24"/>
                <w:shd w:val="clear" w:color="auto" w:fill="FFFFFF"/>
                <w:lang w:val="hy-AM"/>
              </w:rPr>
              <w:t>վահանակի</w:t>
            </w:r>
            <w:r w:rsidRPr="008824A9">
              <w:rPr>
                <w:rFonts w:cs="Verdana"/>
                <w:color w:val="000000"/>
                <w:sz w:val="24"/>
                <w:szCs w:val="24"/>
                <w:shd w:val="clear" w:color="auto" w:fill="FFFFFF"/>
                <w:lang w:val="hy-AM"/>
              </w:rPr>
              <w:t xml:space="preserve">) </w:t>
            </w:r>
            <w:r w:rsidRPr="008824A9">
              <w:rPr>
                <w:rFonts w:cs="Sylfaen"/>
                <w:color w:val="000000"/>
                <w:sz w:val="24"/>
                <w:szCs w:val="24"/>
                <w:shd w:val="clear" w:color="auto" w:fill="FFFFFF"/>
                <w:lang w:val="hy-AM"/>
              </w:rPr>
              <w:t>տեղա</w:t>
            </w:r>
            <w:r w:rsidRPr="008824A9">
              <w:rPr>
                <w:rFonts w:cs="Verdana"/>
                <w:color w:val="000000"/>
                <w:sz w:val="24"/>
                <w:szCs w:val="24"/>
                <w:shd w:val="clear" w:color="auto" w:fill="FFFFFF"/>
                <w:lang w:val="hy-AM"/>
              </w:rPr>
              <w:t>դր</w:t>
            </w:r>
            <w:r w:rsidRPr="008824A9">
              <w:rPr>
                <w:rFonts w:cs="Sylfaen"/>
                <w:color w:val="000000"/>
                <w:sz w:val="24"/>
                <w:szCs w:val="24"/>
                <w:shd w:val="clear" w:color="auto" w:fill="FFFFFF"/>
                <w:lang w:val="hy-AM"/>
              </w:rPr>
              <w:t>ման</w:t>
            </w:r>
            <w:r w:rsidRPr="008824A9">
              <w:rPr>
                <w:rFonts w:cs="Verdana"/>
                <w:color w:val="000000"/>
                <w:sz w:val="24"/>
                <w:szCs w:val="24"/>
                <w:shd w:val="clear" w:color="auto" w:fill="FFFFFF"/>
                <w:lang w:val="hy-AM"/>
              </w:rPr>
              <w:t xml:space="preserve">, </w:t>
            </w:r>
            <w:r w:rsidRPr="008824A9">
              <w:rPr>
                <w:rFonts w:cs="Sylfaen"/>
                <w:color w:val="000000"/>
                <w:sz w:val="24"/>
                <w:szCs w:val="24"/>
                <w:shd w:val="clear" w:color="auto" w:fill="FFFFFF"/>
                <w:lang w:val="hy-AM"/>
              </w:rPr>
              <w:t>ինչպես</w:t>
            </w:r>
            <w:r w:rsidRPr="008824A9">
              <w:rPr>
                <w:rFonts w:cs="Verdana"/>
                <w:color w:val="000000"/>
                <w:sz w:val="24"/>
                <w:szCs w:val="24"/>
                <w:shd w:val="clear" w:color="auto" w:fill="FFFFFF"/>
                <w:lang w:val="hy-AM"/>
              </w:rPr>
              <w:t xml:space="preserve"> </w:t>
            </w:r>
            <w:r w:rsidRPr="008824A9">
              <w:rPr>
                <w:rFonts w:cs="Sylfaen"/>
                <w:color w:val="000000"/>
                <w:sz w:val="24"/>
                <w:szCs w:val="24"/>
                <w:shd w:val="clear" w:color="auto" w:fill="FFFFFF"/>
                <w:lang w:val="hy-AM"/>
              </w:rPr>
              <w:t>նաև</w:t>
            </w:r>
            <w:r w:rsidRPr="008824A9">
              <w:rPr>
                <w:rFonts w:cs="Verdana"/>
                <w:color w:val="000000"/>
                <w:sz w:val="24"/>
                <w:szCs w:val="24"/>
                <w:shd w:val="clear" w:color="auto" w:fill="FFFFFF"/>
                <w:lang w:val="hy-AM"/>
              </w:rPr>
              <w:t xml:space="preserve"> </w:t>
            </w:r>
            <w:r w:rsidRPr="008824A9">
              <w:rPr>
                <w:rFonts w:cs="Sylfaen"/>
                <w:color w:val="000000"/>
                <w:sz w:val="24"/>
                <w:szCs w:val="24"/>
                <w:shd w:val="clear" w:color="auto" w:fill="FFFFFF"/>
                <w:lang w:val="hy-AM"/>
              </w:rPr>
              <w:t>ապօ</w:t>
            </w:r>
            <w:r w:rsidRPr="008824A9">
              <w:rPr>
                <w:rFonts w:cs="Verdana"/>
                <w:color w:val="000000"/>
                <w:sz w:val="24"/>
                <w:szCs w:val="24"/>
                <w:shd w:val="clear" w:color="auto" w:fill="FFFFFF"/>
                <w:lang w:val="hy-AM"/>
              </w:rPr>
              <w:t>ր</w:t>
            </w:r>
            <w:r w:rsidRPr="008824A9">
              <w:rPr>
                <w:rFonts w:cs="Sylfaen"/>
                <w:color w:val="000000"/>
                <w:sz w:val="24"/>
                <w:szCs w:val="24"/>
                <w:shd w:val="clear" w:color="auto" w:fill="FFFFFF"/>
                <w:lang w:val="hy-AM"/>
              </w:rPr>
              <w:t>ինի</w:t>
            </w:r>
            <w:r w:rsidRPr="008824A9">
              <w:rPr>
                <w:rFonts w:cs="Verdana"/>
                <w:color w:val="000000"/>
                <w:sz w:val="24"/>
                <w:szCs w:val="24"/>
                <w:shd w:val="clear" w:color="auto" w:fill="FFFFFF"/>
                <w:lang w:val="hy-AM"/>
              </w:rPr>
              <w:t xml:space="preserve"> </w:t>
            </w:r>
            <w:r w:rsidRPr="008824A9">
              <w:rPr>
                <w:rFonts w:cs="Sylfaen"/>
                <w:color w:val="000000"/>
                <w:sz w:val="24"/>
                <w:szCs w:val="24"/>
                <w:shd w:val="clear" w:color="auto" w:fill="FFFFFF"/>
                <w:lang w:val="hy-AM"/>
              </w:rPr>
              <w:t>տեղա</w:t>
            </w:r>
            <w:r w:rsidRPr="008824A9">
              <w:rPr>
                <w:rFonts w:cs="Verdana"/>
                <w:color w:val="000000"/>
                <w:sz w:val="24"/>
                <w:szCs w:val="24"/>
                <w:shd w:val="clear" w:color="auto" w:fill="FFFFFF"/>
                <w:lang w:val="hy-AM"/>
              </w:rPr>
              <w:t>դր</w:t>
            </w:r>
            <w:r w:rsidRPr="008824A9">
              <w:rPr>
                <w:rFonts w:cs="Sylfaen"/>
                <w:color w:val="000000"/>
                <w:sz w:val="24"/>
                <w:szCs w:val="24"/>
                <w:shd w:val="clear" w:color="auto" w:fill="FFFFFF"/>
                <w:lang w:val="hy-AM"/>
              </w:rPr>
              <w:t>ված</w:t>
            </w:r>
            <w:r w:rsidRPr="008824A9">
              <w:rPr>
                <w:rFonts w:cs="Verdana"/>
                <w:color w:val="000000"/>
                <w:sz w:val="24"/>
                <w:szCs w:val="24"/>
                <w:shd w:val="clear" w:color="auto" w:fill="FFFFFF"/>
                <w:lang w:val="hy-AM"/>
              </w:rPr>
              <w:t xml:space="preserve"> </w:t>
            </w:r>
            <w:r w:rsidRPr="008824A9">
              <w:rPr>
                <w:rFonts w:cs="Sylfaen"/>
                <w:color w:val="000000"/>
                <w:sz w:val="24"/>
                <w:szCs w:val="24"/>
                <w:shd w:val="clear" w:color="auto" w:fill="FFFFFF"/>
                <w:lang w:val="hy-AM"/>
              </w:rPr>
              <w:t>գովազ</w:t>
            </w:r>
            <w:r w:rsidRPr="008824A9">
              <w:rPr>
                <w:rFonts w:cs="Verdana"/>
                <w:color w:val="000000"/>
                <w:sz w:val="24"/>
                <w:szCs w:val="24"/>
                <w:shd w:val="clear" w:color="auto" w:fill="FFFFFF"/>
                <w:lang w:val="hy-AM"/>
              </w:rPr>
              <w:t>դ</w:t>
            </w:r>
            <w:r w:rsidRPr="008824A9">
              <w:rPr>
                <w:rFonts w:cs="Sylfaen"/>
                <w:color w:val="000000"/>
                <w:sz w:val="24"/>
                <w:szCs w:val="24"/>
                <w:shd w:val="clear" w:color="auto" w:fill="FFFFFF"/>
                <w:lang w:val="hy-AM"/>
              </w:rPr>
              <w:t>ային</w:t>
            </w:r>
            <w:r w:rsidRPr="008824A9">
              <w:rPr>
                <w:rFonts w:cs="Verdana"/>
                <w:color w:val="000000"/>
                <w:sz w:val="24"/>
                <w:szCs w:val="24"/>
                <w:shd w:val="clear" w:color="auto" w:fill="FFFFFF"/>
                <w:lang w:val="hy-AM"/>
              </w:rPr>
              <w:t xml:space="preserve"> </w:t>
            </w:r>
            <w:r w:rsidRPr="008824A9">
              <w:rPr>
                <w:rFonts w:cs="Sylfaen"/>
                <w:color w:val="000000"/>
                <w:sz w:val="24"/>
                <w:szCs w:val="24"/>
                <w:shd w:val="clear" w:color="auto" w:fill="FFFFFF"/>
                <w:lang w:val="hy-AM"/>
              </w:rPr>
              <w:t>վահանակի</w:t>
            </w:r>
            <w:r w:rsidRPr="008824A9">
              <w:rPr>
                <w:rFonts w:cs="Verdana"/>
                <w:color w:val="000000"/>
                <w:sz w:val="24"/>
                <w:szCs w:val="24"/>
                <w:shd w:val="clear" w:color="auto" w:fill="FFFFFF"/>
                <w:lang w:val="hy-AM"/>
              </w:rPr>
              <w:t xml:space="preserve"> </w:t>
            </w:r>
            <w:r w:rsidRPr="008824A9">
              <w:rPr>
                <w:rFonts w:cs="Sylfaen"/>
                <w:color w:val="000000"/>
                <w:sz w:val="24"/>
                <w:szCs w:val="24"/>
                <w:shd w:val="clear" w:color="auto" w:fill="FFFFFF"/>
                <w:lang w:val="hy-AM"/>
              </w:rPr>
              <w:t>ապամոնտաժման</w:t>
            </w:r>
            <w:r w:rsidRPr="008824A9">
              <w:rPr>
                <w:rFonts w:cs="Verdana"/>
                <w:color w:val="000000"/>
                <w:sz w:val="24"/>
                <w:szCs w:val="24"/>
                <w:shd w:val="clear" w:color="auto" w:fill="FFFFFF"/>
                <w:lang w:val="hy-AM"/>
              </w:rPr>
              <w:t xml:space="preserve"> </w:t>
            </w:r>
            <w:r w:rsidRPr="008824A9">
              <w:rPr>
                <w:rFonts w:cs="Sylfaen"/>
                <w:color w:val="000000"/>
                <w:sz w:val="24"/>
                <w:szCs w:val="24"/>
                <w:shd w:val="clear" w:color="auto" w:fill="FFFFFF"/>
                <w:lang w:val="hy-AM"/>
              </w:rPr>
              <w:t>կա</w:t>
            </w:r>
            <w:r w:rsidRPr="008824A9">
              <w:rPr>
                <w:rFonts w:cs="Verdana"/>
                <w:color w:val="000000"/>
                <w:sz w:val="24"/>
                <w:szCs w:val="24"/>
                <w:shd w:val="clear" w:color="auto" w:fill="FFFFFF"/>
                <w:lang w:val="hy-AM"/>
              </w:rPr>
              <w:t>ր</w:t>
            </w:r>
            <w:r w:rsidRPr="008824A9">
              <w:rPr>
                <w:rFonts w:cs="Sylfaen"/>
                <w:color w:val="000000"/>
                <w:sz w:val="24"/>
                <w:szCs w:val="24"/>
                <w:shd w:val="clear" w:color="auto" w:fill="FFFFFF"/>
                <w:lang w:val="hy-AM"/>
              </w:rPr>
              <w:t>գը</w:t>
            </w:r>
            <w:r w:rsidRPr="008824A9">
              <w:rPr>
                <w:rFonts w:cs="Verdana"/>
                <w:color w:val="000000"/>
                <w:sz w:val="24"/>
                <w:szCs w:val="24"/>
                <w:shd w:val="clear" w:color="auto" w:fill="FFFFFF"/>
                <w:lang w:val="hy-AM"/>
              </w:rPr>
              <w:t xml:space="preserve"> </w:t>
            </w:r>
            <w:r w:rsidRPr="008824A9">
              <w:rPr>
                <w:rFonts w:cs="Sylfaen"/>
                <w:color w:val="000000"/>
                <w:sz w:val="24"/>
                <w:szCs w:val="24"/>
                <w:shd w:val="clear" w:color="auto" w:fill="FFFFFF"/>
                <w:lang w:val="hy-AM"/>
              </w:rPr>
              <w:t>սահմանելու</w:t>
            </w:r>
            <w:r w:rsidRPr="008824A9">
              <w:rPr>
                <w:rFonts w:cs="Verdana"/>
                <w:color w:val="000000"/>
                <w:sz w:val="24"/>
                <w:szCs w:val="24"/>
                <w:shd w:val="clear" w:color="auto" w:fill="FFFFFF"/>
                <w:lang w:val="hy-AM"/>
              </w:rPr>
              <w:t xml:space="preserve"> </w:t>
            </w:r>
            <w:r w:rsidRPr="008824A9">
              <w:rPr>
                <w:rFonts w:cs="Sylfaen"/>
                <w:color w:val="000000"/>
                <w:sz w:val="24"/>
                <w:szCs w:val="24"/>
                <w:shd w:val="clear" w:color="auto" w:fill="FFFFFF"/>
                <w:lang w:val="hy-AM"/>
              </w:rPr>
              <w:t>մասին</w:t>
            </w:r>
            <w:r w:rsidRPr="008824A9">
              <w:rPr>
                <w:rFonts w:cs="Verdana"/>
                <w:color w:val="000000"/>
                <w:sz w:val="24"/>
                <w:szCs w:val="24"/>
                <w:shd w:val="clear" w:color="auto" w:fill="FFFFFF"/>
                <w:lang w:val="hy-AM"/>
              </w:rPr>
              <w:t>» N 765-</w:t>
            </w:r>
            <w:r w:rsidRPr="008824A9">
              <w:rPr>
                <w:rFonts w:cs="Sylfaen"/>
                <w:color w:val="000000"/>
                <w:sz w:val="24"/>
                <w:szCs w:val="24"/>
                <w:shd w:val="clear" w:color="auto" w:fill="FFFFFF"/>
                <w:lang w:val="hy-AM"/>
              </w:rPr>
              <w:t>Ն</w:t>
            </w:r>
            <w:r w:rsidRPr="008824A9">
              <w:rPr>
                <w:rFonts w:cs="Verdana"/>
                <w:color w:val="000000"/>
                <w:sz w:val="24"/>
                <w:szCs w:val="24"/>
                <w:shd w:val="clear" w:color="auto" w:fill="FFFFFF"/>
                <w:lang w:val="hy-AM"/>
              </w:rPr>
              <w:t xml:space="preserve"> </w:t>
            </w:r>
            <w:r w:rsidRPr="008824A9">
              <w:rPr>
                <w:rFonts w:cs="Sylfaen"/>
                <w:color w:val="000000"/>
                <w:sz w:val="24"/>
                <w:szCs w:val="24"/>
                <w:shd w:val="clear" w:color="auto" w:fill="FFFFFF"/>
                <w:lang w:val="hy-AM"/>
              </w:rPr>
              <w:t>ո</w:t>
            </w:r>
            <w:r w:rsidRPr="008824A9">
              <w:rPr>
                <w:rFonts w:cs="Verdana"/>
                <w:color w:val="000000"/>
                <w:sz w:val="24"/>
                <w:szCs w:val="24"/>
                <w:shd w:val="clear" w:color="auto" w:fill="FFFFFF"/>
                <w:lang w:val="hy-AM"/>
              </w:rPr>
              <w:t>ր</w:t>
            </w:r>
            <w:r w:rsidRPr="008824A9">
              <w:rPr>
                <w:rFonts w:cs="Sylfaen"/>
                <w:color w:val="000000"/>
                <w:sz w:val="24"/>
                <w:szCs w:val="24"/>
                <w:shd w:val="clear" w:color="auto" w:fill="FFFFFF"/>
                <w:lang w:val="hy-AM"/>
              </w:rPr>
              <w:t>ոշման</w:t>
            </w:r>
            <w:r w:rsidRPr="008824A9">
              <w:rPr>
                <w:rFonts w:cs="Verdana"/>
                <w:color w:val="000000"/>
                <w:sz w:val="24"/>
                <w:szCs w:val="24"/>
                <w:shd w:val="clear" w:color="auto" w:fill="FFFFFF"/>
                <w:lang w:val="hy-AM"/>
              </w:rPr>
              <w:t xml:space="preserve"> (</w:t>
            </w:r>
            <w:r w:rsidRPr="008824A9">
              <w:rPr>
                <w:rFonts w:cs="Sylfaen"/>
                <w:color w:val="000000"/>
                <w:sz w:val="24"/>
                <w:szCs w:val="24"/>
                <w:shd w:val="clear" w:color="auto" w:fill="FFFFFF"/>
                <w:lang w:val="hy-AM"/>
              </w:rPr>
              <w:t>այսուհետ՝</w:t>
            </w:r>
            <w:r w:rsidRPr="008824A9">
              <w:rPr>
                <w:rFonts w:cs="Verdana"/>
                <w:color w:val="000000"/>
                <w:sz w:val="24"/>
                <w:szCs w:val="24"/>
                <w:shd w:val="clear" w:color="auto" w:fill="FFFFFF"/>
                <w:lang w:val="hy-AM"/>
              </w:rPr>
              <w:t xml:space="preserve"> </w:t>
            </w:r>
            <w:r w:rsidRPr="008824A9">
              <w:rPr>
                <w:rFonts w:cs="Sylfaen"/>
                <w:color w:val="000000"/>
                <w:sz w:val="24"/>
                <w:szCs w:val="24"/>
                <w:shd w:val="clear" w:color="auto" w:fill="FFFFFF"/>
                <w:lang w:val="hy-AM"/>
              </w:rPr>
              <w:t>Ո</w:t>
            </w:r>
            <w:r w:rsidRPr="008824A9">
              <w:rPr>
                <w:rFonts w:cs="Verdana"/>
                <w:color w:val="000000"/>
                <w:sz w:val="24"/>
                <w:szCs w:val="24"/>
                <w:shd w:val="clear" w:color="auto" w:fill="FFFFFF"/>
                <w:lang w:val="hy-AM"/>
              </w:rPr>
              <w:t>ր</w:t>
            </w:r>
            <w:r w:rsidRPr="008824A9">
              <w:rPr>
                <w:rFonts w:cs="Sylfaen"/>
                <w:color w:val="000000"/>
                <w:sz w:val="24"/>
                <w:szCs w:val="24"/>
                <w:shd w:val="clear" w:color="auto" w:fill="FFFFFF"/>
                <w:lang w:val="hy-AM"/>
              </w:rPr>
              <w:t>ոշում</w:t>
            </w:r>
            <w:r w:rsidRPr="008824A9">
              <w:rPr>
                <w:rFonts w:cs="Verdana"/>
                <w:color w:val="000000"/>
                <w:sz w:val="24"/>
                <w:szCs w:val="24"/>
                <w:shd w:val="clear" w:color="auto" w:fill="FFFFFF"/>
                <w:lang w:val="hy-AM"/>
              </w:rPr>
              <w:t xml:space="preserve">) </w:t>
            </w:r>
            <w:r w:rsidRPr="008824A9">
              <w:rPr>
                <w:rFonts w:cs="Sylfaen"/>
                <w:color w:val="000000"/>
                <w:sz w:val="24"/>
                <w:szCs w:val="24"/>
                <w:shd w:val="clear" w:color="auto" w:fill="FFFFFF"/>
                <w:lang w:val="hy-AM"/>
              </w:rPr>
              <w:t>մեջ</w:t>
            </w:r>
            <w:r w:rsidRPr="008824A9">
              <w:rPr>
                <w:rFonts w:cs="Verdana"/>
                <w:color w:val="000000"/>
                <w:sz w:val="24"/>
                <w:szCs w:val="24"/>
                <w:shd w:val="clear" w:color="auto" w:fill="FFFFFF"/>
                <w:lang w:val="hy-AM"/>
              </w:rPr>
              <w:t xml:space="preserve"> </w:t>
            </w:r>
            <w:r w:rsidRPr="008824A9">
              <w:rPr>
                <w:rFonts w:cs="Sylfaen"/>
                <w:color w:val="000000"/>
                <w:sz w:val="24"/>
                <w:szCs w:val="24"/>
                <w:shd w:val="clear" w:color="auto" w:fill="FFFFFF"/>
                <w:lang w:val="hy-AM"/>
              </w:rPr>
              <w:t>փոփոխություն</w:t>
            </w:r>
            <w:r w:rsidRPr="008824A9">
              <w:rPr>
                <w:rFonts w:cs="Verdana"/>
                <w:color w:val="000000"/>
                <w:sz w:val="24"/>
                <w:szCs w:val="24"/>
                <w:shd w:val="clear" w:color="auto" w:fill="FFFFFF"/>
                <w:lang w:val="hy-AM"/>
              </w:rPr>
              <w:t xml:space="preserve"> </w:t>
            </w:r>
            <w:r w:rsidRPr="008824A9">
              <w:rPr>
                <w:rFonts w:cs="Sylfaen"/>
                <w:color w:val="000000"/>
                <w:sz w:val="24"/>
                <w:szCs w:val="24"/>
                <w:shd w:val="clear" w:color="auto" w:fill="FFFFFF"/>
                <w:lang w:val="hy-AM"/>
              </w:rPr>
              <w:t>և</w:t>
            </w:r>
            <w:r w:rsidRPr="008824A9">
              <w:rPr>
                <w:rFonts w:cs="Verdana"/>
                <w:color w:val="000000"/>
                <w:sz w:val="24"/>
                <w:szCs w:val="24"/>
                <w:shd w:val="clear" w:color="auto" w:fill="FFFFFF"/>
                <w:lang w:val="hy-AM"/>
              </w:rPr>
              <w:t xml:space="preserve"> </w:t>
            </w:r>
            <w:r w:rsidRPr="008824A9">
              <w:rPr>
                <w:rFonts w:cs="Sylfaen"/>
                <w:color w:val="000000"/>
                <w:sz w:val="24"/>
                <w:szCs w:val="24"/>
                <w:shd w:val="clear" w:color="auto" w:fill="FFFFFF"/>
                <w:lang w:val="hy-AM"/>
              </w:rPr>
              <w:t>լ</w:t>
            </w:r>
            <w:r w:rsidRPr="008824A9">
              <w:rPr>
                <w:rFonts w:cs="Verdana"/>
                <w:color w:val="000000"/>
                <w:sz w:val="24"/>
                <w:szCs w:val="24"/>
                <w:shd w:val="clear" w:color="auto" w:fill="FFFFFF"/>
                <w:lang w:val="hy-AM"/>
              </w:rPr>
              <w:t>ր</w:t>
            </w:r>
            <w:r w:rsidRPr="008824A9">
              <w:rPr>
                <w:rFonts w:cs="Sylfaen"/>
                <w:color w:val="000000"/>
                <w:sz w:val="24"/>
                <w:szCs w:val="24"/>
                <w:shd w:val="clear" w:color="auto" w:fill="FFFFFF"/>
                <w:lang w:val="hy-AM"/>
              </w:rPr>
              <w:t>ացումնե</w:t>
            </w:r>
            <w:r w:rsidRPr="008824A9">
              <w:rPr>
                <w:rFonts w:cs="Verdana"/>
                <w:color w:val="000000"/>
                <w:sz w:val="24"/>
                <w:szCs w:val="24"/>
                <w:shd w:val="clear" w:color="auto" w:fill="FFFFFF"/>
                <w:lang w:val="hy-AM"/>
              </w:rPr>
              <w:t xml:space="preserve">ր </w:t>
            </w:r>
            <w:r w:rsidRPr="008824A9">
              <w:rPr>
                <w:rFonts w:cs="Sylfaen"/>
                <w:color w:val="000000"/>
                <w:sz w:val="24"/>
                <w:szCs w:val="24"/>
                <w:shd w:val="clear" w:color="auto" w:fill="FFFFFF"/>
                <w:lang w:val="hy-AM"/>
              </w:rPr>
              <w:t>կատա</w:t>
            </w:r>
            <w:r w:rsidRPr="008824A9">
              <w:rPr>
                <w:rFonts w:cs="Verdana"/>
                <w:color w:val="000000"/>
                <w:sz w:val="24"/>
                <w:szCs w:val="24"/>
                <w:shd w:val="clear" w:color="auto" w:fill="FFFFFF"/>
                <w:lang w:val="hy-AM"/>
              </w:rPr>
              <w:t>ր</w:t>
            </w:r>
            <w:r w:rsidRPr="008824A9">
              <w:rPr>
                <w:rFonts w:cs="Sylfaen"/>
                <w:color w:val="000000"/>
                <w:sz w:val="24"/>
                <w:szCs w:val="24"/>
                <w:shd w:val="clear" w:color="auto" w:fill="FFFFFF"/>
                <w:lang w:val="hy-AM"/>
              </w:rPr>
              <w:t>ելու</w:t>
            </w:r>
            <w:r w:rsidRPr="008824A9">
              <w:rPr>
                <w:rFonts w:cs="Verdana"/>
                <w:color w:val="000000"/>
                <w:sz w:val="24"/>
                <w:szCs w:val="24"/>
                <w:shd w:val="clear" w:color="auto" w:fill="FFFFFF"/>
                <w:lang w:val="hy-AM"/>
              </w:rPr>
              <w:t xml:space="preserve"> </w:t>
            </w:r>
            <w:r w:rsidRPr="008824A9">
              <w:rPr>
                <w:rFonts w:cs="Sylfaen"/>
                <w:color w:val="000000"/>
                <w:sz w:val="24"/>
                <w:szCs w:val="24"/>
                <w:shd w:val="clear" w:color="auto" w:fill="FFFFFF"/>
                <w:lang w:val="hy-AM"/>
              </w:rPr>
              <w:t>մասին</w:t>
            </w:r>
            <w:r w:rsidRPr="008824A9">
              <w:rPr>
                <w:rFonts w:cs="Verdana"/>
                <w:color w:val="000000"/>
                <w:sz w:val="24"/>
                <w:szCs w:val="24"/>
                <w:shd w:val="clear" w:color="auto" w:fill="FFFFFF"/>
                <w:lang w:val="hy-AM"/>
              </w:rPr>
              <w:t xml:space="preserve">» </w:t>
            </w:r>
            <w:r w:rsidRPr="008824A9">
              <w:rPr>
                <w:rFonts w:cs="Sylfaen"/>
                <w:noProof/>
                <w:sz w:val="24"/>
                <w:szCs w:val="24"/>
                <w:lang w:val="hy-AM"/>
              </w:rPr>
              <w:t xml:space="preserve"> </w:t>
            </w:r>
            <w:r w:rsidRPr="008824A9">
              <w:rPr>
                <w:rFonts w:cs="Verdana"/>
                <w:color w:val="000000"/>
                <w:sz w:val="24"/>
                <w:szCs w:val="24"/>
                <w:shd w:val="clear" w:color="auto" w:fill="FFFFFF"/>
                <w:lang w:val="hy-AM"/>
              </w:rPr>
              <w:t xml:space="preserve"> </w:t>
            </w:r>
            <w:r w:rsidRPr="008824A9">
              <w:rPr>
                <w:rFonts w:cs="Sylfaen"/>
                <w:color w:val="000000"/>
                <w:sz w:val="24"/>
                <w:szCs w:val="24"/>
                <w:shd w:val="clear" w:color="auto" w:fill="FFFFFF"/>
                <w:lang w:val="hy-AM"/>
              </w:rPr>
              <w:t>Հայաստանի</w:t>
            </w:r>
            <w:r w:rsidRPr="008824A9">
              <w:rPr>
                <w:rFonts w:cs="Verdana"/>
                <w:color w:val="000000"/>
                <w:sz w:val="24"/>
                <w:szCs w:val="24"/>
                <w:shd w:val="clear" w:color="auto" w:fill="FFFFFF"/>
                <w:lang w:val="hy-AM"/>
              </w:rPr>
              <w:t xml:space="preserve"> </w:t>
            </w:r>
            <w:r w:rsidRPr="008824A9">
              <w:rPr>
                <w:rFonts w:cs="Sylfaen"/>
                <w:color w:val="000000"/>
                <w:sz w:val="24"/>
                <w:szCs w:val="24"/>
                <w:shd w:val="clear" w:color="auto" w:fill="FFFFFF"/>
                <w:lang w:val="hy-AM"/>
              </w:rPr>
              <w:t>Հան</w:t>
            </w:r>
            <w:r w:rsidRPr="008824A9">
              <w:rPr>
                <w:rFonts w:cs="Verdana"/>
                <w:color w:val="000000"/>
                <w:sz w:val="24"/>
                <w:szCs w:val="24"/>
                <w:shd w:val="clear" w:color="auto" w:fill="FFFFFF"/>
                <w:lang w:val="hy-AM"/>
              </w:rPr>
              <w:t>ր</w:t>
            </w:r>
            <w:r w:rsidRPr="008824A9">
              <w:rPr>
                <w:rFonts w:cs="Sylfaen"/>
                <w:color w:val="000000"/>
                <w:sz w:val="24"/>
                <w:szCs w:val="24"/>
                <w:shd w:val="clear" w:color="auto" w:fill="FFFFFF"/>
                <w:lang w:val="hy-AM"/>
              </w:rPr>
              <w:t>ապետության</w:t>
            </w:r>
            <w:r w:rsidRPr="008824A9">
              <w:rPr>
                <w:rFonts w:cs="Verdana"/>
                <w:color w:val="000000"/>
                <w:sz w:val="24"/>
                <w:szCs w:val="24"/>
                <w:shd w:val="clear" w:color="auto" w:fill="FFFFFF"/>
                <w:lang w:val="hy-AM"/>
              </w:rPr>
              <w:t xml:space="preserve"> </w:t>
            </w:r>
            <w:r w:rsidRPr="008824A9">
              <w:rPr>
                <w:rFonts w:cs="Sylfaen"/>
                <w:color w:val="000000"/>
                <w:sz w:val="24"/>
                <w:szCs w:val="24"/>
                <w:shd w:val="clear" w:color="auto" w:fill="FFFFFF"/>
                <w:lang w:val="hy-AM"/>
              </w:rPr>
              <w:t>կառավա</w:t>
            </w:r>
            <w:r w:rsidRPr="008824A9">
              <w:rPr>
                <w:color w:val="000000"/>
                <w:sz w:val="24"/>
                <w:szCs w:val="24"/>
                <w:shd w:val="clear" w:color="auto" w:fill="FFFFFF"/>
                <w:lang w:val="hy-AM"/>
              </w:rPr>
              <w:t>ր</w:t>
            </w:r>
            <w:r w:rsidRPr="008824A9">
              <w:rPr>
                <w:rFonts w:cs="Sylfaen"/>
                <w:color w:val="000000"/>
                <w:sz w:val="24"/>
                <w:szCs w:val="24"/>
                <w:shd w:val="clear" w:color="auto" w:fill="FFFFFF"/>
                <w:lang w:val="hy-AM"/>
              </w:rPr>
              <w:t>ության</w:t>
            </w:r>
            <w:r w:rsidRPr="008824A9">
              <w:rPr>
                <w:rFonts w:cs="Verdana"/>
                <w:color w:val="000000"/>
                <w:sz w:val="24"/>
                <w:szCs w:val="24"/>
                <w:shd w:val="clear" w:color="auto" w:fill="FFFFFF"/>
                <w:lang w:val="hy-AM"/>
              </w:rPr>
              <w:t xml:space="preserve"> </w:t>
            </w:r>
            <w:r w:rsidRPr="008824A9">
              <w:rPr>
                <w:rFonts w:cs="Sylfaen"/>
                <w:color w:val="000000"/>
                <w:sz w:val="24"/>
                <w:szCs w:val="24"/>
                <w:shd w:val="clear" w:color="auto" w:fill="FFFFFF"/>
                <w:lang w:val="hy-AM"/>
              </w:rPr>
              <w:t>ո</w:t>
            </w:r>
            <w:r w:rsidRPr="008824A9">
              <w:rPr>
                <w:rFonts w:cs="Verdana"/>
                <w:color w:val="000000"/>
                <w:sz w:val="24"/>
                <w:szCs w:val="24"/>
                <w:shd w:val="clear" w:color="auto" w:fill="FFFFFF"/>
                <w:lang w:val="hy-AM"/>
              </w:rPr>
              <w:t>ր</w:t>
            </w:r>
            <w:r w:rsidRPr="008824A9">
              <w:rPr>
                <w:rFonts w:cs="Sylfaen"/>
                <w:color w:val="000000"/>
                <w:sz w:val="24"/>
                <w:szCs w:val="24"/>
                <w:shd w:val="clear" w:color="auto" w:fill="FFFFFF"/>
                <w:lang w:val="hy-AM"/>
              </w:rPr>
              <w:t>ոշման</w:t>
            </w:r>
            <w:r w:rsidRPr="008824A9">
              <w:rPr>
                <w:rFonts w:cs="Verdana"/>
                <w:color w:val="000000"/>
                <w:sz w:val="24"/>
                <w:szCs w:val="24"/>
                <w:shd w:val="clear" w:color="auto" w:fill="FFFFFF"/>
                <w:lang w:val="hy-AM"/>
              </w:rPr>
              <w:t xml:space="preserve"> </w:t>
            </w:r>
            <w:r w:rsidRPr="008824A9">
              <w:rPr>
                <w:sz w:val="24"/>
                <w:szCs w:val="24"/>
                <w:lang w:val="hy-AM"/>
              </w:rPr>
              <w:t xml:space="preserve"> նախագիծը,</w:t>
            </w:r>
            <w:r w:rsidRPr="008824A9">
              <w:rPr>
                <w:bCs/>
                <w:color w:val="000000"/>
                <w:sz w:val="24"/>
                <w:szCs w:val="24"/>
                <w:lang w:val="hy-AM"/>
              </w:rPr>
              <w:t xml:space="preserve"> որի վերաբերյալ  առաջարկությ</w:t>
            </w:r>
            <w:r>
              <w:rPr>
                <w:bCs/>
                <w:color w:val="000000"/>
                <w:sz w:val="24"/>
                <w:szCs w:val="24"/>
                <w:lang w:val="hy-AM"/>
              </w:rPr>
              <w:t>ուններ և դիտողություններ չկան</w:t>
            </w:r>
            <w:r w:rsidRPr="008824A9">
              <w:rPr>
                <w:bCs/>
                <w:color w:val="000000"/>
                <w:sz w:val="24"/>
                <w:szCs w:val="24"/>
                <w:lang w:val="hy-AM"/>
              </w:rPr>
              <w:t>:</w:t>
            </w:r>
          </w:p>
          <w:p w14:paraId="4A1475D4" w14:textId="77777777" w:rsidR="00F636C6" w:rsidRDefault="00F636C6" w:rsidP="00735EE1">
            <w:pPr>
              <w:tabs>
                <w:tab w:val="left" w:pos="851"/>
                <w:tab w:val="left" w:pos="993"/>
              </w:tabs>
              <w:spacing w:line="360" w:lineRule="auto"/>
              <w:ind w:firstLine="567"/>
              <w:rPr>
                <w:rFonts w:cs="Sylfaen"/>
                <w:lang w:val="hy-AM"/>
              </w:rPr>
            </w:pPr>
          </w:p>
        </w:tc>
        <w:tc>
          <w:tcPr>
            <w:tcW w:w="7380" w:type="dxa"/>
            <w:tcBorders>
              <w:top w:val="single" w:sz="4" w:space="0" w:color="auto"/>
              <w:left w:val="single" w:sz="4" w:space="0" w:color="auto"/>
              <w:bottom w:val="single" w:sz="4" w:space="0" w:color="auto"/>
              <w:right w:val="single" w:sz="4" w:space="0" w:color="auto"/>
            </w:tcBorders>
          </w:tcPr>
          <w:p w14:paraId="0DF921F5" w14:textId="20F8797B" w:rsidR="00F636C6" w:rsidRPr="00F44D3E" w:rsidRDefault="00F44D3E" w:rsidP="00F94F19">
            <w:pPr>
              <w:autoSpaceDE w:val="0"/>
              <w:autoSpaceDN w:val="0"/>
              <w:spacing w:line="240" w:lineRule="auto"/>
              <w:rPr>
                <w:rFonts w:ascii="Cambria Math" w:hAnsi="Cambria Math" w:cs="Sylfaen"/>
                <w:lang w:val="fr-FR"/>
              </w:rPr>
            </w:pPr>
            <w:proofErr w:type="spellStart"/>
            <w:r>
              <w:rPr>
                <w:rFonts w:cs="Sylfaen"/>
                <w:lang w:val="fr-FR"/>
              </w:rPr>
              <w:t>Ընդունվել</w:t>
            </w:r>
            <w:proofErr w:type="spellEnd"/>
            <w:r>
              <w:rPr>
                <w:rFonts w:cs="Sylfaen"/>
                <w:lang w:val="fr-FR"/>
              </w:rPr>
              <w:t xml:space="preserve"> է</w:t>
            </w:r>
            <w:r>
              <w:rPr>
                <w:rFonts w:ascii="Cambria Math" w:hAnsi="Cambria Math" w:cs="Sylfaen"/>
                <w:lang w:val="fr-FR"/>
              </w:rPr>
              <w:t>․</w:t>
            </w:r>
          </w:p>
        </w:tc>
      </w:tr>
      <w:tr w:rsidR="00F636C6" w:rsidRPr="001C4A96" w14:paraId="67F223CE" w14:textId="77777777" w:rsidTr="001B1887">
        <w:trPr>
          <w:trHeight w:val="588"/>
        </w:trPr>
        <w:tc>
          <w:tcPr>
            <w:tcW w:w="709" w:type="dxa"/>
            <w:tcBorders>
              <w:top w:val="single" w:sz="4" w:space="0" w:color="auto"/>
              <w:left w:val="single" w:sz="4" w:space="0" w:color="auto"/>
              <w:bottom w:val="single" w:sz="4" w:space="0" w:color="auto"/>
              <w:right w:val="single" w:sz="4" w:space="0" w:color="auto"/>
            </w:tcBorders>
          </w:tcPr>
          <w:p w14:paraId="70D83968" w14:textId="77777777" w:rsidR="00F636C6" w:rsidRPr="00FD0B99" w:rsidRDefault="00F636C6" w:rsidP="009E3953">
            <w:pPr>
              <w:spacing w:line="240" w:lineRule="auto"/>
              <w:rPr>
                <w:lang w:val="fr-FR"/>
              </w:rPr>
            </w:pPr>
          </w:p>
        </w:tc>
        <w:tc>
          <w:tcPr>
            <w:tcW w:w="6225" w:type="dxa"/>
            <w:tcBorders>
              <w:top w:val="single" w:sz="4" w:space="0" w:color="auto"/>
              <w:left w:val="single" w:sz="4" w:space="0" w:color="auto"/>
              <w:bottom w:val="single" w:sz="4" w:space="0" w:color="auto"/>
              <w:right w:val="single" w:sz="4" w:space="0" w:color="auto"/>
            </w:tcBorders>
          </w:tcPr>
          <w:p w14:paraId="321F44C4" w14:textId="3672126C" w:rsidR="00F636C6" w:rsidRDefault="00F636C6" w:rsidP="00735EE1">
            <w:pPr>
              <w:tabs>
                <w:tab w:val="left" w:pos="851"/>
                <w:tab w:val="left" w:pos="993"/>
              </w:tabs>
              <w:spacing w:line="360" w:lineRule="auto"/>
              <w:ind w:firstLine="567"/>
              <w:rPr>
                <w:rFonts w:cs="Sylfaen"/>
                <w:lang w:val="hy-AM"/>
              </w:rPr>
            </w:pPr>
            <w:r>
              <w:rPr>
                <w:rFonts w:cs="Sylfaen"/>
                <w:lang w:val="hy-AM"/>
              </w:rPr>
              <w:t>ՀՀ Գեղարքունիքի մարզպետի աշխատակազմ</w:t>
            </w:r>
          </w:p>
        </w:tc>
        <w:tc>
          <w:tcPr>
            <w:tcW w:w="7380" w:type="dxa"/>
            <w:tcBorders>
              <w:top w:val="single" w:sz="4" w:space="0" w:color="auto"/>
              <w:left w:val="single" w:sz="4" w:space="0" w:color="auto"/>
              <w:bottom w:val="single" w:sz="4" w:space="0" w:color="auto"/>
              <w:right w:val="single" w:sz="4" w:space="0" w:color="auto"/>
            </w:tcBorders>
          </w:tcPr>
          <w:p w14:paraId="749DE1F3" w14:textId="7E68E8A8" w:rsidR="00F636C6" w:rsidRPr="000D4C90" w:rsidRDefault="000D4C90" w:rsidP="00F94F19">
            <w:pPr>
              <w:autoSpaceDE w:val="0"/>
              <w:autoSpaceDN w:val="0"/>
              <w:spacing w:line="240" w:lineRule="auto"/>
              <w:rPr>
                <w:rFonts w:cs="Sylfaen"/>
                <w:sz w:val="24"/>
                <w:szCs w:val="24"/>
                <w:lang w:val="fr-FR"/>
              </w:rPr>
            </w:pPr>
            <w:r w:rsidRPr="000D4C90">
              <w:rPr>
                <w:color w:val="000000"/>
                <w:sz w:val="24"/>
                <w:szCs w:val="24"/>
                <w:shd w:val="clear" w:color="auto" w:fill="FFFFFF"/>
              </w:rPr>
              <w:t>07</w:t>
            </w:r>
            <w:r w:rsidRPr="000D4C90">
              <w:rPr>
                <w:rFonts w:ascii="MS Mincho" w:eastAsia="MS Mincho" w:hAnsi="MS Mincho" w:cs="MS Mincho" w:hint="eastAsia"/>
                <w:color w:val="000000"/>
                <w:sz w:val="24"/>
                <w:szCs w:val="24"/>
                <w:shd w:val="clear" w:color="auto" w:fill="FFFFFF"/>
              </w:rPr>
              <w:t>․</w:t>
            </w:r>
            <w:r w:rsidRPr="000D4C90">
              <w:rPr>
                <w:rFonts w:eastAsia="MS Gothic" w:cs="MS Gothic"/>
                <w:color w:val="000000"/>
                <w:sz w:val="24"/>
                <w:szCs w:val="24"/>
                <w:shd w:val="clear" w:color="auto" w:fill="FFFFFF"/>
              </w:rPr>
              <w:t>05</w:t>
            </w:r>
            <w:r w:rsidRPr="000D4C90">
              <w:rPr>
                <w:rFonts w:ascii="MS Mincho" w:eastAsia="MS Mincho" w:hAnsi="MS Mincho" w:cs="MS Mincho" w:hint="eastAsia"/>
                <w:color w:val="000000"/>
                <w:sz w:val="24"/>
                <w:szCs w:val="24"/>
                <w:shd w:val="clear" w:color="auto" w:fill="FFFFFF"/>
              </w:rPr>
              <w:t>․</w:t>
            </w:r>
            <w:r w:rsidRPr="000D4C90">
              <w:rPr>
                <w:rFonts w:eastAsia="MS Gothic" w:cs="MS Gothic"/>
                <w:color w:val="000000"/>
                <w:sz w:val="24"/>
                <w:szCs w:val="24"/>
                <w:shd w:val="clear" w:color="auto" w:fill="FFFFFF"/>
              </w:rPr>
              <w:t>25թ</w:t>
            </w:r>
            <w:r w:rsidRPr="000D4C90">
              <w:rPr>
                <w:rFonts w:ascii="MS Mincho" w:eastAsia="MS Mincho" w:hAnsi="MS Mincho" w:cs="MS Mincho" w:hint="eastAsia"/>
                <w:color w:val="000000"/>
                <w:sz w:val="24"/>
                <w:szCs w:val="24"/>
                <w:shd w:val="clear" w:color="auto" w:fill="FFFFFF"/>
              </w:rPr>
              <w:t>․</w:t>
            </w:r>
            <w:r w:rsidRPr="000D4C90">
              <w:rPr>
                <w:sz w:val="24"/>
                <w:szCs w:val="24"/>
                <w:lang w:val="hy-AM"/>
              </w:rPr>
              <w:t xml:space="preserve"> N</w:t>
            </w:r>
            <w:r w:rsidRPr="000D4C90">
              <w:rPr>
                <w:rFonts w:eastAsia="MS Mincho" w:cs="MS Mincho"/>
                <w:color w:val="000000"/>
                <w:sz w:val="24"/>
                <w:szCs w:val="24"/>
                <w:shd w:val="clear" w:color="auto" w:fill="FFFFFF"/>
              </w:rPr>
              <w:t xml:space="preserve"> </w:t>
            </w:r>
            <w:r w:rsidRPr="000D4C90">
              <w:rPr>
                <w:color w:val="000000"/>
                <w:sz w:val="24"/>
                <w:szCs w:val="24"/>
                <w:shd w:val="clear" w:color="auto" w:fill="FFFFFF"/>
              </w:rPr>
              <w:t>01//3925-2025</w:t>
            </w:r>
          </w:p>
        </w:tc>
      </w:tr>
      <w:tr w:rsidR="0058072E" w:rsidRPr="006A4DEC" w14:paraId="5F276471" w14:textId="77777777" w:rsidTr="001B1887">
        <w:trPr>
          <w:trHeight w:val="588"/>
        </w:trPr>
        <w:tc>
          <w:tcPr>
            <w:tcW w:w="709" w:type="dxa"/>
            <w:tcBorders>
              <w:top w:val="single" w:sz="4" w:space="0" w:color="auto"/>
              <w:left w:val="single" w:sz="4" w:space="0" w:color="auto"/>
              <w:bottom w:val="single" w:sz="4" w:space="0" w:color="auto"/>
              <w:right w:val="single" w:sz="4" w:space="0" w:color="auto"/>
            </w:tcBorders>
          </w:tcPr>
          <w:p w14:paraId="7EB82BAA" w14:textId="77777777" w:rsidR="0058072E" w:rsidRPr="00FD0B99" w:rsidRDefault="0058072E" w:rsidP="009E3953">
            <w:pPr>
              <w:spacing w:line="240" w:lineRule="auto"/>
              <w:rPr>
                <w:lang w:val="fr-FR"/>
              </w:rPr>
            </w:pPr>
          </w:p>
        </w:tc>
        <w:tc>
          <w:tcPr>
            <w:tcW w:w="6225" w:type="dxa"/>
            <w:tcBorders>
              <w:top w:val="single" w:sz="4" w:space="0" w:color="auto"/>
              <w:left w:val="single" w:sz="4" w:space="0" w:color="auto"/>
              <w:bottom w:val="single" w:sz="4" w:space="0" w:color="auto"/>
              <w:right w:val="single" w:sz="4" w:space="0" w:color="auto"/>
            </w:tcBorders>
          </w:tcPr>
          <w:p w14:paraId="4DF931D3" w14:textId="77777777" w:rsidR="000D4C90" w:rsidRDefault="000D4C90" w:rsidP="000D4C90">
            <w:pPr>
              <w:spacing w:line="360" w:lineRule="auto"/>
              <w:ind w:firstLine="426"/>
              <w:rPr>
                <w:lang w:val="hy-AM"/>
              </w:rPr>
            </w:pPr>
            <w:r>
              <w:rPr>
                <w:bCs/>
                <w:lang w:val="hy-AM"/>
              </w:rPr>
              <w:t xml:space="preserve">ՀՀ Գեղարքունիքի մարզպետի աշխատակազմում քննարկվել է </w:t>
            </w:r>
            <w:r>
              <w:rPr>
                <w:lang w:val="hy-AM"/>
              </w:rPr>
              <w:t>«Հայաստանի Հանրապետության ընդհանուր օգտագործման պետական ավտոմոբիլային ճանապարհներին գովազդի</w:t>
            </w:r>
            <w:r>
              <w:rPr>
                <w:color w:val="000000"/>
                <w:lang w:val="hy-AM"/>
              </w:rPr>
              <w:t xml:space="preserve"> (գովազդային վահանակի) </w:t>
            </w:r>
            <w:r>
              <w:rPr>
                <w:color w:val="000000"/>
                <w:lang w:val="hy-AM"/>
              </w:rPr>
              <w:lastRenderedPageBreak/>
              <w:t>տեղադրման, ինչպես նաև ապօրինի տեղադրված գովազդային վահանակի ապամոնտաժման կարգը սահմանելու մասին</w:t>
            </w:r>
            <w:r>
              <w:rPr>
                <w:lang w:val="hy-AM"/>
              </w:rPr>
              <w:t xml:space="preserve">» ՀՀ կառավարության 2006 թվականի հունվարի 19-ի N 765-Ն որոշման մեջ </w:t>
            </w:r>
            <w:r>
              <w:rPr>
                <w:color w:val="000000"/>
                <w:shd w:val="clear" w:color="auto" w:fill="FFFFFF"/>
                <w:lang w:val="hy-AM"/>
              </w:rPr>
              <w:t>փոփոխություն և լրացումներ կատարելու մասին</w:t>
            </w:r>
            <w:r>
              <w:rPr>
                <w:lang w:val="hy-AM"/>
              </w:rPr>
              <w:t>» ՀՀ կառավարության որոշման նախագիծը։</w:t>
            </w:r>
          </w:p>
          <w:p w14:paraId="6BF947F6" w14:textId="77777777" w:rsidR="000D4C90" w:rsidRDefault="000D4C90" w:rsidP="000D4C90">
            <w:pPr>
              <w:spacing w:line="360" w:lineRule="auto"/>
              <w:ind w:firstLine="426"/>
              <w:rPr>
                <w:bCs/>
                <w:lang w:val="hy-AM"/>
              </w:rPr>
            </w:pPr>
            <w:r>
              <w:rPr>
                <w:lang w:val="hy-AM"/>
              </w:rPr>
              <w:t xml:space="preserve">Տեղեկացնում եմ, որ ՀՀ Գեղարքունիքի մարզպետի աշխատակազմի և մարզի համայնքապետարանների ներկայացուցիչների կողմից 2023-2024 թվականների ընթացքում կատարված ուսումնասիրությունների արդյունքում </w:t>
            </w:r>
            <w:r>
              <w:rPr>
                <w:bCs/>
                <w:lang w:val="hy-AM"/>
              </w:rPr>
              <w:t xml:space="preserve">ապամոնտաժվել են թվով 458 գովազդային վահանակներ և ցուցանակներ, սակայն 2024 թվականին հանգստյան սեզոնի մեկնարկով պայմանավորված տնտեսվարող սուբյեկտների և անհատ քաղաքացիների կողմից նորից իրականացվել են ինքնակամ գովազդային վահանակների և ցուցանակների վերատեղադրումներ, որի արդյունքում ապամոնտաժվել են </w:t>
            </w:r>
            <w:r w:rsidRPr="0022422D">
              <w:rPr>
                <w:bCs/>
                <w:lang w:val="hy-AM"/>
              </w:rPr>
              <w:t>ևս 72 գովազդային վահանակներ</w:t>
            </w:r>
            <w:r>
              <w:rPr>
                <w:bCs/>
                <w:lang w:val="hy-AM"/>
              </w:rPr>
              <w:t xml:space="preserve"> և ցուցանակներ։</w:t>
            </w:r>
          </w:p>
          <w:p w14:paraId="554AA02D" w14:textId="77777777" w:rsidR="000D4C90" w:rsidRDefault="000D4C90" w:rsidP="000D4C90">
            <w:pPr>
              <w:spacing w:line="360" w:lineRule="auto"/>
              <w:ind w:firstLine="426"/>
              <w:rPr>
                <w:bCs/>
                <w:lang w:val="hy-AM"/>
              </w:rPr>
            </w:pPr>
            <w:r>
              <w:rPr>
                <w:bCs/>
                <w:lang w:val="hy-AM"/>
              </w:rPr>
              <w:t xml:space="preserve">Կատարված վերլուծությունները ցույց են տալիս, որ տնտեսվարող սուբյեկտների և անհատ քաղաքացիների կողմից գովազդային վահանակները և ցուցանակները տեղադրվում են ինքնակամ հիմնականում գործող խիստ </w:t>
            </w:r>
            <w:r>
              <w:rPr>
                <w:bCs/>
                <w:lang w:val="hy-AM"/>
              </w:rPr>
              <w:lastRenderedPageBreak/>
              <w:t>տեխնիկական պահանջների և փաստաթղթերի պատրաստման տեսանկյունից ժամանակատար լինելու պատճառով։</w:t>
            </w:r>
          </w:p>
          <w:p w14:paraId="2AEFC946" w14:textId="77777777" w:rsidR="000D4C90" w:rsidRDefault="000D4C90" w:rsidP="000D4C90">
            <w:pPr>
              <w:spacing w:line="360" w:lineRule="auto"/>
              <w:ind w:firstLine="426"/>
              <w:rPr>
                <w:bCs/>
                <w:lang w:val="hy-AM"/>
              </w:rPr>
            </w:pPr>
            <w:r>
              <w:rPr>
                <w:bCs/>
                <w:lang w:val="hy-AM"/>
              </w:rPr>
              <w:t>Անհրաժեշտություն է առաջանում գովազդային վահանակներ և ցուցանակներ տեղադրելու համար սահմանել նոր տեխնիկական պահանջներ,</w:t>
            </w:r>
            <w:r w:rsidRPr="0038753A">
              <w:rPr>
                <w:bCs/>
                <w:lang w:val="hy-AM"/>
              </w:rPr>
              <w:t xml:space="preserve"> </w:t>
            </w:r>
            <w:r>
              <w:rPr>
                <w:bCs/>
                <w:lang w:val="hy-AM"/>
              </w:rPr>
              <w:t xml:space="preserve">որպեսզի տնտեսվարող սուբյեկտները և անհատ քաղաքացիները հնարավորություն ունենան առանց լրացուցիչ դժվարությունների ստանալ համապատասխան թույլտվություն կամ համաձայնություն և տեղադրեն ժամանակակից ու նույնատիպ վահանակներ և ցուցանակներ։ </w:t>
            </w:r>
          </w:p>
          <w:p w14:paraId="4C093D9F" w14:textId="77777777" w:rsidR="000D4C90" w:rsidRDefault="000D4C90" w:rsidP="000D4C90">
            <w:pPr>
              <w:spacing w:line="360" w:lineRule="auto"/>
              <w:ind w:firstLine="426"/>
              <w:rPr>
                <w:bCs/>
                <w:lang w:val="hy-AM"/>
              </w:rPr>
            </w:pPr>
            <w:r>
              <w:rPr>
                <w:bCs/>
                <w:lang w:val="hy-AM"/>
              </w:rPr>
              <w:t xml:space="preserve">Ելնելով վերը նշվածից առաջարկում եմ քննարկել որոշման նախագծում նոր տեխնիկական պահանջներ սահմանող դրույթ ներառելու հարցը։ </w:t>
            </w:r>
          </w:p>
          <w:p w14:paraId="198DE9A3" w14:textId="77777777" w:rsidR="000D4C90" w:rsidRDefault="000D4C90" w:rsidP="000D4C90">
            <w:pPr>
              <w:spacing w:line="360" w:lineRule="auto"/>
              <w:ind w:firstLine="426"/>
              <w:rPr>
                <w:lang w:val="hy-AM"/>
              </w:rPr>
            </w:pPr>
            <w:r>
              <w:rPr>
                <w:lang w:val="hy-AM"/>
              </w:rPr>
              <w:t>Որոշման նախագծի վերաբերյալ այլ առաջարկություններ չունենք։</w:t>
            </w:r>
          </w:p>
          <w:p w14:paraId="7A7011B0" w14:textId="77777777" w:rsidR="0058072E" w:rsidRDefault="0058072E" w:rsidP="00735EE1">
            <w:pPr>
              <w:tabs>
                <w:tab w:val="left" w:pos="851"/>
                <w:tab w:val="left" w:pos="993"/>
              </w:tabs>
              <w:spacing w:line="360" w:lineRule="auto"/>
              <w:ind w:firstLine="567"/>
              <w:rPr>
                <w:rFonts w:cs="Sylfaen"/>
                <w:lang w:val="hy-AM"/>
              </w:rPr>
            </w:pPr>
          </w:p>
        </w:tc>
        <w:tc>
          <w:tcPr>
            <w:tcW w:w="7380" w:type="dxa"/>
            <w:tcBorders>
              <w:top w:val="single" w:sz="4" w:space="0" w:color="auto"/>
              <w:left w:val="single" w:sz="4" w:space="0" w:color="auto"/>
              <w:bottom w:val="single" w:sz="4" w:space="0" w:color="auto"/>
              <w:right w:val="single" w:sz="4" w:space="0" w:color="auto"/>
            </w:tcBorders>
          </w:tcPr>
          <w:p w14:paraId="56A05A13" w14:textId="53845D12" w:rsidR="00A5671F" w:rsidRDefault="00F44D3E" w:rsidP="00A5671F">
            <w:pPr>
              <w:spacing w:line="360" w:lineRule="auto"/>
              <w:ind w:firstLine="426"/>
              <w:rPr>
                <w:lang w:val="hy-AM"/>
              </w:rPr>
            </w:pPr>
            <w:proofErr w:type="spellStart"/>
            <w:r>
              <w:rPr>
                <w:rFonts w:cs="Sylfaen"/>
                <w:lang w:val="fr-FR"/>
              </w:rPr>
              <w:lastRenderedPageBreak/>
              <w:t>Ընդունվել</w:t>
            </w:r>
            <w:proofErr w:type="spellEnd"/>
            <w:r>
              <w:rPr>
                <w:rFonts w:cs="Sylfaen"/>
                <w:lang w:val="fr-FR"/>
              </w:rPr>
              <w:t xml:space="preserve"> է, </w:t>
            </w:r>
            <w:proofErr w:type="spellStart"/>
            <w:r w:rsidR="00A5671F">
              <w:rPr>
                <w:rFonts w:cs="Sylfaen"/>
                <w:lang w:val="fr-FR"/>
              </w:rPr>
              <w:t>ապօրինի</w:t>
            </w:r>
            <w:proofErr w:type="spellEnd"/>
            <w:r w:rsidR="00A5671F">
              <w:rPr>
                <w:rFonts w:cs="Sylfaen"/>
                <w:lang w:val="fr-FR"/>
              </w:rPr>
              <w:t xml:space="preserve"> </w:t>
            </w:r>
            <w:proofErr w:type="spellStart"/>
            <w:r w:rsidR="00A5671F">
              <w:rPr>
                <w:rFonts w:cs="Sylfaen"/>
                <w:lang w:val="fr-FR"/>
              </w:rPr>
              <w:t>գովազդային</w:t>
            </w:r>
            <w:proofErr w:type="spellEnd"/>
            <w:r w:rsidR="00A5671F">
              <w:rPr>
                <w:rFonts w:cs="Sylfaen"/>
                <w:lang w:val="fr-FR"/>
              </w:rPr>
              <w:t xml:space="preserve"> </w:t>
            </w:r>
            <w:proofErr w:type="spellStart"/>
            <w:r w:rsidR="00A5671F">
              <w:rPr>
                <w:rFonts w:cs="Sylfaen"/>
                <w:lang w:val="fr-FR"/>
              </w:rPr>
              <w:t>վահանակների</w:t>
            </w:r>
            <w:proofErr w:type="spellEnd"/>
            <w:r w:rsidR="00A5671F">
              <w:rPr>
                <w:rFonts w:cs="Sylfaen"/>
                <w:lang w:val="fr-FR"/>
              </w:rPr>
              <w:t xml:space="preserve"> </w:t>
            </w:r>
            <w:proofErr w:type="spellStart"/>
            <w:r w:rsidR="00A5671F">
              <w:rPr>
                <w:rFonts w:cs="Sylfaen"/>
                <w:lang w:val="fr-FR"/>
              </w:rPr>
              <w:t>ապամոնտաժումը</w:t>
            </w:r>
            <w:proofErr w:type="spellEnd"/>
            <w:r w:rsidR="00A5671F">
              <w:rPr>
                <w:rFonts w:cs="Sylfaen"/>
                <w:lang w:val="fr-FR"/>
              </w:rPr>
              <w:t xml:space="preserve"> </w:t>
            </w:r>
            <w:proofErr w:type="spellStart"/>
            <w:r w:rsidR="00A5671F">
              <w:rPr>
                <w:rFonts w:cs="Sylfaen"/>
                <w:lang w:val="fr-FR"/>
              </w:rPr>
              <w:t>իրականացվել</w:t>
            </w:r>
            <w:proofErr w:type="spellEnd"/>
            <w:r w:rsidR="00A5671F">
              <w:rPr>
                <w:rFonts w:cs="Sylfaen"/>
                <w:lang w:val="fr-FR"/>
              </w:rPr>
              <w:t xml:space="preserve"> է </w:t>
            </w:r>
            <w:proofErr w:type="spellStart"/>
            <w:r w:rsidR="00A5671F">
              <w:rPr>
                <w:rFonts w:cs="Sylfaen"/>
                <w:lang w:val="fr-FR"/>
              </w:rPr>
              <w:t>Գեղարքունիքի</w:t>
            </w:r>
            <w:proofErr w:type="spellEnd"/>
            <w:r w:rsidR="00A5671F">
              <w:rPr>
                <w:rFonts w:cs="Sylfaen"/>
                <w:lang w:val="fr-FR"/>
              </w:rPr>
              <w:t xml:space="preserve"> </w:t>
            </w:r>
            <w:proofErr w:type="spellStart"/>
            <w:r w:rsidR="00A5671F">
              <w:rPr>
                <w:rFonts w:cs="Sylfaen"/>
                <w:lang w:val="fr-FR"/>
              </w:rPr>
              <w:t>մարզպետի</w:t>
            </w:r>
            <w:proofErr w:type="spellEnd"/>
            <w:r w:rsidR="00A5671F">
              <w:rPr>
                <w:rFonts w:cs="Sylfaen"/>
                <w:lang w:val="fr-FR"/>
              </w:rPr>
              <w:t xml:space="preserve"> </w:t>
            </w:r>
            <w:proofErr w:type="spellStart"/>
            <w:r w:rsidR="00A5671F">
              <w:rPr>
                <w:rFonts w:cs="Sylfaen"/>
                <w:lang w:val="fr-FR"/>
              </w:rPr>
              <w:t>աշխատակազմի</w:t>
            </w:r>
            <w:proofErr w:type="spellEnd"/>
            <w:r w:rsidR="00A5671F">
              <w:rPr>
                <w:rFonts w:cs="Sylfaen"/>
                <w:lang w:val="fr-FR"/>
              </w:rPr>
              <w:t xml:space="preserve"> և ՀՀ ՏԿԵՆ </w:t>
            </w:r>
            <w:proofErr w:type="spellStart"/>
            <w:r w:rsidR="00A5671F">
              <w:rPr>
                <w:rFonts w:cs="Sylfaen"/>
                <w:lang w:val="fr-FR"/>
              </w:rPr>
              <w:t>համապատասխան</w:t>
            </w:r>
            <w:proofErr w:type="spellEnd"/>
            <w:r w:rsidR="00A5671F">
              <w:rPr>
                <w:rFonts w:cs="Sylfaen"/>
                <w:lang w:val="fr-FR"/>
              </w:rPr>
              <w:t xml:space="preserve"> </w:t>
            </w:r>
            <w:proofErr w:type="spellStart"/>
            <w:r w:rsidR="00A5671F">
              <w:rPr>
                <w:rFonts w:cs="Sylfaen"/>
                <w:lang w:val="fr-FR"/>
              </w:rPr>
              <w:t>ստորաբաժանումների</w:t>
            </w:r>
            <w:proofErr w:type="spellEnd"/>
            <w:r w:rsidR="00A5671F">
              <w:rPr>
                <w:rFonts w:cs="Sylfaen"/>
                <w:lang w:val="fr-FR"/>
              </w:rPr>
              <w:t xml:space="preserve"> </w:t>
            </w:r>
            <w:proofErr w:type="spellStart"/>
            <w:r w:rsidR="00A5671F">
              <w:rPr>
                <w:rFonts w:cs="Sylfaen"/>
                <w:lang w:val="fr-FR"/>
              </w:rPr>
              <w:t>համատեղ</w:t>
            </w:r>
            <w:proofErr w:type="spellEnd"/>
            <w:r w:rsidR="00A5671F">
              <w:rPr>
                <w:rFonts w:cs="Sylfaen"/>
                <w:lang w:val="fr-FR"/>
              </w:rPr>
              <w:t xml:space="preserve"> </w:t>
            </w:r>
            <w:proofErr w:type="spellStart"/>
            <w:r w:rsidR="00A5671F">
              <w:rPr>
                <w:rFonts w:cs="Sylfaen"/>
                <w:lang w:val="fr-FR"/>
              </w:rPr>
              <w:t>ուսումնասիրության</w:t>
            </w:r>
            <w:proofErr w:type="spellEnd"/>
            <w:r w:rsidR="00A5671F">
              <w:rPr>
                <w:rFonts w:cs="Sylfaen"/>
                <w:lang w:val="fr-FR"/>
              </w:rPr>
              <w:t xml:space="preserve"> </w:t>
            </w:r>
            <w:proofErr w:type="spellStart"/>
            <w:r w:rsidR="00A5671F">
              <w:rPr>
                <w:rFonts w:cs="Sylfaen"/>
                <w:lang w:val="fr-FR"/>
              </w:rPr>
              <w:t>արդյունքում</w:t>
            </w:r>
            <w:proofErr w:type="spellEnd"/>
            <w:r w:rsidR="00A5671F">
              <w:rPr>
                <w:rFonts w:cs="Sylfaen"/>
                <w:lang w:val="fr-FR"/>
              </w:rPr>
              <w:t xml:space="preserve"> և </w:t>
            </w:r>
            <w:proofErr w:type="spellStart"/>
            <w:r w:rsidR="00A5671F">
              <w:rPr>
                <w:rFonts w:cs="Sylfaen"/>
                <w:lang w:val="fr-FR"/>
              </w:rPr>
              <w:lastRenderedPageBreak/>
              <w:t>սույն</w:t>
            </w:r>
            <w:proofErr w:type="spellEnd"/>
            <w:r w:rsidR="00A5671F">
              <w:rPr>
                <w:rFonts w:cs="Sylfaen"/>
                <w:lang w:val="fr-FR"/>
              </w:rPr>
              <w:t xml:space="preserve"> </w:t>
            </w:r>
            <w:proofErr w:type="spellStart"/>
            <w:r w:rsidR="00A5671F">
              <w:rPr>
                <w:rFonts w:cs="Sylfaen"/>
                <w:lang w:val="fr-FR"/>
              </w:rPr>
              <w:t>գոր</w:t>
            </w:r>
            <w:r w:rsidR="00346F33">
              <w:rPr>
                <w:rFonts w:cs="Sylfaen"/>
                <w:lang w:val="fr-FR"/>
              </w:rPr>
              <w:t>ծ</w:t>
            </w:r>
            <w:r w:rsidR="00A5671F">
              <w:rPr>
                <w:rFonts w:cs="Sylfaen"/>
                <w:lang w:val="fr-FR"/>
              </w:rPr>
              <w:t>ընթացը</w:t>
            </w:r>
            <w:proofErr w:type="spellEnd"/>
            <w:r w:rsidR="00A5671F">
              <w:rPr>
                <w:rFonts w:cs="Sylfaen"/>
                <w:lang w:val="fr-FR"/>
              </w:rPr>
              <w:t xml:space="preserve"> </w:t>
            </w:r>
            <w:proofErr w:type="spellStart"/>
            <w:r w:rsidR="00A5671F">
              <w:rPr>
                <w:rFonts w:cs="Sylfaen"/>
                <w:lang w:val="fr-FR"/>
              </w:rPr>
              <w:t>կրում</w:t>
            </w:r>
            <w:proofErr w:type="spellEnd"/>
            <w:r w:rsidR="00A5671F">
              <w:rPr>
                <w:rFonts w:cs="Sylfaen"/>
                <w:lang w:val="fr-FR"/>
              </w:rPr>
              <w:t xml:space="preserve"> է </w:t>
            </w:r>
            <w:proofErr w:type="spellStart"/>
            <w:r w:rsidR="00A5671F">
              <w:rPr>
                <w:rFonts w:cs="Sylfaen"/>
                <w:lang w:val="fr-FR"/>
              </w:rPr>
              <w:t>շարունակական</w:t>
            </w:r>
            <w:proofErr w:type="spellEnd"/>
            <w:r w:rsidR="00A5671F">
              <w:rPr>
                <w:rFonts w:cs="Sylfaen"/>
                <w:lang w:val="fr-FR"/>
              </w:rPr>
              <w:t xml:space="preserve"> </w:t>
            </w:r>
            <w:proofErr w:type="spellStart"/>
            <w:r w:rsidR="00A5671F">
              <w:rPr>
                <w:rFonts w:cs="Sylfaen"/>
                <w:lang w:val="fr-FR"/>
              </w:rPr>
              <w:t>բնույթ</w:t>
            </w:r>
            <w:proofErr w:type="spellEnd"/>
            <w:r w:rsidR="00A5671F">
              <w:rPr>
                <w:lang w:val="hy-AM"/>
              </w:rPr>
              <w:t>։</w:t>
            </w:r>
          </w:p>
          <w:p w14:paraId="61E7E9D9" w14:textId="77777777" w:rsidR="00036FFA" w:rsidRDefault="00036FFA" w:rsidP="00A5671F">
            <w:pPr>
              <w:spacing w:line="360" w:lineRule="auto"/>
              <w:ind w:firstLine="426"/>
              <w:rPr>
                <w:lang w:val="hy-AM"/>
              </w:rPr>
            </w:pPr>
          </w:p>
          <w:p w14:paraId="279BE206" w14:textId="77777777" w:rsidR="00036FFA" w:rsidRDefault="00036FFA" w:rsidP="00A5671F">
            <w:pPr>
              <w:spacing w:line="360" w:lineRule="auto"/>
              <w:ind w:firstLine="426"/>
              <w:rPr>
                <w:lang w:val="hy-AM"/>
              </w:rPr>
            </w:pPr>
          </w:p>
          <w:p w14:paraId="43E804BA" w14:textId="77777777" w:rsidR="00036FFA" w:rsidRDefault="00036FFA" w:rsidP="00A5671F">
            <w:pPr>
              <w:spacing w:line="360" w:lineRule="auto"/>
              <w:ind w:firstLine="426"/>
              <w:rPr>
                <w:lang w:val="hy-AM"/>
              </w:rPr>
            </w:pPr>
          </w:p>
          <w:p w14:paraId="1A29E197" w14:textId="77777777" w:rsidR="00036FFA" w:rsidRDefault="00036FFA" w:rsidP="00A5671F">
            <w:pPr>
              <w:spacing w:line="360" w:lineRule="auto"/>
              <w:ind w:firstLine="426"/>
              <w:rPr>
                <w:lang w:val="hy-AM"/>
              </w:rPr>
            </w:pPr>
          </w:p>
          <w:p w14:paraId="0BB04CAF" w14:textId="77777777" w:rsidR="00036FFA" w:rsidRDefault="00036FFA" w:rsidP="00A5671F">
            <w:pPr>
              <w:spacing w:line="360" w:lineRule="auto"/>
              <w:ind w:firstLine="426"/>
              <w:rPr>
                <w:lang w:val="hy-AM"/>
              </w:rPr>
            </w:pPr>
          </w:p>
          <w:p w14:paraId="1CEB68D8" w14:textId="518E02E9" w:rsidR="00036FFA" w:rsidRPr="00036FFA" w:rsidRDefault="00036FFA" w:rsidP="00346F33">
            <w:pPr>
              <w:shd w:val="clear" w:color="auto" w:fill="FFFFFF"/>
              <w:spacing w:after="0" w:line="276" w:lineRule="auto"/>
              <w:ind w:firstLine="375"/>
              <w:rPr>
                <w:color w:val="000000"/>
                <w:lang w:val="hy-AM"/>
              </w:rPr>
            </w:pPr>
            <w:r w:rsidRPr="00346F33">
              <w:rPr>
                <w:lang w:val="hy-AM"/>
              </w:rPr>
              <w:t xml:space="preserve">Գովազդային վահանակների տեղադրման համար սահմանված տեխնիկական պայմանները և պահանջները վերաբերում են ճանապարհային երթևեկության անվտանգության պահպանմանը, իսկ թույլտվություն ստանալու համար պահանջվող փաստաթղթերը՝ </w:t>
            </w:r>
            <w:r w:rsidRPr="00346F33">
              <w:rPr>
                <w:i/>
                <w:iCs/>
                <w:color w:val="000000"/>
                <w:sz w:val="20"/>
                <w:szCs w:val="20"/>
                <w:lang w:val="hy-AM"/>
              </w:rPr>
              <w:t xml:space="preserve">գովազդային վահանակի նախագիծը (էսքիզը), </w:t>
            </w:r>
            <w:r w:rsidRPr="00036FFA">
              <w:rPr>
                <w:i/>
                <w:iCs/>
                <w:color w:val="000000"/>
                <w:sz w:val="20"/>
                <w:szCs w:val="20"/>
                <w:lang w:val="hy-AM"/>
              </w:rPr>
              <w:t>տարածքի 2 լուսանկար (10x15 չափսի) տարբեր դիրքերից, որտեղ սխեմատիկ նշված լինի գովազդի (գովազդային վահանակի) դիրքը ճանապարհի նկատմամբ</w:t>
            </w:r>
            <w:r w:rsidRPr="00346F33">
              <w:rPr>
                <w:i/>
                <w:iCs/>
                <w:color w:val="000000"/>
                <w:sz w:val="20"/>
                <w:szCs w:val="20"/>
                <w:lang w:val="hy-AM"/>
              </w:rPr>
              <w:t xml:space="preserve"> և </w:t>
            </w:r>
            <w:r w:rsidRPr="00036FFA">
              <w:rPr>
                <w:i/>
                <w:iCs/>
                <w:color w:val="000000"/>
                <w:sz w:val="20"/>
                <w:szCs w:val="20"/>
                <w:lang w:val="hy-AM"/>
              </w:rPr>
              <w:t>ճանապարհի պաշտպանական գոտիներում տեղադրելու դեպքում` տարածքը տնօրինողի գրավոր համաձայնությունը</w:t>
            </w:r>
            <w:r w:rsidRPr="00346F33">
              <w:rPr>
                <w:color w:val="000000"/>
                <w:sz w:val="21"/>
                <w:szCs w:val="21"/>
                <w:lang w:val="hy-AM"/>
              </w:rPr>
              <w:t xml:space="preserve">, </w:t>
            </w:r>
            <w:r w:rsidRPr="00346F33">
              <w:rPr>
                <w:color w:val="000000"/>
                <w:lang w:val="hy-AM"/>
              </w:rPr>
              <w:t xml:space="preserve">նվազագույն անհրաժեշտ տվյալներն են վահանակը տեղադրելու թույլտվություն </w:t>
            </w:r>
            <w:r w:rsidR="00B42C94" w:rsidRPr="00346F33">
              <w:rPr>
                <w:color w:val="000000"/>
                <w:lang w:val="hy-AM"/>
              </w:rPr>
              <w:t>կամ համաձայնություն տալու համար</w:t>
            </w:r>
            <w:r w:rsidRPr="00036FFA">
              <w:rPr>
                <w:color w:val="000000"/>
                <w:lang w:val="hy-AM"/>
              </w:rPr>
              <w:t>:</w:t>
            </w:r>
          </w:p>
          <w:p w14:paraId="2F500D74" w14:textId="1A93C6A3" w:rsidR="00036FFA" w:rsidRDefault="00346F33" w:rsidP="00346F33">
            <w:pPr>
              <w:spacing w:line="276" w:lineRule="auto"/>
              <w:ind w:firstLine="426"/>
              <w:rPr>
                <w:lang w:val="hy-AM"/>
              </w:rPr>
            </w:pPr>
            <w:r w:rsidRPr="00346F33">
              <w:rPr>
                <w:lang w:val="hy-AM"/>
              </w:rPr>
              <w:t xml:space="preserve">Անհրաժեշտ է տարբերակել գովազդային վահանակ և ցուցանակ հասկացությունները, որովհետև ցուցանակների տեղադրումը սույն կարգով չի </w:t>
            </w:r>
            <w:r>
              <w:rPr>
                <w:lang w:val="hy-AM"/>
              </w:rPr>
              <w:t>կարգավորվում</w:t>
            </w:r>
            <w:r w:rsidRPr="00346F33">
              <w:rPr>
                <w:lang w:val="hy-AM"/>
              </w:rPr>
              <w:t xml:space="preserve">, ավելին՝ ցուցանակների տեղադրումը վերաբերում է ճանապարհային ոլորտի քաղաքականություն իրականացնող և ճանապարհները տնօրինող ստորաբաժանումներին։ </w:t>
            </w:r>
          </w:p>
          <w:p w14:paraId="66FCBED4" w14:textId="32381E94" w:rsidR="00346F33" w:rsidRPr="00346F33" w:rsidRDefault="00346F33" w:rsidP="00346F33">
            <w:pPr>
              <w:spacing w:line="276" w:lineRule="auto"/>
              <w:ind w:firstLine="426"/>
              <w:rPr>
                <w:lang w:val="hy-AM"/>
              </w:rPr>
            </w:pPr>
          </w:p>
          <w:p w14:paraId="6EA93515" w14:textId="77777777" w:rsidR="00036FFA" w:rsidRDefault="00036FFA" w:rsidP="00A5671F">
            <w:pPr>
              <w:spacing w:line="360" w:lineRule="auto"/>
              <w:ind w:firstLine="426"/>
              <w:rPr>
                <w:lang w:val="hy-AM"/>
              </w:rPr>
            </w:pPr>
          </w:p>
          <w:p w14:paraId="386393BC" w14:textId="60AC80EA" w:rsidR="0058072E" w:rsidRPr="00A5671F" w:rsidRDefault="0058072E" w:rsidP="00F94F19">
            <w:pPr>
              <w:autoSpaceDE w:val="0"/>
              <w:autoSpaceDN w:val="0"/>
              <w:spacing w:line="240" w:lineRule="auto"/>
              <w:rPr>
                <w:rFonts w:cs="Sylfaen"/>
                <w:lang w:val="hy-AM"/>
              </w:rPr>
            </w:pPr>
          </w:p>
        </w:tc>
      </w:tr>
      <w:tr w:rsidR="007123DF" w:rsidRPr="00EF33E5" w14:paraId="4E707317" w14:textId="77777777" w:rsidTr="001B1887">
        <w:trPr>
          <w:trHeight w:val="588"/>
        </w:trPr>
        <w:tc>
          <w:tcPr>
            <w:tcW w:w="709" w:type="dxa"/>
            <w:tcBorders>
              <w:top w:val="single" w:sz="4" w:space="0" w:color="auto"/>
              <w:left w:val="single" w:sz="4" w:space="0" w:color="auto"/>
              <w:bottom w:val="single" w:sz="4" w:space="0" w:color="auto"/>
              <w:right w:val="single" w:sz="4" w:space="0" w:color="auto"/>
            </w:tcBorders>
          </w:tcPr>
          <w:p w14:paraId="761DFB2C" w14:textId="77777777" w:rsidR="007123DF" w:rsidRPr="00FD0B99" w:rsidRDefault="007123DF" w:rsidP="009E3953">
            <w:pPr>
              <w:spacing w:line="240" w:lineRule="auto"/>
              <w:rPr>
                <w:lang w:val="fr-FR"/>
              </w:rPr>
            </w:pPr>
          </w:p>
        </w:tc>
        <w:tc>
          <w:tcPr>
            <w:tcW w:w="6225" w:type="dxa"/>
            <w:tcBorders>
              <w:top w:val="single" w:sz="4" w:space="0" w:color="auto"/>
              <w:left w:val="single" w:sz="4" w:space="0" w:color="auto"/>
              <w:bottom w:val="single" w:sz="4" w:space="0" w:color="auto"/>
              <w:right w:val="single" w:sz="4" w:space="0" w:color="auto"/>
            </w:tcBorders>
          </w:tcPr>
          <w:p w14:paraId="7739C78F" w14:textId="29844E21" w:rsidR="007123DF" w:rsidRDefault="007123DF" w:rsidP="000D4C90">
            <w:pPr>
              <w:spacing w:line="360" w:lineRule="auto"/>
              <w:ind w:firstLine="426"/>
              <w:rPr>
                <w:bCs/>
                <w:lang w:val="hy-AM"/>
              </w:rPr>
            </w:pPr>
            <w:r>
              <w:rPr>
                <w:rFonts w:cs="Sylfaen"/>
                <w:lang w:val="hy-AM"/>
              </w:rPr>
              <w:t>ՀՀ Շիրակի մարզպետի աշխատակազմ</w:t>
            </w:r>
          </w:p>
        </w:tc>
        <w:tc>
          <w:tcPr>
            <w:tcW w:w="7380" w:type="dxa"/>
            <w:tcBorders>
              <w:top w:val="single" w:sz="4" w:space="0" w:color="auto"/>
              <w:left w:val="single" w:sz="4" w:space="0" w:color="auto"/>
              <w:bottom w:val="single" w:sz="4" w:space="0" w:color="auto"/>
              <w:right w:val="single" w:sz="4" w:space="0" w:color="auto"/>
            </w:tcBorders>
          </w:tcPr>
          <w:p w14:paraId="7EA9AD76" w14:textId="6D42D0F8" w:rsidR="007123DF" w:rsidRPr="001C4A96" w:rsidRDefault="007123DF" w:rsidP="00F94F19">
            <w:pPr>
              <w:autoSpaceDE w:val="0"/>
              <w:autoSpaceDN w:val="0"/>
              <w:spacing w:line="240" w:lineRule="auto"/>
              <w:rPr>
                <w:rFonts w:cs="Sylfaen"/>
                <w:lang w:val="fr-FR"/>
              </w:rPr>
            </w:pPr>
            <w:r w:rsidRPr="005D530E">
              <w:rPr>
                <w:color w:val="000000"/>
                <w:sz w:val="24"/>
                <w:szCs w:val="24"/>
                <w:shd w:val="clear" w:color="auto" w:fill="FFFFFF"/>
              </w:rPr>
              <w:t>12</w:t>
            </w:r>
            <w:r w:rsidRPr="005D530E">
              <w:rPr>
                <w:rFonts w:ascii="MS Mincho" w:eastAsia="MS Mincho" w:hAnsi="MS Mincho" w:cs="MS Mincho" w:hint="eastAsia"/>
                <w:color w:val="000000"/>
                <w:sz w:val="24"/>
                <w:szCs w:val="24"/>
                <w:shd w:val="clear" w:color="auto" w:fill="FFFFFF"/>
              </w:rPr>
              <w:t>․</w:t>
            </w:r>
            <w:r w:rsidRPr="005D530E">
              <w:rPr>
                <w:rFonts w:eastAsia="MS Gothic" w:cs="MS Gothic"/>
                <w:color w:val="000000"/>
                <w:sz w:val="24"/>
                <w:szCs w:val="24"/>
                <w:shd w:val="clear" w:color="auto" w:fill="FFFFFF"/>
              </w:rPr>
              <w:t>05</w:t>
            </w:r>
            <w:r w:rsidRPr="005D530E">
              <w:rPr>
                <w:rFonts w:ascii="MS Mincho" w:eastAsia="MS Mincho" w:hAnsi="MS Mincho" w:cs="MS Mincho" w:hint="eastAsia"/>
                <w:color w:val="000000"/>
                <w:sz w:val="24"/>
                <w:szCs w:val="24"/>
                <w:shd w:val="clear" w:color="auto" w:fill="FFFFFF"/>
              </w:rPr>
              <w:t>․</w:t>
            </w:r>
            <w:r w:rsidRPr="005D530E">
              <w:rPr>
                <w:rFonts w:eastAsia="MS Gothic" w:cs="MS Gothic"/>
                <w:color w:val="000000"/>
                <w:sz w:val="24"/>
                <w:szCs w:val="24"/>
                <w:shd w:val="clear" w:color="auto" w:fill="FFFFFF"/>
              </w:rPr>
              <w:t>25թ</w:t>
            </w:r>
            <w:r w:rsidRPr="005D530E">
              <w:rPr>
                <w:rFonts w:ascii="MS Mincho" w:eastAsia="MS Mincho" w:hAnsi="MS Mincho" w:cs="MS Mincho" w:hint="eastAsia"/>
                <w:color w:val="000000"/>
                <w:sz w:val="24"/>
                <w:szCs w:val="24"/>
                <w:shd w:val="clear" w:color="auto" w:fill="FFFFFF"/>
              </w:rPr>
              <w:t>․</w:t>
            </w:r>
            <w:r w:rsidRPr="005D530E">
              <w:rPr>
                <w:sz w:val="24"/>
                <w:szCs w:val="24"/>
                <w:lang w:val="hy-AM"/>
              </w:rPr>
              <w:t xml:space="preserve"> N</w:t>
            </w:r>
            <w:r w:rsidRPr="005D530E">
              <w:rPr>
                <w:rFonts w:eastAsia="MS Mincho" w:cs="MS Mincho"/>
                <w:color w:val="000000"/>
                <w:sz w:val="24"/>
                <w:szCs w:val="24"/>
                <w:shd w:val="clear" w:color="auto" w:fill="FFFFFF"/>
              </w:rPr>
              <w:t xml:space="preserve"> </w:t>
            </w:r>
            <w:r w:rsidRPr="005D530E">
              <w:rPr>
                <w:color w:val="000000"/>
                <w:sz w:val="24"/>
                <w:szCs w:val="24"/>
                <w:shd w:val="clear" w:color="auto" w:fill="FFFFFF"/>
              </w:rPr>
              <w:t>01//04204-2025</w:t>
            </w:r>
          </w:p>
        </w:tc>
      </w:tr>
      <w:tr w:rsidR="007123DF" w:rsidRPr="00F44D3E" w14:paraId="501B6270" w14:textId="77777777" w:rsidTr="001B1887">
        <w:trPr>
          <w:trHeight w:val="588"/>
        </w:trPr>
        <w:tc>
          <w:tcPr>
            <w:tcW w:w="709" w:type="dxa"/>
            <w:tcBorders>
              <w:top w:val="single" w:sz="4" w:space="0" w:color="auto"/>
              <w:left w:val="single" w:sz="4" w:space="0" w:color="auto"/>
              <w:bottom w:val="single" w:sz="4" w:space="0" w:color="auto"/>
              <w:right w:val="single" w:sz="4" w:space="0" w:color="auto"/>
            </w:tcBorders>
          </w:tcPr>
          <w:p w14:paraId="6F936446" w14:textId="77777777" w:rsidR="007123DF" w:rsidRPr="00FD0B99" w:rsidRDefault="007123DF" w:rsidP="009E3953">
            <w:pPr>
              <w:spacing w:line="240" w:lineRule="auto"/>
              <w:rPr>
                <w:lang w:val="fr-FR"/>
              </w:rPr>
            </w:pPr>
          </w:p>
        </w:tc>
        <w:tc>
          <w:tcPr>
            <w:tcW w:w="6225" w:type="dxa"/>
            <w:tcBorders>
              <w:top w:val="single" w:sz="4" w:space="0" w:color="auto"/>
              <w:left w:val="single" w:sz="4" w:space="0" w:color="auto"/>
              <w:bottom w:val="single" w:sz="4" w:space="0" w:color="auto"/>
              <w:right w:val="single" w:sz="4" w:space="0" w:color="auto"/>
            </w:tcBorders>
          </w:tcPr>
          <w:p w14:paraId="55C8738D" w14:textId="77777777" w:rsidR="00982659" w:rsidRPr="00C30796" w:rsidRDefault="00982659" w:rsidP="00982659">
            <w:pPr>
              <w:spacing w:line="360" w:lineRule="auto"/>
              <w:ind w:right="-18" w:firstLine="720"/>
              <w:rPr>
                <w:lang w:val="hy-AM"/>
              </w:rPr>
            </w:pPr>
            <w:r>
              <w:rPr>
                <w:bCs/>
                <w:iCs/>
                <w:lang w:val="hy-AM"/>
              </w:rPr>
              <w:t>Ի կատարումն Ձեր 202</w:t>
            </w:r>
            <w:r w:rsidRPr="00526F47">
              <w:rPr>
                <w:bCs/>
                <w:iCs/>
                <w:lang w:val="hy-AM"/>
              </w:rPr>
              <w:t>5</w:t>
            </w:r>
            <w:r>
              <w:rPr>
                <w:bCs/>
                <w:iCs/>
                <w:lang w:val="hy-AM"/>
              </w:rPr>
              <w:t xml:space="preserve"> թվականի </w:t>
            </w:r>
            <w:r w:rsidRPr="00C30796">
              <w:rPr>
                <w:bCs/>
                <w:iCs/>
                <w:lang w:val="hy-AM"/>
              </w:rPr>
              <w:t>մայիսի</w:t>
            </w:r>
            <w:r>
              <w:rPr>
                <w:bCs/>
                <w:iCs/>
                <w:lang w:val="hy-AM"/>
              </w:rPr>
              <w:t xml:space="preserve"> 0</w:t>
            </w:r>
            <w:r w:rsidRPr="00C30796">
              <w:rPr>
                <w:bCs/>
                <w:iCs/>
                <w:lang w:val="hy-AM"/>
              </w:rPr>
              <w:t>5</w:t>
            </w:r>
            <w:r>
              <w:rPr>
                <w:bCs/>
                <w:iCs/>
                <w:lang w:val="hy-AM"/>
              </w:rPr>
              <w:t xml:space="preserve">-ի № </w:t>
            </w:r>
            <w:r w:rsidRPr="005E4427">
              <w:rPr>
                <w:bCs/>
                <w:iCs/>
                <w:lang w:val="hy-AM"/>
              </w:rPr>
              <w:t>ԴԽ</w:t>
            </w:r>
            <w:r>
              <w:rPr>
                <w:bCs/>
                <w:iCs/>
                <w:lang w:val="hy-AM"/>
              </w:rPr>
              <w:t>/2</w:t>
            </w:r>
            <w:r w:rsidRPr="00C30796">
              <w:rPr>
                <w:bCs/>
                <w:iCs/>
                <w:lang w:val="hy-AM"/>
              </w:rPr>
              <w:t>5</w:t>
            </w:r>
            <w:r>
              <w:rPr>
                <w:bCs/>
                <w:iCs/>
                <w:lang w:val="hy-AM"/>
              </w:rPr>
              <w:t>.1/1</w:t>
            </w:r>
            <w:r w:rsidRPr="00C30796">
              <w:rPr>
                <w:bCs/>
                <w:iCs/>
                <w:lang w:val="hy-AM"/>
              </w:rPr>
              <w:t>4041</w:t>
            </w:r>
            <w:r>
              <w:rPr>
                <w:bCs/>
                <w:iCs/>
                <w:lang w:val="hy-AM"/>
              </w:rPr>
              <w:t>-202</w:t>
            </w:r>
            <w:r w:rsidRPr="003600A3">
              <w:rPr>
                <w:bCs/>
                <w:iCs/>
                <w:lang w:val="hy-AM"/>
              </w:rPr>
              <w:t xml:space="preserve">5 </w:t>
            </w:r>
            <w:r>
              <w:rPr>
                <w:bCs/>
                <w:iCs/>
                <w:lang w:val="hy-AM"/>
              </w:rPr>
              <w:t>հանձնարարականի</w:t>
            </w:r>
            <w:r w:rsidRPr="00A362AA">
              <w:rPr>
                <w:bCs/>
                <w:iCs/>
                <w:lang w:val="hy-AM"/>
              </w:rPr>
              <w:t>՝</w:t>
            </w:r>
            <w:r>
              <w:rPr>
                <w:bCs/>
                <w:iCs/>
                <w:lang w:val="hy-AM"/>
              </w:rPr>
              <w:t xml:space="preserve"> </w:t>
            </w:r>
            <w:r w:rsidRPr="00C30796">
              <w:rPr>
                <w:bCs/>
                <w:iCs/>
                <w:lang w:val="hy-AM"/>
              </w:rPr>
              <w:t>հայտնում ենք,</w:t>
            </w:r>
            <w:r>
              <w:rPr>
                <w:bCs/>
                <w:iCs/>
                <w:lang w:val="hy-AM"/>
              </w:rPr>
              <w:t xml:space="preserve"> </w:t>
            </w:r>
            <w:r w:rsidRPr="00C30796">
              <w:rPr>
                <w:bCs/>
                <w:iCs/>
                <w:lang w:val="hy-AM"/>
              </w:rPr>
              <w:t>որ</w:t>
            </w:r>
            <w:r>
              <w:rPr>
                <w:bCs/>
                <w:iCs/>
                <w:lang w:val="hy-AM"/>
              </w:rPr>
              <w:t xml:space="preserve"> </w:t>
            </w:r>
            <w:r>
              <w:rPr>
                <w:lang w:val="hy-AM"/>
              </w:rPr>
              <w:lastRenderedPageBreak/>
              <w:t>«Հայաստանի Հանրապետության ընդհանուր օգտագործման պետական ավտոմոբիլային ճանապարհներին գովազդի</w:t>
            </w:r>
            <w:r>
              <w:rPr>
                <w:color w:val="000000"/>
                <w:lang w:val="hy-AM"/>
              </w:rPr>
              <w:t xml:space="preserve"> (գովազդային վահանակի) տեղադրման, ինչպես նաև ապօրինի տեղադրված գովազդային վահանակի ապամոնտաժման կարգը սահմանելու մասին</w:t>
            </w:r>
            <w:r>
              <w:rPr>
                <w:lang w:val="hy-AM"/>
              </w:rPr>
              <w:t xml:space="preserve">» N 765-Ն որոշման մեջ </w:t>
            </w:r>
            <w:r>
              <w:rPr>
                <w:color w:val="000000"/>
                <w:shd w:val="clear" w:color="auto" w:fill="FFFFFF"/>
                <w:lang w:val="hy-AM"/>
              </w:rPr>
              <w:t>փոփոխություն և լրացումներ կատարելու մասին</w:t>
            </w:r>
            <w:r>
              <w:rPr>
                <w:lang w:val="hy-AM"/>
              </w:rPr>
              <w:t>» ՀՀ կառավարության որոշման նախագ</w:t>
            </w:r>
            <w:r w:rsidRPr="00C30796">
              <w:rPr>
                <w:lang w:val="hy-AM"/>
              </w:rPr>
              <w:t>ի</w:t>
            </w:r>
            <w:r>
              <w:rPr>
                <w:lang w:val="hy-AM"/>
              </w:rPr>
              <w:t>ծ</w:t>
            </w:r>
            <w:r w:rsidRPr="00C30796">
              <w:rPr>
                <w:lang w:val="hy-AM"/>
              </w:rPr>
              <w:t>ը քննարկվել է ՀՀ Շիրակի մարզպետի աշխատակազմում:</w:t>
            </w:r>
          </w:p>
          <w:p w14:paraId="0605C390" w14:textId="77777777" w:rsidR="00982659" w:rsidRPr="00C30796" w:rsidRDefault="00982659" w:rsidP="00982659">
            <w:pPr>
              <w:spacing w:line="360" w:lineRule="auto"/>
              <w:ind w:right="-18" w:firstLine="720"/>
              <w:rPr>
                <w:lang w:val="hy-AM"/>
              </w:rPr>
            </w:pPr>
            <w:r w:rsidRPr="00C30796">
              <w:rPr>
                <w:lang w:val="hy-AM"/>
              </w:rPr>
              <w:t>Վերը նշված որոշման նախագծի վերաբերյալ առաջարկություններ չունենք:</w:t>
            </w:r>
          </w:p>
          <w:p w14:paraId="047ACF3D" w14:textId="77777777" w:rsidR="007123DF" w:rsidRDefault="007123DF" w:rsidP="000D4C90">
            <w:pPr>
              <w:spacing w:line="360" w:lineRule="auto"/>
              <w:ind w:firstLine="426"/>
              <w:rPr>
                <w:bCs/>
                <w:lang w:val="hy-AM"/>
              </w:rPr>
            </w:pPr>
          </w:p>
        </w:tc>
        <w:tc>
          <w:tcPr>
            <w:tcW w:w="7380" w:type="dxa"/>
            <w:tcBorders>
              <w:top w:val="single" w:sz="4" w:space="0" w:color="auto"/>
              <w:left w:val="single" w:sz="4" w:space="0" w:color="auto"/>
              <w:bottom w:val="single" w:sz="4" w:space="0" w:color="auto"/>
              <w:right w:val="single" w:sz="4" w:space="0" w:color="auto"/>
            </w:tcBorders>
          </w:tcPr>
          <w:p w14:paraId="766D09BC" w14:textId="41A86EF3" w:rsidR="007123DF" w:rsidRPr="00A5671F" w:rsidRDefault="00A5671F" w:rsidP="00F94F19">
            <w:pPr>
              <w:autoSpaceDE w:val="0"/>
              <w:autoSpaceDN w:val="0"/>
              <w:spacing w:line="240" w:lineRule="auto"/>
              <w:rPr>
                <w:rFonts w:ascii="Cambria Math" w:hAnsi="Cambria Math" w:cs="Sylfaen"/>
                <w:lang w:val="fr-FR"/>
              </w:rPr>
            </w:pPr>
            <w:proofErr w:type="spellStart"/>
            <w:r>
              <w:rPr>
                <w:rFonts w:cs="Sylfaen"/>
                <w:lang w:val="fr-FR"/>
              </w:rPr>
              <w:lastRenderedPageBreak/>
              <w:t>Ընդունվել</w:t>
            </w:r>
            <w:proofErr w:type="spellEnd"/>
            <w:r>
              <w:rPr>
                <w:rFonts w:cs="Sylfaen"/>
                <w:lang w:val="fr-FR"/>
              </w:rPr>
              <w:t xml:space="preserve"> է</w:t>
            </w:r>
            <w:r>
              <w:rPr>
                <w:rFonts w:ascii="Cambria Math" w:hAnsi="Cambria Math" w:cs="Sylfaen"/>
                <w:lang w:val="fr-FR"/>
              </w:rPr>
              <w:t>․</w:t>
            </w:r>
          </w:p>
        </w:tc>
      </w:tr>
      <w:tr w:rsidR="004846D7" w:rsidRPr="00EF33E5" w14:paraId="2445F2D8" w14:textId="77777777" w:rsidTr="001B1887">
        <w:trPr>
          <w:trHeight w:val="588"/>
        </w:trPr>
        <w:tc>
          <w:tcPr>
            <w:tcW w:w="709" w:type="dxa"/>
            <w:tcBorders>
              <w:top w:val="single" w:sz="4" w:space="0" w:color="auto"/>
              <w:left w:val="single" w:sz="4" w:space="0" w:color="auto"/>
              <w:bottom w:val="single" w:sz="4" w:space="0" w:color="auto"/>
              <w:right w:val="single" w:sz="4" w:space="0" w:color="auto"/>
            </w:tcBorders>
          </w:tcPr>
          <w:p w14:paraId="26C43D6C" w14:textId="77777777" w:rsidR="004846D7" w:rsidRPr="00FD0B99" w:rsidRDefault="004846D7" w:rsidP="004846D7">
            <w:pPr>
              <w:spacing w:line="240" w:lineRule="auto"/>
              <w:rPr>
                <w:lang w:val="fr-FR"/>
              </w:rPr>
            </w:pPr>
          </w:p>
        </w:tc>
        <w:tc>
          <w:tcPr>
            <w:tcW w:w="6225" w:type="dxa"/>
            <w:tcBorders>
              <w:top w:val="single" w:sz="4" w:space="0" w:color="auto"/>
              <w:left w:val="single" w:sz="4" w:space="0" w:color="auto"/>
              <w:bottom w:val="single" w:sz="4" w:space="0" w:color="auto"/>
              <w:right w:val="single" w:sz="4" w:space="0" w:color="auto"/>
            </w:tcBorders>
          </w:tcPr>
          <w:p w14:paraId="517517FF" w14:textId="34AB4826" w:rsidR="004846D7" w:rsidRDefault="004846D7" w:rsidP="004846D7">
            <w:pPr>
              <w:spacing w:line="360" w:lineRule="auto"/>
              <w:ind w:right="-18" w:firstLine="720"/>
              <w:rPr>
                <w:bCs/>
                <w:iCs/>
                <w:lang w:val="hy-AM"/>
              </w:rPr>
            </w:pPr>
            <w:r>
              <w:rPr>
                <w:rFonts w:cs="Sylfaen"/>
                <w:lang w:val="hy-AM"/>
              </w:rPr>
              <w:t xml:space="preserve">ՀՀ Արագածոտնի մարզպետի աշխատակազմ </w:t>
            </w:r>
          </w:p>
        </w:tc>
        <w:tc>
          <w:tcPr>
            <w:tcW w:w="7380" w:type="dxa"/>
            <w:tcBorders>
              <w:top w:val="single" w:sz="4" w:space="0" w:color="auto"/>
              <w:left w:val="single" w:sz="4" w:space="0" w:color="auto"/>
              <w:bottom w:val="single" w:sz="4" w:space="0" w:color="auto"/>
              <w:right w:val="single" w:sz="4" w:space="0" w:color="auto"/>
            </w:tcBorders>
          </w:tcPr>
          <w:p w14:paraId="14268195" w14:textId="54DF6774" w:rsidR="004846D7" w:rsidRPr="001C4A96" w:rsidRDefault="00256BDB" w:rsidP="004846D7">
            <w:pPr>
              <w:autoSpaceDE w:val="0"/>
              <w:autoSpaceDN w:val="0"/>
              <w:spacing w:line="240" w:lineRule="auto"/>
              <w:rPr>
                <w:rFonts w:cs="Sylfaen"/>
                <w:lang w:val="fr-FR"/>
              </w:rPr>
            </w:pPr>
            <w:r w:rsidRPr="00A722F9">
              <w:rPr>
                <w:rFonts w:cs="Sylfaen"/>
                <w:sz w:val="24"/>
                <w:szCs w:val="24"/>
                <w:lang w:val="fr-FR"/>
              </w:rPr>
              <w:t>14</w:t>
            </w:r>
            <w:r w:rsidRPr="00A722F9">
              <w:rPr>
                <w:rFonts w:ascii="MS Mincho" w:eastAsia="MS Mincho" w:hAnsi="MS Mincho" w:cs="MS Mincho" w:hint="eastAsia"/>
                <w:sz w:val="24"/>
                <w:szCs w:val="24"/>
                <w:lang w:val="fr-FR"/>
              </w:rPr>
              <w:t>․</w:t>
            </w:r>
            <w:r w:rsidRPr="00A722F9">
              <w:rPr>
                <w:rFonts w:eastAsia="MS Mincho" w:cs="MS Mincho"/>
                <w:sz w:val="24"/>
                <w:szCs w:val="24"/>
                <w:lang w:val="fr-FR"/>
              </w:rPr>
              <w:t>05</w:t>
            </w:r>
            <w:r w:rsidRPr="00A722F9">
              <w:rPr>
                <w:rFonts w:ascii="MS Mincho" w:eastAsia="MS Mincho" w:hAnsi="MS Mincho" w:cs="MS Mincho" w:hint="eastAsia"/>
                <w:sz w:val="24"/>
                <w:szCs w:val="24"/>
                <w:lang w:val="fr-FR"/>
              </w:rPr>
              <w:t>․</w:t>
            </w:r>
            <w:r w:rsidRPr="00A722F9">
              <w:rPr>
                <w:rFonts w:eastAsia="MS Mincho" w:cs="MS Mincho"/>
                <w:sz w:val="24"/>
                <w:szCs w:val="24"/>
                <w:lang w:val="fr-FR"/>
              </w:rPr>
              <w:t>25թ</w:t>
            </w:r>
            <w:r w:rsidRPr="00A722F9">
              <w:rPr>
                <w:rFonts w:ascii="MS Mincho" w:eastAsia="MS Mincho" w:hAnsi="MS Mincho" w:cs="MS Mincho" w:hint="eastAsia"/>
                <w:sz w:val="24"/>
                <w:szCs w:val="24"/>
                <w:lang w:val="fr-FR"/>
              </w:rPr>
              <w:t>․</w:t>
            </w:r>
            <w:r w:rsidRPr="00A722F9">
              <w:rPr>
                <w:rFonts w:eastAsia="MS Mincho" w:cs="MS Mincho"/>
                <w:sz w:val="24"/>
                <w:szCs w:val="24"/>
                <w:lang w:val="fr-FR"/>
              </w:rPr>
              <w:t xml:space="preserve"> </w:t>
            </w:r>
            <w:r w:rsidRPr="00A722F9">
              <w:rPr>
                <w:sz w:val="24"/>
                <w:szCs w:val="24"/>
                <w:lang w:val="hy-AM"/>
              </w:rPr>
              <w:t>N</w:t>
            </w:r>
            <w:r w:rsidRPr="00A722F9">
              <w:rPr>
                <w:rFonts w:eastAsia="MS Mincho" w:cs="MS Mincho"/>
                <w:sz w:val="24"/>
                <w:szCs w:val="24"/>
                <w:lang w:val="fr-FR"/>
              </w:rPr>
              <w:t xml:space="preserve"> </w:t>
            </w:r>
            <w:r w:rsidRPr="00A722F9">
              <w:rPr>
                <w:color w:val="000000"/>
                <w:sz w:val="24"/>
                <w:szCs w:val="24"/>
                <w:shd w:val="clear" w:color="auto" w:fill="FFFFFF"/>
              </w:rPr>
              <w:t>01/5.2/03320-2025</w:t>
            </w:r>
          </w:p>
        </w:tc>
      </w:tr>
      <w:tr w:rsidR="004846D7" w:rsidRPr="00F44D3E" w14:paraId="3B5A1A83" w14:textId="77777777" w:rsidTr="001B1887">
        <w:trPr>
          <w:trHeight w:val="588"/>
        </w:trPr>
        <w:tc>
          <w:tcPr>
            <w:tcW w:w="709" w:type="dxa"/>
            <w:tcBorders>
              <w:top w:val="single" w:sz="4" w:space="0" w:color="auto"/>
              <w:left w:val="single" w:sz="4" w:space="0" w:color="auto"/>
              <w:bottom w:val="single" w:sz="4" w:space="0" w:color="auto"/>
              <w:right w:val="single" w:sz="4" w:space="0" w:color="auto"/>
            </w:tcBorders>
          </w:tcPr>
          <w:p w14:paraId="309E265A" w14:textId="77777777" w:rsidR="004846D7" w:rsidRPr="00FD0B99" w:rsidRDefault="004846D7" w:rsidP="004846D7">
            <w:pPr>
              <w:spacing w:line="240" w:lineRule="auto"/>
              <w:rPr>
                <w:lang w:val="fr-FR"/>
              </w:rPr>
            </w:pPr>
          </w:p>
        </w:tc>
        <w:tc>
          <w:tcPr>
            <w:tcW w:w="6225" w:type="dxa"/>
            <w:tcBorders>
              <w:top w:val="single" w:sz="4" w:space="0" w:color="auto"/>
              <w:left w:val="single" w:sz="4" w:space="0" w:color="auto"/>
              <w:bottom w:val="single" w:sz="4" w:space="0" w:color="auto"/>
              <w:right w:val="single" w:sz="4" w:space="0" w:color="auto"/>
            </w:tcBorders>
          </w:tcPr>
          <w:p w14:paraId="0844D2AB" w14:textId="77777777" w:rsidR="00256BDB" w:rsidRPr="00EF7BA1" w:rsidRDefault="00256BDB" w:rsidP="00256BDB">
            <w:pPr>
              <w:rPr>
                <w:lang w:val="hy-AM"/>
              </w:rPr>
            </w:pPr>
            <w:r>
              <w:rPr>
                <w:lang w:val="hy-AM"/>
              </w:rPr>
              <w:t>«Հայաստանի Հանրապետության ընդհանուր օգտագործման պետական ավտոմոբիլային ճանապարհներին գովազդի</w:t>
            </w:r>
            <w:r>
              <w:rPr>
                <w:color w:val="000000"/>
                <w:lang w:val="hy-AM"/>
              </w:rPr>
              <w:t xml:space="preserve"> (գովազդային վահանակի) տեղադրման, ինչպես նաև ապօրինի տեղադրված գովազդային վահանակի ապամոնտաժման կարգը սահմանելու մասին</w:t>
            </w:r>
            <w:r>
              <w:rPr>
                <w:lang w:val="hy-AM"/>
              </w:rPr>
              <w:t xml:space="preserve">» N 765-Ն որոշման մեջ </w:t>
            </w:r>
            <w:r>
              <w:rPr>
                <w:color w:val="000000"/>
                <w:shd w:val="clear" w:color="auto" w:fill="FFFFFF"/>
                <w:lang w:val="hy-AM"/>
              </w:rPr>
              <w:t>փոփոխություն և լրացումներ կատարելու մասին</w:t>
            </w:r>
            <w:r>
              <w:rPr>
                <w:lang w:val="hy-AM"/>
              </w:rPr>
              <w:t xml:space="preserve">» ՀՀ կառավարության որոշման նախագծի վերաբերյալ </w:t>
            </w:r>
            <w:r w:rsidRPr="001F7FC8">
              <w:rPr>
                <w:lang w:val="hy-AM"/>
              </w:rPr>
              <w:t>ՀՀ</w:t>
            </w:r>
            <w:r w:rsidRPr="002F6C93">
              <w:rPr>
                <w:lang w:val="pt-BR"/>
              </w:rPr>
              <w:t xml:space="preserve"> </w:t>
            </w:r>
            <w:r w:rsidRPr="001F7FC8">
              <w:rPr>
                <w:lang w:val="hy-AM"/>
              </w:rPr>
              <w:t>Արագածոտնի</w:t>
            </w:r>
            <w:r w:rsidRPr="002F6C93">
              <w:rPr>
                <w:lang w:val="pt-BR"/>
              </w:rPr>
              <w:t xml:space="preserve"> </w:t>
            </w:r>
            <w:r w:rsidRPr="001F7FC8">
              <w:rPr>
                <w:lang w:val="hy-AM"/>
              </w:rPr>
              <w:t>մարզպետի</w:t>
            </w:r>
            <w:r w:rsidRPr="002F6C93">
              <w:rPr>
                <w:lang w:val="pt-BR"/>
              </w:rPr>
              <w:t xml:space="preserve"> </w:t>
            </w:r>
            <w:r w:rsidRPr="001F7FC8">
              <w:rPr>
                <w:lang w:val="hy-AM"/>
              </w:rPr>
              <w:t>աշխատակազմն</w:t>
            </w:r>
            <w:r w:rsidRPr="002F6C93">
              <w:rPr>
                <w:lang w:val="pt-BR"/>
              </w:rPr>
              <w:t xml:space="preserve"> </w:t>
            </w:r>
            <w:r>
              <w:rPr>
                <w:lang w:val="hy-AM"/>
              </w:rPr>
              <w:t>առաջարկություններ</w:t>
            </w:r>
            <w:r w:rsidRPr="002F6C93">
              <w:rPr>
                <w:lang w:val="pt-BR"/>
              </w:rPr>
              <w:t xml:space="preserve"> </w:t>
            </w:r>
            <w:r w:rsidRPr="001F7FC8">
              <w:rPr>
                <w:lang w:val="hy-AM"/>
              </w:rPr>
              <w:t>չունի</w:t>
            </w:r>
            <w:r w:rsidRPr="002F6C93">
              <w:rPr>
                <w:lang w:val="pt-BR"/>
              </w:rPr>
              <w:t>:</w:t>
            </w:r>
          </w:p>
          <w:p w14:paraId="3E3214BA" w14:textId="77777777" w:rsidR="004846D7" w:rsidRDefault="004846D7" w:rsidP="004846D7">
            <w:pPr>
              <w:spacing w:line="360" w:lineRule="auto"/>
              <w:ind w:right="-18" w:firstLine="720"/>
              <w:rPr>
                <w:bCs/>
                <w:iCs/>
                <w:lang w:val="hy-AM"/>
              </w:rPr>
            </w:pPr>
          </w:p>
        </w:tc>
        <w:tc>
          <w:tcPr>
            <w:tcW w:w="7380" w:type="dxa"/>
            <w:tcBorders>
              <w:top w:val="single" w:sz="4" w:space="0" w:color="auto"/>
              <w:left w:val="single" w:sz="4" w:space="0" w:color="auto"/>
              <w:bottom w:val="single" w:sz="4" w:space="0" w:color="auto"/>
              <w:right w:val="single" w:sz="4" w:space="0" w:color="auto"/>
            </w:tcBorders>
          </w:tcPr>
          <w:p w14:paraId="2251E8BB" w14:textId="3A26CEB8" w:rsidR="004846D7" w:rsidRPr="00A5671F" w:rsidRDefault="00A5671F" w:rsidP="004846D7">
            <w:pPr>
              <w:autoSpaceDE w:val="0"/>
              <w:autoSpaceDN w:val="0"/>
              <w:spacing w:line="240" w:lineRule="auto"/>
              <w:rPr>
                <w:rFonts w:ascii="Cambria Math" w:hAnsi="Cambria Math" w:cs="Sylfaen"/>
                <w:lang w:val="fr-FR"/>
              </w:rPr>
            </w:pPr>
            <w:proofErr w:type="spellStart"/>
            <w:r>
              <w:rPr>
                <w:rFonts w:cs="Sylfaen"/>
                <w:lang w:val="fr-FR"/>
              </w:rPr>
              <w:lastRenderedPageBreak/>
              <w:t>Ընդունվել</w:t>
            </w:r>
            <w:proofErr w:type="spellEnd"/>
            <w:r>
              <w:rPr>
                <w:rFonts w:cs="Sylfaen"/>
                <w:lang w:val="fr-FR"/>
              </w:rPr>
              <w:t xml:space="preserve"> է</w:t>
            </w:r>
            <w:r>
              <w:rPr>
                <w:rFonts w:ascii="Cambria Math" w:hAnsi="Cambria Math" w:cs="Sylfaen"/>
                <w:lang w:val="fr-FR"/>
              </w:rPr>
              <w:t>․</w:t>
            </w:r>
          </w:p>
        </w:tc>
      </w:tr>
      <w:tr w:rsidR="00ED3772" w:rsidRPr="00ED3772" w14:paraId="7A702223" w14:textId="77777777" w:rsidTr="001B1887">
        <w:trPr>
          <w:trHeight w:val="588"/>
        </w:trPr>
        <w:tc>
          <w:tcPr>
            <w:tcW w:w="709" w:type="dxa"/>
            <w:tcBorders>
              <w:top w:val="single" w:sz="4" w:space="0" w:color="auto"/>
              <w:left w:val="single" w:sz="4" w:space="0" w:color="auto"/>
              <w:bottom w:val="single" w:sz="4" w:space="0" w:color="auto"/>
              <w:right w:val="single" w:sz="4" w:space="0" w:color="auto"/>
            </w:tcBorders>
          </w:tcPr>
          <w:p w14:paraId="17D929E8" w14:textId="77777777" w:rsidR="00ED3772" w:rsidRPr="00FD0B99" w:rsidRDefault="00ED3772" w:rsidP="004846D7">
            <w:pPr>
              <w:spacing w:line="240" w:lineRule="auto"/>
              <w:rPr>
                <w:lang w:val="fr-FR"/>
              </w:rPr>
            </w:pPr>
          </w:p>
        </w:tc>
        <w:tc>
          <w:tcPr>
            <w:tcW w:w="6225" w:type="dxa"/>
            <w:tcBorders>
              <w:top w:val="single" w:sz="4" w:space="0" w:color="auto"/>
              <w:left w:val="single" w:sz="4" w:space="0" w:color="auto"/>
              <w:bottom w:val="single" w:sz="4" w:space="0" w:color="auto"/>
              <w:right w:val="single" w:sz="4" w:space="0" w:color="auto"/>
            </w:tcBorders>
          </w:tcPr>
          <w:p w14:paraId="01296873" w14:textId="4D2B26D2" w:rsidR="00ED3772" w:rsidRDefault="00ED3772" w:rsidP="00256BDB">
            <w:pPr>
              <w:rPr>
                <w:lang w:val="hy-AM"/>
              </w:rPr>
            </w:pPr>
            <w:r>
              <w:rPr>
                <w:rFonts w:cs="Sylfaen"/>
                <w:lang w:val="hy-AM"/>
              </w:rPr>
              <w:t>ՀՀ Տավուշի մարզպետի աշխատակազմ</w:t>
            </w:r>
          </w:p>
        </w:tc>
        <w:tc>
          <w:tcPr>
            <w:tcW w:w="7380" w:type="dxa"/>
            <w:tcBorders>
              <w:top w:val="single" w:sz="4" w:space="0" w:color="auto"/>
              <w:left w:val="single" w:sz="4" w:space="0" w:color="auto"/>
              <w:bottom w:val="single" w:sz="4" w:space="0" w:color="auto"/>
              <w:right w:val="single" w:sz="4" w:space="0" w:color="auto"/>
            </w:tcBorders>
          </w:tcPr>
          <w:p w14:paraId="2C98BBFA" w14:textId="2A57C55D" w:rsidR="00ED3772" w:rsidRPr="001C4A96" w:rsidRDefault="00ED3772" w:rsidP="004846D7">
            <w:pPr>
              <w:autoSpaceDE w:val="0"/>
              <w:autoSpaceDN w:val="0"/>
              <w:spacing w:line="240" w:lineRule="auto"/>
              <w:rPr>
                <w:rFonts w:cs="Sylfaen"/>
                <w:lang w:val="fr-FR"/>
              </w:rPr>
            </w:pPr>
            <w:r w:rsidRPr="0019385A">
              <w:rPr>
                <w:color w:val="000000"/>
                <w:sz w:val="24"/>
                <w:szCs w:val="24"/>
                <w:shd w:val="clear" w:color="auto" w:fill="FFFFFF"/>
              </w:rPr>
              <w:t>13</w:t>
            </w:r>
            <w:r w:rsidRPr="0019385A">
              <w:rPr>
                <w:rFonts w:ascii="MS Mincho" w:eastAsia="MS Mincho" w:hAnsi="MS Mincho" w:cs="MS Mincho" w:hint="eastAsia"/>
                <w:color w:val="000000"/>
                <w:sz w:val="24"/>
                <w:szCs w:val="24"/>
                <w:shd w:val="clear" w:color="auto" w:fill="FFFFFF"/>
              </w:rPr>
              <w:t>․</w:t>
            </w:r>
            <w:r w:rsidRPr="0019385A">
              <w:rPr>
                <w:rFonts w:eastAsia="MS Gothic" w:cs="MS Gothic"/>
                <w:color w:val="000000"/>
                <w:sz w:val="24"/>
                <w:szCs w:val="24"/>
                <w:shd w:val="clear" w:color="auto" w:fill="FFFFFF"/>
              </w:rPr>
              <w:t>05</w:t>
            </w:r>
            <w:r w:rsidRPr="0019385A">
              <w:rPr>
                <w:rFonts w:ascii="MS Mincho" w:eastAsia="MS Mincho" w:hAnsi="MS Mincho" w:cs="MS Mincho" w:hint="eastAsia"/>
                <w:color w:val="000000"/>
                <w:sz w:val="24"/>
                <w:szCs w:val="24"/>
                <w:shd w:val="clear" w:color="auto" w:fill="FFFFFF"/>
              </w:rPr>
              <w:t>․</w:t>
            </w:r>
            <w:r w:rsidRPr="0019385A">
              <w:rPr>
                <w:rFonts w:eastAsia="MS Gothic" w:cs="MS Gothic"/>
                <w:color w:val="000000"/>
                <w:sz w:val="24"/>
                <w:szCs w:val="24"/>
                <w:shd w:val="clear" w:color="auto" w:fill="FFFFFF"/>
              </w:rPr>
              <w:t>25թ</w:t>
            </w:r>
            <w:r w:rsidRPr="0019385A">
              <w:rPr>
                <w:rFonts w:ascii="MS Mincho" w:eastAsia="MS Mincho" w:hAnsi="MS Mincho" w:cs="MS Mincho" w:hint="eastAsia"/>
                <w:color w:val="000000"/>
                <w:sz w:val="24"/>
                <w:szCs w:val="24"/>
                <w:shd w:val="clear" w:color="auto" w:fill="FFFFFF"/>
              </w:rPr>
              <w:t>․</w:t>
            </w:r>
            <w:r w:rsidRPr="0019385A">
              <w:rPr>
                <w:sz w:val="24"/>
                <w:szCs w:val="24"/>
                <w:lang w:val="hy-AM"/>
              </w:rPr>
              <w:t xml:space="preserve"> N</w:t>
            </w:r>
            <w:r w:rsidRPr="0019385A">
              <w:rPr>
                <w:rFonts w:eastAsia="MS Mincho" w:cs="MS Mincho"/>
                <w:color w:val="000000"/>
                <w:sz w:val="24"/>
                <w:szCs w:val="24"/>
                <w:shd w:val="clear" w:color="auto" w:fill="FFFFFF"/>
              </w:rPr>
              <w:t xml:space="preserve"> </w:t>
            </w:r>
            <w:r w:rsidRPr="0019385A">
              <w:rPr>
                <w:color w:val="000000"/>
                <w:sz w:val="24"/>
                <w:szCs w:val="24"/>
                <w:shd w:val="clear" w:color="auto" w:fill="FFFFFF"/>
              </w:rPr>
              <w:t>01//02406-2025</w:t>
            </w:r>
          </w:p>
        </w:tc>
      </w:tr>
      <w:tr w:rsidR="00ED3772" w:rsidRPr="00F44D3E" w14:paraId="5FE76322" w14:textId="77777777" w:rsidTr="001B1887">
        <w:trPr>
          <w:trHeight w:val="588"/>
        </w:trPr>
        <w:tc>
          <w:tcPr>
            <w:tcW w:w="709" w:type="dxa"/>
            <w:tcBorders>
              <w:top w:val="single" w:sz="4" w:space="0" w:color="auto"/>
              <w:left w:val="single" w:sz="4" w:space="0" w:color="auto"/>
              <w:bottom w:val="single" w:sz="4" w:space="0" w:color="auto"/>
              <w:right w:val="single" w:sz="4" w:space="0" w:color="auto"/>
            </w:tcBorders>
          </w:tcPr>
          <w:p w14:paraId="1F0F1B82" w14:textId="77777777" w:rsidR="00ED3772" w:rsidRPr="00FD0B99" w:rsidRDefault="00ED3772" w:rsidP="004846D7">
            <w:pPr>
              <w:spacing w:line="240" w:lineRule="auto"/>
              <w:rPr>
                <w:lang w:val="fr-FR"/>
              </w:rPr>
            </w:pPr>
          </w:p>
        </w:tc>
        <w:tc>
          <w:tcPr>
            <w:tcW w:w="6225" w:type="dxa"/>
            <w:tcBorders>
              <w:top w:val="single" w:sz="4" w:space="0" w:color="auto"/>
              <w:left w:val="single" w:sz="4" w:space="0" w:color="auto"/>
              <w:bottom w:val="single" w:sz="4" w:space="0" w:color="auto"/>
              <w:right w:val="single" w:sz="4" w:space="0" w:color="auto"/>
            </w:tcBorders>
          </w:tcPr>
          <w:p w14:paraId="1F276C75" w14:textId="77777777" w:rsidR="002269BF" w:rsidRPr="00CE79D3" w:rsidRDefault="002269BF" w:rsidP="002269BF">
            <w:pPr>
              <w:ind w:firstLine="720"/>
              <w:rPr>
                <w:color w:val="000000"/>
                <w:sz w:val="24"/>
                <w:szCs w:val="24"/>
                <w:lang w:val="hy-AM"/>
              </w:rPr>
            </w:pPr>
            <w:r w:rsidRPr="00CE79D3">
              <w:rPr>
                <w:sz w:val="24"/>
                <w:szCs w:val="24"/>
                <w:lang w:val="hy-AM"/>
              </w:rPr>
              <w:t>Ի կատարումն Ձեր 05.05.2025թ</w:t>
            </w:r>
            <w:r w:rsidRPr="00CE79D3">
              <w:rPr>
                <w:rFonts w:ascii="Cambria Math" w:hAnsi="Cambria Math"/>
                <w:sz w:val="24"/>
                <w:szCs w:val="24"/>
                <w:lang w:val="hy-AM"/>
              </w:rPr>
              <w:t xml:space="preserve">․ </w:t>
            </w:r>
            <w:r w:rsidRPr="00CE79D3">
              <w:rPr>
                <w:sz w:val="24"/>
                <w:szCs w:val="24"/>
                <w:lang w:val="hy-AM"/>
              </w:rPr>
              <w:t>թիվ ԳՍ/25.1/14041-2025 հանձնարարականի հայտնում եմ, որ «Հայաստանի Հանրապետության ընդհանուր օգտագործման պետական ավտոմոբիլային ճանապարհներին գովազդի</w:t>
            </w:r>
            <w:r w:rsidRPr="00CE79D3">
              <w:rPr>
                <w:color w:val="000000"/>
                <w:sz w:val="24"/>
                <w:szCs w:val="24"/>
                <w:lang w:val="hy-AM"/>
              </w:rPr>
              <w:t xml:space="preserve"> (գովազդային վահանակի) տեղադրման, ինչպես նաև ապօրինի տեղադրված գովազդային վահանակի ապամոնտաժման կարգը սահմանելու մասին</w:t>
            </w:r>
            <w:r w:rsidRPr="00CE79D3">
              <w:rPr>
                <w:sz w:val="24"/>
                <w:szCs w:val="24"/>
                <w:lang w:val="hy-AM"/>
              </w:rPr>
              <w:t xml:space="preserve">» N 765-Ն որոշման մեջ </w:t>
            </w:r>
            <w:r w:rsidRPr="00CE79D3">
              <w:rPr>
                <w:color w:val="000000"/>
                <w:sz w:val="24"/>
                <w:szCs w:val="24"/>
                <w:shd w:val="clear" w:color="auto" w:fill="FFFFFF"/>
                <w:lang w:val="hy-AM"/>
              </w:rPr>
              <w:t>փոփոխություն և լրացումներ կատարելու մասին</w:t>
            </w:r>
            <w:r w:rsidRPr="00CE79D3">
              <w:rPr>
                <w:sz w:val="24"/>
                <w:szCs w:val="24"/>
                <w:lang w:val="hy-AM"/>
              </w:rPr>
              <w:t>» ՀՀ կառավարության որոշման նախագծի</w:t>
            </w:r>
            <w:r w:rsidRPr="00CE79D3">
              <w:rPr>
                <w:rFonts w:cs="Sylfaen"/>
                <w:noProof/>
                <w:sz w:val="24"/>
                <w:szCs w:val="24"/>
                <w:lang w:val="hy-AM"/>
              </w:rPr>
              <w:t xml:space="preserve"> </w:t>
            </w:r>
            <w:r w:rsidRPr="00CE79D3">
              <w:rPr>
                <w:sz w:val="24"/>
                <w:szCs w:val="24"/>
                <w:lang w:val="hy-AM"/>
              </w:rPr>
              <w:t>վերաբերյալ</w:t>
            </w:r>
            <w:r w:rsidRPr="00CE79D3">
              <w:rPr>
                <w:color w:val="000000"/>
                <w:sz w:val="24"/>
                <w:szCs w:val="24"/>
                <w:lang w:val="hy-AM"/>
              </w:rPr>
              <w:t xml:space="preserve"> </w:t>
            </w:r>
            <w:r w:rsidRPr="00CE79D3">
              <w:rPr>
                <w:rFonts w:cs="Sylfaen"/>
                <w:sz w:val="24"/>
                <w:szCs w:val="24"/>
                <w:lang w:val="hy-AM"/>
              </w:rPr>
              <w:t>դիտողություններ ու առաջարկություններ չկան։</w:t>
            </w:r>
          </w:p>
          <w:p w14:paraId="219F124F" w14:textId="77777777" w:rsidR="00ED3772" w:rsidRDefault="00ED3772" w:rsidP="00256BDB">
            <w:pPr>
              <w:rPr>
                <w:lang w:val="hy-AM"/>
              </w:rPr>
            </w:pPr>
          </w:p>
        </w:tc>
        <w:tc>
          <w:tcPr>
            <w:tcW w:w="7380" w:type="dxa"/>
            <w:tcBorders>
              <w:top w:val="single" w:sz="4" w:space="0" w:color="auto"/>
              <w:left w:val="single" w:sz="4" w:space="0" w:color="auto"/>
              <w:bottom w:val="single" w:sz="4" w:space="0" w:color="auto"/>
              <w:right w:val="single" w:sz="4" w:space="0" w:color="auto"/>
            </w:tcBorders>
          </w:tcPr>
          <w:p w14:paraId="6E8E307F" w14:textId="16C80007" w:rsidR="00ED3772" w:rsidRPr="00A5671F" w:rsidRDefault="00A5671F" w:rsidP="004846D7">
            <w:pPr>
              <w:autoSpaceDE w:val="0"/>
              <w:autoSpaceDN w:val="0"/>
              <w:spacing w:line="240" w:lineRule="auto"/>
              <w:rPr>
                <w:rFonts w:ascii="Cambria Math" w:hAnsi="Cambria Math" w:cs="Sylfaen"/>
                <w:lang w:val="fr-FR"/>
              </w:rPr>
            </w:pPr>
            <w:proofErr w:type="spellStart"/>
            <w:r>
              <w:rPr>
                <w:rFonts w:cs="Sylfaen"/>
                <w:lang w:val="fr-FR"/>
              </w:rPr>
              <w:t>Ընդունվել</w:t>
            </w:r>
            <w:proofErr w:type="spellEnd"/>
            <w:r>
              <w:rPr>
                <w:rFonts w:cs="Sylfaen"/>
                <w:lang w:val="fr-FR"/>
              </w:rPr>
              <w:t xml:space="preserve"> է</w:t>
            </w:r>
            <w:r>
              <w:rPr>
                <w:rFonts w:ascii="Cambria Math" w:hAnsi="Cambria Math" w:cs="Sylfaen"/>
                <w:lang w:val="fr-FR"/>
              </w:rPr>
              <w:t>․</w:t>
            </w:r>
          </w:p>
        </w:tc>
      </w:tr>
      <w:tr w:rsidR="00355FF2" w:rsidRPr="00355FF2" w14:paraId="3DBAAC77" w14:textId="77777777" w:rsidTr="001B1887">
        <w:trPr>
          <w:trHeight w:val="588"/>
        </w:trPr>
        <w:tc>
          <w:tcPr>
            <w:tcW w:w="709" w:type="dxa"/>
            <w:tcBorders>
              <w:top w:val="single" w:sz="4" w:space="0" w:color="auto"/>
              <w:left w:val="single" w:sz="4" w:space="0" w:color="auto"/>
              <w:bottom w:val="single" w:sz="4" w:space="0" w:color="auto"/>
              <w:right w:val="single" w:sz="4" w:space="0" w:color="auto"/>
            </w:tcBorders>
          </w:tcPr>
          <w:p w14:paraId="0E04F0A1" w14:textId="77777777" w:rsidR="00355FF2" w:rsidRPr="00FD0B99" w:rsidRDefault="00355FF2" w:rsidP="004846D7">
            <w:pPr>
              <w:spacing w:line="240" w:lineRule="auto"/>
              <w:rPr>
                <w:lang w:val="fr-FR"/>
              </w:rPr>
            </w:pPr>
          </w:p>
        </w:tc>
        <w:tc>
          <w:tcPr>
            <w:tcW w:w="6225" w:type="dxa"/>
            <w:tcBorders>
              <w:top w:val="single" w:sz="4" w:space="0" w:color="auto"/>
              <w:left w:val="single" w:sz="4" w:space="0" w:color="auto"/>
              <w:bottom w:val="single" w:sz="4" w:space="0" w:color="auto"/>
              <w:right w:val="single" w:sz="4" w:space="0" w:color="auto"/>
            </w:tcBorders>
          </w:tcPr>
          <w:p w14:paraId="6E9014BF" w14:textId="6C80BF5B" w:rsidR="00355FF2" w:rsidRPr="00CE79D3" w:rsidRDefault="00355FF2" w:rsidP="002269BF">
            <w:pPr>
              <w:ind w:firstLine="720"/>
              <w:rPr>
                <w:sz w:val="24"/>
                <w:szCs w:val="24"/>
                <w:lang w:val="hy-AM"/>
              </w:rPr>
            </w:pPr>
            <w:r>
              <w:rPr>
                <w:sz w:val="24"/>
                <w:szCs w:val="24"/>
                <w:lang w:val="hy-AM"/>
              </w:rPr>
              <w:t>ՀՀ արդարադատության նախարարություն</w:t>
            </w:r>
          </w:p>
        </w:tc>
        <w:tc>
          <w:tcPr>
            <w:tcW w:w="7380" w:type="dxa"/>
            <w:tcBorders>
              <w:top w:val="single" w:sz="4" w:space="0" w:color="auto"/>
              <w:left w:val="single" w:sz="4" w:space="0" w:color="auto"/>
              <w:bottom w:val="single" w:sz="4" w:space="0" w:color="auto"/>
              <w:right w:val="single" w:sz="4" w:space="0" w:color="auto"/>
            </w:tcBorders>
          </w:tcPr>
          <w:p w14:paraId="2878CF6F" w14:textId="77777777" w:rsidR="00355FF2" w:rsidRPr="001C4A96" w:rsidRDefault="00355FF2" w:rsidP="004846D7">
            <w:pPr>
              <w:autoSpaceDE w:val="0"/>
              <w:autoSpaceDN w:val="0"/>
              <w:spacing w:line="240" w:lineRule="auto"/>
              <w:rPr>
                <w:rFonts w:cs="Sylfaen"/>
                <w:lang w:val="fr-FR"/>
              </w:rPr>
            </w:pPr>
          </w:p>
        </w:tc>
      </w:tr>
      <w:tr w:rsidR="00355FF2" w:rsidRPr="006A4DEC" w14:paraId="471A309F" w14:textId="77777777" w:rsidTr="001B1887">
        <w:trPr>
          <w:trHeight w:val="588"/>
        </w:trPr>
        <w:tc>
          <w:tcPr>
            <w:tcW w:w="709" w:type="dxa"/>
            <w:tcBorders>
              <w:top w:val="single" w:sz="4" w:space="0" w:color="auto"/>
              <w:left w:val="single" w:sz="4" w:space="0" w:color="auto"/>
              <w:bottom w:val="single" w:sz="4" w:space="0" w:color="auto"/>
              <w:right w:val="single" w:sz="4" w:space="0" w:color="auto"/>
            </w:tcBorders>
          </w:tcPr>
          <w:p w14:paraId="1DD8ECB5" w14:textId="77777777" w:rsidR="00355FF2" w:rsidRPr="00FD0B99" w:rsidRDefault="00355FF2" w:rsidP="004846D7">
            <w:pPr>
              <w:spacing w:line="240" w:lineRule="auto"/>
              <w:rPr>
                <w:lang w:val="fr-FR"/>
              </w:rPr>
            </w:pPr>
          </w:p>
        </w:tc>
        <w:tc>
          <w:tcPr>
            <w:tcW w:w="6225" w:type="dxa"/>
            <w:tcBorders>
              <w:top w:val="single" w:sz="4" w:space="0" w:color="auto"/>
              <w:left w:val="single" w:sz="4" w:space="0" w:color="auto"/>
              <w:bottom w:val="single" w:sz="4" w:space="0" w:color="auto"/>
              <w:right w:val="single" w:sz="4" w:space="0" w:color="auto"/>
            </w:tcBorders>
          </w:tcPr>
          <w:p w14:paraId="44D9E4B5" w14:textId="5E17E4B4" w:rsidR="0012697A" w:rsidRPr="00534320" w:rsidRDefault="0012697A" w:rsidP="0012697A">
            <w:pPr>
              <w:spacing w:after="0" w:line="360" w:lineRule="auto"/>
              <w:ind w:firstLine="720"/>
              <w:contextualSpacing/>
              <w:rPr>
                <w:i/>
                <w:sz w:val="24"/>
                <w:szCs w:val="24"/>
                <w:lang w:val="hy-AM"/>
              </w:rPr>
            </w:pPr>
            <w:r w:rsidRPr="009347B1">
              <w:rPr>
                <w:b/>
                <w:bCs/>
                <w:sz w:val="24"/>
                <w:szCs w:val="24"/>
                <w:lang w:val="hy-AM"/>
              </w:rPr>
              <w:t>1</w:t>
            </w:r>
            <w:r w:rsidRPr="009347B1">
              <w:rPr>
                <w:rFonts w:ascii="MS Mincho" w:eastAsia="MS Mincho" w:hAnsi="MS Mincho" w:cs="MS Mincho"/>
                <w:b/>
                <w:bCs/>
                <w:sz w:val="24"/>
                <w:szCs w:val="24"/>
                <w:lang w:val="hy-AM"/>
              </w:rPr>
              <w:t>․</w:t>
            </w:r>
            <w:r w:rsidRPr="00534320">
              <w:rPr>
                <w:sz w:val="24"/>
                <w:szCs w:val="24"/>
                <w:lang w:val="hy-AM"/>
              </w:rPr>
              <w:t xml:space="preserve">Նախագծի 1-ին կետի «դ» պարբերությամբ նախատեսվում է Հայաստանի Հանրապետության կառավարության 2006 թվականի հունվարի 19-ի N 765-Ն որոշմամբ  հաստատված հավելվածի (այսուհետ՝ Հավելված) 18-րդ կետը շարադրել հետևյալ բովանդակությամբ </w:t>
            </w:r>
            <w:bookmarkStart w:id="1" w:name="_Hlk195888653"/>
            <w:r w:rsidRPr="00534320">
              <w:rPr>
                <w:iCs/>
                <w:sz w:val="24"/>
                <w:szCs w:val="24"/>
                <w:lang w:val="hy-AM"/>
              </w:rPr>
              <w:t>«</w:t>
            </w:r>
            <w:bookmarkEnd w:id="1"/>
            <w:r w:rsidRPr="00534320">
              <w:rPr>
                <w:iCs/>
                <w:sz w:val="24"/>
                <w:szCs w:val="24"/>
                <w:lang w:val="hy-AM"/>
              </w:rPr>
              <w:t xml:space="preserve"> 18</w:t>
            </w:r>
            <w:r w:rsidRPr="00534320">
              <w:rPr>
                <w:rFonts w:ascii="Cambria Math" w:hAnsi="Cambria Math" w:cs="Cambria Math"/>
                <w:iCs/>
                <w:sz w:val="24"/>
                <w:szCs w:val="24"/>
                <w:lang w:val="hy-AM"/>
              </w:rPr>
              <w:t>․</w:t>
            </w:r>
            <w:bookmarkStart w:id="2" w:name="_Hlk195861587"/>
            <w:r w:rsidRPr="00534320">
              <w:rPr>
                <w:sz w:val="24"/>
                <w:szCs w:val="24"/>
                <w:lang w:val="hy-AM"/>
              </w:rPr>
              <w:t xml:space="preserve">Գովազդակիր կազմակերպությունը պետք է ապահովի գովազգային </w:t>
            </w:r>
            <w:r w:rsidRPr="00534320">
              <w:rPr>
                <w:sz w:val="24"/>
                <w:szCs w:val="24"/>
                <w:lang w:val="hy-AM"/>
              </w:rPr>
              <w:lastRenderedPageBreak/>
              <w:t>պաստառի, գովազդային վահանակի</w:t>
            </w:r>
            <w:bookmarkStart w:id="3" w:name="_Hlk195879665"/>
            <w:r w:rsidRPr="00534320">
              <w:rPr>
                <w:sz w:val="24"/>
                <w:szCs w:val="24"/>
                <w:lang w:val="hy-AM"/>
              </w:rPr>
              <w:t xml:space="preserve"> </w:t>
            </w:r>
            <w:bookmarkEnd w:id="3"/>
            <w:r w:rsidRPr="00534320">
              <w:rPr>
                <w:sz w:val="24"/>
                <w:szCs w:val="24"/>
                <w:lang w:val="hy-AM"/>
              </w:rPr>
              <w:t xml:space="preserve">և նրա պաշտպանիչ ինժեներական կառույցի բաղադրիչների պատշաճ վիճակը (ժամանակին ներկել, փոխել պատռված պաստառը և այրված լամպերը, նորոգել վնասված բաղադրիչները): Սույն պարտավորությունների կատարումը կանոնակարգվում է գովազդակիր կազմակերպության և  տվյալ ճանապարհը տնօրինող մարմնի հետ կնքված գովազդի (գովազդային վահանակի) սպասարկման պայմանագրով, որը առնվազն պետք է ներառի գովազդակիր կազմակերպության պարտավորությունները վահանակի պատշաճ տեսքի պահպանման համար կատարվող պատադիր աշխատանքների (վահանակի և պաշտպանիչ ինժեներական կառույցների ներկում և այլ ընթացիկ գործողություններ) պարբերականություն, ինչպես նաև նշված պարբերականությունից դուրս՝ տարբեր </w:t>
            </w:r>
            <w:r w:rsidRPr="00534320">
              <w:rPr>
                <w:i/>
                <w:sz w:val="24"/>
                <w:szCs w:val="24"/>
                <w:lang w:val="hy-AM"/>
              </w:rPr>
              <w:t xml:space="preserve">պատճառներով գովազդային վահանակի, պաշտպանիչ ինժեներական կառույցների, գովազդային պաստառի և նրա լուսավորության տարրերի վնասվածքները նորոգելու ժամկետներ </w:t>
            </w:r>
            <w:r w:rsidRPr="00534320">
              <w:rPr>
                <w:i/>
                <w:sz w:val="24"/>
                <w:szCs w:val="24"/>
                <w:lang w:val="hy-AM"/>
              </w:rPr>
              <w:lastRenderedPageBreak/>
              <w:t>վերաբերյալ</w:t>
            </w:r>
            <w:bookmarkEnd w:id="2"/>
            <w:r w:rsidRPr="00534320">
              <w:rPr>
                <w:i/>
                <w:sz w:val="24"/>
                <w:szCs w:val="24"/>
                <w:lang w:val="hy-AM"/>
              </w:rPr>
              <w:t>:</w:t>
            </w:r>
            <w:bookmarkStart w:id="4" w:name="_Hlk195888665"/>
            <w:r w:rsidRPr="00534320">
              <w:rPr>
                <w:i/>
                <w:sz w:val="24"/>
                <w:szCs w:val="24"/>
                <w:lang w:val="hy-AM"/>
              </w:rPr>
              <w:t>»</w:t>
            </w:r>
            <w:bookmarkEnd w:id="4"/>
            <w:r w:rsidRPr="00534320">
              <w:rPr>
                <w:i/>
                <w:sz w:val="24"/>
                <w:szCs w:val="24"/>
                <w:lang w:val="hy-AM"/>
              </w:rPr>
              <w:t>։</w:t>
            </w:r>
          </w:p>
          <w:p w14:paraId="7627C38D" w14:textId="77777777" w:rsidR="0012697A" w:rsidRPr="00534320" w:rsidRDefault="0012697A" w:rsidP="0012697A">
            <w:pPr>
              <w:spacing w:after="0" w:line="360" w:lineRule="auto"/>
              <w:ind w:firstLine="720"/>
              <w:contextualSpacing/>
              <w:rPr>
                <w:i/>
                <w:sz w:val="24"/>
                <w:szCs w:val="24"/>
                <w:lang w:val="hy-AM"/>
              </w:rPr>
            </w:pPr>
            <w:r w:rsidRPr="00534320">
              <w:rPr>
                <w:sz w:val="24"/>
                <w:szCs w:val="24"/>
                <w:lang w:val="hy-AM"/>
              </w:rPr>
              <w:t>Այս առումով հարկ ենք համարում անդրադառնալ</w:t>
            </w:r>
            <w:r>
              <w:rPr>
                <w:sz w:val="24"/>
                <w:szCs w:val="24"/>
                <w:lang w:val="hy-AM"/>
              </w:rPr>
              <w:t xml:space="preserve"> գործող </w:t>
            </w:r>
            <w:r w:rsidRPr="00534320">
              <w:rPr>
                <w:sz w:val="24"/>
                <w:szCs w:val="24"/>
                <w:lang w:val="hy-AM"/>
              </w:rPr>
              <w:t xml:space="preserve">Հավելվածի 18-րդ կետին, որի համաձայն՝ </w:t>
            </w:r>
            <w:r w:rsidRPr="00534320">
              <w:rPr>
                <w:i/>
                <w:sz w:val="24"/>
                <w:szCs w:val="24"/>
                <w:lang w:val="hy-AM"/>
              </w:rPr>
              <w:t>գովազդակիր կազմակերպությունն ապահովում է գովազդային վահանակի պատշաճ վիճակը (ժամանակին ներկել, փոխել պատռված պաստառը և այրված լամպերը):</w:t>
            </w:r>
          </w:p>
          <w:p w14:paraId="6E85E338" w14:textId="77777777" w:rsidR="0012697A" w:rsidRPr="00534320" w:rsidRDefault="0012697A" w:rsidP="0012697A">
            <w:pPr>
              <w:spacing w:after="0" w:line="360" w:lineRule="auto"/>
              <w:ind w:firstLine="720"/>
              <w:contextualSpacing/>
              <w:rPr>
                <w:sz w:val="24"/>
                <w:szCs w:val="24"/>
                <w:lang w:val="hy-AM"/>
              </w:rPr>
            </w:pPr>
            <w:r w:rsidRPr="00534320">
              <w:rPr>
                <w:sz w:val="24"/>
                <w:szCs w:val="24"/>
                <w:lang w:val="hy-AM"/>
              </w:rPr>
              <w:t xml:space="preserve">Ավելին, Հավելվածի 20-րդ կետի 3-րդ ենթակետով նախատեսված է, որ ի թիվս այլնի գովազդային վահանակի տեղադրումը համարվում է ապօրինի, եթե գովազդային վահանակը ճանապարհներին տեղադրվել է՝ առանց ճանապարհներին </w:t>
            </w:r>
            <w:r w:rsidRPr="00534320">
              <w:rPr>
                <w:b/>
                <w:sz w:val="24"/>
                <w:szCs w:val="24"/>
                <w:u w:val="single"/>
                <w:lang w:val="hy-AM"/>
              </w:rPr>
              <w:t>տեղադրված գովազդային վահանակների պահպանմանը</w:t>
            </w:r>
            <w:r w:rsidRPr="00534320">
              <w:rPr>
                <w:sz w:val="24"/>
                <w:szCs w:val="24"/>
                <w:lang w:val="hy-AM"/>
              </w:rPr>
              <w:t xml:space="preserve"> կամ անվտանգ շահագործմանը ներկայացվող պահանջների պահպանման։</w:t>
            </w:r>
          </w:p>
          <w:p w14:paraId="216AC3DF" w14:textId="77777777" w:rsidR="0012697A" w:rsidRPr="00534320" w:rsidRDefault="0012697A" w:rsidP="0012697A">
            <w:pPr>
              <w:spacing w:after="0" w:line="360" w:lineRule="auto"/>
              <w:ind w:firstLine="720"/>
              <w:contextualSpacing/>
              <w:rPr>
                <w:bCs/>
                <w:i/>
                <w:sz w:val="24"/>
                <w:szCs w:val="24"/>
                <w:lang w:val="hy-AM"/>
              </w:rPr>
            </w:pPr>
            <w:r>
              <w:rPr>
                <w:sz w:val="24"/>
                <w:szCs w:val="24"/>
                <w:lang w:val="hy-AM"/>
              </w:rPr>
              <w:t>Շարադրվածի հաշվառմամբ՝ հարկ ենք համարում նշել, որ</w:t>
            </w:r>
            <w:r w:rsidRPr="00534320">
              <w:rPr>
                <w:rFonts w:cs="Calibri"/>
                <w:b/>
                <w:bCs/>
                <w:sz w:val="24"/>
                <w:szCs w:val="24"/>
                <w:lang w:val="hy-AM"/>
              </w:rPr>
              <w:t> </w:t>
            </w:r>
            <w:r>
              <w:rPr>
                <w:rFonts w:ascii="Sylfaen" w:hAnsi="Sylfaen" w:cs="Calibri"/>
                <w:b/>
                <w:bCs/>
                <w:sz w:val="24"/>
                <w:szCs w:val="24"/>
                <w:lang w:val="hy-AM"/>
              </w:rPr>
              <w:t xml:space="preserve"> </w:t>
            </w:r>
            <w:r w:rsidRPr="00534320">
              <w:rPr>
                <w:rFonts w:cs="Calibri"/>
                <w:b/>
                <w:bCs/>
                <w:sz w:val="24"/>
                <w:szCs w:val="24"/>
                <w:lang w:val="hy-AM"/>
              </w:rPr>
              <w:t xml:space="preserve">Վարչական իրավախախտումների վերաբերյալ ՀՀ օրենսգրքի </w:t>
            </w:r>
            <w:r w:rsidRPr="00534320">
              <w:rPr>
                <w:b/>
                <w:bCs/>
                <w:sz w:val="24"/>
                <w:szCs w:val="24"/>
                <w:lang w:val="hy-AM"/>
              </w:rPr>
              <w:t>137.4-րդ հոդվածի 3-րդ մասի համաձայն՝</w:t>
            </w:r>
            <w:r w:rsidRPr="00534320">
              <w:rPr>
                <w:bCs/>
                <w:sz w:val="24"/>
                <w:szCs w:val="24"/>
                <w:lang w:val="hy-AM"/>
              </w:rPr>
              <w:t xml:space="preserve">  </w:t>
            </w:r>
            <w:r w:rsidRPr="00534320">
              <w:rPr>
                <w:bCs/>
                <w:i/>
                <w:sz w:val="24"/>
                <w:szCs w:val="24"/>
                <w:lang w:val="hy-AM"/>
              </w:rPr>
              <w:t xml:space="preserve">Ընդհանուր օգտագործման պետական </w:t>
            </w:r>
            <w:r w:rsidRPr="00534320">
              <w:rPr>
                <w:bCs/>
                <w:i/>
                <w:sz w:val="24"/>
                <w:szCs w:val="24"/>
                <w:lang w:val="hy-AM"/>
              </w:rPr>
              <w:lastRenderedPageBreak/>
              <w:t>ավտոմոբիլային ճանապարհներին տեղադրված գովազդային վահանակների պահպանմանը կամ անվտանգ շահագործմանը ներկայացվող պահանջները չպահպանելը՝ առաջացնում է տուգանքի նշանակում` միջպետական նշանակության ավտոմոբիլային ճանապարհների մասով՝ սահմանված նվազագույն աշխատավարձի ութսունապատիկի չափով, իսկ հանրապետական և մարզային նշանակության ավտոմոբիլային ճանապարհների մասով` սահմանված նվազագույն աշխատավարձի հիսնապատիկի չափով:</w:t>
            </w:r>
          </w:p>
          <w:p w14:paraId="17E9047A" w14:textId="77777777" w:rsidR="0012697A" w:rsidRDefault="0012697A" w:rsidP="0012697A">
            <w:pPr>
              <w:spacing w:after="0" w:line="360" w:lineRule="auto"/>
              <w:ind w:firstLine="720"/>
              <w:contextualSpacing/>
              <w:rPr>
                <w:bCs/>
                <w:sz w:val="24"/>
                <w:szCs w:val="24"/>
                <w:lang w:val="hy-AM"/>
              </w:rPr>
            </w:pPr>
            <w:r w:rsidRPr="00534320">
              <w:rPr>
                <w:bCs/>
                <w:sz w:val="24"/>
                <w:szCs w:val="24"/>
                <w:lang w:val="hy-AM"/>
              </w:rPr>
              <w:t xml:space="preserve">Նախագծին կից ներկայացված հիմնավորման մեջ նշված է, որ Կարգով սահմանված է գովազդակիր կազմակերպության պարտավորությունն առ այն, որ նա պարտավոր է ապահովել գովազդային վահանակի պատշաճ վիճակը, ժամանակին ներկել, փոխել պատռված պաստառը և այրված լամպերը։ Ուսումնասիրությունները վկայում են, որ Ճանապարհներին առկա են ոչ պատշաճ տեսքի, ժանգոտված և գունաթափված գովազդային վահանակներ, որոնք չեն սպասարկվում </w:t>
            </w:r>
            <w:r w:rsidRPr="00534320">
              <w:rPr>
                <w:bCs/>
                <w:sz w:val="24"/>
                <w:szCs w:val="24"/>
                <w:lang w:val="hy-AM"/>
              </w:rPr>
              <w:lastRenderedPageBreak/>
              <w:t xml:space="preserve">գովազդակիրների կողմից և խաթարում են վերանորոգված ճանապարհային համակարգերի արտաքին պատշաճ տեսքը։ Ուստի </w:t>
            </w:r>
            <w:r>
              <w:rPr>
                <w:bCs/>
                <w:sz w:val="24"/>
                <w:szCs w:val="24"/>
                <w:lang w:val="hy-AM"/>
              </w:rPr>
              <w:t xml:space="preserve">Նախագծով նախատեսվում է </w:t>
            </w:r>
            <w:r w:rsidRPr="00534320">
              <w:rPr>
                <w:bCs/>
                <w:sz w:val="24"/>
                <w:szCs w:val="24"/>
                <w:lang w:val="hy-AM"/>
              </w:rPr>
              <w:t xml:space="preserve">գովազդատուի և ճանապարհը տնօրինող մարմնի միջև հարաբերությունները տեղափոխել պայմանագրային տիրույթ, որի միջոցով </w:t>
            </w:r>
            <w:r>
              <w:rPr>
                <w:bCs/>
                <w:sz w:val="24"/>
                <w:szCs w:val="24"/>
                <w:lang w:val="hy-AM"/>
              </w:rPr>
              <w:t xml:space="preserve">ակնկալվում է </w:t>
            </w:r>
            <w:r w:rsidRPr="00534320">
              <w:rPr>
                <w:bCs/>
                <w:sz w:val="24"/>
                <w:szCs w:val="24"/>
                <w:lang w:val="hy-AM"/>
              </w:rPr>
              <w:t>կանոնակարգել գովազդային վահանակի սպասարկմանը և նրա պատշաճ արտաքին տեսքի ապահովմանը վերաբերող պարտավորությունները</w:t>
            </w:r>
            <w:bookmarkStart w:id="5" w:name="_Hlk196304065"/>
            <w:r w:rsidRPr="00534320">
              <w:rPr>
                <w:bCs/>
                <w:sz w:val="24"/>
                <w:szCs w:val="24"/>
                <w:lang w:val="hy-AM"/>
              </w:rPr>
              <w:t>:</w:t>
            </w:r>
            <w:bookmarkEnd w:id="5"/>
          </w:p>
          <w:p w14:paraId="615D7437" w14:textId="1A73EE08" w:rsidR="0012697A" w:rsidRDefault="0012697A" w:rsidP="0012697A">
            <w:pPr>
              <w:spacing w:after="0" w:line="360" w:lineRule="auto"/>
              <w:ind w:firstLine="720"/>
              <w:contextualSpacing/>
              <w:rPr>
                <w:bCs/>
                <w:sz w:val="24"/>
                <w:szCs w:val="24"/>
                <w:lang w:val="hy-AM"/>
              </w:rPr>
            </w:pPr>
            <w:r>
              <w:rPr>
                <w:bCs/>
                <w:sz w:val="24"/>
                <w:szCs w:val="24"/>
                <w:lang w:val="hy-AM"/>
              </w:rPr>
              <w:t>Այս առումով նշենք, որ եթե համաձայն Նախագծին կից ներկայացված հիմնավորման, Նախագծի հիմքում դրված է գովազդակիրների պարտավորությունների հստակ սահմանումը  և պատասխանատվության նախատեսումը, ապա վերոգրյալ կարգավորումների ուսուման</w:t>
            </w:r>
            <w:r w:rsidR="009477D4">
              <w:rPr>
                <w:bCs/>
                <w:sz w:val="24"/>
                <w:szCs w:val="24"/>
                <w:lang w:val="hy-AM"/>
              </w:rPr>
              <w:t>ա</w:t>
            </w:r>
            <w:r>
              <w:rPr>
                <w:bCs/>
                <w:sz w:val="24"/>
                <w:szCs w:val="24"/>
                <w:lang w:val="hy-AM"/>
              </w:rPr>
              <w:t>սիրման արդյունքում պարզ է դառնում, որ դրանք արդեն իսկ նախատեսված են վերոգրյալ դրույթներով։ Ելնելով այն տրամաբանությունից, որ եթե</w:t>
            </w:r>
            <w:r w:rsidRPr="00C70AF3">
              <w:rPr>
                <w:bCs/>
                <w:sz w:val="24"/>
                <w:szCs w:val="24"/>
                <w:lang w:val="hy-AM"/>
              </w:rPr>
              <w:t xml:space="preserve"> տեղադրված գովազդային վահանակները պատշաճ կարգով չեն պահպանվում, ապա դրանք համարվում են ապօրինի</w:t>
            </w:r>
            <w:r>
              <w:rPr>
                <w:bCs/>
                <w:sz w:val="24"/>
                <w:szCs w:val="24"/>
                <w:lang w:val="hy-AM"/>
              </w:rPr>
              <w:t>,</w:t>
            </w:r>
            <w:r w:rsidRPr="00C70AF3">
              <w:rPr>
                <w:bCs/>
                <w:sz w:val="24"/>
                <w:szCs w:val="24"/>
                <w:lang w:val="hy-AM"/>
              </w:rPr>
              <w:t xml:space="preserve"> </w:t>
            </w:r>
            <w:r>
              <w:rPr>
                <w:bCs/>
                <w:sz w:val="24"/>
                <w:szCs w:val="24"/>
                <w:lang w:val="hy-AM"/>
              </w:rPr>
              <w:lastRenderedPageBreak/>
              <w:t>ապա</w:t>
            </w:r>
            <w:r w:rsidRPr="00C70AF3">
              <w:rPr>
                <w:bCs/>
                <w:sz w:val="24"/>
                <w:szCs w:val="24"/>
                <w:lang w:val="hy-AM"/>
              </w:rPr>
              <w:t xml:space="preserve"> </w:t>
            </w:r>
            <w:r>
              <w:rPr>
                <w:bCs/>
                <w:sz w:val="24"/>
                <w:szCs w:val="24"/>
                <w:lang w:val="hy-AM"/>
              </w:rPr>
              <w:t xml:space="preserve">դրանք </w:t>
            </w:r>
            <w:r w:rsidRPr="00C70AF3">
              <w:rPr>
                <w:bCs/>
                <w:sz w:val="24"/>
                <w:szCs w:val="24"/>
                <w:lang w:val="hy-AM"/>
              </w:rPr>
              <w:t>ենթակա են ապամոնտաժման</w:t>
            </w:r>
            <w:r>
              <w:rPr>
                <w:bCs/>
                <w:sz w:val="24"/>
                <w:szCs w:val="24"/>
                <w:lang w:val="hy-AM"/>
              </w:rPr>
              <w:t xml:space="preserve">։ Հետևաբար, անհրաժեշտ է Նախագծին կից ներկայացված հիմնավորմամբ բացահայտել </w:t>
            </w:r>
            <w:r w:rsidRPr="00534320">
              <w:rPr>
                <w:bCs/>
                <w:sz w:val="24"/>
                <w:szCs w:val="24"/>
                <w:lang w:val="hy-AM"/>
              </w:rPr>
              <w:t>գովազդային վահանակի պատշաճ վիճակ</w:t>
            </w:r>
            <w:r>
              <w:rPr>
                <w:bCs/>
                <w:sz w:val="24"/>
                <w:szCs w:val="24"/>
                <w:lang w:val="hy-AM"/>
              </w:rPr>
              <w:t xml:space="preserve">ի ապահովումը պայմանագրային հարաբերությունների համատեքստում կարգավորելու անհրաժեշտությունը: </w:t>
            </w:r>
          </w:p>
          <w:p w14:paraId="59404F26" w14:textId="25E9EE9E" w:rsidR="0012697A" w:rsidRDefault="0012697A" w:rsidP="0012697A">
            <w:pPr>
              <w:spacing w:after="0" w:line="360" w:lineRule="auto"/>
              <w:ind w:firstLine="720"/>
              <w:contextualSpacing/>
              <w:rPr>
                <w:bCs/>
                <w:sz w:val="24"/>
                <w:szCs w:val="24"/>
                <w:lang w:val="hy-AM"/>
              </w:rPr>
            </w:pPr>
            <w:r>
              <w:rPr>
                <w:bCs/>
                <w:sz w:val="24"/>
                <w:szCs w:val="24"/>
                <w:lang w:val="hy-AM"/>
              </w:rPr>
              <w:t>Ուստի հիմք ընդունելով վերոգրյալը՝ գտնում ենք, որ Նախագիծը ունի լրացուցիչ հիմնավորման կարիք՝ վերը բարձրացվածի համատեքստում։</w:t>
            </w:r>
          </w:p>
          <w:p w14:paraId="60353A8D" w14:textId="7BF1EBCF" w:rsidR="0012697A" w:rsidRPr="00CA42DA" w:rsidRDefault="008F4CF0" w:rsidP="0012697A">
            <w:pPr>
              <w:spacing w:after="0" w:line="360" w:lineRule="auto"/>
              <w:ind w:firstLine="720"/>
              <w:contextualSpacing/>
              <w:rPr>
                <w:bCs/>
                <w:sz w:val="24"/>
                <w:szCs w:val="24"/>
                <w:lang w:val="hy-AM"/>
              </w:rPr>
            </w:pPr>
            <w:r w:rsidRPr="009347B1">
              <w:rPr>
                <w:b/>
                <w:sz w:val="24"/>
                <w:szCs w:val="24"/>
                <w:lang w:val="hy-AM"/>
              </w:rPr>
              <w:t>2</w:t>
            </w:r>
            <w:r w:rsidRPr="009347B1">
              <w:rPr>
                <w:rFonts w:ascii="MS Mincho" w:eastAsia="MS Mincho" w:hAnsi="MS Mincho" w:cs="MS Mincho"/>
                <w:b/>
                <w:sz w:val="24"/>
                <w:szCs w:val="24"/>
                <w:lang w:val="hy-AM"/>
              </w:rPr>
              <w:t>․</w:t>
            </w:r>
            <w:r w:rsidR="0012697A">
              <w:rPr>
                <w:bCs/>
                <w:sz w:val="24"/>
                <w:szCs w:val="24"/>
                <w:lang w:val="hy-AM"/>
              </w:rPr>
              <w:t>Նախագծի 1-ին կետի «ե» պարբերությամբ նախատեսվում է Հավելվածի 18-րդ կետից հետո ի թիվս այլնի լրացնել նաև 18․3 և 18․4 կետերը հետևյալ բովանդակությամբ՝ «</w:t>
            </w:r>
            <w:r w:rsidR="0012697A" w:rsidRPr="00B31404">
              <w:rPr>
                <w:bCs/>
                <w:i/>
                <w:sz w:val="24"/>
                <w:szCs w:val="24"/>
                <w:lang w:val="hy-AM"/>
              </w:rPr>
              <w:t>18</w:t>
            </w:r>
            <w:r w:rsidR="0012697A" w:rsidRPr="00B31404">
              <w:rPr>
                <w:rFonts w:ascii="Cambria Math" w:hAnsi="Cambria Math" w:cs="Cambria Math"/>
                <w:bCs/>
                <w:i/>
                <w:sz w:val="24"/>
                <w:szCs w:val="24"/>
                <w:lang w:val="hy-AM"/>
              </w:rPr>
              <w:t>․</w:t>
            </w:r>
            <w:r w:rsidR="0012697A" w:rsidRPr="00B31404">
              <w:rPr>
                <w:bCs/>
                <w:i/>
                <w:sz w:val="24"/>
                <w:szCs w:val="24"/>
                <w:lang w:val="hy-AM"/>
              </w:rPr>
              <w:t>3</w:t>
            </w:r>
            <w:r w:rsidR="0012697A" w:rsidRPr="00B31404">
              <w:rPr>
                <w:rFonts w:ascii="Cambria Math" w:hAnsi="Cambria Math" w:cs="Cambria Math"/>
                <w:bCs/>
                <w:i/>
                <w:sz w:val="24"/>
                <w:szCs w:val="24"/>
                <w:lang w:val="hy-AM"/>
              </w:rPr>
              <w:t>․</w:t>
            </w:r>
            <w:r w:rsidR="0012697A" w:rsidRPr="00B31404">
              <w:rPr>
                <w:bCs/>
                <w:i/>
                <w:sz w:val="24"/>
                <w:szCs w:val="24"/>
                <w:lang w:val="hy-AM"/>
              </w:rPr>
              <w:t xml:space="preserve"> Ընդհանուր օգտագործման պետական ավտոմոբիլային ճանապարհներին մինչև սույն կարգի ուժի մեջ մտնելը տեղադրված գովազդային վահանակների սպասարկման պայմանագրերը կնքվում են անժամկետ: </w:t>
            </w:r>
          </w:p>
          <w:p w14:paraId="7514178C" w14:textId="77777777" w:rsidR="0012697A" w:rsidRDefault="0012697A" w:rsidP="0012697A">
            <w:pPr>
              <w:spacing w:after="0" w:line="360" w:lineRule="auto"/>
              <w:ind w:firstLine="720"/>
              <w:contextualSpacing/>
              <w:rPr>
                <w:bCs/>
                <w:i/>
                <w:sz w:val="24"/>
                <w:szCs w:val="24"/>
                <w:lang w:val="hy-AM"/>
              </w:rPr>
            </w:pPr>
            <w:r w:rsidRPr="00B31404">
              <w:rPr>
                <w:bCs/>
                <w:i/>
                <w:sz w:val="24"/>
                <w:szCs w:val="24"/>
                <w:lang w:val="hy-AM"/>
              </w:rPr>
              <w:t>18</w:t>
            </w:r>
            <w:r w:rsidRPr="00B31404">
              <w:rPr>
                <w:rFonts w:ascii="Cambria Math" w:hAnsi="Cambria Math" w:cs="Cambria Math"/>
                <w:bCs/>
                <w:i/>
                <w:sz w:val="24"/>
                <w:szCs w:val="24"/>
                <w:lang w:val="hy-AM"/>
              </w:rPr>
              <w:t>․</w:t>
            </w:r>
            <w:r w:rsidRPr="00B31404">
              <w:rPr>
                <w:bCs/>
                <w:i/>
                <w:sz w:val="24"/>
                <w:szCs w:val="24"/>
                <w:lang w:val="hy-AM"/>
              </w:rPr>
              <w:t>4</w:t>
            </w:r>
            <w:r w:rsidRPr="00B31404">
              <w:rPr>
                <w:rFonts w:ascii="Cambria Math" w:hAnsi="Cambria Math" w:cs="Cambria Math"/>
                <w:bCs/>
                <w:i/>
                <w:sz w:val="24"/>
                <w:szCs w:val="24"/>
                <w:lang w:val="hy-AM"/>
              </w:rPr>
              <w:t>․</w:t>
            </w:r>
            <w:r w:rsidRPr="00B31404">
              <w:rPr>
                <w:bCs/>
                <w:i/>
                <w:sz w:val="24"/>
                <w:szCs w:val="24"/>
                <w:lang w:val="hy-AM"/>
              </w:rPr>
              <w:t xml:space="preserve"> Ընդհանուր օգտագործման պետական ավտոմոբիլային ճանապարհներին մինչև սույն կարգի 18-րդ կետի ուժի մեջ մտնելը տեղադրված գովազդային վահանակների սպասարկման պայմանագրերը </w:t>
            </w:r>
            <w:r w:rsidRPr="00B31404">
              <w:rPr>
                <w:bCs/>
                <w:i/>
                <w:sz w:val="24"/>
                <w:szCs w:val="24"/>
                <w:lang w:val="hy-AM"/>
              </w:rPr>
              <w:lastRenderedPageBreak/>
              <w:t>կնքվում են մինչև լիազոր մարմնի կողմից տրամադրված թույլտվության ժամկետի ավարտը:»։</w:t>
            </w:r>
          </w:p>
          <w:p w14:paraId="1ED85E62" w14:textId="77777777" w:rsidR="0012697A" w:rsidRDefault="0012697A" w:rsidP="0012697A">
            <w:pPr>
              <w:spacing w:after="0" w:line="360" w:lineRule="auto"/>
              <w:ind w:firstLine="720"/>
              <w:contextualSpacing/>
              <w:rPr>
                <w:bCs/>
                <w:sz w:val="24"/>
                <w:szCs w:val="24"/>
                <w:lang w:val="hy-AM"/>
              </w:rPr>
            </w:pPr>
            <w:r>
              <w:rPr>
                <w:bCs/>
                <w:sz w:val="24"/>
                <w:szCs w:val="24"/>
                <w:lang w:val="hy-AM"/>
              </w:rPr>
              <w:t xml:space="preserve">Այս առումով նախ անհրաժեշտ է վերոնշյալ 18․3-րդ կետում հստակեցնել, թե «սույն կարգ» ձևակերպումը օգտագործելիս խոսքը սույն Նախագծի, թե </w:t>
            </w:r>
            <w:r w:rsidRPr="00472650">
              <w:rPr>
                <w:bCs/>
                <w:sz w:val="24"/>
                <w:szCs w:val="24"/>
                <w:lang w:val="hy-AM"/>
              </w:rPr>
              <w:t xml:space="preserve">Հայաստանի Հանրապետության կառավարության 2006 թվականի հունվարի 19-ի N 765-Ն </w:t>
            </w:r>
            <w:r>
              <w:rPr>
                <w:bCs/>
                <w:sz w:val="24"/>
                <w:szCs w:val="24"/>
                <w:lang w:val="hy-AM"/>
              </w:rPr>
              <w:t>որոշմամբ հաստատված կարգի մասի է, քանի որ, եթե խոսքը սույն Նախագծի մասին է, ապա</w:t>
            </w:r>
            <w:r w:rsidRPr="00472650">
              <w:rPr>
                <w:bCs/>
                <w:sz w:val="24"/>
                <w:szCs w:val="24"/>
                <w:lang w:val="hy-AM"/>
              </w:rPr>
              <w:t xml:space="preserve"> </w:t>
            </w:r>
            <w:r>
              <w:rPr>
                <w:bCs/>
                <w:sz w:val="24"/>
                <w:szCs w:val="24"/>
                <w:lang w:val="hy-AM"/>
              </w:rPr>
              <w:t xml:space="preserve">անհրաժեշտ ենք համարում նշել, որ վերոգրյալ 18․3 կետը անհրաժեշտ է սահմանել Նախագծի անցումային դրույթներում, հակառակ պարագայում ստացվում է, որ խոսքը վերաբերում է </w:t>
            </w:r>
            <w:r w:rsidRPr="00472650">
              <w:rPr>
                <w:bCs/>
                <w:sz w:val="24"/>
                <w:szCs w:val="24"/>
                <w:lang w:val="hy-AM"/>
              </w:rPr>
              <w:t xml:space="preserve">Հայաստանի Հանրապետության կառավարության 2006 թվականի հունվարի 19-ի N 765-Ն </w:t>
            </w:r>
            <w:r>
              <w:rPr>
                <w:bCs/>
                <w:sz w:val="24"/>
                <w:szCs w:val="24"/>
                <w:lang w:val="hy-AM"/>
              </w:rPr>
              <w:t xml:space="preserve">որոշմամբ հաստատված կարգին, որը  ընդունվել է  </w:t>
            </w:r>
            <w:r w:rsidRPr="00472650">
              <w:rPr>
                <w:bCs/>
                <w:sz w:val="24"/>
                <w:szCs w:val="24"/>
                <w:lang w:val="hy-AM"/>
              </w:rPr>
              <w:t>2006 թվականի հունվարի 19-ի</w:t>
            </w:r>
            <w:r>
              <w:rPr>
                <w:bCs/>
                <w:sz w:val="24"/>
                <w:szCs w:val="24"/>
                <w:lang w:val="hy-AM"/>
              </w:rPr>
              <w:t>ն։</w:t>
            </w:r>
          </w:p>
          <w:p w14:paraId="6DA98747" w14:textId="77777777" w:rsidR="0012697A" w:rsidRDefault="0012697A" w:rsidP="0012697A">
            <w:pPr>
              <w:spacing w:after="0" w:line="360" w:lineRule="auto"/>
              <w:ind w:firstLine="720"/>
              <w:contextualSpacing/>
              <w:rPr>
                <w:bCs/>
                <w:sz w:val="24"/>
                <w:szCs w:val="24"/>
                <w:lang w:val="hy-AM"/>
              </w:rPr>
            </w:pPr>
            <w:r>
              <w:rPr>
                <w:bCs/>
                <w:sz w:val="24"/>
                <w:szCs w:val="24"/>
                <w:lang w:val="hy-AM"/>
              </w:rPr>
              <w:t>Միաժամանակ հարկ ենք համարում նշել, որ վերոնշյալ 18․4-րդ կետը նույնպես անհրաժեշտ է սահմանել Նախագծի անցումային դրույթներում, քանի որ նշված կարգավորումը ըստ «Նորմատիվ իրավական ակտերի մասին» օրենքի 13-րդ հոդվածի 4-</w:t>
            </w:r>
            <w:r>
              <w:rPr>
                <w:bCs/>
                <w:sz w:val="24"/>
                <w:szCs w:val="24"/>
                <w:lang w:val="hy-AM"/>
              </w:rPr>
              <w:lastRenderedPageBreak/>
              <w:t>րդ մասի՝ հանդիսանում է անցումային դրույթների կարգավորման առարկան։</w:t>
            </w:r>
          </w:p>
          <w:p w14:paraId="1BB7990B" w14:textId="77777777" w:rsidR="0012697A" w:rsidRDefault="0012697A" w:rsidP="0012697A">
            <w:pPr>
              <w:spacing w:after="0" w:line="360" w:lineRule="auto"/>
              <w:ind w:firstLine="720"/>
              <w:contextualSpacing/>
              <w:rPr>
                <w:bCs/>
                <w:sz w:val="24"/>
                <w:szCs w:val="24"/>
                <w:lang w:val="hy-AM"/>
              </w:rPr>
            </w:pPr>
            <w:r>
              <w:rPr>
                <w:bCs/>
                <w:sz w:val="24"/>
                <w:szCs w:val="24"/>
                <w:lang w:val="hy-AM"/>
              </w:rPr>
              <w:t>Բացի վերոգրյալը՝ հարկ ենք համարում նշել, որ եթե վերոնշյալ 18․3-րդ կետում</w:t>
            </w:r>
            <w:r w:rsidRPr="0095061E">
              <w:rPr>
                <w:bCs/>
                <w:sz w:val="24"/>
                <w:szCs w:val="24"/>
                <w:lang w:val="hy-AM"/>
              </w:rPr>
              <w:t xml:space="preserve"> </w:t>
            </w:r>
            <w:r>
              <w:rPr>
                <w:bCs/>
                <w:sz w:val="24"/>
                <w:szCs w:val="24"/>
                <w:lang w:val="hy-AM"/>
              </w:rPr>
              <w:t xml:space="preserve">խոսքը սույն Նախագծի ուժի մեջ մտնելուց հետո առկա հարաբերությունները կարգավորելու մասին է, ապա ստացվում է որ վերոնշյալ </w:t>
            </w:r>
            <w:r w:rsidRPr="00CB0C61">
              <w:rPr>
                <w:bCs/>
                <w:sz w:val="24"/>
                <w:szCs w:val="24"/>
                <w:lang w:val="hy-AM"/>
              </w:rPr>
              <w:t>18</w:t>
            </w:r>
            <w:r w:rsidRPr="00CB0C61">
              <w:rPr>
                <w:rFonts w:ascii="Cambria Math" w:hAnsi="Cambria Math" w:cs="Cambria Math"/>
                <w:bCs/>
                <w:sz w:val="24"/>
                <w:szCs w:val="24"/>
                <w:lang w:val="hy-AM"/>
              </w:rPr>
              <w:t>․</w:t>
            </w:r>
            <w:r w:rsidRPr="00CB0C61">
              <w:rPr>
                <w:bCs/>
                <w:sz w:val="24"/>
                <w:szCs w:val="24"/>
                <w:lang w:val="hy-AM"/>
              </w:rPr>
              <w:t>3 և 18</w:t>
            </w:r>
            <w:r w:rsidRPr="00CB0C61">
              <w:rPr>
                <w:rFonts w:ascii="Cambria Math" w:hAnsi="Cambria Math" w:cs="Cambria Math"/>
                <w:bCs/>
                <w:sz w:val="24"/>
                <w:szCs w:val="24"/>
                <w:lang w:val="hy-AM"/>
              </w:rPr>
              <w:t>․</w:t>
            </w:r>
            <w:r w:rsidRPr="00CB0C61">
              <w:rPr>
                <w:bCs/>
                <w:sz w:val="24"/>
                <w:szCs w:val="24"/>
                <w:lang w:val="hy-AM"/>
              </w:rPr>
              <w:t xml:space="preserve">4 </w:t>
            </w:r>
            <w:r>
              <w:rPr>
                <w:bCs/>
                <w:sz w:val="24"/>
                <w:szCs w:val="24"/>
                <w:lang w:val="hy-AM"/>
              </w:rPr>
              <w:t xml:space="preserve">կետերը հակասում են միմյանց, քանի որ և՛ Նախագծով նախատեսվող 18-րդ կետը և մնացած կարգավորումները վերաբերում են միայն </w:t>
            </w:r>
            <w:r w:rsidRPr="0095061E">
              <w:rPr>
                <w:bCs/>
                <w:sz w:val="24"/>
                <w:szCs w:val="24"/>
                <w:lang w:val="hy-AM"/>
              </w:rPr>
              <w:t xml:space="preserve"> </w:t>
            </w:r>
            <w:r w:rsidRPr="00B31404">
              <w:rPr>
                <w:bCs/>
                <w:sz w:val="24"/>
                <w:szCs w:val="24"/>
                <w:lang w:val="hy-AM"/>
              </w:rPr>
              <w:t xml:space="preserve">գովազդային վահանակների սպասարկման </w:t>
            </w:r>
            <w:r>
              <w:rPr>
                <w:bCs/>
                <w:sz w:val="24"/>
                <w:szCs w:val="24"/>
                <w:lang w:val="hy-AM"/>
              </w:rPr>
              <w:t>պայմանագրեր</w:t>
            </w:r>
            <w:r w:rsidRPr="00B31404">
              <w:rPr>
                <w:bCs/>
                <w:sz w:val="24"/>
                <w:szCs w:val="24"/>
                <w:lang w:val="hy-AM"/>
              </w:rPr>
              <w:t xml:space="preserve"> կնք</w:t>
            </w:r>
            <w:r>
              <w:rPr>
                <w:bCs/>
                <w:sz w:val="24"/>
                <w:szCs w:val="24"/>
                <w:lang w:val="hy-AM"/>
              </w:rPr>
              <w:t xml:space="preserve">ելու պարտավորությանը, իսկ վերոնշյալ </w:t>
            </w:r>
            <w:r w:rsidRPr="00CB0C61">
              <w:rPr>
                <w:bCs/>
                <w:sz w:val="24"/>
                <w:szCs w:val="24"/>
                <w:lang w:val="hy-AM"/>
              </w:rPr>
              <w:t>18</w:t>
            </w:r>
            <w:r w:rsidRPr="00CB0C61">
              <w:rPr>
                <w:rFonts w:ascii="Cambria Math" w:hAnsi="Cambria Math" w:cs="Cambria Math"/>
                <w:bCs/>
                <w:sz w:val="24"/>
                <w:szCs w:val="24"/>
                <w:lang w:val="hy-AM"/>
              </w:rPr>
              <w:t>․</w:t>
            </w:r>
            <w:r w:rsidRPr="00CB0C61">
              <w:rPr>
                <w:bCs/>
                <w:sz w:val="24"/>
                <w:szCs w:val="24"/>
                <w:lang w:val="hy-AM"/>
              </w:rPr>
              <w:t>3 և 18</w:t>
            </w:r>
            <w:r w:rsidRPr="00CB0C61">
              <w:rPr>
                <w:rFonts w:ascii="Cambria Math" w:hAnsi="Cambria Math" w:cs="Cambria Math"/>
                <w:bCs/>
                <w:sz w:val="24"/>
                <w:szCs w:val="24"/>
                <w:lang w:val="hy-AM"/>
              </w:rPr>
              <w:t>․</w:t>
            </w:r>
            <w:r w:rsidRPr="00CB0C61">
              <w:rPr>
                <w:bCs/>
                <w:sz w:val="24"/>
                <w:szCs w:val="24"/>
                <w:lang w:val="hy-AM"/>
              </w:rPr>
              <w:t xml:space="preserve">4 </w:t>
            </w:r>
            <w:r>
              <w:rPr>
                <w:bCs/>
                <w:sz w:val="24"/>
                <w:szCs w:val="24"/>
                <w:lang w:val="hy-AM"/>
              </w:rPr>
              <w:t xml:space="preserve">կետերում համապատասխանաբար նախատեսված է, որ </w:t>
            </w:r>
            <w:r w:rsidRPr="00B31404">
              <w:rPr>
                <w:bCs/>
                <w:sz w:val="24"/>
                <w:szCs w:val="24"/>
                <w:lang w:val="hy-AM"/>
              </w:rPr>
              <w:t>ընդհանուր օգտագործման պետական ավտոմոբիլային ճանապարհներին մինչև սույն կարգի ուժի մեջ մտնելը տեղադրված գովազդային վահանակների սպասարկման պայմանագրերը կնքվում են անժամկետ</w:t>
            </w:r>
            <w:r>
              <w:rPr>
                <w:bCs/>
                <w:sz w:val="24"/>
                <w:szCs w:val="24"/>
                <w:lang w:val="hy-AM"/>
              </w:rPr>
              <w:t>, իսկ ը</w:t>
            </w:r>
            <w:r w:rsidRPr="00CB0C61">
              <w:rPr>
                <w:bCs/>
                <w:sz w:val="24"/>
                <w:szCs w:val="24"/>
                <w:lang w:val="hy-AM"/>
              </w:rPr>
              <w:t xml:space="preserve">նդհանուր օգտագործման պետական ավտոմոբիլային ճանապարհներին մինչև սույն կարգի 18-րդ կետի ուժի մեջ մտնելը տեղադրված գովազդային վահանակների </w:t>
            </w:r>
            <w:r w:rsidRPr="00CB0C61">
              <w:rPr>
                <w:bCs/>
                <w:sz w:val="24"/>
                <w:szCs w:val="24"/>
                <w:lang w:val="hy-AM"/>
              </w:rPr>
              <w:lastRenderedPageBreak/>
              <w:t>սպասարկման պայմանագրերը կնքվում են մինչև լիազոր մարմնի կողմից տրամադրված թույլտվության ժամկետի ավարտը</w:t>
            </w:r>
            <w:r>
              <w:rPr>
                <w:bCs/>
                <w:sz w:val="24"/>
                <w:szCs w:val="24"/>
                <w:lang w:val="hy-AM"/>
              </w:rPr>
              <w:t>։</w:t>
            </w:r>
          </w:p>
          <w:p w14:paraId="6D770459" w14:textId="77777777" w:rsidR="0012697A" w:rsidRDefault="0012697A" w:rsidP="0012697A">
            <w:pPr>
              <w:spacing w:after="0" w:line="360" w:lineRule="auto"/>
              <w:ind w:firstLine="720"/>
              <w:contextualSpacing/>
              <w:rPr>
                <w:bCs/>
                <w:sz w:val="24"/>
                <w:szCs w:val="24"/>
                <w:lang w:val="hy-AM"/>
              </w:rPr>
            </w:pPr>
            <w:r>
              <w:rPr>
                <w:bCs/>
                <w:sz w:val="24"/>
                <w:szCs w:val="24"/>
                <w:lang w:val="hy-AM"/>
              </w:rPr>
              <w:t xml:space="preserve">Ուստի ղեկավարվելով «Նորմատիվ իրավական ակտերի մասին» օրենքի 13-րդ հոդվածի 8-րդ մասի դրույթներով, որոնց համաձայն՝ </w:t>
            </w:r>
            <w:r w:rsidRPr="00B31404">
              <w:rPr>
                <w:bCs/>
                <w:sz w:val="24"/>
                <w:szCs w:val="24"/>
                <w:lang w:val="hy-AM"/>
              </w:rPr>
              <w:t xml:space="preserve">Նորմատիվ իրավական ակտերում բացառվում են իրավական նորմերի անհիմն կրկնությունները և ներքին </w:t>
            </w:r>
            <w:r>
              <w:rPr>
                <w:bCs/>
                <w:sz w:val="24"/>
                <w:szCs w:val="24"/>
                <w:lang w:val="hy-AM"/>
              </w:rPr>
              <w:t xml:space="preserve">հակասություններն, անհրաժեշտ է խմբագրել Նախագծով նախատեսվող </w:t>
            </w:r>
            <w:r w:rsidRPr="00CB0C61">
              <w:rPr>
                <w:bCs/>
                <w:sz w:val="24"/>
                <w:szCs w:val="24"/>
                <w:lang w:val="hy-AM"/>
              </w:rPr>
              <w:t>18</w:t>
            </w:r>
            <w:r w:rsidRPr="00CB0C61">
              <w:rPr>
                <w:rFonts w:ascii="Cambria Math" w:hAnsi="Cambria Math" w:cs="Cambria Math"/>
                <w:bCs/>
                <w:sz w:val="24"/>
                <w:szCs w:val="24"/>
                <w:lang w:val="hy-AM"/>
              </w:rPr>
              <w:t>․</w:t>
            </w:r>
            <w:r w:rsidRPr="00CB0C61">
              <w:rPr>
                <w:bCs/>
                <w:sz w:val="24"/>
                <w:szCs w:val="24"/>
                <w:lang w:val="hy-AM"/>
              </w:rPr>
              <w:t>3 և 18</w:t>
            </w:r>
            <w:r w:rsidRPr="00CB0C61">
              <w:rPr>
                <w:rFonts w:ascii="Cambria Math" w:hAnsi="Cambria Math" w:cs="Cambria Math"/>
                <w:bCs/>
                <w:sz w:val="24"/>
                <w:szCs w:val="24"/>
                <w:lang w:val="hy-AM"/>
              </w:rPr>
              <w:t>․</w:t>
            </w:r>
            <w:r w:rsidRPr="00CB0C61">
              <w:rPr>
                <w:bCs/>
                <w:sz w:val="24"/>
                <w:szCs w:val="24"/>
                <w:lang w:val="hy-AM"/>
              </w:rPr>
              <w:t xml:space="preserve">4 </w:t>
            </w:r>
            <w:r>
              <w:rPr>
                <w:bCs/>
                <w:sz w:val="24"/>
                <w:szCs w:val="24"/>
                <w:lang w:val="hy-AM"/>
              </w:rPr>
              <w:t>կետերը։</w:t>
            </w:r>
          </w:p>
          <w:p w14:paraId="09EEC3DF" w14:textId="77777777" w:rsidR="0012697A" w:rsidRPr="006A7044" w:rsidRDefault="0012697A" w:rsidP="0012697A">
            <w:pPr>
              <w:shd w:val="clear" w:color="auto" w:fill="FFFFFF"/>
              <w:spacing w:after="0" w:line="360" w:lineRule="auto"/>
              <w:ind w:firstLine="720"/>
              <w:contextualSpacing/>
              <w:rPr>
                <w:bCs/>
                <w:i/>
                <w:sz w:val="24"/>
                <w:szCs w:val="24"/>
                <w:shd w:val="clear" w:color="auto" w:fill="FFFFFF"/>
                <w:lang w:val="hy-AM"/>
              </w:rPr>
            </w:pPr>
            <w:r w:rsidRPr="00125078">
              <w:rPr>
                <w:rFonts w:cs="Sylfaen"/>
                <w:sz w:val="24"/>
                <w:szCs w:val="24"/>
                <w:shd w:val="clear" w:color="auto" w:fill="FFFFFF"/>
                <w:lang w:val="hy-AM"/>
              </w:rPr>
              <w:t>Սահմանադրական</w:t>
            </w:r>
            <w:r w:rsidRPr="00125078">
              <w:rPr>
                <w:sz w:val="24"/>
                <w:szCs w:val="24"/>
                <w:shd w:val="clear" w:color="auto" w:fill="FFFFFF"/>
                <w:lang w:val="hy-AM"/>
              </w:rPr>
              <w:t xml:space="preserve"> </w:t>
            </w:r>
            <w:r w:rsidRPr="00125078">
              <w:rPr>
                <w:rFonts w:cs="Sylfaen"/>
                <w:sz w:val="24"/>
                <w:szCs w:val="24"/>
                <w:shd w:val="clear" w:color="auto" w:fill="FFFFFF"/>
                <w:lang w:val="hy-AM"/>
              </w:rPr>
              <w:t>դատարանն</w:t>
            </w:r>
            <w:r w:rsidRPr="00125078">
              <w:rPr>
                <w:sz w:val="24"/>
                <w:szCs w:val="24"/>
                <w:shd w:val="clear" w:color="auto" w:fill="FFFFFF"/>
                <w:lang w:val="hy-AM"/>
              </w:rPr>
              <w:t xml:space="preserve"> </w:t>
            </w:r>
            <w:r w:rsidRPr="00125078">
              <w:rPr>
                <w:rFonts w:cs="Sylfaen"/>
                <w:sz w:val="24"/>
                <w:szCs w:val="24"/>
                <w:shd w:val="clear" w:color="auto" w:fill="FFFFFF"/>
                <w:lang w:val="hy-AM"/>
              </w:rPr>
              <w:t>իր</w:t>
            </w:r>
            <w:r w:rsidRPr="00125078">
              <w:rPr>
                <w:sz w:val="24"/>
                <w:szCs w:val="24"/>
                <w:shd w:val="clear" w:color="auto" w:fill="FFFFFF"/>
                <w:lang w:val="hy-AM"/>
              </w:rPr>
              <w:t xml:space="preserve">` </w:t>
            </w:r>
            <w:r w:rsidRPr="00125078">
              <w:rPr>
                <w:rFonts w:cs="Sylfaen"/>
                <w:sz w:val="24"/>
                <w:szCs w:val="24"/>
                <w:shd w:val="clear" w:color="auto" w:fill="FFFFFF"/>
                <w:lang w:val="hy-AM"/>
              </w:rPr>
              <w:t>ՍԴՈ</w:t>
            </w:r>
            <w:r w:rsidRPr="00125078">
              <w:rPr>
                <w:sz w:val="24"/>
                <w:szCs w:val="24"/>
                <w:shd w:val="clear" w:color="auto" w:fill="FFFFFF"/>
                <w:lang w:val="hy-AM"/>
              </w:rPr>
              <w:t xml:space="preserve">-649, </w:t>
            </w:r>
            <w:r w:rsidRPr="00125078">
              <w:rPr>
                <w:rFonts w:cs="Sylfaen"/>
                <w:sz w:val="24"/>
                <w:szCs w:val="24"/>
                <w:shd w:val="clear" w:color="auto" w:fill="FFFFFF"/>
                <w:lang w:val="hy-AM"/>
              </w:rPr>
              <w:t>ՍԴՈ</w:t>
            </w:r>
            <w:r w:rsidRPr="00125078">
              <w:rPr>
                <w:sz w:val="24"/>
                <w:szCs w:val="24"/>
                <w:shd w:val="clear" w:color="auto" w:fill="FFFFFF"/>
                <w:lang w:val="hy-AM"/>
              </w:rPr>
              <w:t xml:space="preserve">-723, </w:t>
            </w:r>
            <w:r w:rsidRPr="00125078">
              <w:rPr>
                <w:rFonts w:cs="Sylfaen"/>
                <w:sz w:val="24"/>
                <w:szCs w:val="24"/>
                <w:shd w:val="clear" w:color="auto" w:fill="FFFFFF"/>
                <w:lang w:val="hy-AM"/>
              </w:rPr>
              <w:t>ՍԴՈ</w:t>
            </w:r>
            <w:r w:rsidRPr="00125078">
              <w:rPr>
                <w:sz w:val="24"/>
                <w:szCs w:val="24"/>
                <w:shd w:val="clear" w:color="auto" w:fill="FFFFFF"/>
                <w:lang w:val="hy-AM"/>
              </w:rPr>
              <w:t xml:space="preserve">-758, </w:t>
            </w:r>
            <w:r w:rsidRPr="00125078">
              <w:rPr>
                <w:rFonts w:cs="Sylfaen"/>
                <w:sz w:val="24"/>
                <w:szCs w:val="24"/>
                <w:shd w:val="clear" w:color="auto" w:fill="FFFFFF"/>
                <w:lang w:val="hy-AM"/>
              </w:rPr>
              <w:t>ՍԴՈ</w:t>
            </w:r>
            <w:r w:rsidRPr="00125078">
              <w:rPr>
                <w:sz w:val="24"/>
                <w:szCs w:val="24"/>
                <w:shd w:val="clear" w:color="auto" w:fill="FFFFFF"/>
                <w:lang w:val="hy-AM"/>
              </w:rPr>
              <w:t xml:space="preserve">–881, </w:t>
            </w:r>
            <w:r w:rsidRPr="00125078">
              <w:rPr>
                <w:rFonts w:cs="Sylfaen"/>
                <w:sz w:val="24"/>
                <w:szCs w:val="24"/>
                <w:shd w:val="clear" w:color="auto" w:fill="FFFFFF"/>
                <w:lang w:val="hy-AM"/>
              </w:rPr>
              <w:t>ՍԴՈ</w:t>
            </w:r>
            <w:r w:rsidRPr="00125078">
              <w:rPr>
                <w:sz w:val="24"/>
                <w:szCs w:val="24"/>
                <w:shd w:val="clear" w:color="auto" w:fill="FFFFFF"/>
                <w:lang w:val="hy-AM"/>
              </w:rPr>
              <w:t xml:space="preserve">-1000 </w:t>
            </w:r>
            <w:r w:rsidRPr="00125078">
              <w:rPr>
                <w:rFonts w:cs="Sylfaen"/>
                <w:sz w:val="24"/>
                <w:szCs w:val="24"/>
                <w:shd w:val="clear" w:color="auto" w:fill="FFFFFF"/>
                <w:lang w:val="hy-AM"/>
              </w:rPr>
              <w:t>որոշումներում</w:t>
            </w:r>
            <w:r w:rsidRPr="00125078">
              <w:rPr>
                <w:sz w:val="24"/>
                <w:szCs w:val="24"/>
                <w:shd w:val="clear" w:color="auto" w:fill="FFFFFF"/>
                <w:lang w:val="hy-AM"/>
              </w:rPr>
              <w:t xml:space="preserve"> </w:t>
            </w:r>
            <w:r w:rsidRPr="00125078">
              <w:rPr>
                <w:rFonts w:cs="Sylfaen"/>
                <w:sz w:val="24"/>
                <w:szCs w:val="24"/>
                <w:shd w:val="clear" w:color="auto" w:fill="FFFFFF"/>
                <w:lang w:val="hy-AM"/>
              </w:rPr>
              <w:t>արտահայտած</w:t>
            </w:r>
            <w:r w:rsidRPr="00125078">
              <w:rPr>
                <w:sz w:val="24"/>
                <w:szCs w:val="24"/>
                <w:shd w:val="clear" w:color="auto" w:fill="FFFFFF"/>
                <w:lang w:val="hy-AM"/>
              </w:rPr>
              <w:t xml:space="preserve"> </w:t>
            </w:r>
            <w:r w:rsidRPr="00125078">
              <w:rPr>
                <w:rFonts w:cs="Sylfaen"/>
                <w:sz w:val="24"/>
                <w:szCs w:val="24"/>
                <w:shd w:val="clear" w:color="auto" w:fill="FFFFFF"/>
                <w:lang w:val="hy-AM"/>
              </w:rPr>
              <w:t>իրավական</w:t>
            </w:r>
            <w:r w:rsidRPr="00125078">
              <w:rPr>
                <w:sz w:val="24"/>
                <w:szCs w:val="24"/>
                <w:shd w:val="clear" w:color="auto" w:fill="FFFFFF"/>
                <w:lang w:val="hy-AM"/>
              </w:rPr>
              <w:t xml:space="preserve"> </w:t>
            </w:r>
            <w:r w:rsidRPr="00125078">
              <w:rPr>
                <w:rFonts w:cs="Sylfaen"/>
                <w:sz w:val="24"/>
                <w:szCs w:val="24"/>
                <w:shd w:val="clear" w:color="auto" w:fill="FFFFFF"/>
                <w:lang w:val="hy-AM"/>
              </w:rPr>
              <w:t>դիրքորոշումներով</w:t>
            </w:r>
            <w:r w:rsidRPr="00125078">
              <w:rPr>
                <w:sz w:val="24"/>
                <w:szCs w:val="24"/>
                <w:shd w:val="clear" w:color="auto" w:fill="FFFFFF"/>
                <w:lang w:val="hy-AM"/>
              </w:rPr>
              <w:t xml:space="preserve"> </w:t>
            </w:r>
            <w:r w:rsidRPr="00125078">
              <w:rPr>
                <w:rFonts w:cs="Sylfaen"/>
                <w:sz w:val="24"/>
                <w:szCs w:val="24"/>
                <w:shd w:val="clear" w:color="auto" w:fill="FFFFFF"/>
                <w:lang w:val="hy-AM"/>
              </w:rPr>
              <w:t>բազմիցս արձանագրել</w:t>
            </w:r>
            <w:r w:rsidRPr="00125078">
              <w:rPr>
                <w:sz w:val="24"/>
                <w:szCs w:val="24"/>
                <w:shd w:val="clear" w:color="auto" w:fill="FFFFFF"/>
                <w:lang w:val="hy-AM"/>
              </w:rPr>
              <w:t xml:space="preserve"> </w:t>
            </w:r>
            <w:r w:rsidRPr="00125078">
              <w:rPr>
                <w:rFonts w:cs="Sylfaen"/>
                <w:sz w:val="24"/>
                <w:szCs w:val="24"/>
                <w:shd w:val="clear" w:color="auto" w:fill="FFFFFF"/>
                <w:lang w:val="hy-AM"/>
              </w:rPr>
              <w:t>է</w:t>
            </w:r>
            <w:r w:rsidRPr="00125078">
              <w:rPr>
                <w:sz w:val="24"/>
                <w:szCs w:val="24"/>
                <w:shd w:val="clear" w:color="auto" w:fill="FFFFFF"/>
                <w:lang w:val="hy-AM"/>
              </w:rPr>
              <w:t xml:space="preserve"> </w:t>
            </w:r>
            <w:r w:rsidRPr="00125078">
              <w:rPr>
                <w:rFonts w:cs="Sylfaen"/>
                <w:sz w:val="24"/>
                <w:szCs w:val="24"/>
                <w:shd w:val="clear" w:color="auto" w:fill="FFFFFF"/>
                <w:lang w:val="hy-AM"/>
              </w:rPr>
              <w:t>անձի</w:t>
            </w:r>
            <w:r w:rsidRPr="00125078">
              <w:rPr>
                <w:sz w:val="24"/>
                <w:szCs w:val="24"/>
                <w:shd w:val="clear" w:color="auto" w:fill="FFFFFF"/>
                <w:lang w:val="hy-AM"/>
              </w:rPr>
              <w:t xml:space="preserve"> </w:t>
            </w:r>
            <w:r w:rsidRPr="00125078">
              <w:rPr>
                <w:rFonts w:cs="Sylfaen"/>
                <w:sz w:val="24"/>
                <w:szCs w:val="24"/>
                <w:shd w:val="clear" w:color="auto" w:fill="FFFFFF"/>
                <w:lang w:val="hy-AM"/>
              </w:rPr>
              <w:t>իրավական</w:t>
            </w:r>
            <w:r w:rsidRPr="00125078">
              <w:rPr>
                <w:sz w:val="24"/>
                <w:szCs w:val="24"/>
                <w:shd w:val="clear" w:color="auto" w:fill="FFFFFF"/>
                <w:lang w:val="hy-AM"/>
              </w:rPr>
              <w:t xml:space="preserve"> </w:t>
            </w:r>
            <w:r w:rsidRPr="00125078">
              <w:rPr>
                <w:rFonts w:cs="Sylfaen"/>
                <w:sz w:val="24"/>
                <w:szCs w:val="24"/>
                <w:shd w:val="clear" w:color="auto" w:fill="FFFFFF"/>
                <w:lang w:val="hy-AM"/>
              </w:rPr>
              <w:t>վիճակը</w:t>
            </w:r>
            <w:r w:rsidRPr="00125078">
              <w:rPr>
                <w:sz w:val="24"/>
                <w:szCs w:val="24"/>
                <w:shd w:val="clear" w:color="auto" w:fill="FFFFFF"/>
                <w:lang w:val="hy-AM"/>
              </w:rPr>
              <w:t xml:space="preserve"> </w:t>
            </w:r>
            <w:r w:rsidRPr="00125078">
              <w:rPr>
                <w:rFonts w:cs="Sylfaen"/>
                <w:sz w:val="24"/>
                <w:szCs w:val="24"/>
                <w:shd w:val="clear" w:color="auto" w:fill="FFFFFF"/>
                <w:lang w:val="hy-AM"/>
              </w:rPr>
              <w:t>վատթարացնող օրենքին</w:t>
            </w:r>
            <w:r w:rsidRPr="00125078">
              <w:rPr>
                <w:sz w:val="24"/>
                <w:szCs w:val="24"/>
                <w:shd w:val="clear" w:color="auto" w:fill="FFFFFF"/>
                <w:lang w:val="hy-AM"/>
              </w:rPr>
              <w:t xml:space="preserve"> </w:t>
            </w:r>
            <w:r w:rsidRPr="00125078">
              <w:rPr>
                <w:rFonts w:cs="Sylfaen"/>
                <w:sz w:val="24"/>
                <w:szCs w:val="24"/>
                <w:shd w:val="clear" w:color="auto" w:fill="FFFFFF"/>
                <w:lang w:val="hy-AM"/>
              </w:rPr>
              <w:t>և</w:t>
            </w:r>
            <w:r w:rsidRPr="00125078">
              <w:rPr>
                <w:sz w:val="24"/>
                <w:szCs w:val="24"/>
                <w:shd w:val="clear" w:color="auto" w:fill="FFFFFF"/>
                <w:lang w:val="hy-AM"/>
              </w:rPr>
              <w:t xml:space="preserve"> </w:t>
            </w:r>
            <w:r w:rsidRPr="00125078">
              <w:rPr>
                <w:rFonts w:cs="Sylfaen"/>
                <w:sz w:val="24"/>
                <w:szCs w:val="24"/>
                <w:shd w:val="clear" w:color="auto" w:fill="FFFFFF"/>
                <w:lang w:val="hy-AM"/>
              </w:rPr>
              <w:t>այլ</w:t>
            </w:r>
            <w:r w:rsidRPr="00125078">
              <w:rPr>
                <w:sz w:val="24"/>
                <w:szCs w:val="24"/>
                <w:shd w:val="clear" w:color="auto" w:fill="FFFFFF"/>
                <w:lang w:val="hy-AM"/>
              </w:rPr>
              <w:t xml:space="preserve"> </w:t>
            </w:r>
            <w:r w:rsidRPr="00125078">
              <w:rPr>
                <w:rFonts w:cs="Sylfaen"/>
                <w:sz w:val="24"/>
                <w:szCs w:val="24"/>
                <w:shd w:val="clear" w:color="auto" w:fill="FFFFFF"/>
                <w:lang w:val="hy-AM"/>
              </w:rPr>
              <w:t>իրավական</w:t>
            </w:r>
            <w:r w:rsidRPr="00125078">
              <w:rPr>
                <w:sz w:val="24"/>
                <w:szCs w:val="24"/>
                <w:shd w:val="clear" w:color="auto" w:fill="FFFFFF"/>
                <w:lang w:val="hy-AM"/>
              </w:rPr>
              <w:t xml:space="preserve"> </w:t>
            </w:r>
            <w:r w:rsidRPr="00125078">
              <w:rPr>
                <w:rFonts w:cs="Sylfaen"/>
                <w:sz w:val="24"/>
                <w:szCs w:val="24"/>
                <w:shd w:val="clear" w:color="auto" w:fill="FFFFFF"/>
                <w:lang w:val="hy-AM"/>
              </w:rPr>
              <w:t>ակտերին</w:t>
            </w:r>
            <w:r w:rsidRPr="00125078">
              <w:rPr>
                <w:sz w:val="24"/>
                <w:szCs w:val="24"/>
                <w:shd w:val="clear" w:color="auto" w:fill="FFFFFF"/>
                <w:lang w:val="hy-AM"/>
              </w:rPr>
              <w:t xml:space="preserve"> </w:t>
            </w:r>
            <w:r w:rsidRPr="00125078">
              <w:rPr>
                <w:rFonts w:cs="Sylfaen"/>
                <w:sz w:val="24"/>
                <w:szCs w:val="24"/>
                <w:shd w:val="clear" w:color="auto" w:fill="FFFFFF"/>
                <w:lang w:val="hy-AM"/>
              </w:rPr>
              <w:t>հետադարձ</w:t>
            </w:r>
            <w:r w:rsidRPr="00125078">
              <w:rPr>
                <w:sz w:val="24"/>
                <w:szCs w:val="24"/>
                <w:shd w:val="clear" w:color="auto" w:fill="FFFFFF"/>
                <w:lang w:val="hy-AM"/>
              </w:rPr>
              <w:t xml:space="preserve"> </w:t>
            </w:r>
            <w:r w:rsidRPr="00125078">
              <w:rPr>
                <w:rFonts w:cs="Sylfaen"/>
                <w:sz w:val="24"/>
                <w:szCs w:val="24"/>
                <w:shd w:val="clear" w:color="auto" w:fill="FFFFFF"/>
                <w:lang w:val="hy-AM"/>
              </w:rPr>
              <w:t>ուժ</w:t>
            </w:r>
            <w:r w:rsidRPr="00125078">
              <w:rPr>
                <w:sz w:val="24"/>
                <w:szCs w:val="24"/>
                <w:shd w:val="clear" w:color="auto" w:fill="FFFFFF"/>
                <w:lang w:val="hy-AM"/>
              </w:rPr>
              <w:t xml:space="preserve"> </w:t>
            </w:r>
            <w:r w:rsidRPr="00125078">
              <w:rPr>
                <w:rFonts w:cs="Sylfaen"/>
                <w:sz w:val="24"/>
                <w:szCs w:val="24"/>
                <w:shd w:val="clear" w:color="auto" w:fill="FFFFFF"/>
                <w:lang w:val="hy-AM"/>
              </w:rPr>
              <w:t>հաղորդելու</w:t>
            </w:r>
            <w:r w:rsidRPr="00125078">
              <w:rPr>
                <w:sz w:val="24"/>
                <w:szCs w:val="24"/>
                <w:shd w:val="clear" w:color="auto" w:fill="FFFFFF"/>
                <w:lang w:val="hy-AM"/>
              </w:rPr>
              <w:t xml:space="preserve"> </w:t>
            </w:r>
            <w:r w:rsidRPr="00125078">
              <w:rPr>
                <w:rFonts w:cs="Sylfaen"/>
                <w:sz w:val="24"/>
                <w:szCs w:val="24"/>
                <w:shd w:val="clear" w:color="auto" w:fill="FFFFFF"/>
                <w:lang w:val="hy-AM"/>
              </w:rPr>
              <w:t>անթույլատրելիությունը</w:t>
            </w:r>
            <w:r w:rsidRPr="00125078">
              <w:rPr>
                <w:sz w:val="24"/>
                <w:szCs w:val="24"/>
                <w:shd w:val="clear" w:color="auto" w:fill="FFFFFF"/>
                <w:lang w:val="hy-AM"/>
              </w:rPr>
              <w:t>,</w:t>
            </w:r>
            <w:r w:rsidRPr="00125078">
              <w:rPr>
                <w:rFonts w:cs="Sylfaen"/>
                <w:sz w:val="24"/>
                <w:szCs w:val="24"/>
                <w:shd w:val="clear" w:color="auto" w:fill="FFFFFF"/>
                <w:lang w:val="hy-AM"/>
              </w:rPr>
              <w:t xml:space="preserve"> կարևորելով</w:t>
            </w:r>
            <w:r w:rsidRPr="00125078">
              <w:rPr>
                <w:sz w:val="24"/>
                <w:szCs w:val="24"/>
                <w:shd w:val="clear" w:color="auto" w:fill="FFFFFF"/>
                <w:lang w:val="hy-AM"/>
              </w:rPr>
              <w:t xml:space="preserve">, </w:t>
            </w:r>
            <w:r w:rsidRPr="00125078">
              <w:rPr>
                <w:rFonts w:cs="Sylfaen"/>
                <w:sz w:val="24"/>
                <w:szCs w:val="24"/>
                <w:shd w:val="clear" w:color="auto" w:fill="FFFFFF"/>
                <w:lang w:val="hy-AM"/>
              </w:rPr>
              <w:t>որ</w:t>
            </w:r>
            <w:r w:rsidRPr="00125078">
              <w:rPr>
                <w:sz w:val="24"/>
                <w:szCs w:val="24"/>
                <w:shd w:val="clear" w:color="auto" w:fill="FFFFFF"/>
                <w:lang w:val="hy-AM"/>
              </w:rPr>
              <w:t xml:space="preserve"> «.... </w:t>
            </w:r>
            <w:r w:rsidRPr="00125078">
              <w:rPr>
                <w:rFonts w:cs="Sylfaen"/>
                <w:sz w:val="24"/>
                <w:szCs w:val="24"/>
                <w:shd w:val="clear" w:color="auto" w:fill="FFFFFF"/>
                <w:lang w:val="hy-AM"/>
              </w:rPr>
              <w:t>անձի</w:t>
            </w:r>
            <w:r w:rsidRPr="00125078">
              <w:rPr>
                <w:sz w:val="24"/>
                <w:szCs w:val="24"/>
                <w:shd w:val="clear" w:color="auto" w:fill="FFFFFF"/>
                <w:lang w:val="hy-AM"/>
              </w:rPr>
              <w:t xml:space="preserve"> </w:t>
            </w:r>
            <w:r w:rsidRPr="00125078">
              <w:rPr>
                <w:rFonts w:cs="Sylfaen"/>
                <w:sz w:val="24"/>
                <w:szCs w:val="24"/>
                <w:shd w:val="clear" w:color="auto" w:fill="FFFFFF"/>
                <w:lang w:val="hy-AM"/>
              </w:rPr>
              <w:t>իրավական</w:t>
            </w:r>
            <w:r w:rsidRPr="00125078">
              <w:rPr>
                <w:sz w:val="24"/>
                <w:szCs w:val="24"/>
                <w:shd w:val="clear" w:color="auto" w:fill="FFFFFF"/>
                <w:lang w:val="hy-AM"/>
              </w:rPr>
              <w:t xml:space="preserve"> </w:t>
            </w:r>
            <w:r w:rsidRPr="00125078">
              <w:rPr>
                <w:rFonts w:cs="Sylfaen"/>
                <w:sz w:val="24"/>
                <w:szCs w:val="24"/>
                <w:shd w:val="clear" w:color="auto" w:fill="FFFFFF"/>
                <w:lang w:val="hy-AM"/>
              </w:rPr>
              <w:t>վիճակը</w:t>
            </w:r>
            <w:r w:rsidRPr="00125078">
              <w:rPr>
                <w:sz w:val="24"/>
                <w:szCs w:val="24"/>
                <w:shd w:val="clear" w:color="auto" w:fill="FFFFFF"/>
                <w:lang w:val="hy-AM"/>
              </w:rPr>
              <w:t xml:space="preserve"> </w:t>
            </w:r>
            <w:r w:rsidRPr="00125078">
              <w:rPr>
                <w:rFonts w:cs="Sylfaen"/>
                <w:sz w:val="24"/>
                <w:szCs w:val="24"/>
                <w:shd w:val="clear" w:color="auto" w:fill="FFFFFF"/>
                <w:lang w:val="hy-AM"/>
              </w:rPr>
              <w:t>վատթարացնող</w:t>
            </w:r>
            <w:r w:rsidRPr="00125078">
              <w:rPr>
                <w:sz w:val="24"/>
                <w:szCs w:val="24"/>
                <w:shd w:val="clear" w:color="auto" w:fill="FFFFFF"/>
                <w:lang w:val="hy-AM"/>
              </w:rPr>
              <w:t xml:space="preserve"> </w:t>
            </w:r>
            <w:r w:rsidRPr="00125078">
              <w:rPr>
                <w:rFonts w:cs="Sylfaen"/>
                <w:sz w:val="24"/>
                <w:szCs w:val="24"/>
                <w:shd w:val="clear" w:color="auto" w:fill="FFFFFF"/>
                <w:lang w:val="hy-AM"/>
              </w:rPr>
              <w:t>նորմերի</w:t>
            </w:r>
            <w:r w:rsidRPr="00125078">
              <w:rPr>
                <w:sz w:val="24"/>
                <w:szCs w:val="24"/>
                <w:shd w:val="clear" w:color="auto" w:fill="FFFFFF"/>
                <w:lang w:val="hy-AM"/>
              </w:rPr>
              <w:t xml:space="preserve"> </w:t>
            </w:r>
            <w:r w:rsidRPr="00125078">
              <w:rPr>
                <w:rFonts w:cs="Sylfaen"/>
                <w:sz w:val="24"/>
                <w:szCs w:val="24"/>
                <w:shd w:val="clear" w:color="auto" w:fill="FFFFFF"/>
                <w:lang w:val="hy-AM"/>
              </w:rPr>
              <w:t>հետադարձ</w:t>
            </w:r>
            <w:r w:rsidRPr="00125078">
              <w:rPr>
                <w:sz w:val="24"/>
                <w:szCs w:val="24"/>
                <w:shd w:val="clear" w:color="auto" w:fill="FFFFFF"/>
                <w:lang w:val="hy-AM"/>
              </w:rPr>
              <w:t xml:space="preserve"> </w:t>
            </w:r>
            <w:r w:rsidRPr="00125078">
              <w:rPr>
                <w:rFonts w:cs="Sylfaen"/>
                <w:sz w:val="24"/>
                <w:szCs w:val="24"/>
                <w:shd w:val="clear" w:color="auto" w:fill="FFFFFF"/>
                <w:lang w:val="hy-AM"/>
              </w:rPr>
              <w:t>ուժի արգելման</w:t>
            </w:r>
            <w:r w:rsidRPr="00125078">
              <w:rPr>
                <w:sz w:val="24"/>
                <w:szCs w:val="24"/>
                <w:shd w:val="clear" w:color="auto" w:fill="FFFFFF"/>
                <w:lang w:val="hy-AM"/>
              </w:rPr>
              <w:t xml:space="preserve"> </w:t>
            </w:r>
            <w:r w:rsidRPr="00125078">
              <w:rPr>
                <w:rFonts w:cs="Sylfaen"/>
                <w:sz w:val="24"/>
                <w:szCs w:val="24"/>
                <w:shd w:val="clear" w:color="auto" w:fill="FFFFFF"/>
                <w:lang w:val="hy-AM"/>
              </w:rPr>
              <w:t>սկզբունքը</w:t>
            </w:r>
            <w:r w:rsidRPr="00125078">
              <w:rPr>
                <w:sz w:val="24"/>
                <w:szCs w:val="24"/>
                <w:shd w:val="clear" w:color="auto" w:fill="FFFFFF"/>
                <w:lang w:val="hy-AM"/>
              </w:rPr>
              <w:t xml:space="preserve">` </w:t>
            </w:r>
            <w:r w:rsidRPr="00125078">
              <w:rPr>
                <w:rFonts w:cs="Sylfaen"/>
                <w:sz w:val="24"/>
                <w:szCs w:val="24"/>
                <w:shd w:val="clear" w:color="auto" w:fill="FFFFFF"/>
                <w:lang w:val="hy-AM"/>
              </w:rPr>
              <w:t>իրավական</w:t>
            </w:r>
            <w:r w:rsidRPr="00125078">
              <w:rPr>
                <w:sz w:val="24"/>
                <w:szCs w:val="24"/>
                <w:shd w:val="clear" w:color="auto" w:fill="FFFFFF"/>
                <w:lang w:val="hy-AM"/>
              </w:rPr>
              <w:t xml:space="preserve"> </w:t>
            </w:r>
            <w:r w:rsidRPr="00125078">
              <w:rPr>
                <w:rFonts w:cs="Sylfaen"/>
                <w:sz w:val="24"/>
                <w:szCs w:val="24"/>
                <w:shd w:val="clear" w:color="auto" w:fill="FFFFFF"/>
                <w:lang w:val="hy-AM"/>
              </w:rPr>
              <w:t>անվտանգության</w:t>
            </w:r>
            <w:r w:rsidRPr="00125078">
              <w:rPr>
                <w:sz w:val="24"/>
                <w:szCs w:val="24"/>
                <w:shd w:val="clear" w:color="auto" w:fill="FFFFFF"/>
                <w:lang w:val="hy-AM"/>
              </w:rPr>
              <w:t xml:space="preserve"> </w:t>
            </w:r>
            <w:r w:rsidRPr="00125078">
              <w:rPr>
                <w:rFonts w:cs="Sylfaen"/>
                <w:sz w:val="24"/>
                <w:szCs w:val="24"/>
                <w:shd w:val="clear" w:color="auto" w:fill="FFFFFF"/>
                <w:lang w:val="hy-AM"/>
              </w:rPr>
              <w:t>սկզբունքի</w:t>
            </w:r>
            <w:r w:rsidRPr="00125078">
              <w:rPr>
                <w:sz w:val="24"/>
                <w:szCs w:val="24"/>
                <w:shd w:val="clear" w:color="auto" w:fill="FFFFFF"/>
                <w:lang w:val="hy-AM"/>
              </w:rPr>
              <w:t xml:space="preserve"> </w:t>
            </w:r>
            <w:r w:rsidRPr="00125078">
              <w:rPr>
                <w:rFonts w:cs="Sylfaen"/>
                <w:sz w:val="24"/>
                <w:szCs w:val="24"/>
                <w:shd w:val="clear" w:color="auto" w:fill="FFFFFF"/>
                <w:lang w:val="hy-AM"/>
              </w:rPr>
              <w:t>հետ</w:t>
            </w:r>
            <w:r w:rsidRPr="00125078">
              <w:rPr>
                <w:sz w:val="24"/>
                <w:szCs w:val="24"/>
                <w:shd w:val="clear" w:color="auto" w:fill="FFFFFF"/>
                <w:lang w:val="hy-AM"/>
              </w:rPr>
              <w:t xml:space="preserve"> </w:t>
            </w:r>
            <w:r w:rsidRPr="00125078">
              <w:rPr>
                <w:rFonts w:cs="Sylfaen"/>
                <w:sz w:val="24"/>
                <w:szCs w:val="24"/>
                <w:shd w:val="clear" w:color="auto" w:fill="FFFFFF"/>
                <w:lang w:val="hy-AM"/>
              </w:rPr>
              <w:t>մեկտեղ</w:t>
            </w:r>
            <w:r w:rsidRPr="00125078">
              <w:rPr>
                <w:sz w:val="24"/>
                <w:szCs w:val="24"/>
                <w:shd w:val="clear" w:color="auto" w:fill="FFFFFF"/>
                <w:lang w:val="hy-AM"/>
              </w:rPr>
              <w:t xml:space="preserve">, </w:t>
            </w:r>
            <w:r w:rsidRPr="00125078">
              <w:rPr>
                <w:rFonts w:cs="Sylfaen"/>
                <w:sz w:val="24"/>
                <w:szCs w:val="24"/>
                <w:shd w:val="clear" w:color="auto" w:fill="FFFFFF"/>
                <w:lang w:val="hy-AM"/>
              </w:rPr>
              <w:t>կոչված</w:t>
            </w:r>
            <w:r w:rsidRPr="00125078">
              <w:rPr>
                <w:sz w:val="24"/>
                <w:szCs w:val="24"/>
                <w:shd w:val="clear" w:color="auto" w:fill="FFFFFF"/>
                <w:lang w:val="hy-AM"/>
              </w:rPr>
              <w:t xml:space="preserve"> </w:t>
            </w:r>
            <w:r w:rsidRPr="00125078">
              <w:rPr>
                <w:rFonts w:cs="Sylfaen"/>
                <w:sz w:val="24"/>
                <w:szCs w:val="24"/>
                <w:shd w:val="clear" w:color="auto" w:fill="FFFFFF"/>
                <w:lang w:val="hy-AM"/>
              </w:rPr>
              <w:t>է</w:t>
            </w:r>
            <w:r w:rsidRPr="00125078">
              <w:rPr>
                <w:sz w:val="24"/>
                <w:szCs w:val="24"/>
                <w:shd w:val="clear" w:color="auto" w:fill="FFFFFF"/>
                <w:lang w:val="hy-AM"/>
              </w:rPr>
              <w:t xml:space="preserve"> </w:t>
            </w:r>
            <w:r w:rsidRPr="00125078">
              <w:rPr>
                <w:rFonts w:cs="Sylfaen"/>
                <w:sz w:val="24"/>
                <w:szCs w:val="24"/>
                <w:shd w:val="clear" w:color="auto" w:fill="FFFFFF"/>
                <w:lang w:val="hy-AM"/>
              </w:rPr>
              <w:t>ապահովելու</w:t>
            </w:r>
            <w:r w:rsidRPr="00125078">
              <w:rPr>
                <w:sz w:val="24"/>
                <w:szCs w:val="24"/>
                <w:shd w:val="clear" w:color="auto" w:fill="FFFFFF"/>
                <w:lang w:val="hy-AM"/>
              </w:rPr>
              <w:t xml:space="preserve"> </w:t>
            </w:r>
            <w:r w:rsidRPr="00125078">
              <w:rPr>
                <w:rFonts w:cs="Sylfaen"/>
                <w:sz w:val="24"/>
                <w:szCs w:val="24"/>
                <w:shd w:val="clear" w:color="auto" w:fill="FFFFFF"/>
                <w:lang w:val="hy-AM"/>
              </w:rPr>
              <w:t>լեգիտիմ</w:t>
            </w:r>
            <w:r w:rsidRPr="00125078">
              <w:rPr>
                <w:sz w:val="24"/>
                <w:szCs w:val="24"/>
                <w:shd w:val="clear" w:color="auto" w:fill="FFFFFF"/>
                <w:lang w:val="hy-AM"/>
              </w:rPr>
              <w:t xml:space="preserve"> </w:t>
            </w:r>
            <w:r w:rsidRPr="00125078">
              <w:rPr>
                <w:rFonts w:cs="Sylfaen"/>
                <w:sz w:val="24"/>
                <w:szCs w:val="24"/>
                <w:shd w:val="clear" w:color="auto" w:fill="FFFFFF"/>
                <w:lang w:val="hy-AM"/>
              </w:rPr>
              <w:t>ակնկալիքների</w:t>
            </w:r>
            <w:r w:rsidRPr="00125078">
              <w:rPr>
                <w:sz w:val="24"/>
                <w:szCs w:val="24"/>
                <w:shd w:val="clear" w:color="auto" w:fill="FFFFFF"/>
                <w:lang w:val="hy-AM"/>
              </w:rPr>
              <w:t xml:space="preserve"> </w:t>
            </w:r>
            <w:r w:rsidRPr="00125078">
              <w:rPr>
                <w:rFonts w:cs="Sylfaen"/>
                <w:sz w:val="24"/>
                <w:szCs w:val="24"/>
                <w:shd w:val="clear" w:color="auto" w:fill="FFFFFF"/>
                <w:lang w:val="hy-AM"/>
              </w:rPr>
              <w:t>հանդեպ</w:t>
            </w:r>
            <w:r w:rsidRPr="00125078">
              <w:rPr>
                <w:sz w:val="24"/>
                <w:szCs w:val="24"/>
                <w:shd w:val="clear" w:color="auto" w:fill="FFFFFF"/>
                <w:lang w:val="hy-AM"/>
              </w:rPr>
              <w:t xml:space="preserve"> </w:t>
            </w:r>
            <w:r w:rsidRPr="00125078">
              <w:rPr>
                <w:rFonts w:cs="Sylfaen"/>
                <w:sz w:val="24"/>
                <w:szCs w:val="24"/>
                <w:shd w:val="clear" w:color="auto" w:fill="FFFFFF"/>
                <w:lang w:val="hy-AM"/>
              </w:rPr>
              <w:lastRenderedPageBreak/>
              <w:t>հարգանքը</w:t>
            </w:r>
            <w:r w:rsidRPr="00125078">
              <w:rPr>
                <w:sz w:val="24"/>
                <w:szCs w:val="24"/>
                <w:shd w:val="clear" w:color="auto" w:fill="FFFFFF"/>
                <w:lang w:val="hy-AM"/>
              </w:rPr>
              <w:t xml:space="preserve">», </w:t>
            </w:r>
            <w:r w:rsidRPr="00125078">
              <w:rPr>
                <w:rFonts w:cs="Sylfaen"/>
                <w:sz w:val="24"/>
                <w:szCs w:val="24"/>
                <w:shd w:val="clear" w:color="auto" w:fill="FFFFFF"/>
                <w:lang w:val="hy-AM"/>
              </w:rPr>
              <w:t>և</w:t>
            </w:r>
            <w:r w:rsidRPr="00125078">
              <w:rPr>
                <w:sz w:val="24"/>
                <w:szCs w:val="24"/>
                <w:shd w:val="clear" w:color="auto" w:fill="FFFFFF"/>
                <w:lang w:val="hy-AM"/>
              </w:rPr>
              <w:t xml:space="preserve"> </w:t>
            </w:r>
            <w:r w:rsidRPr="00125078">
              <w:rPr>
                <w:rFonts w:cs="Sylfaen"/>
                <w:sz w:val="24"/>
                <w:szCs w:val="24"/>
                <w:shd w:val="clear" w:color="auto" w:fill="FFFFFF"/>
                <w:lang w:val="hy-AM"/>
              </w:rPr>
              <w:t>որ</w:t>
            </w:r>
            <w:r w:rsidRPr="00125078">
              <w:rPr>
                <w:sz w:val="24"/>
                <w:szCs w:val="24"/>
                <w:shd w:val="clear" w:color="auto" w:fill="FFFFFF"/>
                <w:lang w:val="hy-AM"/>
              </w:rPr>
              <w:t xml:space="preserve"> </w:t>
            </w:r>
            <w:r w:rsidRPr="00125078">
              <w:rPr>
                <w:rFonts w:cs="Sylfaen"/>
                <w:sz w:val="24"/>
                <w:szCs w:val="24"/>
                <w:shd w:val="clear" w:color="auto" w:fill="FFFFFF"/>
                <w:lang w:val="hy-AM"/>
              </w:rPr>
              <w:t>անձի</w:t>
            </w:r>
            <w:r w:rsidRPr="00125078">
              <w:rPr>
                <w:sz w:val="24"/>
                <w:szCs w:val="24"/>
                <w:shd w:val="clear" w:color="auto" w:fill="FFFFFF"/>
                <w:lang w:val="hy-AM"/>
              </w:rPr>
              <w:t xml:space="preserve"> </w:t>
            </w:r>
            <w:r w:rsidRPr="00125078">
              <w:rPr>
                <w:rFonts w:cs="Sylfaen"/>
                <w:sz w:val="24"/>
                <w:szCs w:val="24"/>
                <w:shd w:val="clear" w:color="auto" w:fill="FFFFFF"/>
                <w:lang w:val="hy-AM"/>
              </w:rPr>
              <w:t>իրավական</w:t>
            </w:r>
            <w:r w:rsidRPr="00125078">
              <w:rPr>
                <w:sz w:val="24"/>
                <w:szCs w:val="24"/>
                <w:shd w:val="clear" w:color="auto" w:fill="FFFFFF"/>
                <w:lang w:val="hy-AM"/>
              </w:rPr>
              <w:t xml:space="preserve"> </w:t>
            </w:r>
            <w:r w:rsidRPr="00125078">
              <w:rPr>
                <w:rFonts w:cs="Sylfaen"/>
                <w:sz w:val="24"/>
                <w:szCs w:val="24"/>
                <w:shd w:val="clear" w:color="auto" w:fill="FFFFFF"/>
                <w:lang w:val="hy-AM"/>
              </w:rPr>
              <w:t>վիճակը վատթարացնող</w:t>
            </w:r>
            <w:r w:rsidRPr="00125078">
              <w:rPr>
                <w:sz w:val="24"/>
                <w:szCs w:val="24"/>
                <w:shd w:val="clear" w:color="auto" w:fill="FFFFFF"/>
                <w:lang w:val="hy-AM"/>
              </w:rPr>
              <w:t xml:space="preserve"> </w:t>
            </w:r>
            <w:r w:rsidRPr="00125078">
              <w:rPr>
                <w:rFonts w:cs="Sylfaen"/>
                <w:sz w:val="24"/>
                <w:szCs w:val="24"/>
                <w:shd w:val="clear" w:color="auto" w:fill="FFFFFF"/>
                <w:lang w:val="hy-AM"/>
              </w:rPr>
              <w:t>նորմերի</w:t>
            </w:r>
            <w:r w:rsidRPr="00125078">
              <w:rPr>
                <w:sz w:val="24"/>
                <w:szCs w:val="24"/>
                <w:shd w:val="clear" w:color="auto" w:fill="FFFFFF"/>
                <w:lang w:val="hy-AM"/>
              </w:rPr>
              <w:t xml:space="preserve"> </w:t>
            </w:r>
            <w:r w:rsidRPr="00125078">
              <w:rPr>
                <w:rFonts w:cs="Sylfaen"/>
                <w:sz w:val="24"/>
                <w:szCs w:val="24"/>
                <w:shd w:val="clear" w:color="auto" w:fill="FFFFFF"/>
                <w:lang w:val="hy-AM"/>
              </w:rPr>
              <w:t>հետադարձ</w:t>
            </w:r>
            <w:r w:rsidRPr="00125078">
              <w:rPr>
                <w:sz w:val="24"/>
                <w:szCs w:val="24"/>
                <w:shd w:val="clear" w:color="auto" w:fill="FFFFFF"/>
                <w:lang w:val="hy-AM"/>
              </w:rPr>
              <w:t xml:space="preserve"> </w:t>
            </w:r>
            <w:r w:rsidRPr="00125078">
              <w:rPr>
                <w:rFonts w:cs="Sylfaen"/>
                <w:sz w:val="24"/>
                <w:szCs w:val="24"/>
                <w:shd w:val="clear" w:color="auto" w:fill="FFFFFF"/>
                <w:lang w:val="hy-AM"/>
              </w:rPr>
              <w:t>ուժի</w:t>
            </w:r>
            <w:r w:rsidRPr="00125078">
              <w:rPr>
                <w:sz w:val="24"/>
                <w:szCs w:val="24"/>
                <w:shd w:val="clear" w:color="auto" w:fill="FFFFFF"/>
                <w:lang w:val="hy-AM"/>
              </w:rPr>
              <w:t xml:space="preserve"> </w:t>
            </w:r>
            <w:r w:rsidRPr="00125078">
              <w:rPr>
                <w:rFonts w:cs="Sylfaen"/>
                <w:sz w:val="24"/>
                <w:szCs w:val="24"/>
                <w:shd w:val="clear" w:color="auto" w:fill="FFFFFF"/>
                <w:lang w:val="hy-AM"/>
              </w:rPr>
              <w:t>արգելքը</w:t>
            </w:r>
            <w:r w:rsidRPr="00125078">
              <w:rPr>
                <w:sz w:val="24"/>
                <w:szCs w:val="24"/>
                <w:shd w:val="clear" w:color="auto" w:fill="FFFFFF"/>
                <w:lang w:val="hy-AM"/>
              </w:rPr>
              <w:t xml:space="preserve"> «.... </w:t>
            </w:r>
            <w:r w:rsidRPr="00125078">
              <w:rPr>
                <w:rFonts w:cs="Sylfaen"/>
                <w:sz w:val="24"/>
                <w:szCs w:val="24"/>
                <w:shd w:val="clear" w:color="auto" w:fill="FFFFFF"/>
                <w:lang w:val="hy-AM"/>
              </w:rPr>
              <w:t>հանդիսանում</w:t>
            </w:r>
            <w:r w:rsidRPr="00125078">
              <w:rPr>
                <w:sz w:val="24"/>
                <w:szCs w:val="24"/>
                <w:shd w:val="clear" w:color="auto" w:fill="FFFFFF"/>
                <w:lang w:val="hy-AM"/>
              </w:rPr>
              <w:t xml:space="preserve"> </w:t>
            </w:r>
            <w:r w:rsidRPr="00125078">
              <w:rPr>
                <w:rFonts w:cs="Sylfaen"/>
                <w:sz w:val="24"/>
                <w:szCs w:val="24"/>
                <w:shd w:val="clear" w:color="auto" w:fill="FFFFFF"/>
                <w:lang w:val="hy-AM"/>
              </w:rPr>
              <w:t>է</w:t>
            </w:r>
            <w:r w:rsidRPr="00125078">
              <w:rPr>
                <w:sz w:val="24"/>
                <w:szCs w:val="24"/>
                <w:shd w:val="clear" w:color="auto" w:fill="FFFFFF"/>
                <w:lang w:val="hy-AM"/>
              </w:rPr>
              <w:t xml:space="preserve"> </w:t>
            </w:r>
            <w:r w:rsidRPr="00125078">
              <w:rPr>
                <w:rFonts w:cs="Sylfaen"/>
                <w:sz w:val="24"/>
                <w:szCs w:val="24"/>
                <w:shd w:val="clear" w:color="auto" w:fill="FFFFFF"/>
                <w:lang w:val="hy-AM"/>
              </w:rPr>
              <w:t>պետական</w:t>
            </w:r>
            <w:r w:rsidRPr="00125078">
              <w:rPr>
                <w:sz w:val="24"/>
                <w:szCs w:val="24"/>
                <w:shd w:val="clear" w:color="auto" w:fill="FFFFFF"/>
                <w:lang w:val="hy-AM"/>
              </w:rPr>
              <w:t xml:space="preserve"> </w:t>
            </w:r>
            <w:r w:rsidRPr="00125078">
              <w:rPr>
                <w:rFonts w:cs="Sylfaen"/>
                <w:sz w:val="24"/>
                <w:szCs w:val="24"/>
                <w:shd w:val="clear" w:color="auto" w:fill="FFFFFF"/>
                <w:lang w:val="hy-AM"/>
              </w:rPr>
              <w:t>իշխանության</w:t>
            </w:r>
            <w:r w:rsidRPr="00125078">
              <w:rPr>
                <w:sz w:val="24"/>
                <w:szCs w:val="24"/>
                <w:shd w:val="clear" w:color="auto" w:fill="FFFFFF"/>
                <w:lang w:val="hy-AM"/>
              </w:rPr>
              <w:t xml:space="preserve"> </w:t>
            </w:r>
            <w:r w:rsidRPr="00125078">
              <w:rPr>
                <w:rFonts w:cs="Sylfaen"/>
                <w:sz w:val="24"/>
                <w:szCs w:val="24"/>
                <w:shd w:val="clear" w:color="auto" w:fill="FFFFFF"/>
                <w:lang w:val="hy-AM"/>
              </w:rPr>
              <w:t>նկատմամբ</w:t>
            </w:r>
            <w:r w:rsidRPr="00125078">
              <w:rPr>
                <w:sz w:val="24"/>
                <w:szCs w:val="24"/>
                <w:shd w:val="clear" w:color="auto" w:fill="FFFFFF"/>
                <w:lang w:val="hy-AM"/>
              </w:rPr>
              <w:t xml:space="preserve"> </w:t>
            </w:r>
            <w:r w:rsidRPr="00125078">
              <w:rPr>
                <w:rFonts w:cs="Sylfaen"/>
                <w:sz w:val="24"/>
                <w:szCs w:val="24"/>
                <w:shd w:val="clear" w:color="auto" w:fill="FFFFFF"/>
                <w:lang w:val="hy-AM"/>
              </w:rPr>
              <w:t>վստահության</w:t>
            </w:r>
            <w:r w:rsidRPr="00125078">
              <w:rPr>
                <w:sz w:val="24"/>
                <w:szCs w:val="24"/>
                <w:shd w:val="clear" w:color="auto" w:fill="FFFFFF"/>
                <w:lang w:val="hy-AM"/>
              </w:rPr>
              <w:t xml:space="preserve"> </w:t>
            </w:r>
            <w:r w:rsidRPr="00125078">
              <w:rPr>
                <w:rFonts w:cs="Sylfaen"/>
                <w:sz w:val="24"/>
                <w:szCs w:val="24"/>
                <w:shd w:val="clear" w:color="auto" w:fill="FFFFFF"/>
                <w:lang w:val="hy-AM"/>
              </w:rPr>
              <w:t>և</w:t>
            </w:r>
            <w:r w:rsidRPr="00125078">
              <w:rPr>
                <w:sz w:val="24"/>
                <w:szCs w:val="24"/>
                <w:shd w:val="clear" w:color="auto" w:fill="FFFFFF"/>
                <w:lang w:val="hy-AM"/>
              </w:rPr>
              <w:t xml:space="preserve"> </w:t>
            </w:r>
            <w:r w:rsidRPr="00125078">
              <w:rPr>
                <w:rFonts w:cs="Sylfaen"/>
                <w:sz w:val="24"/>
                <w:szCs w:val="24"/>
                <w:shd w:val="clear" w:color="auto" w:fill="FFFFFF"/>
                <w:lang w:val="hy-AM"/>
              </w:rPr>
              <w:t>իրավական</w:t>
            </w:r>
            <w:r w:rsidRPr="00125078">
              <w:rPr>
                <w:sz w:val="24"/>
                <w:szCs w:val="24"/>
                <w:shd w:val="clear" w:color="auto" w:fill="FFFFFF"/>
                <w:lang w:val="hy-AM"/>
              </w:rPr>
              <w:t xml:space="preserve"> </w:t>
            </w:r>
            <w:r w:rsidRPr="00125078">
              <w:rPr>
                <w:rFonts w:cs="Sylfaen"/>
                <w:sz w:val="24"/>
                <w:szCs w:val="24"/>
                <w:shd w:val="clear" w:color="auto" w:fill="FFFFFF"/>
                <w:lang w:val="hy-AM"/>
              </w:rPr>
              <w:t>պետության</w:t>
            </w:r>
            <w:r w:rsidRPr="00125078">
              <w:rPr>
                <w:sz w:val="24"/>
                <w:szCs w:val="24"/>
                <w:shd w:val="clear" w:color="auto" w:fill="FFFFFF"/>
                <w:lang w:val="hy-AM"/>
              </w:rPr>
              <w:t xml:space="preserve"> </w:t>
            </w:r>
            <w:r w:rsidRPr="00125078">
              <w:rPr>
                <w:rFonts w:cs="Sylfaen"/>
                <w:sz w:val="24"/>
                <w:szCs w:val="24"/>
                <w:shd w:val="clear" w:color="auto" w:fill="FFFFFF"/>
                <w:lang w:val="hy-AM"/>
              </w:rPr>
              <w:t>սկզբունքների</w:t>
            </w:r>
            <w:r w:rsidRPr="00125078">
              <w:rPr>
                <w:sz w:val="24"/>
                <w:szCs w:val="24"/>
                <w:shd w:val="clear" w:color="auto" w:fill="FFFFFF"/>
                <w:lang w:val="hy-AM"/>
              </w:rPr>
              <w:t xml:space="preserve"> </w:t>
            </w:r>
            <w:r w:rsidRPr="00125078">
              <w:rPr>
                <w:rFonts w:cs="Sylfaen"/>
                <w:sz w:val="24"/>
                <w:szCs w:val="24"/>
                <w:shd w:val="clear" w:color="auto" w:fill="FFFFFF"/>
                <w:lang w:val="hy-AM"/>
              </w:rPr>
              <w:t>կարևոր</w:t>
            </w:r>
            <w:r w:rsidRPr="00125078">
              <w:rPr>
                <w:sz w:val="24"/>
                <w:szCs w:val="24"/>
                <w:shd w:val="clear" w:color="auto" w:fill="FFFFFF"/>
                <w:lang w:val="hy-AM"/>
              </w:rPr>
              <w:t xml:space="preserve"> </w:t>
            </w:r>
            <w:r w:rsidRPr="00125078">
              <w:rPr>
                <w:rFonts w:cs="Sylfaen"/>
                <w:sz w:val="24"/>
                <w:szCs w:val="24"/>
                <w:shd w:val="clear" w:color="auto" w:fill="FFFFFF"/>
                <w:lang w:val="hy-AM"/>
              </w:rPr>
              <w:t>բաղադրատարրերից</w:t>
            </w:r>
            <w:r w:rsidRPr="00125078">
              <w:rPr>
                <w:sz w:val="24"/>
                <w:szCs w:val="24"/>
                <w:shd w:val="clear" w:color="auto" w:fill="FFFFFF"/>
                <w:lang w:val="hy-AM"/>
              </w:rPr>
              <w:t xml:space="preserve"> </w:t>
            </w:r>
            <w:r w:rsidRPr="00125078">
              <w:rPr>
                <w:rFonts w:cs="Sylfaen"/>
                <w:sz w:val="24"/>
                <w:szCs w:val="24"/>
                <w:shd w:val="clear" w:color="auto" w:fill="FFFFFF"/>
                <w:lang w:val="hy-AM"/>
              </w:rPr>
              <w:t>մեկը։</w:t>
            </w:r>
            <w:r w:rsidRPr="00125078">
              <w:rPr>
                <w:sz w:val="24"/>
                <w:szCs w:val="24"/>
                <w:shd w:val="clear" w:color="auto" w:fill="FFFFFF"/>
                <w:lang w:val="hy-AM"/>
              </w:rPr>
              <w:t xml:space="preserve"> </w:t>
            </w:r>
            <w:r w:rsidRPr="00125078">
              <w:rPr>
                <w:rFonts w:cs="Sylfaen"/>
                <w:sz w:val="24"/>
                <w:szCs w:val="24"/>
                <w:shd w:val="clear" w:color="auto" w:fill="FFFFFF"/>
                <w:lang w:val="hy-AM"/>
              </w:rPr>
              <w:t>Այդ</w:t>
            </w:r>
            <w:r w:rsidRPr="00125078">
              <w:rPr>
                <w:sz w:val="24"/>
                <w:szCs w:val="24"/>
                <w:shd w:val="clear" w:color="auto" w:fill="FFFFFF"/>
                <w:lang w:val="hy-AM"/>
              </w:rPr>
              <w:t xml:space="preserve"> </w:t>
            </w:r>
            <w:r w:rsidRPr="00125078">
              <w:rPr>
                <w:rFonts w:cs="Sylfaen"/>
                <w:sz w:val="24"/>
                <w:szCs w:val="24"/>
                <w:shd w:val="clear" w:color="auto" w:fill="FFFFFF"/>
                <w:lang w:val="hy-AM"/>
              </w:rPr>
              <w:t>սկզբունքը</w:t>
            </w:r>
            <w:r w:rsidRPr="00125078">
              <w:rPr>
                <w:sz w:val="24"/>
                <w:szCs w:val="24"/>
                <w:shd w:val="clear" w:color="auto" w:fill="FFFFFF"/>
                <w:lang w:val="hy-AM"/>
              </w:rPr>
              <w:t xml:space="preserve"> </w:t>
            </w:r>
            <w:r w:rsidRPr="00125078">
              <w:rPr>
                <w:rFonts w:cs="Sylfaen"/>
                <w:sz w:val="24"/>
                <w:szCs w:val="24"/>
                <w:shd w:val="clear" w:color="auto" w:fill="FFFFFF"/>
                <w:lang w:val="hy-AM"/>
              </w:rPr>
              <w:t>միաժամանակ</w:t>
            </w:r>
            <w:r w:rsidRPr="00125078">
              <w:rPr>
                <w:sz w:val="24"/>
                <w:szCs w:val="24"/>
                <w:shd w:val="clear" w:color="auto" w:fill="FFFFFF"/>
                <w:lang w:val="hy-AM"/>
              </w:rPr>
              <w:t xml:space="preserve"> </w:t>
            </w:r>
            <w:r w:rsidRPr="00125078">
              <w:rPr>
                <w:rFonts w:cs="Sylfaen"/>
                <w:sz w:val="24"/>
                <w:szCs w:val="24"/>
                <w:shd w:val="clear" w:color="auto" w:fill="FFFFFF"/>
                <w:lang w:val="hy-AM"/>
              </w:rPr>
              <w:t>հանդես</w:t>
            </w:r>
            <w:r w:rsidRPr="00125078">
              <w:rPr>
                <w:sz w:val="24"/>
                <w:szCs w:val="24"/>
                <w:shd w:val="clear" w:color="auto" w:fill="FFFFFF"/>
                <w:lang w:val="hy-AM"/>
              </w:rPr>
              <w:t xml:space="preserve"> </w:t>
            </w:r>
            <w:r w:rsidRPr="00125078">
              <w:rPr>
                <w:rFonts w:cs="Sylfaen"/>
                <w:sz w:val="24"/>
                <w:szCs w:val="24"/>
                <w:shd w:val="clear" w:color="auto" w:fill="FFFFFF"/>
                <w:lang w:val="hy-AM"/>
              </w:rPr>
              <w:t>է</w:t>
            </w:r>
            <w:r w:rsidRPr="00125078">
              <w:rPr>
                <w:sz w:val="24"/>
                <w:szCs w:val="24"/>
                <w:shd w:val="clear" w:color="auto" w:fill="FFFFFF"/>
                <w:lang w:val="hy-AM"/>
              </w:rPr>
              <w:t xml:space="preserve"> </w:t>
            </w:r>
            <w:r w:rsidRPr="00125078">
              <w:rPr>
                <w:rFonts w:cs="Sylfaen"/>
                <w:sz w:val="24"/>
                <w:szCs w:val="24"/>
                <w:shd w:val="clear" w:color="auto" w:fill="FFFFFF"/>
                <w:lang w:val="hy-AM"/>
              </w:rPr>
              <w:t>գալիս</w:t>
            </w:r>
            <w:r w:rsidRPr="00125078">
              <w:rPr>
                <w:sz w:val="24"/>
                <w:szCs w:val="24"/>
                <w:shd w:val="clear" w:color="auto" w:fill="FFFFFF"/>
                <w:lang w:val="hy-AM"/>
              </w:rPr>
              <w:t xml:space="preserve"> </w:t>
            </w:r>
            <w:r w:rsidRPr="00125078">
              <w:rPr>
                <w:rFonts w:cs="Sylfaen"/>
                <w:sz w:val="24"/>
                <w:szCs w:val="24"/>
                <w:shd w:val="clear" w:color="auto" w:fill="FFFFFF"/>
                <w:lang w:val="hy-AM"/>
              </w:rPr>
              <w:t>որպես</w:t>
            </w:r>
            <w:r w:rsidRPr="00125078">
              <w:rPr>
                <w:sz w:val="24"/>
                <w:szCs w:val="24"/>
                <w:shd w:val="clear" w:color="auto" w:fill="FFFFFF"/>
                <w:lang w:val="hy-AM"/>
              </w:rPr>
              <w:t xml:space="preserve"> </w:t>
            </w:r>
            <w:r w:rsidRPr="00125078">
              <w:rPr>
                <w:rFonts w:cs="Sylfaen"/>
                <w:sz w:val="24"/>
                <w:szCs w:val="24"/>
                <w:shd w:val="clear" w:color="auto" w:fill="FFFFFF"/>
                <w:lang w:val="hy-AM"/>
              </w:rPr>
              <w:t>իրավական որոշակիության</w:t>
            </w:r>
            <w:r w:rsidRPr="00125078">
              <w:rPr>
                <w:sz w:val="24"/>
                <w:szCs w:val="24"/>
                <w:shd w:val="clear" w:color="auto" w:fill="FFFFFF"/>
                <w:lang w:val="hy-AM"/>
              </w:rPr>
              <w:t xml:space="preserve"> </w:t>
            </w:r>
            <w:r w:rsidRPr="00125078">
              <w:rPr>
                <w:rFonts w:cs="Sylfaen"/>
                <w:sz w:val="24"/>
                <w:szCs w:val="24"/>
                <w:shd w:val="clear" w:color="auto" w:fill="FFFFFF"/>
                <w:lang w:val="hy-AM"/>
              </w:rPr>
              <w:t>սկզբունքի</w:t>
            </w:r>
            <w:r w:rsidRPr="00125078">
              <w:rPr>
                <w:sz w:val="24"/>
                <w:szCs w:val="24"/>
                <w:shd w:val="clear" w:color="auto" w:fill="FFFFFF"/>
                <w:lang w:val="hy-AM"/>
              </w:rPr>
              <w:t xml:space="preserve"> </w:t>
            </w:r>
            <w:r w:rsidRPr="00125078">
              <w:rPr>
                <w:rFonts w:cs="Sylfaen"/>
                <w:sz w:val="24"/>
                <w:szCs w:val="24"/>
                <w:shd w:val="clear" w:color="auto" w:fill="FFFFFF"/>
                <w:lang w:val="hy-AM"/>
              </w:rPr>
              <w:t>ապահովման</w:t>
            </w:r>
            <w:r w:rsidRPr="00125078">
              <w:rPr>
                <w:sz w:val="24"/>
                <w:szCs w:val="24"/>
                <w:shd w:val="clear" w:color="auto" w:fill="FFFFFF"/>
                <w:lang w:val="hy-AM"/>
              </w:rPr>
              <w:t xml:space="preserve"> </w:t>
            </w:r>
            <w:r w:rsidRPr="00125078">
              <w:rPr>
                <w:rFonts w:cs="Sylfaen"/>
                <w:sz w:val="24"/>
                <w:szCs w:val="24"/>
                <w:shd w:val="clear" w:color="auto" w:fill="FFFFFF"/>
                <w:lang w:val="hy-AM"/>
              </w:rPr>
              <w:t>կարևոր</w:t>
            </w:r>
            <w:r w:rsidRPr="00125078">
              <w:rPr>
                <w:sz w:val="24"/>
                <w:szCs w:val="24"/>
                <w:shd w:val="clear" w:color="auto" w:fill="FFFFFF"/>
                <w:lang w:val="hy-AM"/>
              </w:rPr>
              <w:t xml:space="preserve"> </w:t>
            </w:r>
            <w:r w:rsidRPr="00125078">
              <w:rPr>
                <w:rFonts w:cs="Sylfaen"/>
                <w:sz w:val="24"/>
                <w:szCs w:val="24"/>
                <w:shd w:val="clear" w:color="auto" w:fill="FFFFFF"/>
                <w:lang w:val="hy-AM"/>
              </w:rPr>
              <w:t>երաշխիք։</w:t>
            </w:r>
            <w:r w:rsidRPr="00125078">
              <w:rPr>
                <w:sz w:val="24"/>
                <w:szCs w:val="24"/>
                <w:shd w:val="clear" w:color="auto" w:fill="FFFFFF"/>
                <w:lang w:val="hy-AM"/>
              </w:rPr>
              <w:t xml:space="preserve"> </w:t>
            </w:r>
            <w:r w:rsidRPr="00125078">
              <w:rPr>
                <w:rFonts w:cs="Sylfaen"/>
                <w:sz w:val="24"/>
                <w:szCs w:val="24"/>
                <w:shd w:val="clear" w:color="auto" w:fill="FFFFFF"/>
                <w:lang w:val="hy-AM"/>
              </w:rPr>
              <w:t>Օրենքի</w:t>
            </w:r>
            <w:r w:rsidRPr="00125078">
              <w:rPr>
                <w:sz w:val="24"/>
                <w:szCs w:val="24"/>
                <w:shd w:val="clear" w:color="auto" w:fill="FFFFFF"/>
                <w:lang w:val="hy-AM"/>
              </w:rPr>
              <w:t xml:space="preserve"> </w:t>
            </w:r>
            <w:r w:rsidRPr="00125078">
              <w:rPr>
                <w:rFonts w:cs="Sylfaen"/>
                <w:sz w:val="24"/>
                <w:szCs w:val="24"/>
                <w:shd w:val="clear" w:color="auto" w:fill="FFFFFF"/>
                <w:lang w:val="hy-AM"/>
              </w:rPr>
              <w:t>հետադարձ</w:t>
            </w:r>
            <w:r w:rsidRPr="00125078">
              <w:rPr>
                <w:sz w:val="24"/>
                <w:szCs w:val="24"/>
                <w:shd w:val="clear" w:color="auto" w:fill="FFFFFF"/>
                <w:lang w:val="hy-AM"/>
              </w:rPr>
              <w:t xml:space="preserve"> </w:t>
            </w:r>
            <w:r w:rsidRPr="00125078">
              <w:rPr>
                <w:rFonts w:cs="Sylfaen"/>
                <w:sz w:val="24"/>
                <w:szCs w:val="24"/>
                <w:shd w:val="clear" w:color="auto" w:fill="FFFFFF"/>
                <w:lang w:val="hy-AM"/>
              </w:rPr>
              <w:t>ուժի</w:t>
            </w:r>
            <w:r w:rsidRPr="00125078">
              <w:rPr>
                <w:sz w:val="24"/>
                <w:szCs w:val="24"/>
                <w:shd w:val="clear" w:color="auto" w:fill="FFFFFF"/>
                <w:lang w:val="hy-AM"/>
              </w:rPr>
              <w:t xml:space="preserve"> </w:t>
            </w:r>
            <w:r w:rsidRPr="00125078">
              <w:rPr>
                <w:rFonts w:cs="Sylfaen"/>
                <w:sz w:val="24"/>
                <w:szCs w:val="24"/>
                <w:shd w:val="clear" w:color="auto" w:fill="FFFFFF"/>
                <w:lang w:val="hy-AM"/>
              </w:rPr>
              <w:t>մերժման</w:t>
            </w:r>
            <w:r w:rsidRPr="00125078">
              <w:rPr>
                <w:sz w:val="24"/>
                <w:szCs w:val="24"/>
                <w:shd w:val="clear" w:color="auto" w:fill="FFFFFF"/>
                <w:lang w:val="hy-AM"/>
              </w:rPr>
              <w:t xml:space="preserve"> </w:t>
            </w:r>
            <w:r w:rsidRPr="00125078">
              <w:rPr>
                <w:rFonts w:cs="Sylfaen"/>
                <w:sz w:val="24"/>
                <w:szCs w:val="24"/>
                <w:shd w:val="clear" w:color="auto" w:fill="FFFFFF"/>
                <w:lang w:val="hy-AM"/>
              </w:rPr>
              <w:t>սկզբունքից</w:t>
            </w:r>
            <w:r w:rsidRPr="00125078">
              <w:rPr>
                <w:sz w:val="24"/>
                <w:szCs w:val="24"/>
                <w:shd w:val="clear" w:color="auto" w:fill="FFFFFF"/>
                <w:lang w:val="hy-AM"/>
              </w:rPr>
              <w:t xml:space="preserve"> </w:t>
            </w:r>
            <w:r w:rsidRPr="00125078">
              <w:rPr>
                <w:rFonts w:cs="Sylfaen"/>
                <w:sz w:val="24"/>
                <w:szCs w:val="24"/>
                <w:shd w:val="clear" w:color="auto" w:fill="FFFFFF"/>
                <w:lang w:val="hy-AM"/>
              </w:rPr>
              <w:t>բխում</w:t>
            </w:r>
            <w:r w:rsidRPr="00125078">
              <w:rPr>
                <w:sz w:val="24"/>
                <w:szCs w:val="24"/>
                <w:shd w:val="clear" w:color="auto" w:fill="FFFFFF"/>
                <w:lang w:val="hy-AM"/>
              </w:rPr>
              <w:t xml:space="preserve"> </w:t>
            </w:r>
            <w:r w:rsidRPr="00125078">
              <w:rPr>
                <w:rFonts w:cs="Sylfaen"/>
                <w:sz w:val="24"/>
                <w:szCs w:val="24"/>
                <w:shd w:val="clear" w:color="auto" w:fill="FFFFFF"/>
                <w:lang w:val="hy-AM"/>
              </w:rPr>
              <w:t>է</w:t>
            </w:r>
            <w:r w:rsidRPr="00125078">
              <w:rPr>
                <w:sz w:val="24"/>
                <w:szCs w:val="24"/>
                <w:shd w:val="clear" w:color="auto" w:fill="FFFFFF"/>
                <w:lang w:val="hy-AM"/>
              </w:rPr>
              <w:t xml:space="preserve"> </w:t>
            </w:r>
            <w:r w:rsidRPr="00125078">
              <w:rPr>
                <w:rFonts w:cs="Sylfaen"/>
                <w:sz w:val="24"/>
                <w:szCs w:val="24"/>
                <w:shd w:val="clear" w:color="auto" w:fill="FFFFFF"/>
                <w:lang w:val="hy-AM"/>
              </w:rPr>
              <w:t>այն</w:t>
            </w:r>
            <w:r w:rsidRPr="00125078">
              <w:rPr>
                <w:sz w:val="24"/>
                <w:szCs w:val="24"/>
                <w:shd w:val="clear" w:color="auto" w:fill="FFFFFF"/>
                <w:lang w:val="hy-AM"/>
              </w:rPr>
              <w:t xml:space="preserve"> </w:t>
            </w:r>
            <w:r w:rsidRPr="00125078">
              <w:rPr>
                <w:rFonts w:cs="Sylfaen"/>
                <w:sz w:val="24"/>
                <w:szCs w:val="24"/>
                <w:shd w:val="clear" w:color="auto" w:fill="FFFFFF"/>
                <w:lang w:val="hy-AM"/>
              </w:rPr>
              <w:t>արգելքը</w:t>
            </w:r>
            <w:r w:rsidRPr="00125078">
              <w:rPr>
                <w:sz w:val="24"/>
                <w:szCs w:val="24"/>
                <w:shd w:val="clear" w:color="auto" w:fill="FFFFFF"/>
                <w:lang w:val="hy-AM"/>
              </w:rPr>
              <w:t xml:space="preserve">, </w:t>
            </w:r>
            <w:r w:rsidRPr="00125078">
              <w:rPr>
                <w:rFonts w:cs="Sylfaen"/>
                <w:sz w:val="24"/>
                <w:szCs w:val="24"/>
                <w:shd w:val="clear" w:color="auto" w:fill="FFFFFF"/>
                <w:lang w:val="hy-AM"/>
              </w:rPr>
              <w:t>համաձայն</w:t>
            </w:r>
            <w:r w:rsidRPr="00125078">
              <w:rPr>
                <w:sz w:val="24"/>
                <w:szCs w:val="24"/>
                <w:shd w:val="clear" w:color="auto" w:fill="FFFFFF"/>
                <w:lang w:val="hy-AM"/>
              </w:rPr>
              <w:t xml:space="preserve"> </w:t>
            </w:r>
            <w:r w:rsidRPr="00125078">
              <w:rPr>
                <w:rFonts w:cs="Sylfaen"/>
                <w:sz w:val="24"/>
                <w:szCs w:val="24"/>
                <w:shd w:val="clear" w:color="auto" w:fill="FFFFFF"/>
                <w:lang w:val="hy-AM"/>
              </w:rPr>
              <w:t>որի՝</w:t>
            </w:r>
            <w:r w:rsidRPr="00125078">
              <w:rPr>
                <w:sz w:val="24"/>
                <w:szCs w:val="24"/>
                <w:shd w:val="clear" w:color="auto" w:fill="FFFFFF"/>
                <w:lang w:val="hy-AM"/>
              </w:rPr>
              <w:t xml:space="preserve"> </w:t>
            </w:r>
            <w:r w:rsidRPr="00125078">
              <w:rPr>
                <w:rFonts w:cs="Sylfaen"/>
                <w:sz w:val="24"/>
                <w:szCs w:val="24"/>
                <w:shd w:val="clear" w:color="auto" w:fill="FFFFFF"/>
                <w:lang w:val="hy-AM"/>
              </w:rPr>
              <w:t>անթույլատրելի</w:t>
            </w:r>
            <w:r w:rsidRPr="00125078">
              <w:rPr>
                <w:sz w:val="24"/>
                <w:szCs w:val="24"/>
                <w:shd w:val="clear" w:color="auto" w:fill="FFFFFF"/>
                <w:lang w:val="hy-AM"/>
              </w:rPr>
              <w:t xml:space="preserve"> </w:t>
            </w:r>
            <w:r w:rsidRPr="00125078">
              <w:rPr>
                <w:rFonts w:cs="Sylfaen"/>
                <w:sz w:val="24"/>
                <w:szCs w:val="24"/>
                <w:shd w:val="clear" w:color="auto" w:fill="FFFFFF"/>
                <w:lang w:val="hy-AM"/>
              </w:rPr>
              <w:t>է</w:t>
            </w:r>
            <w:r w:rsidRPr="00125078">
              <w:rPr>
                <w:sz w:val="24"/>
                <w:szCs w:val="24"/>
                <w:shd w:val="clear" w:color="auto" w:fill="FFFFFF"/>
                <w:lang w:val="hy-AM"/>
              </w:rPr>
              <w:t xml:space="preserve"> </w:t>
            </w:r>
            <w:r w:rsidRPr="00125078">
              <w:rPr>
                <w:rFonts w:cs="Sylfaen"/>
                <w:sz w:val="24"/>
                <w:szCs w:val="24"/>
                <w:shd w:val="clear" w:color="auto" w:fill="FFFFFF"/>
                <w:lang w:val="hy-AM"/>
              </w:rPr>
              <w:t>այն</w:t>
            </w:r>
            <w:r w:rsidRPr="00125078">
              <w:rPr>
                <w:sz w:val="24"/>
                <w:szCs w:val="24"/>
                <w:shd w:val="clear" w:color="auto" w:fill="FFFFFF"/>
                <w:lang w:val="hy-AM"/>
              </w:rPr>
              <w:t xml:space="preserve"> </w:t>
            </w:r>
            <w:r w:rsidRPr="00125078">
              <w:rPr>
                <w:rFonts w:cs="Sylfaen"/>
                <w:sz w:val="24"/>
                <w:szCs w:val="24"/>
                <w:shd w:val="clear" w:color="auto" w:fill="FFFFFF"/>
                <w:lang w:val="hy-AM"/>
              </w:rPr>
              <w:t>իրավունքների սահմանափակումը</w:t>
            </w:r>
            <w:r w:rsidRPr="00125078">
              <w:rPr>
                <w:sz w:val="24"/>
                <w:szCs w:val="24"/>
                <w:shd w:val="clear" w:color="auto" w:fill="FFFFFF"/>
                <w:lang w:val="hy-AM"/>
              </w:rPr>
              <w:t xml:space="preserve"> </w:t>
            </w:r>
            <w:r w:rsidRPr="00125078">
              <w:rPr>
                <w:rFonts w:cs="Sylfaen"/>
                <w:sz w:val="24"/>
                <w:szCs w:val="24"/>
                <w:shd w:val="clear" w:color="auto" w:fill="FFFFFF"/>
                <w:lang w:val="hy-AM"/>
              </w:rPr>
              <w:t>կամ</w:t>
            </w:r>
            <w:r w:rsidRPr="00125078">
              <w:rPr>
                <w:sz w:val="24"/>
                <w:szCs w:val="24"/>
                <w:shd w:val="clear" w:color="auto" w:fill="FFFFFF"/>
                <w:lang w:val="hy-AM"/>
              </w:rPr>
              <w:t xml:space="preserve"> </w:t>
            </w:r>
            <w:r w:rsidRPr="00125078">
              <w:rPr>
                <w:rFonts w:cs="Sylfaen"/>
                <w:sz w:val="24"/>
                <w:szCs w:val="24"/>
                <w:shd w:val="clear" w:color="auto" w:fill="FFFFFF"/>
                <w:lang w:val="hy-AM"/>
              </w:rPr>
              <w:t>վերացումը</w:t>
            </w:r>
            <w:r w:rsidRPr="00125078">
              <w:rPr>
                <w:sz w:val="24"/>
                <w:szCs w:val="24"/>
                <w:shd w:val="clear" w:color="auto" w:fill="FFFFFF"/>
                <w:lang w:val="hy-AM"/>
              </w:rPr>
              <w:t xml:space="preserve">, </w:t>
            </w:r>
            <w:r w:rsidRPr="00125078">
              <w:rPr>
                <w:rFonts w:cs="Sylfaen"/>
                <w:sz w:val="24"/>
                <w:szCs w:val="24"/>
                <w:shd w:val="clear" w:color="auto" w:fill="FFFFFF"/>
                <w:lang w:val="hy-AM"/>
              </w:rPr>
              <w:t>որոնք</w:t>
            </w:r>
            <w:r w:rsidRPr="00125078">
              <w:rPr>
                <w:sz w:val="24"/>
                <w:szCs w:val="24"/>
                <w:shd w:val="clear" w:color="auto" w:fill="FFFFFF"/>
                <w:lang w:val="hy-AM"/>
              </w:rPr>
              <w:t xml:space="preserve"> </w:t>
            </w:r>
            <w:r w:rsidRPr="00125078">
              <w:rPr>
                <w:rFonts w:cs="Sylfaen"/>
                <w:sz w:val="24"/>
                <w:szCs w:val="24"/>
                <w:shd w:val="clear" w:color="auto" w:fill="FFFFFF"/>
                <w:lang w:val="hy-AM"/>
              </w:rPr>
              <w:t>ամրագրվել</w:t>
            </w:r>
            <w:r w:rsidRPr="00125078">
              <w:rPr>
                <w:sz w:val="24"/>
                <w:szCs w:val="24"/>
                <w:shd w:val="clear" w:color="auto" w:fill="FFFFFF"/>
                <w:lang w:val="hy-AM"/>
              </w:rPr>
              <w:t xml:space="preserve"> </w:t>
            </w:r>
            <w:r w:rsidRPr="00125078">
              <w:rPr>
                <w:rFonts w:cs="Sylfaen"/>
                <w:sz w:val="24"/>
                <w:szCs w:val="24"/>
                <w:shd w:val="clear" w:color="auto" w:fill="FFFFFF"/>
                <w:lang w:val="hy-AM"/>
              </w:rPr>
              <w:t>են</w:t>
            </w:r>
            <w:r w:rsidRPr="00125078">
              <w:rPr>
                <w:sz w:val="24"/>
                <w:szCs w:val="24"/>
                <w:shd w:val="clear" w:color="auto" w:fill="FFFFFF"/>
                <w:lang w:val="hy-AM"/>
              </w:rPr>
              <w:t xml:space="preserve"> </w:t>
            </w:r>
            <w:r w:rsidRPr="00125078">
              <w:rPr>
                <w:rFonts w:cs="Sylfaen"/>
                <w:sz w:val="24"/>
                <w:szCs w:val="24"/>
                <w:shd w:val="clear" w:color="auto" w:fill="FFFFFF"/>
                <w:lang w:val="hy-AM"/>
              </w:rPr>
              <w:t>նախկինում</w:t>
            </w:r>
            <w:r w:rsidRPr="00125078">
              <w:rPr>
                <w:sz w:val="24"/>
                <w:szCs w:val="24"/>
                <w:shd w:val="clear" w:color="auto" w:fill="FFFFFF"/>
                <w:lang w:val="hy-AM"/>
              </w:rPr>
              <w:t xml:space="preserve"> </w:t>
            </w:r>
            <w:r w:rsidRPr="00125078">
              <w:rPr>
                <w:rFonts w:cs="Sylfaen"/>
                <w:sz w:val="24"/>
                <w:szCs w:val="24"/>
                <w:shd w:val="clear" w:color="auto" w:fill="FFFFFF"/>
                <w:lang w:val="hy-AM"/>
              </w:rPr>
              <w:t>գործող</w:t>
            </w:r>
            <w:r w:rsidRPr="00125078">
              <w:rPr>
                <w:sz w:val="24"/>
                <w:szCs w:val="24"/>
                <w:shd w:val="clear" w:color="auto" w:fill="FFFFFF"/>
                <w:lang w:val="hy-AM"/>
              </w:rPr>
              <w:t xml:space="preserve"> </w:t>
            </w:r>
            <w:r w:rsidRPr="00125078">
              <w:rPr>
                <w:rFonts w:cs="Sylfaen"/>
                <w:sz w:val="24"/>
                <w:szCs w:val="24"/>
                <w:shd w:val="clear" w:color="auto" w:fill="FFFFFF"/>
                <w:lang w:val="hy-AM"/>
              </w:rPr>
              <w:t>նորմերի</w:t>
            </w:r>
            <w:r w:rsidRPr="00125078">
              <w:rPr>
                <w:sz w:val="24"/>
                <w:szCs w:val="24"/>
                <w:shd w:val="clear" w:color="auto" w:fill="FFFFFF"/>
                <w:lang w:val="hy-AM"/>
              </w:rPr>
              <w:t xml:space="preserve"> </w:t>
            </w:r>
            <w:r w:rsidRPr="00125078">
              <w:rPr>
                <w:rFonts w:cs="Sylfaen"/>
                <w:sz w:val="24"/>
                <w:szCs w:val="24"/>
                <w:shd w:val="clear" w:color="auto" w:fill="FFFFFF"/>
                <w:lang w:val="hy-AM"/>
              </w:rPr>
              <w:t>հիման</w:t>
            </w:r>
            <w:r w:rsidRPr="00125078">
              <w:rPr>
                <w:sz w:val="24"/>
                <w:szCs w:val="24"/>
                <w:shd w:val="clear" w:color="auto" w:fill="FFFFFF"/>
                <w:lang w:val="hy-AM"/>
              </w:rPr>
              <w:t xml:space="preserve"> </w:t>
            </w:r>
            <w:r w:rsidRPr="00125078">
              <w:rPr>
                <w:rFonts w:cs="Sylfaen"/>
                <w:sz w:val="24"/>
                <w:szCs w:val="24"/>
                <w:shd w:val="clear" w:color="auto" w:fill="FFFFFF"/>
                <w:lang w:val="hy-AM"/>
              </w:rPr>
              <w:t>վրա։</w:t>
            </w:r>
            <w:r w:rsidRPr="00125078">
              <w:rPr>
                <w:sz w:val="24"/>
                <w:szCs w:val="24"/>
                <w:shd w:val="clear" w:color="auto" w:fill="FFFFFF"/>
                <w:lang w:val="hy-AM"/>
              </w:rPr>
              <w:t xml:space="preserve"> </w:t>
            </w:r>
            <w:r w:rsidRPr="00125078">
              <w:rPr>
                <w:rFonts w:cs="Sylfaen"/>
                <w:sz w:val="24"/>
                <w:szCs w:val="24"/>
                <w:shd w:val="clear" w:color="auto" w:fill="FFFFFF"/>
                <w:lang w:val="hy-AM"/>
              </w:rPr>
              <w:t>Նման</w:t>
            </w:r>
            <w:r w:rsidRPr="00125078">
              <w:rPr>
                <w:sz w:val="24"/>
                <w:szCs w:val="24"/>
                <w:shd w:val="clear" w:color="auto" w:fill="FFFFFF"/>
                <w:lang w:val="hy-AM"/>
              </w:rPr>
              <w:t xml:space="preserve"> </w:t>
            </w:r>
            <w:r w:rsidRPr="00125078">
              <w:rPr>
                <w:rFonts w:cs="Sylfaen"/>
                <w:sz w:val="24"/>
                <w:szCs w:val="24"/>
                <w:shd w:val="clear" w:color="auto" w:fill="FFFFFF"/>
                <w:lang w:val="hy-AM"/>
              </w:rPr>
              <w:t>պարտավորություն</w:t>
            </w:r>
            <w:r w:rsidRPr="00125078">
              <w:rPr>
                <w:sz w:val="24"/>
                <w:szCs w:val="24"/>
                <w:shd w:val="clear" w:color="auto" w:fill="FFFFFF"/>
                <w:lang w:val="hy-AM"/>
              </w:rPr>
              <w:t xml:space="preserve"> </w:t>
            </w:r>
            <w:r w:rsidRPr="00125078">
              <w:rPr>
                <w:rFonts w:cs="Sylfaen"/>
                <w:sz w:val="24"/>
                <w:szCs w:val="24"/>
                <w:shd w:val="clear" w:color="auto" w:fill="FFFFFF"/>
                <w:lang w:val="hy-AM"/>
              </w:rPr>
              <w:t>է</w:t>
            </w:r>
            <w:r w:rsidRPr="00125078">
              <w:rPr>
                <w:sz w:val="24"/>
                <w:szCs w:val="24"/>
                <w:shd w:val="clear" w:color="auto" w:fill="FFFFFF"/>
                <w:lang w:val="hy-AM"/>
              </w:rPr>
              <w:t xml:space="preserve"> </w:t>
            </w:r>
            <w:r w:rsidRPr="00125078">
              <w:rPr>
                <w:rFonts w:cs="Sylfaen"/>
                <w:sz w:val="24"/>
                <w:szCs w:val="24"/>
                <w:shd w:val="clear" w:color="auto" w:fill="FFFFFF"/>
                <w:lang w:val="hy-AM"/>
              </w:rPr>
              <w:t>նաև</w:t>
            </w:r>
            <w:r w:rsidRPr="00125078">
              <w:rPr>
                <w:sz w:val="24"/>
                <w:szCs w:val="24"/>
                <w:shd w:val="clear" w:color="auto" w:fill="FFFFFF"/>
                <w:lang w:val="hy-AM"/>
              </w:rPr>
              <w:t xml:space="preserve"> </w:t>
            </w:r>
            <w:r w:rsidRPr="00125078">
              <w:rPr>
                <w:rFonts w:cs="Sylfaen"/>
                <w:sz w:val="24"/>
                <w:szCs w:val="24"/>
                <w:shd w:val="clear" w:color="auto" w:fill="FFFFFF"/>
                <w:lang w:val="hy-AM"/>
              </w:rPr>
              <w:t>ստանձնել</w:t>
            </w:r>
            <w:r w:rsidRPr="00125078">
              <w:rPr>
                <w:sz w:val="24"/>
                <w:szCs w:val="24"/>
                <w:shd w:val="clear" w:color="auto" w:fill="FFFFFF"/>
                <w:lang w:val="hy-AM"/>
              </w:rPr>
              <w:t xml:space="preserve"> </w:t>
            </w:r>
            <w:r w:rsidRPr="00125078">
              <w:rPr>
                <w:rFonts w:cs="Sylfaen"/>
                <w:sz w:val="24"/>
                <w:szCs w:val="24"/>
                <w:shd w:val="clear" w:color="auto" w:fill="FFFFFF"/>
                <w:lang w:val="hy-AM"/>
              </w:rPr>
              <w:t>Հայաստանի</w:t>
            </w:r>
            <w:r w:rsidRPr="00125078">
              <w:rPr>
                <w:sz w:val="24"/>
                <w:szCs w:val="24"/>
                <w:shd w:val="clear" w:color="auto" w:fill="FFFFFF"/>
                <w:lang w:val="hy-AM"/>
              </w:rPr>
              <w:t xml:space="preserve"> </w:t>
            </w:r>
            <w:r w:rsidRPr="00125078">
              <w:rPr>
                <w:rFonts w:cs="Sylfaen"/>
                <w:sz w:val="24"/>
                <w:szCs w:val="24"/>
                <w:shd w:val="clear" w:color="auto" w:fill="FFFFFF"/>
                <w:lang w:val="hy-AM"/>
              </w:rPr>
              <w:t>Հանրապետությունը</w:t>
            </w:r>
            <w:r w:rsidRPr="00125078">
              <w:rPr>
                <w:sz w:val="24"/>
                <w:szCs w:val="24"/>
                <w:shd w:val="clear" w:color="auto" w:fill="FFFFFF"/>
                <w:lang w:val="hy-AM"/>
              </w:rPr>
              <w:t xml:space="preserve"> </w:t>
            </w:r>
            <w:r w:rsidRPr="00125078">
              <w:rPr>
                <w:rFonts w:cs="Sylfaen"/>
                <w:sz w:val="24"/>
                <w:szCs w:val="24"/>
                <w:shd w:val="clear" w:color="auto" w:fill="FFFFFF"/>
                <w:lang w:val="hy-AM"/>
              </w:rPr>
              <w:t>մի շարք</w:t>
            </w:r>
            <w:r w:rsidRPr="00125078">
              <w:rPr>
                <w:sz w:val="24"/>
                <w:szCs w:val="24"/>
                <w:shd w:val="clear" w:color="auto" w:fill="FFFFFF"/>
                <w:lang w:val="hy-AM"/>
              </w:rPr>
              <w:t xml:space="preserve"> </w:t>
            </w:r>
            <w:r w:rsidRPr="00125078">
              <w:rPr>
                <w:rFonts w:cs="Sylfaen"/>
                <w:sz w:val="24"/>
                <w:szCs w:val="24"/>
                <w:shd w:val="clear" w:color="auto" w:fill="FFFFFF"/>
                <w:lang w:val="hy-AM"/>
              </w:rPr>
              <w:t>միջազգային</w:t>
            </w:r>
            <w:r w:rsidRPr="00125078">
              <w:rPr>
                <w:sz w:val="24"/>
                <w:szCs w:val="24"/>
                <w:shd w:val="clear" w:color="auto" w:fill="FFFFFF"/>
                <w:lang w:val="hy-AM"/>
              </w:rPr>
              <w:t xml:space="preserve"> </w:t>
            </w:r>
            <w:r w:rsidRPr="00125078">
              <w:rPr>
                <w:rFonts w:cs="Sylfaen"/>
                <w:sz w:val="24"/>
                <w:szCs w:val="24"/>
                <w:shd w:val="clear" w:color="auto" w:fill="FFFFFF"/>
                <w:lang w:val="hy-AM"/>
              </w:rPr>
              <w:t>պայմանագրերով</w:t>
            </w:r>
            <w:r w:rsidRPr="00125078">
              <w:rPr>
                <w:sz w:val="24"/>
                <w:szCs w:val="24"/>
                <w:shd w:val="clear" w:color="auto" w:fill="FFFFFF"/>
                <w:lang w:val="hy-AM"/>
              </w:rPr>
              <w:t>»</w:t>
            </w:r>
            <w:r w:rsidRPr="00125078">
              <w:rPr>
                <w:rFonts w:cs="Tahoma"/>
                <w:sz w:val="24"/>
                <w:szCs w:val="24"/>
                <w:shd w:val="clear" w:color="auto" w:fill="FFFFFF"/>
                <w:lang w:val="hy-AM"/>
              </w:rPr>
              <w:t>։</w:t>
            </w:r>
          </w:p>
          <w:p w14:paraId="27DCE71A" w14:textId="77777777" w:rsidR="0012697A" w:rsidRDefault="0012697A" w:rsidP="0012697A">
            <w:pPr>
              <w:shd w:val="clear" w:color="auto" w:fill="FFFFFF"/>
              <w:spacing w:after="0" w:line="360" w:lineRule="auto"/>
              <w:ind w:firstLine="720"/>
              <w:contextualSpacing/>
              <w:rPr>
                <w:bCs/>
                <w:sz w:val="24"/>
                <w:szCs w:val="24"/>
                <w:lang w:val="hy-AM"/>
              </w:rPr>
            </w:pPr>
            <w:r>
              <w:rPr>
                <w:bCs/>
                <w:sz w:val="24"/>
                <w:szCs w:val="24"/>
                <w:shd w:val="clear" w:color="auto" w:fill="FFFFFF"/>
                <w:lang w:val="hy-AM"/>
              </w:rPr>
              <w:t xml:space="preserve">Ոստի տվյալ պարագայում հարկ է նկատի ունենալ, որ մինչև նախագծի ուժի մեջ մտնելը </w:t>
            </w:r>
            <w:r w:rsidRPr="00CB0C61">
              <w:rPr>
                <w:bCs/>
                <w:sz w:val="24"/>
                <w:szCs w:val="24"/>
                <w:lang w:val="hy-AM"/>
              </w:rPr>
              <w:t>տեղադրված գովազդային վահանակների</w:t>
            </w:r>
            <w:r>
              <w:rPr>
                <w:bCs/>
                <w:sz w:val="24"/>
                <w:szCs w:val="24"/>
                <w:lang w:val="hy-AM"/>
              </w:rPr>
              <w:t xml:space="preserve"> վրա Նախագծով սահմանվող կարգավորումները տարածելու վերաբերյալ կարգավորումները ունեն լրացուցիչ հիմնավորման կարիք՝ վերը նշված </w:t>
            </w:r>
            <w:r>
              <w:rPr>
                <w:bCs/>
                <w:sz w:val="24"/>
                <w:szCs w:val="24"/>
                <w:lang w:val="hy-AM"/>
              </w:rPr>
              <w:lastRenderedPageBreak/>
              <w:t>կարգավորումների համատեքստում։</w:t>
            </w:r>
          </w:p>
          <w:p w14:paraId="4BE56A42" w14:textId="77777777" w:rsidR="009347B1" w:rsidRPr="00D742A9" w:rsidRDefault="009347B1" w:rsidP="009347B1">
            <w:pPr>
              <w:shd w:val="clear" w:color="auto" w:fill="FFFFFF"/>
              <w:spacing w:after="0" w:line="360" w:lineRule="auto"/>
              <w:ind w:firstLine="720"/>
              <w:contextualSpacing/>
              <w:rPr>
                <w:bCs/>
                <w:sz w:val="24"/>
                <w:szCs w:val="24"/>
                <w:lang w:val="hy-AM"/>
              </w:rPr>
            </w:pPr>
            <w:r w:rsidRPr="009347B1">
              <w:rPr>
                <w:b/>
                <w:sz w:val="24"/>
                <w:szCs w:val="24"/>
                <w:lang w:val="hy-AM"/>
              </w:rPr>
              <w:t>3․</w:t>
            </w:r>
            <w:r>
              <w:rPr>
                <w:bCs/>
                <w:sz w:val="24"/>
                <w:szCs w:val="24"/>
                <w:lang w:val="hy-AM"/>
              </w:rPr>
              <w:t xml:space="preserve"> </w:t>
            </w:r>
            <w:r w:rsidRPr="00D742A9">
              <w:rPr>
                <w:bCs/>
                <w:sz w:val="24"/>
                <w:szCs w:val="24"/>
                <w:lang w:val="hy-AM"/>
              </w:rPr>
              <w:t>Նախագծի</w:t>
            </w:r>
            <w:r>
              <w:rPr>
                <w:bCs/>
                <w:sz w:val="24"/>
                <w:szCs w:val="24"/>
                <w:lang w:val="hy-AM"/>
              </w:rPr>
              <w:t xml:space="preserve"> 1-ին կետի 1-ին ենթակետի «ե» պարբերությամբ Հավելվածում լրացվող նոր 18․2-րդ կետի «բ» պարբերությունում </w:t>
            </w:r>
            <w:r w:rsidRPr="00D742A9">
              <w:rPr>
                <w:bCs/>
                <w:sz w:val="24"/>
                <w:szCs w:val="24"/>
                <w:lang w:val="hy-AM"/>
              </w:rPr>
              <w:t xml:space="preserve">սահմանված է հետևյալը՝ </w:t>
            </w:r>
          </w:p>
          <w:p w14:paraId="3B2A49A2" w14:textId="77777777" w:rsidR="009347B1" w:rsidRPr="00D742A9" w:rsidRDefault="009347B1" w:rsidP="009347B1">
            <w:pPr>
              <w:shd w:val="clear" w:color="auto" w:fill="FFFFFF"/>
              <w:spacing w:after="0" w:line="360" w:lineRule="auto"/>
              <w:ind w:firstLine="720"/>
              <w:contextualSpacing/>
              <w:rPr>
                <w:bCs/>
                <w:sz w:val="24"/>
                <w:szCs w:val="24"/>
                <w:lang w:val="hy-AM"/>
              </w:rPr>
            </w:pPr>
            <w:r w:rsidRPr="00D742A9">
              <w:rPr>
                <w:bCs/>
                <w:sz w:val="24"/>
                <w:szCs w:val="24"/>
                <w:lang w:val="hy-AM"/>
              </w:rPr>
              <w:t>«</w:t>
            </w:r>
            <w:r>
              <w:rPr>
                <w:bCs/>
                <w:sz w:val="24"/>
                <w:szCs w:val="24"/>
                <w:lang w:val="hy-AM"/>
              </w:rPr>
              <w:t>Գ</w:t>
            </w:r>
            <w:r w:rsidRPr="00D742A9">
              <w:rPr>
                <w:bCs/>
                <w:sz w:val="24"/>
                <w:szCs w:val="24"/>
                <w:lang w:val="hy-AM"/>
              </w:rPr>
              <w:t>ովազդի (գովազդային վահանակի) սպասարկման պայմանագրի ձևը սահմանում է ճանապարհը տնօրինող մարմինը»:</w:t>
            </w:r>
          </w:p>
          <w:p w14:paraId="605795A7" w14:textId="77777777" w:rsidR="009347B1" w:rsidRDefault="009347B1" w:rsidP="009347B1">
            <w:pPr>
              <w:shd w:val="clear" w:color="auto" w:fill="FFFFFF"/>
              <w:spacing w:after="0" w:line="360" w:lineRule="auto"/>
              <w:ind w:firstLine="720"/>
              <w:contextualSpacing/>
              <w:rPr>
                <w:bCs/>
                <w:sz w:val="24"/>
                <w:szCs w:val="24"/>
                <w:lang w:val="hy-AM"/>
              </w:rPr>
            </w:pPr>
            <w:r w:rsidRPr="00D742A9">
              <w:rPr>
                <w:bCs/>
                <w:sz w:val="24"/>
                <w:szCs w:val="24"/>
                <w:lang w:val="hy-AM"/>
              </w:rPr>
              <w:t>Վերոգրյալի կապակցությամբ ցանկանում ենք նշել, որ նախագծի վերոնշյալ իրավակարգավորում</w:t>
            </w:r>
            <w:r>
              <w:rPr>
                <w:bCs/>
                <w:sz w:val="24"/>
                <w:szCs w:val="24"/>
                <w:lang w:val="hy-AM"/>
              </w:rPr>
              <w:t xml:space="preserve">ն անհրաժեշտ է նաև դիտարկել ճանապարհ տնօրինողի մոտ նման լիազորության համատեքստում: Այս, առումով, </w:t>
            </w:r>
            <w:r w:rsidRPr="00D742A9">
              <w:rPr>
                <w:bCs/>
                <w:sz w:val="24"/>
                <w:szCs w:val="24"/>
                <w:lang w:val="hy-AM"/>
              </w:rPr>
              <w:t>ՀՀ Սահմանադրության 6-րդ հոդվածի 2-րդ մասի համաձայն՝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Լիազորող նորմերը պետք է համապատասխանեն իրավական որոշակիության սկզբունքին»</w:t>
            </w:r>
            <w:r>
              <w:rPr>
                <w:bCs/>
                <w:sz w:val="24"/>
                <w:szCs w:val="24"/>
                <w:lang w:val="hy-AM"/>
              </w:rPr>
              <w:t>:</w:t>
            </w:r>
            <w:r w:rsidRPr="00D742A9">
              <w:rPr>
                <w:bCs/>
                <w:sz w:val="24"/>
                <w:szCs w:val="24"/>
                <w:lang w:val="hy-AM"/>
              </w:rPr>
              <w:t xml:space="preserve"> </w:t>
            </w:r>
            <w:r>
              <w:rPr>
                <w:bCs/>
                <w:sz w:val="24"/>
                <w:szCs w:val="24"/>
                <w:lang w:val="hy-AM"/>
              </w:rPr>
              <w:t>Վ</w:t>
            </w:r>
            <w:r w:rsidRPr="00D742A9">
              <w:rPr>
                <w:bCs/>
                <w:sz w:val="24"/>
                <w:szCs w:val="24"/>
                <w:lang w:val="hy-AM"/>
              </w:rPr>
              <w:t xml:space="preserve">երոգրյալ իրավակարգավորումից բխում է, որ գովազդի (գովազդային վահանակի) սպասարկման </w:t>
            </w:r>
            <w:r w:rsidRPr="00D742A9">
              <w:rPr>
                <w:bCs/>
                <w:sz w:val="24"/>
                <w:szCs w:val="24"/>
                <w:lang w:val="hy-AM"/>
              </w:rPr>
              <w:lastRenderedPageBreak/>
              <w:t xml:space="preserve">պայմանագրի ձևը սահմանող որոշումը, որը փաստացի հանդիսանալու է ենթաօրենսդրական նորմատիվ իրավական ակտ, կարող է ընդունվել միայն օրենքում համապատասխան լիազորող նորմի առկայության դեպքում», </w:t>
            </w:r>
            <w:r>
              <w:rPr>
                <w:bCs/>
                <w:sz w:val="24"/>
                <w:szCs w:val="24"/>
                <w:lang w:val="hy-AM"/>
              </w:rPr>
              <w:t>իսկ քննարկվող Նախագիծը</w:t>
            </w:r>
            <w:r w:rsidRPr="00D742A9">
              <w:rPr>
                <w:bCs/>
                <w:sz w:val="24"/>
                <w:szCs w:val="24"/>
                <w:lang w:val="hy-AM"/>
              </w:rPr>
              <w:t xml:space="preserve"> հանդիսանում է ենթաօրենսդրական նորմատիվ իրավական ակտ</w:t>
            </w:r>
            <w:r>
              <w:rPr>
                <w:bCs/>
                <w:sz w:val="24"/>
                <w:szCs w:val="24"/>
                <w:lang w:val="hy-AM"/>
              </w:rPr>
              <w:t xml:space="preserve">: Միաժամանակ հայտնում ենք նաև, որ </w:t>
            </w:r>
            <w:r w:rsidRPr="004B1795">
              <w:rPr>
                <w:bCs/>
                <w:sz w:val="24"/>
                <w:szCs w:val="24"/>
                <w:lang w:val="hy-AM"/>
              </w:rPr>
              <w:t>գովազդակիր կազմակերպության և տվյալ ճանապարհը տնօրինող մարմնի հետ գովազդի (գովազդային վահանակի) սպասարկման պայմանագ</w:t>
            </w:r>
            <w:r>
              <w:rPr>
                <w:bCs/>
                <w:sz w:val="24"/>
                <w:szCs w:val="24"/>
                <w:lang w:val="hy-AM"/>
              </w:rPr>
              <w:t xml:space="preserve">իր կնքելու վերաբերյալ կարգավորումն ունի վերանայման կարիք, ՀՀ </w:t>
            </w:r>
            <w:r w:rsidRPr="004B1795">
              <w:rPr>
                <w:bCs/>
                <w:sz w:val="24"/>
                <w:szCs w:val="24"/>
                <w:lang w:val="hy-AM"/>
              </w:rPr>
              <w:t xml:space="preserve">Սահմանադրության 6-րդ հոդվածի </w:t>
            </w:r>
            <w:r>
              <w:rPr>
                <w:bCs/>
                <w:sz w:val="24"/>
                <w:szCs w:val="24"/>
                <w:lang w:val="hy-AM"/>
              </w:rPr>
              <w:t>համատեքստում</w:t>
            </w:r>
            <w:r w:rsidRPr="004B1795">
              <w:rPr>
                <w:bCs/>
                <w:sz w:val="24"/>
                <w:szCs w:val="24"/>
                <w:lang w:val="hy-AM"/>
              </w:rPr>
              <w:t>, որի համաձայն՝ պետական և տեղական ինքնակառավարման մարմիններն ու պաշտոնատար անձինք իրավասու են կատարելու միայն այնպիսի գործողություններ, որոնց համար լիազորված են Սահմանադրությամբ կամ օրենքներով</w:t>
            </w:r>
            <w:r>
              <w:rPr>
                <w:bCs/>
                <w:sz w:val="24"/>
                <w:szCs w:val="24"/>
                <w:lang w:val="hy-AM"/>
              </w:rPr>
              <w:t>։</w:t>
            </w:r>
          </w:p>
          <w:p w14:paraId="1B1524A7" w14:textId="77777777" w:rsidR="009347B1" w:rsidRPr="00D742A9" w:rsidRDefault="009347B1" w:rsidP="009347B1">
            <w:pPr>
              <w:shd w:val="clear" w:color="auto" w:fill="FFFFFF"/>
              <w:spacing w:after="0" w:line="360" w:lineRule="auto"/>
              <w:ind w:firstLine="720"/>
              <w:contextualSpacing/>
              <w:rPr>
                <w:bCs/>
                <w:sz w:val="24"/>
                <w:szCs w:val="24"/>
                <w:lang w:val="hy-AM"/>
              </w:rPr>
            </w:pPr>
            <w:r>
              <w:rPr>
                <w:bCs/>
                <w:sz w:val="24"/>
                <w:szCs w:val="24"/>
                <w:lang w:val="hy-AM"/>
              </w:rPr>
              <w:t>Ուստի գտնում ենք, որ նշված խնդրի համատեքստում նույնպես Նախագիծը ունի լրացուցիչ հիմնավորման և հստակեցման կարիք։</w:t>
            </w:r>
          </w:p>
          <w:p w14:paraId="31A7C824" w14:textId="354B43C4" w:rsidR="009347B1" w:rsidRPr="00D742A9" w:rsidRDefault="00580134" w:rsidP="009347B1">
            <w:pPr>
              <w:spacing w:after="0" w:line="360" w:lineRule="auto"/>
              <w:ind w:firstLine="720"/>
              <w:contextualSpacing/>
              <w:rPr>
                <w:bCs/>
                <w:i/>
                <w:sz w:val="24"/>
                <w:szCs w:val="24"/>
                <w:lang w:val="hy-AM"/>
              </w:rPr>
            </w:pPr>
            <w:r w:rsidRPr="00580134">
              <w:rPr>
                <w:b/>
                <w:sz w:val="24"/>
                <w:szCs w:val="24"/>
                <w:lang w:val="hy-AM"/>
              </w:rPr>
              <w:lastRenderedPageBreak/>
              <w:t>4</w:t>
            </w:r>
            <w:r w:rsidRPr="00580134">
              <w:rPr>
                <w:rFonts w:ascii="MS Mincho" w:eastAsia="MS Mincho" w:hAnsi="MS Mincho" w:cs="MS Mincho"/>
                <w:b/>
                <w:sz w:val="24"/>
                <w:szCs w:val="24"/>
                <w:lang w:val="hy-AM"/>
              </w:rPr>
              <w:t>․</w:t>
            </w:r>
            <w:r w:rsidR="009347B1">
              <w:rPr>
                <w:bCs/>
                <w:sz w:val="24"/>
                <w:szCs w:val="24"/>
                <w:lang w:val="hy-AM"/>
              </w:rPr>
              <w:t xml:space="preserve">Նախագծի 2-րդ կետի համաձայն՝ </w:t>
            </w:r>
            <w:r w:rsidR="009347B1">
              <w:rPr>
                <w:bCs/>
                <w:i/>
                <w:sz w:val="24"/>
                <w:szCs w:val="24"/>
                <w:lang w:val="hy-AM"/>
              </w:rPr>
              <w:t>ս</w:t>
            </w:r>
            <w:r w:rsidR="009347B1" w:rsidRPr="00CB0C61">
              <w:rPr>
                <w:bCs/>
                <w:i/>
                <w:sz w:val="24"/>
                <w:szCs w:val="24"/>
                <w:lang w:val="hy-AM"/>
              </w:rPr>
              <w:t>ույն որոշումն ուժի մեջ է մտնում պաշտոնական հրապարակման օրվան հաջորդող օրվանից, բացառությամբ սույն որոշման «ա» կետի և 18</w:t>
            </w:r>
            <w:r w:rsidR="009347B1" w:rsidRPr="00CB0C61">
              <w:rPr>
                <w:rFonts w:ascii="Cambria Math" w:hAnsi="Cambria Math" w:cs="Cambria Math"/>
                <w:bCs/>
                <w:i/>
                <w:sz w:val="24"/>
                <w:szCs w:val="24"/>
                <w:lang w:val="hy-AM"/>
              </w:rPr>
              <w:t>․</w:t>
            </w:r>
            <w:r w:rsidR="009347B1" w:rsidRPr="00CB0C61">
              <w:rPr>
                <w:bCs/>
                <w:i/>
                <w:sz w:val="24"/>
                <w:szCs w:val="24"/>
                <w:lang w:val="hy-AM"/>
              </w:rPr>
              <w:t>3-րդ, 18</w:t>
            </w:r>
            <w:r w:rsidR="009347B1" w:rsidRPr="00CB0C61">
              <w:rPr>
                <w:rFonts w:ascii="Cambria Math" w:hAnsi="Cambria Math" w:cs="Cambria Math"/>
                <w:bCs/>
                <w:i/>
                <w:sz w:val="24"/>
                <w:szCs w:val="24"/>
                <w:lang w:val="hy-AM"/>
              </w:rPr>
              <w:t>․</w:t>
            </w:r>
            <w:r w:rsidR="009347B1" w:rsidRPr="00CB0C61">
              <w:rPr>
                <w:bCs/>
                <w:i/>
                <w:sz w:val="24"/>
                <w:szCs w:val="24"/>
                <w:lang w:val="hy-AM"/>
              </w:rPr>
              <w:t>4-րդ  կետերի, որոնք ուժի մեջ են մտնում պաշտոնական հրապարակման օրվանից վեց ամիս հետո:</w:t>
            </w:r>
          </w:p>
          <w:p w14:paraId="0CB5E546" w14:textId="77777777" w:rsidR="009347B1" w:rsidRDefault="009347B1" w:rsidP="009347B1">
            <w:pPr>
              <w:spacing w:after="0" w:line="360" w:lineRule="auto"/>
              <w:ind w:firstLine="720"/>
              <w:contextualSpacing/>
              <w:rPr>
                <w:b/>
                <w:bCs/>
                <w:sz w:val="24"/>
                <w:szCs w:val="24"/>
                <w:lang w:val="hy-AM"/>
              </w:rPr>
            </w:pPr>
            <w:r>
              <w:rPr>
                <w:bCs/>
                <w:sz w:val="24"/>
                <w:szCs w:val="24"/>
                <w:lang w:val="hy-AM"/>
              </w:rPr>
              <w:t xml:space="preserve">Գտնում ենք, որ Նախագծի վերոգրյալ կարգավորումն անհրաժեշտ է վերանայել, քանի որ նշված կարգավորման ընդունման պարագայում կստացվի մի իրավիճակ, երբ Նախագիծը ամբողջ ծավալով ուժի մեջ կմտնի </w:t>
            </w:r>
            <w:r w:rsidRPr="00CB0C61">
              <w:rPr>
                <w:bCs/>
                <w:i/>
                <w:sz w:val="24"/>
                <w:szCs w:val="24"/>
                <w:lang w:val="hy-AM"/>
              </w:rPr>
              <w:t>պաշտոնական հրապարակման օրվան հաջորդող օրվանից</w:t>
            </w:r>
            <w:r>
              <w:rPr>
                <w:bCs/>
                <w:i/>
                <w:sz w:val="24"/>
                <w:szCs w:val="24"/>
                <w:lang w:val="hy-AM"/>
              </w:rPr>
              <w:t xml:space="preserve"> </w:t>
            </w:r>
            <w:r>
              <w:rPr>
                <w:bCs/>
                <w:sz w:val="24"/>
                <w:szCs w:val="24"/>
                <w:lang w:val="hy-AM"/>
              </w:rPr>
              <w:t xml:space="preserve">և «Նորմատիվ իրավական ակտերի մասին» օրենքի 28-րդ հոդվածի համաձայն՝ </w:t>
            </w:r>
            <w:r w:rsidRPr="006A7044">
              <w:rPr>
                <w:b/>
                <w:bCs/>
                <w:sz w:val="24"/>
                <w:szCs w:val="24"/>
                <w:lang w:val="hy-AM"/>
              </w:rPr>
              <w:t>կտարածվի դրա ուժի մեջ մտնելուց հետո գործող բոլոր հարաբերությունների վրա</w:t>
            </w:r>
            <w:r>
              <w:rPr>
                <w:bCs/>
                <w:sz w:val="24"/>
                <w:szCs w:val="24"/>
                <w:lang w:val="hy-AM"/>
              </w:rPr>
              <w:t xml:space="preserve">, իսկ </w:t>
            </w:r>
            <w:r w:rsidRPr="00CB0C61">
              <w:rPr>
                <w:bCs/>
                <w:i/>
                <w:sz w:val="24"/>
                <w:szCs w:val="24"/>
                <w:lang w:val="hy-AM"/>
              </w:rPr>
              <w:t>պաշտոնական հրապարակման օրվանից վեց ամիս հետո</w:t>
            </w:r>
            <w:r>
              <w:rPr>
                <w:bCs/>
                <w:i/>
                <w:sz w:val="24"/>
                <w:szCs w:val="24"/>
                <w:lang w:val="hy-AM"/>
              </w:rPr>
              <w:t xml:space="preserve"> </w:t>
            </w:r>
            <w:r>
              <w:rPr>
                <w:bCs/>
                <w:sz w:val="24"/>
                <w:szCs w:val="24"/>
                <w:lang w:val="hy-AM"/>
              </w:rPr>
              <w:t xml:space="preserve">ուժի մեջ կմտնեն Նախագծի անցումային դրույթները, </w:t>
            </w:r>
            <w:r w:rsidRPr="00081FA5">
              <w:rPr>
                <w:b/>
                <w:bCs/>
                <w:sz w:val="24"/>
                <w:szCs w:val="24"/>
                <w:lang w:val="hy-AM"/>
              </w:rPr>
              <w:t>որոնցով սահմանված էր իրավական ակտի հիմնական մասով սահմանված նորմերից տարբերվող այլ նորմեր</w:t>
            </w:r>
            <w:r>
              <w:rPr>
                <w:b/>
                <w:bCs/>
                <w:sz w:val="24"/>
                <w:szCs w:val="24"/>
                <w:lang w:val="hy-AM"/>
              </w:rPr>
              <w:t xml:space="preserve">, ինչը տվյալ </w:t>
            </w:r>
            <w:r>
              <w:rPr>
                <w:b/>
                <w:bCs/>
                <w:sz w:val="24"/>
                <w:szCs w:val="24"/>
                <w:lang w:val="hy-AM"/>
              </w:rPr>
              <w:lastRenderedPageBreak/>
              <w:t>պարագայում արդեն իսկ կլինի ժամանակավրեպ։</w:t>
            </w:r>
          </w:p>
          <w:p w14:paraId="392959E4" w14:textId="77777777" w:rsidR="009347B1" w:rsidRPr="00D742A9" w:rsidRDefault="009347B1" w:rsidP="009347B1">
            <w:pPr>
              <w:spacing w:after="0" w:line="360" w:lineRule="auto"/>
              <w:ind w:firstLine="720"/>
              <w:contextualSpacing/>
              <w:rPr>
                <w:rFonts w:cs="Arial"/>
                <w:color w:val="333333"/>
                <w:sz w:val="24"/>
                <w:szCs w:val="24"/>
                <w:shd w:val="clear" w:color="auto" w:fill="FFFFFF"/>
                <w:lang w:val="hy-AM"/>
              </w:rPr>
            </w:pPr>
            <w:r w:rsidRPr="00D742A9">
              <w:rPr>
                <w:rFonts w:cs="Arial"/>
                <w:color w:val="333333"/>
                <w:sz w:val="24"/>
                <w:szCs w:val="24"/>
                <w:shd w:val="clear" w:color="auto" w:fill="FFFFFF"/>
                <w:lang w:val="hy-AM"/>
              </w:rPr>
              <w:t xml:space="preserve">Ուստի, ղեկավարվելով «Նորմատիվ իրավական ակտերի մասին» օրենքի 13-րդ հոդվածի դրույթներով, առաջարկում ենք Նախագծի ընդունման պարագայում Նախագծի եզրափակիչ մասում և անցումային դրույթներում հստակ սահմանել Նախագծի համապատասխան դրույթների ուժի մեջ մտնելու ժամկետները, ինչպես նաև՝ այդ կարգավորումները գործող հարաբերությունների, այն է՝ մինչև Նախագծի ուժի մեջ մտնելը տեղադրված գովազդային վահանակների վրա տարածելու դեպքում՝ հիմք ընդունելով «Նորմատիվ իրավական ակտերի մասին» օրենքի 23-րդ հոդվածի 2-րդ մասի դրույթները, սահմանելով նաև Նախագծի ուժի մեջ մտնելու ավելի ուշ ողջամիտ ժամկետ՝ հնարավորություն ընձեռելով Նախագծի </w:t>
            </w:r>
            <w:r>
              <w:rPr>
                <w:rFonts w:cs="Arial"/>
                <w:color w:val="333333"/>
                <w:sz w:val="24"/>
                <w:szCs w:val="24"/>
                <w:shd w:val="clear" w:color="auto" w:fill="FFFFFF"/>
                <w:lang w:val="hy-AM"/>
              </w:rPr>
              <w:t>հասցեատիրոջը</w:t>
            </w:r>
            <w:r w:rsidRPr="00D742A9">
              <w:rPr>
                <w:rFonts w:cs="Arial"/>
                <w:color w:val="333333"/>
                <w:sz w:val="24"/>
                <w:szCs w:val="24"/>
                <w:shd w:val="clear" w:color="auto" w:fill="FFFFFF"/>
                <w:lang w:val="hy-AM"/>
              </w:rPr>
              <w:t xml:space="preserve"> իր վարքագիծը համապատասխանեցնելու սահմանված պահանջներին, ինչպես նաև հստակ սահմանելով, թե ինչ ժամկետում պետք է մինչև Նախագծի ուժի մեջ մտնելը տեղադրված գովազդային վահանակների մասով կնքվեն և ներկայացվեն համապատասխան </w:t>
            </w:r>
            <w:r w:rsidRPr="00D742A9">
              <w:rPr>
                <w:rFonts w:cs="Arial"/>
                <w:color w:val="333333"/>
                <w:sz w:val="24"/>
                <w:szCs w:val="24"/>
                <w:shd w:val="clear" w:color="auto" w:fill="FFFFFF"/>
                <w:lang w:val="hy-AM"/>
              </w:rPr>
              <w:lastRenderedPageBreak/>
              <w:t>սպասարկման պայմանագրերը, և որքան ժամանակահատվածի համար։</w:t>
            </w:r>
          </w:p>
          <w:p w14:paraId="026A40CC" w14:textId="77777777" w:rsidR="009347B1" w:rsidRDefault="009347B1" w:rsidP="009347B1">
            <w:pPr>
              <w:spacing w:after="0" w:line="360" w:lineRule="auto"/>
              <w:ind w:firstLine="720"/>
              <w:contextualSpacing/>
              <w:rPr>
                <w:bCs/>
                <w:sz w:val="24"/>
                <w:szCs w:val="24"/>
                <w:lang w:val="hy-AM"/>
              </w:rPr>
            </w:pPr>
            <w:r>
              <w:rPr>
                <w:bCs/>
                <w:sz w:val="24"/>
                <w:szCs w:val="24"/>
                <w:lang w:val="hy-AM"/>
              </w:rPr>
              <w:t>Միաժամանակ նշված կարգավորման վերաբերյալ հայտնում ենք, որ վերանայման կարիք ունի՝ «</w:t>
            </w:r>
            <w:r w:rsidRPr="00CB0C61">
              <w:rPr>
                <w:bCs/>
                <w:i/>
                <w:sz w:val="24"/>
                <w:szCs w:val="24"/>
                <w:lang w:val="hy-AM"/>
              </w:rPr>
              <w:t>, բացառությամբ սույն որոշման «ա» կետի և 18</w:t>
            </w:r>
            <w:r w:rsidRPr="00CB0C61">
              <w:rPr>
                <w:rFonts w:ascii="Cambria Math" w:hAnsi="Cambria Math" w:cs="Cambria Math"/>
                <w:bCs/>
                <w:i/>
                <w:sz w:val="24"/>
                <w:szCs w:val="24"/>
                <w:lang w:val="hy-AM"/>
              </w:rPr>
              <w:t>․</w:t>
            </w:r>
            <w:r w:rsidRPr="00CB0C61">
              <w:rPr>
                <w:bCs/>
                <w:i/>
                <w:sz w:val="24"/>
                <w:szCs w:val="24"/>
                <w:lang w:val="hy-AM"/>
              </w:rPr>
              <w:t>3-րդ, 18</w:t>
            </w:r>
            <w:r w:rsidRPr="00CB0C61">
              <w:rPr>
                <w:rFonts w:ascii="Cambria Math" w:hAnsi="Cambria Math" w:cs="Cambria Math"/>
                <w:bCs/>
                <w:i/>
                <w:sz w:val="24"/>
                <w:szCs w:val="24"/>
                <w:lang w:val="hy-AM"/>
              </w:rPr>
              <w:t>․</w:t>
            </w:r>
            <w:r w:rsidRPr="00CB0C61">
              <w:rPr>
                <w:bCs/>
                <w:i/>
                <w:sz w:val="24"/>
                <w:szCs w:val="24"/>
                <w:lang w:val="hy-AM"/>
              </w:rPr>
              <w:t>4-րդ  կետերի</w:t>
            </w:r>
            <w:r>
              <w:rPr>
                <w:bCs/>
                <w:i/>
                <w:sz w:val="24"/>
                <w:szCs w:val="24"/>
                <w:lang w:val="hy-AM"/>
              </w:rPr>
              <w:t>,</w:t>
            </w:r>
            <w:r>
              <w:rPr>
                <w:bCs/>
                <w:sz w:val="24"/>
                <w:szCs w:val="24"/>
                <w:lang w:val="hy-AM"/>
              </w:rPr>
              <w:t xml:space="preserve">» ձևակերպումը, հաշվի առնելով այն հանգամանքը, որ Նախագիծը չունի «ա» կետ, ինչպես նաև </w:t>
            </w:r>
            <w:r w:rsidRPr="00D742A9">
              <w:rPr>
                <w:bCs/>
                <w:sz w:val="24"/>
                <w:szCs w:val="24"/>
                <w:lang w:val="hy-AM"/>
              </w:rPr>
              <w:t>18</w:t>
            </w:r>
            <w:r w:rsidRPr="00D742A9">
              <w:rPr>
                <w:rFonts w:ascii="Cambria Math" w:hAnsi="Cambria Math" w:cs="Cambria Math"/>
                <w:bCs/>
                <w:sz w:val="24"/>
                <w:szCs w:val="24"/>
                <w:lang w:val="hy-AM"/>
              </w:rPr>
              <w:t>․</w:t>
            </w:r>
            <w:r w:rsidRPr="00D742A9">
              <w:rPr>
                <w:bCs/>
                <w:sz w:val="24"/>
                <w:szCs w:val="24"/>
                <w:lang w:val="hy-AM"/>
              </w:rPr>
              <w:t>3-րդ, 18</w:t>
            </w:r>
            <w:r w:rsidRPr="00D742A9">
              <w:rPr>
                <w:rFonts w:ascii="Cambria Math" w:hAnsi="Cambria Math" w:cs="Cambria Math"/>
                <w:bCs/>
                <w:sz w:val="24"/>
                <w:szCs w:val="24"/>
                <w:lang w:val="hy-AM"/>
              </w:rPr>
              <w:t>․</w:t>
            </w:r>
            <w:r w:rsidRPr="00D742A9">
              <w:rPr>
                <w:bCs/>
                <w:sz w:val="24"/>
                <w:szCs w:val="24"/>
                <w:lang w:val="hy-AM"/>
              </w:rPr>
              <w:t>4-րդ  կետեր</w:t>
            </w:r>
            <w:r>
              <w:rPr>
                <w:bCs/>
                <w:sz w:val="24"/>
                <w:szCs w:val="24"/>
                <w:lang w:val="hy-AM"/>
              </w:rPr>
              <w:t>։</w:t>
            </w:r>
          </w:p>
          <w:p w14:paraId="6D3AC4EB" w14:textId="77777777" w:rsidR="00580134" w:rsidRPr="009B16C7" w:rsidRDefault="00580134" w:rsidP="00580134">
            <w:pPr>
              <w:spacing w:after="0" w:line="360" w:lineRule="auto"/>
              <w:ind w:firstLine="720"/>
              <w:contextualSpacing/>
              <w:rPr>
                <w:bCs/>
                <w:sz w:val="24"/>
                <w:szCs w:val="24"/>
                <w:lang w:val="hy-AM"/>
              </w:rPr>
            </w:pPr>
            <w:r>
              <w:rPr>
                <w:bCs/>
                <w:sz w:val="24"/>
                <w:szCs w:val="24"/>
                <w:lang w:val="hy-AM"/>
              </w:rPr>
              <w:t xml:space="preserve">5․ Միաժամանակ անհարժեշտ է Նախագծով Հավելվածում լրացվող նոր դրույթների համարակալումը համապատասխանեցնել </w:t>
            </w:r>
            <w:r w:rsidRPr="009B16C7">
              <w:rPr>
                <w:b/>
                <w:bCs/>
                <w:sz w:val="24"/>
                <w:szCs w:val="24"/>
                <w:lang w:val="hy-AM"/>
              </w:rPr>
              <w:t>«Նորմատիվ իրավական ակտերի մասին» օրենքի 14-րդ հոդվածի 5-րդ մասի պահանջներին, որոնց համաձայն՝</w:t>
            </w:r>
            <w:r w:rsidRPr="009B16C7">
              <w:rPr>
                <w:bCs/>
                <w:sz w:val="24"/>
                <w:szCs w:val="24"/>
                <w:lang w:val="hy-AM"/>
              </w:rPr>
              <w:t xml:space="preserve"> </w:t>
            </w:r>
            <w:r w:rsidRPr="009B16C7">
              <w:rPr>
                <w:bCs/>
                <w:i/>
                <w:sz w:val="24"/>
                <w:szCs w:val="24"/>
                <w:lang w:val="hy-AM"/>
              </w:rPr>
              <w:t xml:space="preserve">«Ենթաօրենսդրական նորմատիվ իրավական ակտերում դրույթները շարադրվում են հերթական համար ունեցող կետերի տեսքով: Կետերը կարող են բաժանվել միայն համարակալված ենթակետերի, իսկ ենթակետերը` միայն համարակալված պարբերությունների: Կետերը համարակալվում են արաբական թվանշաններով, որոնք տեքստից բաժանվում են միջակետով: </w:t>
            </w:r>
            <w:r w:rsidRPr="009B16C7">
              <w:rPr>
                <w:bCs/>
                <w:i/>
                <w:sz w:val="24"/>
                <w:szCs w:val="24"/>
                <w:lang w:val="hy-AM"/>
              </w:rPr>
              <w:lastRenderedPageBreak/>
              <w:t>Ենթակետերը համարակալվում են արաբական թվանշաններով, որոնք տեքստից բաժանվում են փակագծով: Պարբերությունները համարակալվում են հայերենի այբուբենի փոքրատառերով, որոնք տեքստից բաժանվում են միջակետով»։</w:t>
            </w:r>
          </w:p>
          <w:p w14:paraId="25FD8E42" w14:textId="77777777" w:rsidR="00355FF2" w:rsidRPr="00CE79D3" w:rsidRDefault="00355FF2" w:rsidP="002269BF">
            <w:pPr>
              <w:ind w:firstLine="720"/>
              <w:rPr>
                <w:sz w:val="24"/>
                <w:szCs w:val="24"/>
                <w:lang w:val="hy-AM"/>
              </w:rPr>
            </w:pPr>
          </w:p>
        </w:tc>
        <w:tc>
          <w:tcPr>
            <w:tcW w:w="7380" w:type="dxa"/>
            <w:tcBorders>
              <w:top w:val="single" w:sz="4" w:space="0" w:color="auto"/>
              <w:left w:val="single" w:sz="4" w:space="0" w:color="auto"/>
              <w:bottom w:val="single" w:sz="4" w:space="0" w:color="auto"/>
              <w:right w:val="single" w:sz="4" w:space="0" w:color="auto"/>
            </w:tcBorders>
          </w:tcPr>
          <w:p w14:paraId="0B00CA30" w14:textId="77777777" w:rsidR="005E2CAD" w:rsidRDefault="00DF4EED" w:rsidP="00CD6FC6">
            <w:pPr>
              <w:spacing w:after="0" w:line="360" w:lineRule="auto"/>
              <w:ind w:firstLine="720"/>
              <w:contextualSpacing/>
              <w:rPr>
                <w:rFonts w:cs="Sylfaen"/>
                <w:sz w:val="24"/>
                <w:szCs w:val="24"/>
                <w:lang w:val="hy-AM"/>
              </w:rPr>
            </w:pPr>
            <w:r w:rsidRPr="00275B38">
              <w:rPr>
                <w:rFonts w:cs="Sylfaen"/>
                <w:sz w:val="24"/>
                <w:szCs w:val="24"/>
                <w:lang w:val="fr-FR"/>
              </w:rPr>
              <w:lastRenderedPageBreak/>
              <w:t>1</w:t>
            </w:r>
            <w:r w:rsidRPr="00275B38">
              <w:rPr>
                <w:rFonts w:ascii="MS Mincho" w:eastAsia="MS Mincho" w:hAnsi="MS Mincho" w:cs="MS Mincho" w:hint="eastAsia"/>
                <w:sz w:val="24"/>
                <w:szCs w:val="24"/>
                <w:lang w:val="fr-FR"/>
              </w:rPr>
              <w:t>․</w:t>
            </w:r>
            <w:r w:rsidRPr="00275B38">
              <w:rPr>
                <w:rFonts w:eastAsia="MS Mincho" w:cs="MS Mincho"/>
                <w:sz w:val="24"/>
                <w:szCs w:val="24"/>
                <w:lang w:val="fr-FR"/>
              </w:rPr>
              <w:t xml:space="preserve"> </w:t>
            </w:r>
            <w:proofErr w:type="spellStart"/>
            <w:r w:rsidRPr="00275B38">
              <w:rPr>
                <w:rFonts w:eastAsia="MS Mincho" w:cs="MS Mincho"/>
                <w:sz w:val="24"/>
                <w:szCs w:val="24"/>
                <w:lang w:val="fr-FR"/>
              </w:rPr>
              <w:t>Ընդունվել</w:t>
            </w:r>
            <w:proofErr w:type="spellEnd"/>
            <w:r w:rsidRPr="00275B38">
              <w:rPr>
                <w:rFonts w:eastAsia="MS Mincho" w:cs="MS Mincho"/>
                <w:sz w:val="24"/>
                <w:szCs w:val="24"/>
                <w:lang w:val="fr-FR"/>
              </w:rPr>
              <w:t xml:space="preserve"> է</w:t>
            </w:r>
            <w:r w:rsidR="00D90753" w:rsidRPr="00275B38">
              <w:rPr>
                <w:rFonts w:cs="Sylfaen"/>
                <w:sz w:val="24"/>
                <w:szCs w:val="24"/>
                <w:lang w:val="hy-AM"/>
              </w:rPr>
              <w:t>։</w:t>
            </w:r>
          </w:p>
          <w:p w14:paraId="36B178F8" w14:textId="3F8FCEE4" w:rsidR="00CD6FC6" w:rsidRDefault="00D90753" w:rsidP="00CD6FC6">
            <w:pPr>
              <w:spacing w:after="0" w:line="360" w:lineRule="auto"/>
              <w:ind w:firstLine="720"/>
              <w:contextualSpacing/>
              <w:rPr>
                <w:bCs/>
                <w:sz w:val="24"/>
                <w:szCs w:val="24"/>
                <w:lang w:val="hy-AM"/>
              </w:rPr>
            </w:pPr>
            <w:r w:rsidRPr="00275B38">
              <w:rPr>
                <w:rFonts w:cs="Sylfaen"/>
                <w:sz w:val="24"/>
                <w:szCs w:val="24"/>
                <w:lang w:val="hy-AM"/>
              </w:rPr>
              <w:t xml:space="preserve"> Նախագիծը լրամշակվել է այն տրամաբանությամբ, որ </w:t>
            </w:r>
            <w:r w:rsidR="004949DD" w:rsidRPr="00275B38">
              <w:rPr>
                <w:sz w:val="24"/>
                <w:szCs w:val="24"/>
                <w:lang w:val="hy-AM"/>
              </w:rPr>
              <w:t xml:space="preserve">Հայաստանի Հանրապետության կառավարության 2006 թվականի հունվարի 19-ի N 765-Ն որոշման  հաստատված հավելվածում </w:t>
            </w:r>
            <w:r w:rsidR="00CD6FC6" w:rsidRPr="00275B38">
              <w:rPr>
                <w:sz w:val="24"/>
                <w:szCs w:val="24"/>
                <w:lang w:val="hy-AM"/>
              </w:rPr>
              <w:t xml:space="preserve">գովազդակիր կազմակերպության գովազդային վահանակի  գովազգային պաստառի, գովազդային վահանակի և նրա պաշտպանիչ ինժեներական կառույցի բաղադրիչների </w:t>
            </w:r>
            <w:r w:rsidR="00CD6FC6" w:rsidRPr="00275B38">
              <w:rPr>
                <w:sz w:val="24"/>
                <w:szCs w:val="24"/>
                <w:lang w:val="hy-AM"/>
              </w:rPr>
              <w:lastRenderedPageBreak/>
              <w:t>պատշաճ վիճակ</w:t>
            </w:r>
            <w:r w:rsidR="00CC5C0F" w:rsidRPr="00275B38">
              <w:rPr>
                <w:sz w:val="24"/>
                <w:szCs w:val="24"/>
                <w:lang w:val="hy-AM"/>
              </w:rPr>
              <w:t xml:space="preserve">ի </w:t>
            </w:r>
            <w:r w:rsidR="00CD6FC6" w:rsidRPr="00275B38">
              <w:rPr>
                <w:sz w:val="24"/>
                <w:szCs w:val="24"/>
                <w:lang w:val="hy-AM"/>
              </w:rPr>
              <w:t>ապահով</w:t>
            </w:r>
            <w:r w:rsidR="00CC5C0F" w:rsidRPr="00275B38">
              <w:rPr>
                <w:sz w:val="24"/>
                <w:szCs w:val="24"/>
                <w:lang w:val="hy-AM"/>
              </w:rPr>
              <w:t xml:space="preserve">ման վերաբերյալ պարտավորությունները լրամշակվել են և ներառվել գովազդի </w:t>
            </w:r>
            <w:r w:rsidR="00CD6FC6" w:rsidRPr="00275B38">
              <w:rPr>
                <w:sz w:val="24"/>
                <w:szCs w:val="24"/>
                <w:lang w:val="hy-AM"/>
              </w:rPr>
              <w:t>(</w:t>
            </w:r>
            <w:r w:rsidR="00CC5C0F" w:rsidRPr="00275B38">
              <w:rPr>
                <w:sz w:val="24"/>
                <w:szCs w:val="24"/>
                <w:lang w:val="hy-AM"/>
              </w:rPr>
              <w:t xml:space="preserve">գովազդային </w:t>
            </w:r>
            <w:r w:rsidR="00275B38" w:rsidRPr="00275B38">
              <w:rPr>
                <w:sz w:val="24"/>
                <w:szCs w:val="24"/>
                <w:lang w:val="hy-AM"/>
              </w:rPr>
              <w:t>վահանակի</w:t>
            </w:r>
            <w:r w:rsidR="00CD6FC6" w:rsidRPr="00275B38">
              <w:rPr>
                <w:sz w:val="24"/>
                <w:szCs w:val="24"/>
                <w:lang w:val="hy-AM"/>
              </w:rPr>
              <w:t>)</w:t>
            </w:r>
            <w:r w:rsidR="00275B38" w:rsidRPr="00275B38">
              <w:rPr>
                <w:sz w:val="24"/>
                <w:szCs w:val="24"/>
                <w:lang w:val="hy-AM"/>
              </w:rPr>
              <w:t xml:space="preserve"> պահպանման և սպասարկման պարտավորագրում</w:t>
            </w:r>
            <w:r w:rsidR="00CD6FC6" w:rsidRPr="00275B38">
              <w:rPr>
                <w:sz w:val="24"/>
                <w:szCs w:val="24"/>
                <w:lang w:val="hy-AM"/>
              </w:rPr>
              <w:t>:</w:t>
            </w:r>
            <w:r w:rsidR="00A479BF">
              <w:rPr>
                <w:sz w:val="24"/>
                <w:szCs w:val="24"/>
                <w:lang w:val="hy-AM"/>
              </w:rPr>
              <w:t xml:space="preserve"> Այսպիսով</w:t>
            </w:r>
            <w:r w:rsidR="008F09E7">
              <w:rPr>
                <w:sz w:val="24"/>
                <w:szCs w:val="24"/>
                <w:lang w:val="hy-AM"/>
              </w:rPr>
              <w:t xml:space="preserve"> </w:t>
            </w:r>
            <w:r w:rsidR="008F09E7" w:rsidRPr="00534320">
              <w:rPr>
                <w:bCs/>
                <w:sz w:val="24"/>
                <w:szCs w:val="24"/>
                <w:lang w:val="hy-AM"/>
              </w:rPr>
              <w:t>գովազդային վահանակի պատշաճ վիճակ</w:t>
            </w:r>
            <w:r w:rsidR="008F09E7">
              <w:rPr>
                <w:bCs/>
                <w:sz w:val="24"/>
                <w:szCs w:val="24"/>
                <w:lang w:val="hy-AM"/>
              </w:rPr>
              <w:t xml:space="preserve">ի ապահովումը պայմանագրային հարաբերությունների համատեքստում կարգավորելու տրամաբանությունը </w:t>
            </w:r>
            <w:r w:rsidR="006F78B7">
              <w:rPr>
                <w:bCs/>
                <w:sz w:val="24"/>
                <w:szCs w:val="24"/>
                <w:lang w:val="hy-AM"/>
              </w:rPr>
              <w:t>փոխարինվել է արդեն առկա կարգավորումները հստակեցնելու տրամաբանությամբ</w:t>
            </w:r>
            <w:r w:rsidR="005E2CAD">
              <w:rPr>
                <w:bCs/>
                <w:sz w:val="24"/>
                <w:szCs w:val="24"/>
                <w:lang w:val="hy-AM"/>
              </w:rPr>
              <w:t>, ուստի վերացել է  լրացուցիչ հիմնավորման կարիքը</w:t>
            </w:r>
            <w:r w:rsidR="008F09E7">
              <w:rPr>
                <w:bCs/>
                <w:sz w:val="24"/>
                <w:szCs w:val="24"/>
                <w:lang w:val="hy-AM"/>
              </w:rPr>
              <w:t>:</w:t>
            </w:r>
          </w:p>
          <w:p w14:paraId="06868C66" w14:textId="77777777" w:rsidR="00D82323" w:rsidRDefault="00D82323" w:rsidP="00CD6FC6">
            <w:pPr>
              <w:spacing w:after="0" w:line="360" w:lineRule="auto"/>
              <w:ind w:firstLine="720"/>
              <w:contextualSpacing/>
              <w:rPr>
                <w:bCs/>
                <w:sz w:val="24"/>
                <w:szCs w:val="24"/>
                <w:lang w:val="hy-AM"/>
              </w:rPr>
            </w:pPr>
          </w:p>
          <w:p w14:paraId="03383C27" w14:textId="77777777" w:rsidR="00D82323" w:rsidRDefault="00D82323" w:rsidP="00CD6FC6">
            <w:pPr>
              <w:spacing w:after="0" w:line="360" w:lineRule="auto"/>
              <w:ind w:firstLine="720"/>
              <w:contextualSpacing/>
              <w:rPr>
                <w:bCs/>
                <w:sz w:val="24"/>
                <w:szCs w:val="24"/>
                <w:lang w:val="hy-AM"/>
              </w:rPr>
            </w:pPr>
          </w:p>
          <w:p w14:paraId="01F41B3D" w14:textId="77777777" w:rsidR="00D82323" w:rsidRDefault="00D82323" w:rsidP="00CD6FC6">
            <w:pPr>
              <w:spacing w:after="0" w:line="360" w:lineRule="auto"/>
              <w:ind w:firstLine="720"/>
              <w:contextualSpacing/>
              <w:rPr>
                <w:bCs/>
                <w:sz w:val="24"/>
                <w:szCs w:val="24"/>
                <w:lang w:val="hy-AM"/>
              </w:rPr>
            </w:pPr>
          </w:p>
          <w:p w14:paraId="165CE3F8" w14:textId="77777777" w:rsidR="00D82323" w:rsidRDefault="00D82323" w:rsidP="00CD6FC6">
            <w:pPr>
              <w:spacing w:after="0" w:line="360" w:lineRule="auto"/>
              <w:ind w:firstLine="720"/>
              <w:contextualSpacing/>
              <w:rPr>
                <w:bCs/>
                <w:sz w:val="24"/>
                <w:szCs w:val="24"/>
                <w:lang w:val="hy-AM"/>
              </w:rPr>
            </w:pPr>
          </w:p>
          <w:p w14:paraId="63958F18" w14:textId="77777777" w:rsidR="00D82323" w:rsidRDefault="00D82323" w:rsidP="00CD6FC6">
            <w:pPr>
              <w:spacing w:after="0" w:line="360" w:lineRule="auto"/>
              <w:ind w:firstLine="720"/>
              <w:contextualSpacing/>
              <w:rPr>
                <w:bCs/>
                <w:sz w:val="24"/>
                <w:szCs w:val="24"/>
                <w:lang w:val="hy-AM"/>
              </w:rPr>
            </w:pPr>
          </w:p>
          <w:p w14:paraId="31F467E0" w14:textId="77777777" w:rsidR="00D82323" w:rsidRDefault="00D82323" w:rsidP="00CD6FC6">
            <w:pPr>
              <w:spacing w:after="0" w:line="360" w:lineRule="auto"/>
              <w:ind w:firstLine="720"/>
              <w:contextualSpacing/>
              <w:rPr>
                <w:bCs/>
                <w:sz w:val="24"/>
                <w:szCs w:val="24"/>
                <w:lang w:val="hy-AM"/>
              </w:rPr>
            </w:pPr>
          </w:p>
          <w:p w14:paraId="5F98DB1A" w14:textId="77777777" w:rsidR="00D82323" w:rsidRDefault="00D82323" w:rsidP="00CD6FC6">
            <w:pPr>
              <w:spacing w:after="0" w:line="360" w:lineRule="auto"/>
              <w:ind w:firstLine="720"/>
              <w:contextualSpacing/>
              <w:rPr>
                <w:bCs/>
                <w:sz w:val="24"/>
                <w:szCs w:val="24"/>
                <w:lang w:val="hy-AM"/>
              </w:rPr>
            </w:pPr>
          </w:p>
          <w:p w14:paraId="3B25CD96" w14:textId="77777777" w:rsidR="00D82323" w:rsidRDefault="00D82323" w:rsidP="00CD6FC6">
            <w:pPr>
              <w:spacing w:after="0" w:line="360" w:lineRule="auto"/>
              <w:ind w:firstLine="720"/>
              <w:contextualSpacing/>
              <w:rPr>
                <w:bCs/>
                <w:sz w:val="24"/>
                <w:szCs w:val="24"/>
                <w:lang w:val="hy-AM"/>
              </w:rPr>
            </w:pPr>
          </w:p>
          <w:p w14:paraId="02767BA8" w14:textId="77777777" w:rsidR="00D82323" w:rsidRDefault="00D82323" w:rsidP="00CD6FC6">
            <w:pPr>
              <w:spacing w:after="0" w:line="360" w:lineRule="auto"/>
              <w:ind w:firstLine="720"/>
              <w:contextualSpacing/>
              <w:rPr>
                <w:bCs/>
                <w:sz w:val="24"/>
                <w:szCs w:val="24"/>
                <w:lang w:val="hy-AM"/>
              </w:rPr>
            </w:pPr>
          </w:p>
          <w:p w14:paraId="449378EB" w14:textId="77777777" w:rsidR="00D82323" w:rsidRDefault="00D82323" w:rsidP="00CD6FC6">
            <w:pPr>
              <w:spacing w:after="0" w:line="360" w:lineRule="auto"/>
              <w:ind w:firstLine="720"/>
              <w:contextualSpacing/>
              <w:rPr>
                <w:bCs/>
                <w:sz w:val="24"/>
                <w:szCs w:val="24"/>
                <w:lang w:val="hy-AM"/>
              </w:rPr>
            </w:pPr>
          </w:p>
          <w:p w14:paraId="5C38FC62" w14:textId="77777777" w:rsidR="00D82323" w:rsidRDefault="00D82323" w:rsidP="00CD6FC6">
            <w:pPr>
              <w:spacing w:after="0" w:line="360" w:lineRule="auto"/>
              <w:ind w:firstLine="720"/>
              <w:contextualSpacing/>
              <w:rPr>
                <w:bCs/>
                <w:sz w:val="24"/>
                <w:szCs w:val="24"/>
                <w:lang w:val="hy-AM"/>
              </w:rPr>
            </w:pPr>
          </w:p>
          <w:p w14:paraId="0D40938F" w14:textId="77777777" w:rsidR="00D82323" w:rsidRDefault="00D82323" w:rsidP="00CD6FC6">
            <w:pPr>
              <w:spacing w:after="0" w:line="360" w:lineRule="auto"/>
              <w:ind w:firstLine="720"/>
              <w:contextualSpacing/>
              <w:rPr>
                <w:bCs/>
                <w:sz w:val="24"/>
                <w:szCs w:val="24"/>
                <w:lang w:val="hy-AM"/>
              </w:rPr>
            </w:pPr>
          </w:p>
          <w:p w14:paraId="468FC732" w14:textId="77777777" w:rsidR="00D82323" w:rsidRDefault="00D82323" w:rsidP="00CD6FC6">
            <w:pPr>
              <w:spacing w:after="0" w:line="360" w:lineRule="auto"/>
              <w:ind w:firstLine="720"/>
              <w:contextualSpacing/>
              <w:rPr>
                <w:bCs/>
                <w:sz w:val="24"/>
                <w:szCs w:val="24"/>
                <w:lang w:val="hy-AM"/>
              </w:rPr>
            </w:pPr>
          </w:p>
          <w:p w14:paraId="7B8323AE" w14:textId="77777777" w:rsidR="00D82323" w:rsidRDefault="00D82323" w:rsidP="00CD6FC6">
            <w:pPr>
              <w:spacing w:after="0" w:line="360" w:lineRule="auto"/>
              <w:ind w:firstLine="720"/>
              <w:contextualSpacing/>
              <w:rPr>
                <w:bCs/>
                <w:sz w:val="24"/>
                <w:szCs w:val="24"/>
                <w:lang w:val="hy-AM"/>
              </w:rPr>
            </w:pPr>
          </w:p>
          <w:p w14:paraId="29843D92" w14:textId="77777777" w:rsidR="00D82323" w:rsidRDefault="00D82323" w:rsidP="00CD6FC6">
            <w:pPr>
              <w:spacing w:after="0" w:line="360" w:lineRule="auto"/>
              <w:ind w:firstLine="720"/>
              <w:contextualSpacing/>
              <w:rPr>
                <w:bCs/>
                <w:sz w:val="24"/>
                <w:szCs w:val="24"/>
                <w:lang w:val="hy-AM"/>
              </w:rPr>
            </w:pPr>
          </w:p>
          <w:p w14:paraId="5A480BCA" w14:textId="77777777" w:rsidR="00D82323" w:rsidRDefault="00D82323" w:rsidP="00CD6FC6">
            <w:pPr>
              <w:spacing w:after="0" w:line="360" w:lineRule="auto"/>
              <w:ind w:firstLine="720"/>
              <w:contextualSpacing/>
              <w:rPr>
                <w:bCs/>
                <w:sz w:val="24"/>
                <w:szCs w:val="24"/>
                <w:lang w:val="hy-AM"/>
              </w:rPr>
            </w:pPr>
          </w:p>
          <w:p w14:paraId="2A92E527" w14:textId="77777777" w:rsidR="00D82323" w:rsidRDefault="00D82323" w:rsidP="00CD6FC6">
            <w:pPr>
              <w:spacing w:after="0" w:line="360" w:lineRule="auto"/>
              <w:ind w:firstLine="720"/>
              <w:contextualSpacing/>
              <w:rPr>
                <w:bCs/>
                <w:sz w:val="24"/>
                <w:szCs w:val="24"/>
                <w:lang w:val="hy-AM"/>
              </w:rPr>
            </w:pPr>
          </w:p>
          <w:p w14:paraId="71012889" w14:textId="77777777" w:rsidR="00D82323" w:rsidRDefault="00D82323" w:rsidP="00CD6FC6">
            <w:pPr>
              <w:spacing w:after="0" w:line="360" w:lineRule="auto"/>
              <w:ind w:firstLine="720"/>
              <w:contextualSpacing/>
              <w:rPr>
                <w:bCs/>
                <w:sz w:val="24"/>
                <w:szCs w:val="24"/>
                <w:lang w:val="hy-AM"/>
              </w:rPr>
            </w:pPr>
          </w:p>
          <w:p w14:paraId="5C33DCB4" w14:textId="77777777" w:rsidR="00D82323" w:rsidRDefault="00D82323" w:rsidP="00CD6FC6">
            <w:pPr>
              <w:spacing w:after="0" w:line="360" w:lineRule="auto"/>
              <w:ind w:firstLine="720"/>
              <w:contextualSpacing/>
              <w:rPr>
                <w:bCs/>
                <w:sz w:val="24"/>
                <w:szCs w:val="24"/>
                <w:lang w:val="hy-AM"/>
              </w:rPr>
            </w:pPr>
          </w:p>
          <w:p w14:paraId="36505198" w14:textId="77777777" w:rsidR="00D82323" w:rsidRDefault="00D82323" w:rsidP="00CD6FC6">
            <w:pPr>
              <w:spacing w:after="0" w:line="360" w:lineRule="auto"/>
              <w:ind w:firstLine="720"/>
              <w:contextualSpacing/>
              <w:rPr>
                <w:bCs/>
                <w:sz w:val="24"/>
                <w:szCs w:val="24"/>
                <w:lang w:val="hy-AM"/>
              </w:rPr>
            </w:pPr>
          </w:p>
          <w:p w14:paraId="20924952" w14:textId="77777777" w:rsidR="00D82323" w:rsidRDefault="00D82323" w:rsidP="00CD6FC6">
            <w:pPr>
              <w:spacing w:after="0" w:line="360" w:lineRule="auto"/>
              <w:ind w:firstLine="720"/>
              <w:contextualSpacing/>
              <w:rPr>
                <w:bCs/>
                <w:sz w:val="24"/>
                <w:szCs w:val="24"/>
                <w:lang w:val="hy-AM"/>
              </w:rPr>
            </w:pPr>
          </w:p>
          <w:p w14:paraId="3727E672" w14:textId="77777777" w:rsidR="00D82323" w:rsidRDefault="00D82323" w:rsidP="00CD6FC6">
            <w:pPr>
              <w:spacing w:after="0" w:line="360" w:lineRule="auto"/>
              <w:ind w:firstLine="720"/>
              <w:contextualSpacing/>
              <w:rPr>
                <w:bCs/>
                <w:sz w:val="24"/>
                <w:szCs w:val="24"/>
                <w:lang w:val="hy-AM"/>
              </w:rPr>
            </w:pPr>
          </w:p>
          <w:p w14:paraId="44AE8B7B" w14:textId="77777777" w:rsidR="00D82323" w:rsidRDefault="00D82323" w:rsidP="00CD6FC6">
            <w:pPr>
              <w:spacing w:after="0" w:line="360" w:lineRule="auto"/>
              <w:ind w:firstLine="720"/>
              <w:contextualSpacing/>
              <w:rPr>
                <w:bCs/>
                <w:sz w:val="24"/>
                <w:szCs w:val="24"/>
                <w:lang w:val="hy-AM"/>
              </w:rPr>
            </w:pPr>
          </w:p>
          <w:p w14:paraId="1AE079F2" w14:textId="77777777" w:rsidR="00D82323" w:rsidRDefault="00D82323" w:rsidP="00CD6FC6">
            <w:pPr>
              <w:spacing w:after="0" w:line="360" w:lineRule="auto"/>
              <w:ind w:firstLine="720"/>
              <w:contextualSpacing/>
              <w:rPr>
                <w:bCs/>
                <w:sz w:val="24"/>
                <w:szCs w:val="24"/>
                <w:lang w:val="hy-AM"/>
              </w:rPr>
            </w:pPr>
          </w:p>
          <w:p w14:paraId="5E4865CA" w14:textId="77777777" w:rsidR="00D82323" w:rsidRDefault="00D82323" w:rsidP="00CD6FC6">
            <w:pPr>
              <w:spacing w:after="0" w:line="360" w:lineRule="auto"/>
              <w:ind w:firstLine="720"/>
              <w:contextualSpacing/>
              <w:rPr>
                <w:bCs/>
                <w:sz w:val="24"/>
                <w:szCs w:val="24"/>
                <w:lang w:val="hy-AM"/>
              </w:rPr>
            </w:pPr>
          </w:p>
          <w:p w14:paraId="343DB254" w14:textId="77777777" w:rsidR="00D82323" w:rsidRDefault="00D82323" w:rsidP="00CD6FC6">
            <w:pPr>
              <w:spacing w:after="0" w:line="360" w:lineRule="auto"/>
              <w:ind w:firstLine="720"/>
              <w:contextualSpacing/>
              <w:rPr>
                <w:bCs/>
                <w:sz w:val="24"/>
                <w:szCs w:val="24"/>
                <w:lang w:val="hy-AM"/>
              </w:rPr>
            </w:pPr>
          </w:p>
          <w:p w14:paraId="186B6B64" w14:textId="77777777" w:rsidR="00D82323" w:rsidRDefault="00D82323" w:rsidP="00CD6FC6">
            <w:pPr>
              <w:spacing w:after="0" w:line="360" w:lineRule="auto"/>
              <w:ind w:firstLine="720"/>
              <w:contextualSpacing/>
              <w:rPr>
                <w:bCs/>
                <w:sz w:val="24"/>
                <w:szCs w:val="24"/>
                <w:lang w:val="hy-AM"/>
              </w:rPr>
            </w:pPr>
          </w:p>
          <w:p w14:paraId="5EB59014" w14:textId="77777777" w:rsidR="00D82323" w:rsidRDefault="00D82323" w:rsidP="00CD6FC6">
            <w:pPr>
              <w:spacing w:after="0" w:line="360" w:lineRule="auto"/>
              <w:ind w:firstLine="720"/>
              <w:contextualSpacing/>
              <w:rPr>
                <w:bCs/>
                <w:sz w:val="24"/>
                <w:szCs w:val="24"/>
                <w:lang w:val="hy-AM"/>
              </w:rPr>
            </w:pPr>
          </w:p>
          <w:p w14:paraId="218AC69F" w14:textId="77777777" w:rsidR="00D82323" w:rsidRDefault="00D82323" w:rsidP="00CD6FC6">
            <w:pPr>
              <w:spacing w:after="0" w:line="360" w:lineRule="auto"/>
              <w:ind w:firstLine="720"/>
              <w:contextualSpacing/>
              <w:rPr>
                <w:bCs/>
                <w:sz w:val="24"/>
                <w:szCs w:val="24"/>
                <w:lang w:val="hy-AM"/>
              </w:rPr>
            </w:pPr>
          </w:p>
          <w:p w14:paraId="6A00DA61" w14:textId="77777777" w:rsidR="00D82323" w:rsidRDefault="00D82323" w:rsidP="00CD6FC6">
            <w:pPr>
              <w:spacing w:after="0" w:line="360" w:lineRule="auto"/>
              <w:ind w:firstLine="720"/>
              <w:contextualSpacing/>
              <w:rPr>
                <w:bCs/>
                <w:sz w:val="24"/>
                <w:szCs w:val="24"/>
                <w:lang w:val="hy-AM"/>
              </w:rPr>
            </w:pPr>
          </w:p>
          <w:p w14:paraId="085D1A67" w14:textId="77777777" w:rsidR="00D82323" w:rsidRDefault="00D82323" w:rsidP="00CD6FC6">
            <w:pPr>
              <w:spacing w:after="0" w:line="360" w:lineRule="auto"/>
              <w:ind w:firstLine="720"/>
              <w:contextualSpacing/>
              <w:rPr>
                <w:bCs/>
                <w:sz w:val="24"/>
                <w:szCs w:val="24"/>
                <w:lang w:val="hy-AM"/>
              </w:rPr>
            </w:pPr>
          </w:p>
          <w:p w14:paraId="5742C9E5" w14:textId="77777777" w:rsidR="00D82323" w:rsidRDefault="00D82323" w:rsidP="00CD6FC6">
            <w:pPr>
              <w:spacing w:after="0" w:line="360" w:lineRule="auto"/>
              <w:ind w:firstLine="720"/>
              <w:contextualSpacing/>
              <w:rPr>
                <w:bCs/>
                <w:sz w:val="24"/>
                <w:szCs w:val="24"/>
                <w:lang w:val="hy-AM"/>
              </w:rPr>
            </w:pPr>
          </w:p>
          <w:p w14:paraId="43FFF93C" w14:textId="77777777" w:rsidR="00D82323" w:rsidRDefault="00D82323" w:rsidP="00CD6FC6">
            <w:pPr>
              <w:spacing w:after="0" w:line="360" w:lineRule="auto"/>
              <w:ind w:firstLine="720"/>
              <w:contextualSpacing/>
              <w:rPr>
                <w:bCs/>
                <w:sz w:val="24"/>
                <w:szCs w:val="24"/>
                <w:lang w:val="hy-AM"/>
              </w:rPr>
            </w:pPr>
          </w:p>
          <w:p w14:paraId="54F92475" w14:textId="77777777" w:rsidR="00D82323" w:rsidRDefault="00D82323" w:rsidP="00CD6FC6">
            <w:pPr>
              <w:spacing w:after="0" w:line="360" w:lineRule="auto"/>
              <w:ind w:firstLine="720"/>
              <w:contextualSpacing/>
              <w:rPr>
                <w:bCs/>
                <w:sz w:val="24"/>
                <w:szCs w:val="24"/>
                <w:lang w:val="hy-AM"/>
              </w:rPr>
            </w:pPr>
          </w:p>
          <w:p w14:paraId="7A84E3C7" w14:textId="77777777" w:rsidR="00D82323" w:rsidRDefault="00D82323" w:rsidP="00CD6FC6">
            <w:pPr>
              <w:spacing w:after="0" w:line="360" w:lineRule="auto"/>
              <w:ind w:firstLine="720"/>
              <w:contextualSpacing/>
              <w:rPr>
                <w:bCs/>
                <w:sz w:val="24"/>
                <w:szCs w:val="24"/>
                <w:lang w:val="hy-AM"/>
              </w:rPr>
            </w:pPr>
          </w:p>
          <w:p w14:paraId="7C8004A5" w14:textId="77777777" w:rsidR="00D82323" w:rsidRDefault="00D82323" w:rsidP="00CD6FC6">
            <w:pPr>
              <w:spacing w:after="0" w:line="360" w:lineRule="auto"/>
              <w:ind w:firstLine="720"/>
              <w:contextualSpacing/>
              <w:rPr>
                <w:bCs/>
                <w:sz w:val="24"/>
                <w:szCs w:val="24"/>
                <w:lang w:val="hy-AM"/>
              </w:rPr>
            </w:pPr>
          </w:p>
          <w:p w14:paraId="4E30D1EA" w14:textId="77777777" w:rsidR="00D82323" w:rsidRDefault="00D82323" w:rsidP="00CD6FC6">
            <w:pPr>
              <w:spacing w:after="0" w:line="360" w:lineRule="auto"/>
              <w:ind w:firstLine="720"/>
              <w:contextualSpacing/>
              <w:rPr>
                <w:bCs/>
                <w:sz w:val="24"/>
                <w:szCs w:val="24"/>
                <w:lang w:val="hy-AM"/>
              </w:rPr>
            </w:pPr>
          </w:p>
          <w:p w14:paraId="74DB9E0C" w14:textId="77777777" w:rsidR="00D82323" w:rsidRDefault="00D82323" w:rsidP="00CD6FC6">
            <w:pPr>
              <w:spacing w:after="0" w:line="360" w:lineRule="auto"/>
              <w:ind w:firstLine="720"/>
              <w:contextualSpacing/>
              <w:rPr>
                <w:bCs/>
                <w:sz w:val="24"/>
                <w:szCs w:val="24"/>
                <w:lang w:val="hy-AM"/>
              </w:rPr>
            </w:pPr>
          </w:p>
          <w:p w14:paraId="6478972B" w14:textId="77777777" w:rsidR="00D82323" w:rsidRDefault="00D82323" w:rsidP="00CD6FC6">
            <w:pPr>
              <w:spacing w:after="0" w:line="360" w:lineRule="auto"/>
              <w:ind w:firstLine="720"/>
              <w:contextualSpacing/>
              <w:rPr>
                <w:bCs/>
                <w:sz w:val="24"/>
                <w:szCs w:val="24"/>
                <w:lang w:val="hy-AM"/>
              </w:rPr>
            </w:pPr>
          </w:p>
          <w:p w14:paraId="6482CAF9" w14:textId="77777777" w:rsidR="00D82323" w:rsidRDefault="00D82323" w:rsidP="00CD6FC6">
            <w:pPr>
              <w:spacing w:after="0" w:line="360" w:lineRule="auto"/>
              <w:ind w:firstLine="720"/>
              <w:contextualSpacing/>
              <w:rPr>
                <w:bCs/>
                <w:sz w:val="24"/>
                <w:szCs w:val="24"/>
                <w:lang w:val="hy-AM"/>
              </w:rPr>
            </w:pPr>
          </w:p>
          <w:p w14:paraId="20F25F22" w14:textId="77777777" w:rsidR="00D82323" w:rsidRDefault="00D82323" w:rsidP="00CD6FC6">
            <w:pPr>
              <w:spacing w:after="0" w:line="360" w:lineRule="auto"/>
              <w:ind w:firstLine="720"/>
              <w:contextualSpacing/>
              <w:rPr>
                <w:bCs/>
                <w:sz w:val="24"/>
                <w:szCs w:val="24"/>
                <w:lang w:val="hy-AM"/>
              </w:rPr>
            </w:pPr>
          </w:p>
          <w:p w14:paraId="453D60CA" w14:textId="77777777" w:rsidR="00D82323" w:rsidRDefault="00D82323" w:rsidP="00CD6FC6">
            <w:pPr>
              <w:spacing w:after="0" w:line="360" w:lineRule="auto"/>
              <w:ind w:firstLine="720"/>
              <w:contextualSpacing/>
              <w:rPr>
                <w:bCs/>
                <w:sz w:val="24"/>
                <w:szCs w:val="24"/>
                <w:lang w:val="hy-AM"/>
              </w:rPr>
            </w:pPr>
          </w:p>
          <w:p w14:paraId="2E053866" w14:textId="77777777" w:rsidR="00D82323" w:rsidRDefault="00D82323" w:rsidP="00CD6FC6">
            <w:pPr>
              <w:spacing w:after="0" w:line="360" w:lineRule="auto"/>
              <w:ind w:firstLine="720"/>
              <w:contextualSpacing/>
              <w:rPr>
                <w:bCs/>
                <w:sz w:val="24"/>
                <w:szCs w:val="24"/>
                <w:lang w:val="hy-AM"/>
              </w:rPr>
            </w:pPr>
          </w:p>
          <w:p w14:paraId="6138AAA9" w14:textId="77777777" w:rsidR="00D82323" w:rsidRDefault="00D82323" w:rsidP="00CD6FC6">
            <w:pPr>
              <w:spacing w:after="0" w:line="360" w:lineRule="auto"/>
              <w:ind w:firstLine="720"/>
              <w:contextualSpacing/>
              <w:rPr>
                <w:bCs/>
                <w:sz w:val="24"/>
                <w:szCs w:val="24"/>
                <w:lang w:val="hy-AM"/>
              </w:rPr>
            </w:pPr>
          </w:p>
          <w:p w14:paraId="278435B9" w14:textId="77777777" w:rsidR="00D82323" w:rsidRDefault="00D82323" w:rsidP="00CD6FC6">
            <w:pPr>
              <w:spacing w:after="0" w:line="360" w:lineRule="auto"/>
              <w:ind w:firstLine="720"/>
              <w:contextualSpacing/>
              <w:rPr>
                <w:bCs/>
                <w:sz w:val="24"/>
                <w:szCs w:val="24"/>
                <w:lang w:val="hy-AM"/>
              </w:rPr>
            </w:pPr>
          </w:p>
          <w:p w14:paraId="2A842DEE" w14:textId="77777777" w:rsidR="00D82323" w:rsidRDefault="00D82323" w:rsidP="00CD6FC6">
            <w:pPr>
              <w:spacing w:after="0" w:line="360" w:lineRule="auto"/>
              <w:ind w:firstLine="720"/>
              <w:contextualSpacing/>
              <w:rPr>
                <w:bCs/>
                <w:sz w:val="24"/>
                <w:szCs w:val="24"/>
                <w:lang w:val="hy-AM"/>
              </w:rPr>
            </w:pPr>
          </w:p>
          <w:p w14:paraId="3892ED2E" w14:textId="77777777" w:rsidR="00D82323" w:rsidRDefault="00D82323" w:rsidP="00CD6FC6">
            <w:pPr>
              <w:spacing w:after="0" w:line="360" w:lineRule="auto"/>
              <w:ind w:firstLine="720"/>
              <w:contextualSpacing/>
              <w:rPr>
                <w:bCs/>
                <w:sz w:val="24"/>
                <w:szCs w:val="24"/>
                <w:lang w:val="hy-AM"/>
              </w:rPr>
            </w:pPr>
          </w:p>
          <w:p w14:paraId="174A08B9" w14:textId="77777777" w:rsidR="00D82323" w:rsidRDefault="00D82323" w:rsidP="00CD6FC6">
            <w:pPr>
              <w:spacing w:after="0" w:line="360" w:lineRule="auto"/>
              <w:ind w:firstLine="720"/>
              <w:contextualSpacing/>
              <w:rPr>
                <w:bCs/>
                <w:sz w:val="24"/>
                <w:szCs w:val="24"/>
                <w:lang w:val="hy-AM"/>
              </w:rPr>
            </w:pPr>
          </w:p>
          <w:p w14:paraId="28F0C3E7" w14:textId="77777777" w:rsidR="00B95F46" w:rsidRDefault="00B95F46" w:rsidP="00C25EE8">
            <w:pPr>
              <w:spacing w:after="0" w:line="360" w:lineRule="auto"/>
              <w:contextualSpacing/>
              <w:rPr>
                <w:bCs/>
                <w:sz w:val="24"/>
                <w:szCs w:val="24"/>
                <w:lang w:val="hy-AM"/>
              </w:rPr>
            </w:pPr>
          </w:p>
          <w:p w14:paraId="6660592F" w14:textId="77777777" w:rsidR="00B95F46" w:rsidRDefault="00B95F46" w:rsidP="00C25EE8">
            <w:pPr>
              <w:spacing w:after="0" w:line="360" w:lineRule="auto"/>
              <w:contextualSpacing/>
              <w:rPr>
                <w:bCs/>
                <w:sz w:val="24"/>
                <w:szCs w:val="24"/>
                <w:lang w:val="hy-AM"/>
              </w:rPr>
            </w:pPr>
          </w:p>
          <w:p w14:paraId="540924B9" w14:textId="77777777" w:rsidR="00B95F46" w:rsidRDefault="00B95F46" w:rsidP="00C25EE8">
            <w:pPr>
              <w:spacing w:after="0" w:line="360" w:lineRule="auto"/>
              <w:contextualSpacing/>
              <w:rPr>
                <w:bCs/>
                <w:sz w:val="24"/>
                <w:szCs w:val="24"/>
                <w:lang w:val="hy-AM"/>
              </w:rPr>
            </w:pPr>
          </w:p>
          <w:p w14:paraId="5571D726" w14:textId="194A5770" w:rsidR="00D82323" w:rsidRDefault="00C25EE8" w:rsidP="00C25EE8">
            <w:pPr>
              <w:spacing w:after="0" w:line="360" w:lineRule="auto"/>
              <w:contextualSpacing/>
              <w:rPr>
                <w:bCs/>
                <w:sz w:val="24"/>
                <w:szCs w:val="24"/>
                <w:lang w:val="hy-AM"/>
              </w:rPr>
            </w:pPr>
            <w:r>
              <w:rPr>
                <w:bCs/>
                <w:sz w:val="24"/>
                <w:szCs w:val="24"/>
                <w:lang w:val="hy-AM"/>
              </w:rPr>
              <w:t>Ընդունվել է։</w:t>
            </w:r>
          </w:p>
          <w:p w14:paraId="798A8FEB" w14:textId="390D4293" w:rsidR="00D82323" w:rsidRDefault="00B222D0" w:rsidP="00F416BD">
            <w:pPr>
              <w:spacing w:after="0" w:line="360" w:lineRule="auto"/>
              <w:contextualSpacing/>
              <w:rPr>
                <w:bCs/>
                <w:iCs/>
                <w:sz w:val="24"/>
                <w:szCs w:val="24"/>
                <w:lang w:val="hy-AM"/>
              </w:rPr>
            </w:pPr>
            <w:r>
              <w:rPr>
                <w:bCs/>
                <w:sz w:val="24"/>
                <w:szCs w:val="24"/>
                <w:lang w:val="hy-AM"/>
              </w:rPr>
              <w:t xml:space="preserve">Առաջարկվող կարգավորումները համապատասխանեցվել են </w:t>
            </w:r>
            <w:r w:rsidR="00283CD4" w:rsidRPr="00125078">
              <w:rPr>
                <w:rFonts w:cs="Sylfaen"/>
                <w:sz w:val="24"/>
                <w:szCs w:val="24"/>
                <w:shd w:val="clear" w:color="auto" w:fill="FFFFFF"/>
                <w:lang w:val="hy-AM"/>
              </w:rPr>
              <w:t>Սահմանադրական</w:t>
            </w:r>
            <w:r w:rsidR="00283CD4" w:rsidRPr="00125078">
              <w:rPr>
                <w:sz w:val="24"/>
                <w:szCs w:val="24"/>
                <w:shd w:val="clear" w:color="auto" w:fill="FFFFFF"/>
                <w:lang w:val="hy-AM"/>
              </w:rPr>
              <w:t xml:space="preserve"> </w:t>
            </w:r>
            <w:r w:rsidR="00283CD4" w:rsidRPr="00125078">
              <w:rPr>
                <w:rFonts w:cs="Sylfaen"/>
                <w:sz w:val="24"/>
                <w:szCs w:val="24"/>
                <w:shd w:val="clear" w:color="auto" w:fill="FFFFFF"/>
                <w:lang w:val="hy-AM"/>
              </w:rPr>
              <w:t>դատարանն</w:t>
            </w:r>
            <w:r w:rsidR="00283CD4" w:rsidRPr="00125078">
              <w:rPr>
                <w:sz w:val="24"/>
                <w:szCs w:val="24"/>
                <w:shd w:val="clear" w:color="auto" w:fill="FFFFFF"/>
                <w:lang w:val="hy-AM"/>
              </w:rPr>
              <w:t xml:space="preserve"> </w:t>
            </w:r>
            <w:r w:rsidR="00283CD4" w:rsidRPr="00125078">
              <w:rPr>
                <w:rFonts w:cs="Sylfaen"/>
                <w:sz w:val="24"/>
                <w:szCs w:val="24"/>
                <w:shd w:val="clear" w:color="auto" w:fill="FFFFFF"/>
                <w:lang w:val="hy-AM"/>
              </w:rPr>
              <w:t>իր</w:t>
            </w:r>
            <w:r w:rsidR="00283CD4" w:rsidRPr="00125078">
              <w:rPr>
                <w:sz w:val="24"/>
                <w:szCs w:val="24"/>
                <w:shd w:val="clear" w:color="auto" w:fill="FFFFFF"/>
                <w:lang w:val="hy-AM"/>
              </w:rPr>
              <w:t xml:space="preserve">` </w:t>
            </w:r>
            <w:r w:rsidR="00283CD4" w:rsidRPr="00125078">
              <w:rPr>
                <w:rFonts w:cs="Sylfaen"/>
                <w:sz w:val="24"/>
                <w:szCs w:val="24"/>
                <w:shd w:val="clear" w:color="auto" w:fill="FFFFFF"/>
                <w:lang w:val="hy-AM"/>
              </w:rPr>
              <w:t>ՍԴՈ</w:t>
            </w:r>
            <w:r w:rsidR="00283CD4" w:rsidRPr="00125078">
              <w:rPr>
                <w:sz w:val="24"/>
                <w:szCs w:val="24"/>
                <w:shd w:val="clear" w:color="auto" w:fill="FFFFFF"/>
                <w:lang w:val="hy-AM"/>
              </w:rPr>
              <w:t xml:space="preserve">-649, </w:t>
            </w:r>
            <w:r w:rsidR="00283CD4" w:rsidRPr="00125078">
              <w:rPr>
                <w:rFonts w:cs="Sylfaen"/>
                <w:sz w:val="24"/>
                <w:szCs w:val="24"/>
                <w:shd w:val="clear" w:color="auto" w:fill="FFFFFF"/>
                <w:lang w:val="hy-AM"/>
              </w:rPr>
              <w:t>ՍԴՈ</w:t>
            </w:r>
            <w:r w:rsidR="00283CD4" w:rsidRPr="00125078">
              <w:rPr>
                <w:sz w:val="24"/>
                <w:szCs w:val="24"/>
                <w:shd w:val="clear" w:color="auto" w:fill="FFFFFF"/>
                <w:lang w:val="hy-AM"/>
              </w:rPr>
              <w:t xml:space="preserve">-723, </w:t>
            </w:r>
            <w:r w:rsidR="00283CD4" w:rsidRPr="00125078">
              <w:rPr>
                <w:rFonts w:cs="Sylfaen"/>
                <w:sz w:val="24"/>
                <w:szCs w:val="24"/>
                <w:shd w:val="clear" w:color="auto" w:fill="FFFFFF"/>
                <w:lang w:val="hy-AM"/>
              </w:rPr>
              <w:t>ՍԴՈ</w:t>
            </w:r>
            <w:r w:rsidR="00283CD4" w:rsidRPr="00125078">
              <w:rPr>
                <w:sz w:val="24"/>
                <w:szCs w:val="24"/>
                <w:shd w:val="clear" w:color="auto" w:fill="FFFFFF"/>
                <w:lang w:val="hy-AM"/>
              </w:rPr>
              <w:t>-</w:t>
            </w:r>
            <w:r w:rsidR="00283CD4" w:rsidRPr="00125078">
              <w:rPr>
                <w:sz w:val="24"/>
                <w:szCs w:val="24"/>
                <w:shd w:val="clear" w:color="auto" w:fill="FFFFFF"/>
                <w:lang w:val="hy-AM"/>
              </w:rPr>
              <w:lastRenderedPageBreak/>
              <w:t xml:space="preserve">758, </w:t>
            </w:r>
            <w:r w:rsidR="00283CD4" w:rsidRPr="00125078">
              <w:rPr>
                <w:rFonts w:cs="Sylfaen"/>
                <w:sz w:val="24"/>
                <w:szCs w:val="24"/>
                <w:shd w:val="clear" w:color="auto" w:fill="FFFFFF"/>
                <w:lang w:val="hy-AM"/>
              </w:rPr>
              <w:t>ՍԴՈ</w:t>
            </w:r>
            <w:r w:rsidR="00283CD4" w:rsidRPr="00125078">
              <w:rPr>
                <w:sz w:val="24"/>
                <w:szCs w:val="24"/>
                <w:shd w:val="clear" w:color="auto" w:fill="FFFFFF"/>
                <w:lang w:val="hy-AM"/>
              </w:rPr>
              <w:t xml:space="preserve">–881, </w:t>
            </w:r>
            <w:r w:rsidR="00283CD4" w:rsidRPr="00125078">
              <w:rPr>
                <w:rFonts w:cs="Sylfaen"/>
                <w:sz w:val="24"/>
                <w:szCs w:val="24"/>
                <w:shd w:val="clear" w:color="auto" w:fill="FFFFFF"/>
                <w:lang w:val="hy-AM"/>
              </w:rPr>
              <w:t>ՍԴՈ</w:t>
            </w:r>
            <w:r w:rsidR="00283CD4" w:rsidRPr="00125078">
              <w:rPr>
                <w:sz w:val="24"/>
                <w:szCs w:val="24"/>
                <w:shd w:val="clear" w:color="auto" w:fill="FFFFFF"/>
                <w:lang w:val="hy-AM"/>
              </w:rPr>
              <w:t xml:space="preserve">-1000 </w:t>
            </w:r>
            <w:r w:rsidR="00283CD4" w:rsidRPr="00125078">
              <w:rPr>
                <w:rFonts w:cs="Sylfaen"/>
                <w:sz w:val="24"/>
                <w:szCs w:val="24"/>
                <w:shd w:val="clear" w:color="auto" w:fill="FFFFFF"/>
                <w:lang w:val="hy-AM"/>
              </w:rPr>
              <w:t>որոշումներում</w:t>
            </w:r>
            <w:r w:rsidR="00283CD4" w:rsidRPr="00125078">
              <w:rPr>
                <w:sz w:val="24"/>
                <w:szCs w:val="24"/>
                <w:shd w:val="clear" w:color="auto" w:fill="FFFFFF"/>
                <w:lang w:val="hy-AM"/>
              </w:rPr>
              <w:t xml:space="preserve"> </w:t>
            </w:r>
            <w:r w:rsidR="00283CD4" w:rsidRPr="00125078">
              <w:rPr>
                <w:rFonts w:cs="Sylfaen"/>
                <w:sz w:val="24"/>
                <w:szCs w:val="24"/>
                <w:shd w:val="clear" w:color="auto" w:fill="FFFFFF"/>
                <w:lang w:val="hy-AM"/>
              </w:rPr>
              <w:t>արտահայտած</w:t>
            </w:r>
            <w:r w:rsidR="00283CD4" w:rsidRPr="00125078">
              <w:rPr>
                <w:sz w:val="24"/>
                <w:szCs w:val="24"/>
                <w:shd w:val="clear" w:color="auto" w:fill="FFFFFF"/>
                <w:lang w:val="hy-AM"/>
              </w:rPr>
              <w:t xml:space="preserve"> </w:t>
            </w:r>
            <w:r w:rsidR="00283CD4" w:rsidRPr="00125078">
              <w:rPr>
                <w:rFonts w:cs="Sylfaen"/>
                <w:sz w:val="24"/>
                <w:szCs w:val="24"/>
                <w:shd w:val="clear" w:color="auto" w:fill="FFFFFF"/>
                <w:lang w:val="hy-AM"/>
              </w:rPr>
              <w:t>իրավական</w:t>
            </w:r>
            <w:r w:rsidR="00283CD4" w:rsidRPr="00125078">
              <w:rPr>
                <w:sz w:val="24"/>
                <w:szCs w:val="24"/>
                <w:shd w:val="clear" w:color="auto" w:fill="FFFFFF"/>
                <w:lang w:val="hy-AM"/>
              </w:rPr>
              <w:t xml:space="preserve"> </w:t>
            </w:r>
            <w:r w:rsidR="00283CD4" w:rsidRPr="00125078">
              <w:rPr>
                <w:rFonts w:cs="Sylfaen"/>
                <w:sz w:val="24"/>
                <w:szCs w:val="24"/>
                <w:shd w:val="clear" w:color="auto" w:fill="FFFFFF"/>
                <w:lang w:val="hy-AM"/>
              </w:rPr>
              <w:t>դիրքորոշումներ</w:t>
            </w:r>
            <w:r w:rsidR="00283CD4">
              <w:rPr>
                <w:rFonts w:cs="Sylfaen"/>
                <w:sz w:val="24"/>
                <w:szCs w:val="24"/>
                <w:shd w:val="clear" w:color="auto" w:fill="FFFFFF"/>
                <w:lang w:val="hy-AM"/>
              </w:rPr>
              <w:t>ների</w:t>
            </w:r>
            <w:r w:rsidR="002D56D2">
              <w:rPr>
                <w:rFonts w:cs="Sylfaen"/>
                <w:sz w:val="24"/>
                <w:szCs w:val="24"/>
                <w:shd w:val="clear" w:color="auto" w:fill="FFFFFF"/>
                <w:lang w:val="hy-AM"/>
              </w:rPr>
              <w:t>ն</w:t>
            </w:r>
            <w:r w:rsidR="00283CD4">
              <w:rPr>
                <w:rFonts w:cs="Sylfaen"/>
                <w:sz w:val="24"/>
                <w:szCs w:val="24"/>
                <w:shd w:val="clear" w:color="auto" w:fill="FFFFFF"/>
                <w:lang w:val="hy-AM"/>
              </w:rPr>
              <w:t xml:space="preserve"> և</w:t>
            </w:r>
            <w:r w:rsidR="00283CD4" w:rsidRPr="00125078">
              <w:rPr>
                <w:sz w:val="24"/>
                <w:szCs w:val="24"/>
                <w:shd w:val="clear" w:color="auto" w:fill="FFFFFF"/>
                <w:lang w:val="hy-AM"/>
              </w:rPr>
              <w:t xml:space="preserve"> </w:t>
            </w:r>
            <w:r w:rsidR="002D56D2" w:rsidRPr="00125078">
              <w:rPr>
                <w:rFonts w:cs="Sylfaen"/>
                <w:sz w:val="24"/>
                <w:szCs w:val="24"/>
                <w:shd w:val="clear" w:color="auto" w:fill="FFFFFF"/>
                <w:lang w:val="hy-AM"/>
              </w:rPr>
              <w:t>Հայաստանի</w:t>
            </w:r>
            <w:r w:rsidR="002D56D2" w:rsidRPr="00125078">
              <w:rPr>
                <w:sz w:val="24"/>
                <w:szCs w:val="24"/>
                <w:shd w:val="clear" w:color="auto" w:fill="FFFFFF"/>
                <w:lang w:val="hy-AM"/>
              </w:rPr>
              <w:t xml:space="preserve"> </w:t>
            </w:r>
            <w:r w:rsidR="002D56D2" w:rsidRPr="00125078">
              <w:rPr>
                <w:rFonts w:cs="Sylfaen"/>
                <w:sz w:val="24"/>
                <w:szCs w:val="24"/>
                <w:shd w:val="clear" w:color="auto" w:fill="FFFFFF"/>
                <w:lang w:val="hy-AM"/>
              </w:rPr>
              <w:t>Հանրապետությունը</w:t>
            </w:r>
            <w:r w:rsidR="002D56D2" w:rsidRPr="00125078">
              <w:rPr>
                <w:sz w:val="24"/>
                <w:szCs w:val="24"/>
                <w:shd w:val="clear" w:color="auto" w:fill="FFFFFF"/>
                <w:lang w:val="hy-AM"/>
              </w:rPr>
              <w:t xml:space="preserve"> </w:t>
            </w:r>
            <w:r w:rsidR="002D56D2" w:rsidRPr="00125078">
              <w:rPr>
                <w:rFonts w:cs="Sylfaen"/>
                <w:sz w:val="24"/>
                <w:szCs w:val="24"/>
                <w:shd w:val="clear" w:color="auto" w:fill="FFFFFF"/>
                <w:lang w:val="hy-AM"/>
              </w:rPr>
              <w:t>մի շարք</w:t>
            </w:r>
            <w:r w:rsidR="002D56D2" w:rsidRPr="00125078">
              <w:rPr>
                <w:sz w:val="24"/>
                <w:szCs w:val="24"/>
                <w:shd w:val="clear" w:color="auto" w:fill="FFFFFF"/>
                <w:lang w:val="hy-AM"/>
              </w:rPr>
              <w:t xml:space="preserve"> </w:t>
            </w:r>
            <w:r w:rsidR="002D56D2" w:rsidRPr="00125078">
              <w:rPr>
                <w:rFonts w:cs="Sylfaen"/>
                <w:sz w:val="24"/>
                <w:szCs w:val="24"/>
                <w:shd w:val="clear" w:color="auto" w:fill="FFFFFF"/>
                <w:lang w:val="hy-AM"/>
              </w:rPr>
              <w:t>միջազգային</w:t>
            </w:r>
            <w:r w:rsidR="002D56D2" w:rsidRPr="00125078">
              <w:rPr>
                <w:sz w:val="24"/>
                <w:szCs w:val="24"/>
                <w:shd w:val="clear" w:color="auto" w:fill="FFFFFF"/>
                <w:lang w:val="hy-AM"/>
              </w:rPr>
              <w:t xml:space="preserve"> </w:t>
            </w:r>
            <w:r w:rsidR="002D56D2" w:rsidRPr="00125078">
              <w:rPr>
                <w:rFonts w:cs="Sylfaen"/>
                <w:sz w:val="24"/>
                <w:szCs w:val="24"/>
                <w:shd w:val="clear" w:color="auto" w:fill="FFFFFF"/>
                <w:lang w:val="hy-AM"/>
              </w:rPr>
              <w:t>պայմանագրերով</w:t>
            </w:r>
            <w:r w:rsidR="002D56D2">
              <w:rPr>
                <w:bCs/>
                <w:sz w:val="24"/>
                <w:szCs w:val="24"/>
                <w:shd w:val="clear" w:color="auto" w:fill="FFFFFF"/>
                <w:lang w:val="hy-AM"/>
              </w:rPr>
              <w:t xml:space="preserve"> ստանձնած պարտավորություններին՝ </w:t>
            </w:r>
            <w:r w:rsidR="00D82C95">
              <w:rPr>
                <w:bCs/>
                <w:sz w:val="24"/>
                <w:szCs w:val="24"/>
                <w:shd w:val="clear" w:color="auto" w:fill="FFFFFF"/>
                <w:lang w:val="hy-AM"/>
              </w:rPr>
              <w:t xml:space="preserve">խմբագրելով </w:t>
            </w:r>
            <w:r w:rsidR="00D82C95">
              <w:rPr>
                <w:bCs/>
                <w:sz w:val="24"/>
                <w:szCs w:val="24"/>
                <w:lang w:val="hy-AM"/>
              </w:rPr>
              <w:t xml:space="preserve">18․3 և 18․4 կետերով </w:t>
            </w:r>
            <w:r w:rsidR="00F416BD">
              <w:rPr>
                <w:bCs/>
                <w:sz w:val="24"/>
                <w:szCs w:val="24"/>
                <w:lang w:val="hy-AM"/>
              </w:rPr>
              <w:t>սահմանված կարգավորումները</w:t>
            </w:r>
            <w:r w:rsidR="00F416BD" w:rsidRPr="00F416BD">
              <w:rPr>
                <w:bCs/>
                <w:iCs/>
                <w:sz w:val="24"/>
                <w:szCs w:val="24"/>
                <w:lang w:val="hy-AM"/>
              </w:rPr>
              <w:t>։</w:t>
            </w:r>
            <w:r w:rsidR="009F0DFE" w:rsidRPr="00D742A9">
              <w:rPr>
                <w:rFonts w:cs="Arial"/>
                <w:color w:val="333333"/>
                <w:sz w:val="24"/>
                <w:szCs w:val="24"/>
                <w:shd w:val="clear" w:color="auto" w:fill="FFFFFF"/>
                <w:lang w:val="hy-AM"/>
              </w:rPr>
              <w:t xml:space="preserve"> </w:t>
            </w:r>
            <w:r w:rsidR="009F0DFE">
              <w:rPr>
                <w:rFonts w:cs="Arial"/>
                <w:color w:val="333333"/>
                <w:sz w:val="24"/>
                <w:szCs w:val="24"/>
                <w:shd w:val="clear" w:color="auto" w:fill="FFFFFF"/>
                <w:lang w:val="hy-AM"/>
              </w:rPr>
              <w:t xml:space="preserve">Հանվել է կարգավորումները </w:t>
            </w:r>
            <w:r w:rsidR="009F0DFE" w:rsidRPr="00D742A9">
              <w:rPr>
                <w:rFonts w:cs="Arial"/>
                <w:color w:val="333333"/>
                <w:sz w:val="24"/>
                <w:szCs w:val="24"/>
                <w:shd w:val="clear" w:color="auto" w:fill="FFFFFF"/>
                <w:lang w:val="hy-AM"/>
              </w:rPr>
              <w:t>մինչև Նախագծի ուժի մեջ մտնելը տեղադրված գովազդային վահանակների վրա տարածելու</w:t>
            </w:r>
            <w:r w:rsidR="00A87389">
              <w:rPr>
                <w:rFonts w:cs="Arial"/>
                <w:color w:val="333333"/>
                <w:sz w:val="24"/>
                <w:szCs w:val="24"/>
                <w:shd w:val="clear" w:color="auto" w:fill="FFFFFF"/>
                <w:lang w:val="hy-AM"/>
              </w:rPr>
              <w:t xml:space="preserve"> խնդրահարույց կարգավորումը հաշվի առնելով այն հանգամանքը, որ </w:t>
            </w:r>
            <w:r w:rsidR="003C5F19" w:rsidRPr="00472650">
              <w:rPr>
                <w:bCs/>
                <w:sz w:val="24"/>
                <w:szCs w:val="24"/>
                <w:lang w:val="hy-AM"/>
              </w:rPr>
              <w:t xml:space="preserve">2006 թվականի հունվարի 19-ի N 765-Ն </w:t>
            </w:r>
            <w:r w:rsidR="003C5F19">
              <w:rPr>
                <w:bCs/>
                <w:sz w:val="24"/>
                <w:szCs w:val="24"/>
                <w:lang w:val="hy-AM"/>
              </w:rPr>
              <w:t xml:space="preserve">որոշմամբ հաստատված կարգը պարունակում է գովազդային վահանակի պատշաճ տեսքի պահպանման նկատմամբ </w:t>
            </w:r>
            <w:r w:rsidR="001D2917">
              <w:rPr>
                <w:bCs/>
                <w:sz w:val="24"/>
                <w:szCs w:val="24"/>
                <w:lang w:val="hy-AM"/>
              </w:rPr>
              <w:t>բավարար կարգավորումներ</w:t>
            </w:r>
            <w:r w:rsidR="00A87389" w:rsidRPr="00B31404">
              <w:rPr>
                <w:bCs/>
                <w:i/>
                <w:sz w:val="24"/>
                <w:szCs w:val="24"/>
                <w:lang w:val="hy-AM"/>
              </w:rPr>
              <w:t>:</w:t>
            </w:r>
          </w:p>
          <w:p w14:paraId="77F1FA46" w14:textId="77777777" w:rsidR="00217C01" w:rsidRDefault="00217C01" w:rsidP="00F416BD">
            <w:pPr>
              <w:spacing w:after="0" w:line="360" w:lineRule="auto"/>
              <w:contextualSpacing/>
              <w:rPr>
                <w:bCs/>
                <w:iCs/>
                <w:sz w:val="24"/>
                <w:szCs w:val="24"/>
                <w:lang w:val="hy-AM"/>
              </w:rPr>
            </w:pPr>
          </w:p>
          <w:p w14:paraId="445293A3" w14:textId="77777777" w:rsidR="00217C01" w:rsidRDefault="00217C01" w:rsidP="00F416BD">
            <w:pPr>
              <w:spacing w:after="0" w:line="360" w:lineRule="auto"/>
              <w:contextualSpacing/>
              <w:rPr>
                <w:bCs/>
                <w:iCs/>
                <w:sz w:val="24"/>
                <w:szCs w:val="24"/>
                <w:lang w:val="hy-AM"/>
              </w:rPr>
            </w:pPr>
          </w:p>
          <w:p w14:paraId="45E25EE4" w14:textId="77777777" w:rsidR="00217C01" w:rsidRDefault="00217C01" w:rsidP="00F416BD">
            <w:pPr>
              <w:spacing w:after="0" w:line="360" w:lineRule="auto"/>
              <w:contextualSpacing/>
              <w:rPr>
                <w:bCs/>
                <w:iCs/>
                <w:sz w:val="24"/>
                <w:szCs w:val="24"/>
                <w:lang w:val="hy-AM"/>
              </w:rPr>
            </w:pPr>
          </w:p>
          <w:p w14:paraId="160E92A2" w14:textId="77777777" w:rsidR="00217C01" w:rsidRDefault="00217C01" w:rsidP="00F416BD">
            <w:pPr>
              <w:spacing w:after="0" w:line="360" w:lineRule="auto"/>
              <w:contextualSpacing/>
              <w:rPr>
                <w:bCs/>
                <w:iCs/>
                <w:sz w:val="24"/>
                <w:szCs w:val="24"/>
                <w:lang w:val="hy-AM"/>
              </w:rPr>
            </w:pPr>
          </w:p>
          <w:p w14:paraId="75FE7AC3" w14:textId="77777777" w:rsidR="00217C01" w:rsidRDefault="00217C01" w:rsidP="00F416BD">
            <w:pPr>
              <w:spacing w:after="0" w:line="360" w:lineRule="auto"/>
              <w:contextualSpacing/>
              <w:rPr>
                <w:bCs/>
                <w:iCs/>
                <w:sz w:val="24"/>
                <w:szCs w:val="24"/>
                <w:lang w:val="hy-AM"/>
              </w:rPr>
            </w:pPr>
          </w:p>
          <w:p w14:paraId="479E6379" w14:textId="77777777" w:rsidR="00217C01" w:rsidRDefault="00217C01" w:rsidP="00F416BD">
            <w:pPr>
              <w:spacing w:after="0" w:line="360" w:lineRule="auto"/>
              <w:contextualSpacing/>
              <w:rPr>
                <w:bCs/>
                <w:iCs/>
                <w:sz w:val="24"/>
                <w:szCs w:val="24"/>
                <w:lang w:val="hy-AM"/>
              </w:rPr>
            </w:pPr>
          </w:p>
          <w:p w14:paraId="13F686BE" w14:textId="77777777" w:rsidR="00217C01" w:rsidRDefault="00217C01" w:rsidP="00F416BD">
            <w:pPr>
              <w:spacing w:after="0" w:line="360" w:lineRule="auto"/>
              <w:contextualSpacing/>
              <w:rPr>
                <w:bCs/>
                <w:iCs/>
                <w:sz w:val="24"/>
                <w:szCs w:val="24"/>
                <w:lang w:val="hy-AM"/>
              </w:rPr>
            </w:pPr>
          </w:p>
          <w:p w14:paraId="413EE273" w14:textId="77777777" w:rsidR="00217C01" w:rsidRDefault="00217C01" w:rsidP="00F416BD">
            <w:pPr>
              <w:spacing w:after="0" w:line="360" w:lineRule="auto"/>
              <w:contextualSpacing/>
              <w:rPr>
                <w:bCs/>
                <w:iCs/>
                <w:sz w:val="24"/>
                <w:szCs w:val="24"/>
                <w:lang w:val="hy-AM"/>
              </w:rPr>
            </w:pPr>
          </w:p>
          <w:p w14:paraId="336EFACB" w14:textId="77777777" w:rsidR="00217C01" w:rsidRDefault="00217C01" w:rsidP="00F416BD">
            <w:pPr>
              <w:spacing w:after="0" w:line="360" w:lineRule="auto"/>
              <w:contextualSpacing/>
              <w:rPr>
                <w:bCs/>
                <w:iCs/>
                <w:sz w:val="24"/>
                <w:szCs w:val="24"/>
                <w:lang w:val="hy-AM"/>
              </w:rPr>
            </w:pPr>
          </w:p>
          <w:p w14:paraId="3ACDFE2F" w14:textId="77777777" w:rsidR="00217C01" w:rsidRDefault="00217C01" w:rsidP="00F416BD">
            <w:pPr>
              <w:spacing w:after="0" w:line="360" w:lineRule="auto"/>
              <w:contextualSpacing/>
              <w:rPr>
                <w:bCs/>
                <w:iCs/>
                <w:sz w:val="24"/>
                <w:szCs w:val="24"/>
                <w:lang w:val="hy-AM"/>
              </w:rPr>
            </w:pPr>
          </w:p>
          <w:p w14:paraId="28251D70" w14:textId="77777777" w:rsidR="00217C01" w:rsidRDefault="00217C01" w:rsidP="00F416BD">
            <w:pPr>
              <w:spacing w:after="0" w:line="360" w:lineRule="auto"/>
              <w:contextualSpacing/>
              <w:rPr>
                <w:bCs/>
                <w:iCs/>
                <w:sz w:val="24"/>
                <w:szCs w:val="24"/>
                <w:lang w:val="hy-AM"/>
              </w:rPr>
            </w:pPr>
          </w:p>
          <w:p w14:paraId="69556D86" w14:textId="77777777" w:rsidR="00217C01" w:rsidRDefault="00217C01" w:rsidP="00F416BD">
            <w:pPr>
              <w:spacing w:after="0" w:line="360" w:lineRule="auto"/>
              <w:contextualSpacing/>
              <w:rPr>
                <w:bCs/>
                <w:iCs/>
                <w:sz w:val="24"/>
                <w:szCs w:val="24"/>
                <w:lang w:val="hy-AM"/>
              </w:rPr>
            </w:pPr>
          </w:p>
          <w:p w14:paraId="74CB2A65" w14:textId="77777777" w:rsidR="00217C01" w:rsidRDefault="00217C01" w:rsidP="00F416BD">
            <w:pPr>
              <w:spacing w:after="0" w:line="360" w:lineRule="auto"/>
              <w:contextualSpacing/>
              <w:rPr>
                <w:bCs/>
                <w:iCs/>
                <w:sz w:val="24"/>
                <w:szCs w:val="24"/>
                <w:lang w:val="hy-AM"/>
              </w:rPr>
            </w:pPr>
          </w:p>
          <w:p w14:paraId="2880BC5F" w14:textId="77777777" w:rsidR="00217C01" w:rsidRDefault="00217C01" w:rsidP="00F416BD">
            <w:pPr>
              <w:spacing w:after="0" w:line="360" w:lineRule="auto"/>
              <w:contextualSpacing/>
              <w:rPr>
                <w:bCs/>
                <w:iCs/>
                <w:sz w:val="24"/>
                <w:szCs w:val="24"/>
                <w:lang w:val="hy-AM"/>
              </w:rPr>
            </w:pPr>
          </w:p>
          <w:p w14:paraId="13405D73" w14:textId="77777777" w:rsidR="00217C01" w:rsidRDefault="00217C01" w:rsidP="00F416BD">
            <w:pPr>
              <w:spacing w:after="0" w:line="360" w:lineRule="auto"/>
              <w:contextualSpacing/>
              <w:rPr>
                <w:bCs/>
                <w:iCs/>
                <w:sz w:val="24"/>
                <w:szCs w:val="24"/>
                <w:lang w:val="hy-AM"/>
              </w:rPr>
            </w:pPr>
          </w:p>
          <w:p w14:paraId="6E82462D" w14:textId="77777777" w:rsidR="00217C01" w:rsidRDefault="00217C01" w:rsidP="00F416BD">
            <w:pPr>
              <w:spacing w:after="0" w:line="360" w:lineRule="auto"/>
              <w:contextualSpacing/>
              <w:rPr>
                <w:bCs/>
                <w:iCs/>
                <w:sz w:val="24"/>
                <w:szCs w:val="24"/>
                <w:lang w:val="hy-AM"/>
              </w:rPr>
            </w:pPr>
          </w:p>
          <w:p w14:paraId="0887D0DB" w14:textId="77777777" w:rsidR="00217C01" w:rsidRDefault="00217C01" w:rsidP="00F416BD">
            <w:pPr>
              <w:spacing w:after="0" w:line="360" w:lineRule="auto"/>
              <w:contextualSpacing/>
              <w:rPr>
                <w:bCs/>
                <w:iCs/>
                <w:sz w:val="24"/>
                <w:szCs w:val="24"/>
                <w:lang w:val="hy-AM"/>
              </w:rPr>
            </w:pPr>
          </w:p>
          <w:p w14:paraId="6556971E" w14:textId="77777777" w:rsidR="00217C01" w:rsidRDefault="00217C01" w:rsidP="00F416BD">
            <w:pPr>
              <w:spacing w:after="0" w:line="360" w:lineRule="auto"/>
              <w:contextualSpacing/>
              <w:rPr>
                <w:bCs/>
                <w:iCs/>
                <w:sz w:val="24"/>
                <w:szCs w:val="24"/>
                <w:lang w:val="hy-AM"/>
              </w:rPr>
            </w:pPr>
          </w:p>
          <w:p w14:paraId="2EFA1D6C" w14:textId="77777777" w:rsidR="00217C01" w:rsidRDefault="00217C01" w:rsidP="00F416BD">
            <w:pPr>
              <w:spacing w:after="0" w:line="360" w:lineRule="auto"/>
              <w:contextualSpacing/>
              <w:rPr>
                <w:bCs/>
                <w:iCs/>
                <w:sz w:val="24"/>
                <w:szCs w:val="24"/>
                <w:lang w:val="hy-AM"/>
              </w:rPr>
            </w:pPr>
          </w:p>
          <w:p w14:paraId="6FE41E45" w14:textId="77777777" w:rsidR="00217C01" w:rsidRDefault="00217C01" w:rsidP="00F416BD">
            <w:pPr>
              <w:spacing w:after="0" w:line="360" w:lineRule="auto"/>
              <w:contextualSpacing/>
              <w:rPr>
                <w:bCs/>
                <w:iCs/>
                <w:sz w:val="24"/>
                <w:szCs w:val="24"/>
                <w:lang w:val="hy-AM"/>
              </w:rPr>
            </w:pPr>
          </w:p>
          <w:p w14:paraId="0FFF6EEB" w14:textId="77777777" w:rsidR="00217C01" w:rsidRDefault="00217C01" w:rsidP="00F416BD">
            <w:pPr>
              <w:spacing w:after="0" w:line="360" w:lineRule="auto"/>
              <w:contextualSpacing/>
              <w:rPr>
                <w:bCs/>
                <w:iCs/>
                <w:sz w:val="24"/>
                <w:szCs w:val="24"/>
                <w:lang w:val="hy-AM"/>
              </w:rPr>
            </w:pPr>
          </w:p>
          <w:p w14:paraId="4D655E64" w14:textId="77777777" w:rsidR="00217C01" w:rsidRDefault="00217C01" w:rsidP="00F416BD">
            <w:pPr>
              <w:spacing w:after="0" w:line="360" w:lineRule="auto"/>
              <w:contextualSpacing/>
              <w:rPr>
                <w:bCs/>
                <w:iCs/>
                <w:sz w:val="24"/>
                <w:szCs w:val="24"/>
                <w:lang w:val="hy-AM"/>
              </w:rPr>
            </w:pPr>
          </w:p>
          <w:p w14:paraId="560D0B78" w14:textId="77777777" w:rsidR="00217C01" w:rsidRDefault="00217C01" w:rsidP="00F416BD">
            <w:pPr>
              <w:spacing w:after="0" w:line="360" w:lineRule="auto"/>
              <w:contextualSpacing/>
              <w:rPr>
                <w:bCs/>
                <w:iCs/>
                <w:sz w:val="24"/>
                <w:szCs w:val="24"/>
                <w:lang w:val="hy-AM"/>
              </w:rPr>
            </w:pPr>
          </w:p>
          <w:p w14:paraId="70A1889B" w14:textId="77777777" w:rsidR="00217C01" w:rsidRDefault="00217C01" w:rsidP="00F416BD">
            <w:pPr>
              <w:spacing w:after="0" w:line="360" w:lineRule="auto"/>
              <w:contextualSpacing/>
              <w:rPr>
                <w:bCs/>
                <w:iCs/>
                <w:sz w:val="24"/>
                <w:szCs w:val="24"/>
                <w:lang w:val="hy-AM"/>
              </w:rPr>
            </w:pPr>
          </w:p>
          <w:p w14:paraId="7B8F61E5" w14:textId="77777777" w:rsidR="00217C01" w:rsidRDefault="00217C01" w:rsidP="00F416BD">
            <w:pPr>
              <w:spacing w:after="0" w:line="360" w:lineRule="auto"/>
              <w:contextualSpacing/>
              <w:rPr>
                <w:bCs/>
                <w:iCs/>
                <w:sz w:val="24"/>
                <w:szCs w:val="24"/>
                <w:lang w:val="hy-AM"/>
              </w:rPr>
            </w:pPr>
          </w:p>
          <w:p w14:paraId="3CD64B92" w14:textId="77777777" w:rsidR="00217C01" w:rsidRDefault="00217C01" w:rsidP="00F416BD">
            <w:pPr>
              <w:spacing w:after="0" w:line="360" w:lineRule="auto"/>
              <w:contextualSpacing/>
              <w:rPr>
                <w:bCs/>
                <w:iCs/>
                <w:sz w:val="24"/>
                <w:szCs w:val="24"/>
                <w:lang w:val="hy-AM"/>
              </w:rPr>
            </w:pPr>
          </w:p>
          <w:p w14:paraId="0BC32D07" w14:textId="77777777" w:rsidR="00217C01" w:rsidRDefault="00217C01" w:rsidP="00F416BD">
            <w:pPr>
              <w:spacing w:after="0" w:line="360" w:lineRule="auto"/>
              <w:contextualSpacing/>
              <w:rPr>
                <w:bCs/>
                <w:iCs/>
                <w:sz w:val="24"/>
                <w:szCs w:val="24"/>
                <w:lang w:val="hy-AM"/>
              </w:rPr>
            </w:pPr>
          </w:p>
          <w:p w14:paraId="61BE7E15" w14:textId="77777777" w:rsidR="00217C01" w:rsidRDefault="00217C01" w:rsidP="00F416BD">
            <w:pPr>
              <w:spacing w:after="0" w:line="360" w:lineRule="auto"/>
              <w:contextualSpacing/>
              <w:rPr>
                <w:bCs/>
                <w:iCs/>
                <w:sz w:val="24"/>
                <w:szCs w:val="24"/>
                <w:lang w:val="hy-AM"/>
              </w:rPr>
            </w:pPr>
          </w:p>
          <w:p w14:paraId="3367FDE1" w14:textId="77777777" w:rsidR="00217C01" w:rsidRDefault="00217C01" w:rsidP="00F416BD">
            <w:pPr>
              <w:spacing w:after="0" w:line="360" w:lineRule="auto"/>
              <w:contextualSpacing/>
              <w:rPr>
                <w:bCs/>
                <w:iCs/>
                <w:sz w:val="24"/>
                <w:szCs w:val="24"/>
                <w:lang w:val="hy-AM"/>
              </w:rPr>
            </w:pPr>
          </w:p>
          <w:p w14:paraId="4816C78D" w14:textId="77777777" w:rsidR="00217C01" w:rsidRDefault="00217C01" w:rsidP="00F416BD">
            <w:pPr>
              <w:spacing w:after="0" w:line="360" w:lineRule="auto"/>
              <w:contextualSpacing/>
              <w:rPr>
                <w:bCs/>
                <w:iCs/>
                <w:sz w:val="24"/>
                <w:szCs w:val="24"/>
                <w:lang w:val="hy-AM"/>
              </w:rPr>
            </w:pPr>
          </w:p>
          <w:p w14:paraId="6784ADD1" w14:textId="77777777" w:rsidR="00217C01" w:rsidRDefault="00217C01" w:rsidP="00F416BD">
            <w:pPr>
              <w:spacing w:after="0" w:line="360" w:lineRule="auto"/>
              <w:contextualSpacing/>
              <w:rPr>
                <w:bCs/>
                <w:iCs/>
                <w:sz w:val="24"/>
                <w:szCs w:val="24"/>
                <w:lang w:val="hy-AM"/>
              </w:rPr>
            </w:pPr>
          </w:p>
          <w:p w14:paraId="58626F05" w14:textId="77777777" w:rsidR="00217C01" w:rsidRDefault="00217C01" w:rsidP="00F416BD">
            <w:pPr>
              <w:spacing w:after="0" w:line="360" w:lineRule="auto"/>
              <w:contextualSpacing/>
              <w:rPr>
                <w:bCs/>
                <w:iCs/>
                <w:sz w:val="24"/>
                <w:szCs w:val="24"/>
                <w:lang w:val="hy-AM"/>
              </w:rPr>
            </w:pPr>
          </w:p>
          <w:p w14:paraId="551465B2" w14:textId="77777777" w:rsidR="00217C01" w:rsidRDefault="00217C01" w:rsidP="00F416BD">
            <w:pPr>
              <w:spacing w:after="0" w:line="360" w:lineRule="auto"/>
              <w:contextualSpacing/>
              <w:rPr>
                <w:bCs/>
                <w:iCs/>
                <w:sz w:val="24"/>
                <w:szCs w:val="24"/>
                <w:lang w:val="hy-AM"/>
              </w:rPr>
            </w:pPr>
          </w:p>
          <w:p w14:paraId="0DA379A6" w14:textId="77777777" w:rsidR="00217C01" w:rsidRDefault="00217C01" w:rsidP="00F416BD">
            <w:pPr>
              <w:spacing w:after="0" w:line="360" w:lineRule="auto"/>
              <w:contextualSpacing/>
              <w:rPr>
                <w:bCs/>
                <w:iCs/>
                <w:sz w:val="24"/>
                <w:szCs w:val="24"/>
                <w:lang w:val="hy-AM"/>
              </w:rPr>
            </w:pPr>
          </w:p>
          <w:p w14:paraId="3AD3357D" w14:textId="77777777" w:rsidR="00217C01" w:rsidRDefault="00217C01" w:rsidP="00F416BD">
            <w:pPr>
              <w:spacing w:after="0" w:line="360" w:lineRule="auto"/>
              <w:contextualSpacing/>
              <w:rPr>
                <w:bCs/>
                <w:iCs/>
                <w:sz w:val="24"/>
                <w:szCs w:val="24"/>
                <w:lang w:val="hy-AM"/>
              </w:rPr>
            </w:pPr>
          </w:p>
          <w:p w14:paraId="4ED404B9" w14:textId="77777777" w:rsidR="00217C01" w:rsidRDefault="00217C01" w:rsidP="00F416BD">
            <w:pPr>
              <w:spacing w:after="0" w:line="360" w:lineRule="auto"/>
              <w:contextualSpacing/>
              <w:rPr>
                <w:bCs/>
                <w:iCs/>
                <w:sz w:val="24"/>
                <w:szCs w:val="24"/>
                <w:lang w:val="hy-AM"/>
              </w:rPr>
            </w:pPr>
          </w:p>
          <w:p w14:paraId="66F7BE4C" w14:textId="77777777" w:rsidR="00217C01" w:rsidRDefault="00217C01" w:rsidP="00F416BD">
            <w:pPr>
              <w:spacing w:after="0" w:line="360" w:lineRule="auto"/>
              <w:contextualSpacing/>
              <w:rPr>
                <w:bCs/>
                <w:iCs/>
                <w:sz w:val="24"/>
                <w:szCs w:val="24"/>
                <w:lang w:val="hy-AM"/>
              </w:rPr>
            </w:pPr>
          </w:p>
          <w:p w14:paraId="0E2EBFAB" w14:textId="77777777" w:rsidR="00217C01" w:rsidRDefault="00217C01" w:rsidP="00F416BD">
            <w:pPr>
              <w:spacing w:after="0" w:line="360" w:lineRule="auto"/>
              <w:contextualSpacing/>
              <w:rPr>
                <w:bCs/>
                <w:iCs/>
                <w:sz w:val="24"/>
                <w:szCs w:val="24"/>
                <w:lang w:val="hy-AM"/>
              </w:rPr>
            </w:pPr>
          </w:p>
          <w:p w14:paraId="4F2CFC59" w14:textId="77777777" w:rsidR="00217C01" w:rsidRDefault="00217C01" w:rsidP="00F416BD">
            <w:pPr>
              <w:spacing w:after="0" w:line="360" w:lineRule="auto"/>
              <w:contextualSpacing/>
              <w:rPr>
                <w:bCs/>
                <w:iCs/>
                <w:sz w:val="24"/>
                <w:szCs w:val="24"/>
                <w:lang w:val="hy-AM"/>
              </w:rPr>
            </w:pPr>
          </w:p>
          <w:p w14:paraId="3C708602" w14:textId="77777777" w:rsidR="00217C01" w:rsidRDefault="00217C01" w:rsidP="00F416BD">
            <w:pPr>
              <w:spacing w:after="0" w:line="360" w:lineRule="auto"/>
              <w:contextualSpacing/>
              <w:rPr>
                <w:bCs/>
                <w:iCs/>
                <w:sz w:val="24"/>
                <w:szCs w:val="24"/>
                <w:lang w:val="hy-AM"/>
              </w:rPr>
            </w:pPr>
          </w:p>
          <w:p w14:paraId="63C630FE" w14:textId="77777777" w:rsidR="00217C01" w:rsidRDefault="00217C01" w:rsidP="00F416BD">
            <w:pPr>
              <w:spacing w:after="0" w:line="360" w:lineRule="auto"/>
              <w:contextualSpacing/>
              <w:rPr>
                <w:bCs/>
                <w:iCs/>
                <w:sz w:val="24"/>
                <w:szCs w:val="24"/>
                <w:lang w:val="hy-AM"/>
              </w:rPr>
            </w:pPr>
          </w:p>
          <w:p w14:paraId="065D196C" w14:textId="77777777" w:rsidR="00217C01" w:rsidRDefault="00217C01" w:rsidP="00F416BD">
            <w:pPr>
              <w:spacing w:after="0" w:line="360" w:lineRule="auto"/>
              <w:contextualSpacing/>
              <w:rPr>
                <w:bCs/>
                <w:iCs/>
                <w:sz w:val="24"/>
                <w:szCs w:val="24"/>
                <w:lang w:val="hy-AM"/>
              </w:rPr>
            </w:pPr>
          </w:p>
          <w:p w14:paraId="2046ECB7" w14:textId="77777777" w:rsidR="00217C01" w:rsidRDefault="00217C01" w:rsidP="00F416BD">
            <w:pPr>
              <w:spacing w:after="0" w:line="360" w:lineRule="auto"/>
              <w:contextualSpacing/>
              <w:rPr>
                <w:bCs/>
                <w:iCs/>
                <w:sz w:val="24"/>
                <w:szCs w:val="24"/>
                <w:lang w:val="hy-AM"/>
              </w:rPr>
            </w:pPr>
          </w:p>
          <w:p w14:paraId="34F0FBB0" w14:textId="77777777" w:rsidR="00217C01" w:rsidRDefault="00217C01" w:rsidP="00F416BD">
            <w:pPr>
              <w:spacing w:after="0" w:line="360" w:lineRule="auto"/>
              <w:contextualSpacing/>
              <w:rPr>
                <w:bCs/>
                <w:iCs/>
                <w:sz w:val="24"/>
                <w:szCs w:val="24"/>
                <w:lang w:val="hy-AM"/>
              </w:rPr>
            </w:pPr>
          </w:p>
          <w:p w14:paraId="0679391A" w14:textId="77777777" w:rsidR="00217C01" w:rsidRDefault="00217C01" w:rsidP="00F416BD">
            <w:pPr>
              <w:spacing w:after="0" w:line="360" w:lineRule="auto"/>
              <w:contextualSpacing/>
              <w:rPr>
                <w:bCs/>
                <w:iCs/>
                <w:sz w:val="24"/>
                <w:szCs w:val="24"/>
                <w:lang w:val="hy-AM"/>
              </w:rPr>
            </w:pPr>
          </w:p>
          <w:p w14:paraId="04CA68BA" w14:textId="77777777" w:rsidR="00217C01" w:rsidRDefault="00217C01" w:rsidP="00F416BD">
            <w:pPr>
              <w:spacing w:after="0" w:line="360" w:lineRule="auto"/>
              <w:contextualSpacing/>
              <w:rPr>
                <w:bCs/>
                <w:iCs/>
                <w:sz w:val="24"/>
                <w:szCs w:val="24"/>
                <w:lang w:val="hy-AM"/>
              </w:rPr>
            </w:pPr>
          </w:p>
          <w:p w14:paraId="466EC2C2" w14:textId="77777777" w:rsidR="00217C01" w:rsidRDefault="00217C01" w:rsidP="00F416BD">
            <w:pPr>
              <w:spacing w:after="0" w:line="360" w:lineRule="auto"/>
              <w:contextualSpacing/>
              <w:rPr>
                <w:bCs/>
                <w:iCs/>
                <w:sz w:val="24"/>
                <w:szCs w:val="24"/>
                <w:lang w:val="hy-AM"/>
              </w:rPr>
            </w:pPr>
          </w:p>
          <w:p w14:paraId="02BFC0C6" w14:textId="77777777" w:rsidR="00217C01" w:rsidRDefault="00217C01" w:rsidP="00F416BD">
            <w:pPr>
              <w:spacing w:after="0" w:line="360" w:lineRule="auto"/>
              <w:contextualSpacing/>
              <w:rPr>
                <w:bCs/>
                <w:iCs/>
                <w:sz w:val="24"/>
                <w:szCs w:val="24"/>
                <w:lang w:val="hy-AM"/>
              </w:rPr>
            </w:pPr>
          </w:p>
          <w:p w14:paraId="184362C9" w14:textId="77777777" w:rsidR="001D2917" w:rsidRDefault="001D2917" w:rsidP="001D2917">
            <w:pPr>
              <w:shd w:val="clear" w:color="auto" w:fill="FFFFFF"/>
              <w:spacing w:after="0" w:line="360" w:lineRule="auto"/>
              <w:contextualSpacing/>
              <w:rPr>
                <w:bCs/>
                <w:sz w:val="24"/>
                <w:szCs w:val="24"/>
                <w:lang w:val="hy-AM"/>
              </w:rPr>
            </w:pPr>
            <w:r>
              <w:rPr>
                <w:bCs/>
                <w:iCs/>
                <w:sz w:val="24"/>
                <w:szCs w:val="24"/>
                <w:lang w:val="hy-AM"/>
              </w:rPr>
              <w:t xml:space="preserve">Ընդունվել է </w:t>
            </w:r>
            <w:r>
              <w:rPr>
                <w:bCs/>
                <w:sz w:val="24"/>
                <w:szCs w:val="24"/>
                <w:lang w:val="hy-AM"/>
              </w:rPr>
              <w:t>։</w:t>
            </w:r>
          </w:p>
          <w:p w14:paraId="0E99E5C0" w14:textId="13259898" w:rsidR="00217C01" w:rsidRDefault="001D2917" w:rsidP="001276B2">
            <w:pPr>
              <w:shd w:val="clear" w:color="auto" w:fill="FFFFFF"/>
              <w:spacing w:after="0" w:line="360" w:lineRule="auto"/>
              <w:contextualSpacing/>
              <w:rPr>
                <w:bCs/>
                <w:iCs/>
                <w:sz w:val="24"/>
                <w:szCs w:val="24"/>
                <w:lang w:val="hy-AM"/>
              </w:rPr>
            </w:pPr>
            <w:r>
              <w:rPr>
                <w:bCs/>
                <w:sz w:val="24"/>
                <w:szCs w:val="24"/>
                <w:lang w:val="hy-AM"/>
              </w:rPr>
              <w:t xml:space="preserve">Հաշվի առնելով այն հանգամանքը, որ </w:t>
            </w:r>
            <w:r w:rsidR="00F60A71">
              <w:rPr>
                <w:bCs/>
                <w:sz w:val="24"/>
                <w:szCs w:val="24"/>
                <w:lang w:val="hy-AM"/>
              </w:rPr>
              <w:t>քննարկվող Նախագ</w:t>
            </w:r>
            <w:r w:rsidR="00554FBA">
              <w:rPr>
                <w:bCs/>
                <w:sz w:val="24"/>
                <w:szCs w:val="24"/>
                <w:lang w:val="hy-AM"/>
              </w:rPr>
              <w:t>ծի 18</w:t>
            </w:r>
            <w:r w:rsidR="00554FBA">
              <w:rPr>
                <w:rFonts w:ascii="MS Mincho" w:eastAsia="MS Mincho" w:hAnsi="MS Mincho" w:cs="MS Mincho"/>
                <w:bCs/>
                <w:sz w:val="24"/>
                <w:szCs w:val="24"/>
                <w:lang w:val="hy-AM"/>
              </w:rPr>
              <w:t>․</w:t>
            </w:r>
            <w:r w:rsidR="00554FBA">
              <w:rPr>
                <w:bCs/>
                <w:sz w:val="24"/>
                <w:szCs w:val="24"/>
                <w:lang w:val="hy-AM"/>
              </w:rPr>
              <w:t>2</w:t>
            </w:r>
            <w:r w:rsidR="00F60A71" w:rsidRPr="00D742A9">
              <w:rPr>
                <w:bCs/>
                <w:sz w:val="24"/>
                <w:szCs w:val="24"/>
                <w:lang w:val="hy-AM"/>
              </w:rPr>
              <w:t xml:space="preserve"> </w:t>
            </w:r>
            <w:r w:rsidR="00403C94">
              <w:rPr>
                <w:bCs/>
                <w:sz w:val="24"/>
                <w:szCs w:val="24"/>
                <w:lang w:val="hy-AM"/>
              </w:rPr>
              <w:t xml:space="preserve">կետով սահմանված </w:t>
            </w:r>
            <w:r w:rsidR="00D367BF">
              <w:rPr>
                <w:bCs/>
                <w:sz w:val="24"/>
                <w:szCs w:val="24"/>
                <w:lang w:val="hy-AM"/>
              </w:rPr>
              <w:t xml:space="preserve">կարգավորումը հանդիսանում է </w:t>
            </w:r>
            <w:r w:rsidR="00F60A71" w:rsidRPr="00D742A9">
              <w:rPr>
                <w:bCs/>
                <w:sz w:val="24"/>
                <w:szCs w:val="24"/>
                <w:lang w:val="hy-AM"/>
              </w:rPr>
              <w:lastRenderedPageBreak/>
              <w:t>ենթաօրենսդրական նորմատիվ իրավական ակտ</w:t>
            </w:r>
            <w:r w:rsidR="006452C4" w:rsidRPr="00D742A9">
              <w:rPr>
                <w:bCs/>
                <w:sz w:val="24"/>
                <w:szCs w:val="24"/>
                <w:lang w:val="hy-AM"/>
              </w:rPr>
              <w:t xml:space="preserve"> </w:t>
            </w:r>
            <w:r w:rsidR="006452C4">
              <w:rPr>
                <w:bCs/>
                <w:sz w:val="24"/>
                <w:szCs w:val="24"/>
                <w:lang w:val="hy-AM"/>
              </w:rPr>
              <w:t>և այս առումով ճանապարհ տնօրինող</w:t>
            </w:r>
            <w:r w:rsidR="00747364">
              <w:rPr>
                <w:bCs/>
                <w:sz w:val="24"/>
                <w:szCs w:val="24"/>
                <w:lang w:val="hy-AM"/>
              </w:rPr>
              <w:t xml:space="preserve">ի գովազդի </w:t>
            </w:r>
            <w:r w:rsidR="00A33202">
              <w:rPr>
                <w:bCs/>
                <w:sz w:val="24"/>
                <w:szCs w:val="24"/>
                <w:lang w:val="hy-AM"/>
              </w:rPr>
              <w:t>/գովազդային վահանակի/ ձև սահմանելու լ</w:t>
            </w:r>
            <w:r w:rsidR="006452C4" w:rsidRPr="00D742A9">
              <w:rPr>
                <w:bCs/>
                <w:sz w:val="24"/>
                <w:szCs w:val="24"/>
                <w:lang w:val="hy-AM"/>
              </w:rPr>
              <w:t xml:space="preserve">իազորող նորմերը </w:t>
            </w:r>
            <w:r w:rsidR="00A33202">
              <w:rPr>
                <w:bCs/>
                <w:sz w:val="24"/>
                <w:szCs w:val="24"/>
                <w:lang w:val="hy-AM"/>
              </w:rPr>
              <w:t xml:space="preserve">բացակայում են և </w:t>
            </w:r>
            <w:r w:rsidR="00596A69">
              <w:rPr>
                <w:bCs/>
                <w:sz w:val="24"/>
                <w:szCs w:val="24"/>
                <w:lang w:val="hy-AM"/>
              </w:rPr>
              <w:t xml:space="preserve">այս առումով խախտվում է </w:t>
            </w:r>
            <w:r w:rsidR="006452C4" w:rsidRPr="00D742A9">
              <w:rPr>
                <w:bCs/>
                <w:sz w:val="24"/>
                <w:szCs w:val="24"/>
                <w:lang w:val="hy-AM"/>
              </w:rPr>
              <w:t>իրավական որոշակիության</w:t>
            </w:r>
            <w:r w:rsidR="00596A69">
              <w:rPr>
                <w:bCs/>
                <w:sz w:val="24"/>
                <w:szCs w:val="24"/>
                <w:lang w:val="hy-AM"/>
              </w:rPr>
              <w:t xml:space="preserve"> սկզբունքը՝ Նախագ</w:t>
            </w:r>
            <w:r w:rsidR="00B66950">
              <w:rPr>
                <w:bCs/>
                <w:sz w:val="24"/>
                <w:szCs w:val="24"/>
                <w:lang w:val="hy-AM"/>
              </w:rPr>
              <w:t>ծի կարգավորումներ</w:t>
            </w:r>
            <w:r w:rsidR="009B70A8">
              <w:rPr>
                <w:bCs/>
                <w:sz w:val="24"/>
                <w:szCs w:val="24"/>
                <w:lang w:val="hy-AM"/>
              </w:rPr>
              <w:t>ի</w:t>
            </w:r>
            <w:r w:rsidR="00B66950">
              <w:rPr>
                <w:bCs/>
                <w:sz w:val="24"/>
                <w:szCs w:val="24"/>
                <w:lang w:val="hy-AM"/>
              </w:rPr>
              <w:t xml:space="preserve"> տրամաբանություն</w:t>
            </w:r>
            <w:r w:rsidR="009B70A8">
              <w:rPr>
                <w:bCs/>
                <w:sz w:val="24"/>
                <w:szCs w:val="24"/>
                <w:lang w:val="hy-AM"/>
              </w:rPr>
              <w:t xml:space="preserve"> ճանապարհը տնօրինող մարմնի և գովադակրի միջև պայմանագրային հարաբերություններից </w:t>
            </w:r>
            <w:r w:rsidR="000017F9">
              <w:rPr>
                <w:bCs/>
                <w:sz w:val="24"/>
                <w:szCs w:val="24"/>
                <w:lang w:val="hy-AM"/>
              </w:rPr>
              <w:t xml:space="preserve">տեղափոխվել է գովազդակրի կողմից գովազդի </w:t>
            </w:r>
            <w:r w:rsidR="004B72A0">
              <w:rPr>
                <w:bCs/>
                <w:sz w:val="24"/>
                <w:szCs w:val="24"/>
                <w:lang w:val="hy-AM"/>
              </w:rPr>
              <w:t>/</w:t>
            </w:r>
            <w:r w:rsidR="000017F9">
              <w:rPr>
                <w:bCs/>
                <w:sz w:val="24"/>
                <w:szCs w:val="24"/>
                <w:lang w:val="hy-AM"/>
              </w:rPr>
              <w:t>գովազդային վահանակի</w:t>
            </w:r>
            <w:r w:rsidR="004B72A0">
              <w:rPr>
                <w:bCs/>
                <w:sz w:val="24"/>
                <w:szCs w:val="24"/>
                <w:lang w:val="hy-AM"/>
              </w:rPr>
              <w:t>/</w:t>
            </w:r>
            <w:r w:rsidR="000017F9">
              <w:rPr>
                <w:bCs/>
                <w:sz w:val="24"/>
                <w:szCs w:val="24"/>
                <w:lang w:val="hy-AM"/>
              </w:rPr>
              <w:t xml:space="preserve"> սպասարկման և պահպանման պարտավորությունների </w:t>
            </w:r>
            <w:r w:rsidR="00140F14">
              <w:rPr>
                <w:bCs/>
                <w:sz w:val="24"/>
                <w:szCs w:val="24"/>
                <w:lang w:val="hy-AM"/>
              </w:rPr>
              <w:t xml:space="preserve">ստանձման </w:t>
            </w:r>
            <w:r w:rsidR="00596A69">
              <w:rPr>
                <w:bCs/>
                <w:sz w:val="24"/>
                <w:szCs w:val="24"/>
                <w:lang w:val="hy-AM"/>
              </w:rPr>
              <w:t xml:space="preserve"> </w:t>
            </w:r>
            <w:r w:rsidR="00140F14">
              <w:rPr>
                <w:bCs/>
                <w:sz w:val="24"/>
                <w:szCs w:val="24"/>
                <w:lang w:val="hy-AM"/>
              </w:rPr>
              <w:t>պարտավորագրի շրջանակ</w:t>
            </w:r>
            <w:r w:rsidR="004B72A0">
              <w:rPr>
                <w:bCs/>
                <w:sz w:val="24"/>
                <w:szCs w:val="24"/>
                <w:lang w:val="hy-AM"/>
              </w:rPr>
              <w:t xml:space="preserve">՝ հստակեցնելով </w:t>
            </w:r>
            <w:r w:rsidR="00AC6B9E">
              <w:rPr>
                <w:bCs/>
                <w:sz w:val="24"/>
                <w:szCs w:val="24"/>
                <w:lang w:val="hy-AM"/>
              </w:rPr>
              <w:t>գովազդակիր կազմակերպության կողմից վահանակի սպասարկման ժամկետները և իրականացվող գործողությունները</w:t>
            </w:r>
            <w:r w:rsidR="001276B2">
              <w:rPr>
                <w:bCs/>
                <w:sz w:val="24"/>
                <w:szCs w:val="24"/>
                <w:lang w:val="hy-AM"/>
              </w:rPr>
              <w:t>։</w:t>
            </w:r>
          </w:p>
          <w:p w14:paraId="141BA10D" w14:textId="77777777" w:rsidR="00217C01" w:rsidRDefault="00217C01" w:rsidP="00F416BD">
            <w:pPr>
              <w:spacing w:after="0" w:line="360" w:lineRule="auto"/>
              <w:contextualSpacing/>
              <w:rPr>
                <w:bCs/>
                <w:iCs/>
                <w:sz w:val="24"/>
                <w:szCs w:val="24"/>
                <w:lang w:val="hy-AM"/>
              </w:rPr>
            </w:pPr>
          </w:p>
          <w:p w14:paraId="6C8D56B2" w14:textId="77777777" w:rsidR="00217C01" w:rsidRDefault="00217C01" w:rsidP="00F416BD">
            <w:pPr>
              <w:spacing w:after="0" w:line="360" w:lineRule="auto"/>
              <w:contextualSpacing/>
              <w:rPr>
                <w:bCs/>
                <w:iCs/>
                <w:sz w:val="24"/>
                <w:szCs w:val="24"/>
                <w:lang w:val="hy-AM"/>
              </w:rPr>
            </w:pPr>
          </w:p>
          <w:p w14:paraId="158B5DE2" w14:textId="77777777" w:rsidR="00217C01" w:rsidRDefault="00217C01" w:rsidP="00F416BD">
            <w:pPr>
              <w:spacing w:after="0" w:line="360" w:lineRule="auto"/>
              <w:contextualSpacing/>
              <w:rPr>
                <w:bCs/>
                <w:iCs/>
                <w:sz w:val="24"/>
                <w:szCs w:val="24"/>
                <w:lang w:val="hy-AM"/>
              </w:rPr>
            </w:pPr>
          </w:p>
          <w:p w14:paraId="18187560" w14:textId="77777777" w:rsidR="00217C01" w:rsidRDefault="00217C01" w:rsidP="00F416BD">
            <w:pPr>
              <w:spacing w:after="0" w:line="360" w:lineRule="auto"/>
              <w:contextualSpacing/>
              <w:rPr>
                <w:bCs/>
                <w:iCs/>
                <w:sz w:val="24"/>
                <w:szCs w:val="24"/>
                <w:lang w:val="hy-AM"/>
              </w:rPr>
            </w:pPr>
          </w:p>
          <w:p w14:paraId="41AF9C7E" w14:textId="77777777" w:rsidR="00217C01" w:rsidRDefault="00217C01" w:rsidP="00F416BD">
            <w:pPr>
              <w:spacing w:after="0" w:line="360" w:lineRule="auto"/>
              <w:contextualSpacing/>
              <w:rPr>
                <w:bCs/>
                <w:iCs/>
                <w:sz w:val="24"/>
                <w:szCs w:val="24"/>
                <w:lang w:val="hy-AM"/>
              </w:rPr>
            </w:pPr>
          </w:p>
          <w:p w14:paraId="46D71697" w14:textId="77777777" w:rsidR="00217C01" w:rsidRDefault="00217C01" w:rsidP="00F416BD">
            <w:pPr>
              <w:spacing w:after="0" w:line="360" w:lineRule="auto"/>
              <w:contextualSpacing/>
              <w:rPr>
                <w:bCs/>
                <w:iCs/>
                <w:sz w:val="24"/>
                <w:szCs w:val="24"/>
                <w:lang w:val="hy-AM"/>
              </w:rPr>
            </w:pPr>
          </w:p>
          <w:p w14:paraId="0D622C11" w14:textId="77777777" w:rsidR="00217C01" w:rsidRDefault="00217C01" w:rsidP="00F416BD">
            <w:pPr>
              <w:spacing w:after="0" w:line="360" w:lineRule="auto"/>
              <w:contextualSpacing/>
              <w:rPr>
                <w:bCs/>
                <w:iCs/>
                <w:sz w:val="24"/>
                <w:szCs w:val="24"/>
                <w:lang w:val="hy-AM"/>
              </w:rPr>
            </w:pPr>
          </w:p>
          <w:p w14:paraId="03CE0504" w14:textId="695229D4" w:rsidR="00217C01" w:rsidRPr="00217C01" w:rsidRDefault="00217C01" w:rsidP="00F416BD">
            <w:pPr>
              <w:spacing w:after="0" w:line="360" w:lineRule="auto"/>
              <w:contextualSpacing/>
              <w:rPr>
                <w:rFonts w:ascii="MS Mincho" w:eastAsia="MS Mincho" w:hAnsi="MS Mincho" w:cs="MS Mincho"/>
                <w:bCs/>
                <w:iCs/>
                <w:sz w:val="24"/>
                <w:szCs w:val="24"/>
                <w:lang w:val="hy-AM"/>
              </w:rPr>
            </w:pPr>
          </w:p>
          <w:p w14:paraId="0B009FAD" w14:textId="0FA916A7" w:rsidR="00D82323" w:rsidRDefault="0035446A" w:rsidP="0035446A">
            <w:pPr>
              <w:spacing w:after="0" w:line="360" w:lineRule="auto"/>
              <w:contextualSpacing/>
              <w:rPr>
                <w:bCs/>
                <w:sz w:val="24"/>
                <w:szCs w:val="24"/>
                <w:lang w:val="hy-AM"/>
              </w:rPr>
            </w:pPr>
            <w:r>
              <w:rPr>
                <w:bCs/>
                <w:sz w:val="24"/>
                <w:szCs w:val="24"/>
                <w:lang w:val="hy-AM"/>
              </w:rPr>
              <w:t>Ընդունվել է։</w:t>
            </w:r>
            <w:r w:rsidR="00892DC5">
              <w:rPr>
                <w:bCs/>
                <w:sz w:val="24"/>
                <w:szCs w:val="24"/>
                <w:lang w:val="hy-AM"/>
              </w:rPr>
              <w:t xml:space="preserve"> Իրականացվել են համապատասխան </w:t>
            </w:r>
            <w:r w:rsidR="00892DC5">
              <w:rPr>
                <w:bCs/>
                <w:sz w:val="24"/>
                <w:szCs w:val="24"/>
                <w:lang w:val="hy-AM"/>
              </w:rPr>
              <w:lastRenderedPageBreak/>
              <w:t>փոփոխություններ և</w:t>
            </w:r>
          </w:p>
          <w:p w14:paraId="6FFD3F16" w14:textId="73E9D7A0" w:rsidR="00D82323" w:rsidRDefault="00561B99" w:rsidP="00561B99">
            <w:pPr>
              <w:spacing w:after="0" w:line="360" w:lineRule="auto"/>
              <w:contextualSpacing/>
              <w:rPr>
                <w:bCs/>
                <w:iCs/>
                <w:sz w:val="24"/>
                <w:szCs w:val="24"/>
                <w:lang w:val="hy-AM"/>
              </w:rPr>
            </w:pPr>
            <w:r w:rsidRPr="00892DC5">
              <w:rPr>
                <w:bCs/>
                <w:sz w:val="24"/>
                <w:szCs w:val="24"/>
                <w:lang w:val="hy-AM"/>
              </w:rPr>
              <w:t>Նախագիծը ամբողջ ծավալով ուժի մեջ կմտնի պաշտոնական հրապարակման օրվան հաջորդող օրվանից</w:t>
            </w:r>
            <w:r w:rsidR="00892DC5" w:rsidRPr="00892DC5">
              <w:rPr>
                <w:bCs/>
                <w:iCs/>
                <w:sz w:val="24"/>
                <w:szCs w:val="24"/>
                <w:lang w:val="hy-AM"/>
              </w:rPr>
              <w:t>:</w:t>
            </w:r>
          </w:p>
          <w:p w14:paraId="068BC019" w14:textId="77777777" w:rsidR="00176E10" w:rsidRDefault="00176E10" w:rsidP="00561B99">
            <w:pPr>
              <w:spacing w:after="0" w:line="360" w:lineRule="auto"/>
              <w:contextualSpacing/>
              <w:rPr>
                <w:bCs/>
                <w:iCs/>
                <w:sz w:val="24"/>
                <w:szCs w:val="24"/>
                <w:lang w:val="hy-AM"/>
              </w:rPr>
            </w:pPr>
          </w:p>
          <w:p w14:paraId="6FBE1DEC" w14:textId="77777777" w:rsidR="00176E10" w:rsidRDefault="00176E10" w:rsidP="00561B99">
            <w:pPr>
              <w:spacing w:after="0" w:line="360" w:lineRule="auto"/>
              <w:contextualSpacing/>
              <w:rPr>
                <w:bCs/>
                <w:iCs/>
                <w:sz w:val="24"/>
                <w:szCs w:val="24"/>
                <w:lang w:val="hy-AM"/>
              </w:rPr>
            </w:pPr>
          </w:p>
          <w:p w14:paraId="6366C08F" w14:textId="77777777" w:rsidR="00176E10" w:rsidRDefault="00176E10" w:rsidP="00561B99">
            <w:pPr>
              <w:spacing w:after="0" w:line="360" w:lineRule="auto"/>
              <w:contextualSpacing/>
              <w:rPr>
                <w:bCs/>
                <w:iCs/>
                <w:sz w:val="24"/>
                <w:szCs w:val="24"/>
                <w:lang w:val="hy-AM"/>
              </w:rPr>
            </w:pPr>
          </w:p>
          <w:p w14:paraId="34DA9EF4" w14:textId="77777777" w:rsidR="00176E10" w:rsidRDefault="00176E10" w:rsidP="00561B99">
            <w:pPr>
              <w:spacing w:after="0" w:line="360" w:lineRule="auto"/>
              <w:contextualSpacing/>
              <w:rPr>
                <w:bCs/>
                <w:iCs/>
                <w:sz w:val="24"/>
                <w:szCs w:val="24"/>
                <w:lang w:val="hy-AM"/>
              </w:rPr>
            </w:pPr>
          </w:p>
          <w:p w14:paraId="16BC7728" w14:textId="77777777" w:rsidR="00176E10" w:rsidRDefault="00176E10" w:rsidP="00561B99">
            <w:pPr>
              <w:spacing w:after="0" w:line="360" w:lineRule="auto"/>
              <w:contextualSpacing/>
              <w:rPr>
                <w:bCs/>
                <w:iCs/>
                <w:sz w:val="24"/>
                <w:szCs w:val="24"/>
                <w:lang w:val="hy-AM"/>
              </w:rPr>
            </w:pPr>
          </w:p>
          <w:p w14:paraId="7F54692B" w14:textId="77777777" w:rsidR="00176E10" w:rsidRDefault="00176E10" w:rsidP="00561B99">
            <w:pPr>
              <w:spacing w:after="0" w:line="360" w:lineRule="auto"/>
              <w:contextualSpacing/>
              <w:rPr>
                <w:bCs/>
                <w:iCs/>
                <w:sz w:val="24"/>
                <w:szCs w:val="24"/>
                <w:lang w:val="hy-AM"/>
              </w:rPr>
            </w:pPr>
          </w:p>
          <w:p w14:paraId="76CAE304" w14:textId="77777777" w:rsidR="00176E10" w:rsidRDefault="00176E10" w:rsidP="00561B99">
            <w:pPr>
              <w:spacing w:after="0" w:line="360" w:lineRule="auto"/>
              <w:contextualSpacing/>
              <w:rPr>
                <w:bCs/>
                <w:iCs/>
                <w:sz w:val="24"/>
                <w:szCs w:val="24"/>
                <w:lang w:val="hy-AM"/>
              </w:rPr>
            </w:pPr>
          </w:p>
          <w:p w14:paraId="5E0F019B" w14:textId="77777777" w:rsidR="00176E10" w:rsidRDefault="00176E10" w:rsidP="00561B99">
            <w:pPr>
              <w:spacing w:after="0" w:line="360" w:lineRule="auto"/>
              <w:contextualSpacing/>
              <w:rPr>
                <w:bCs/>
                <w:iCs/>
                <w:sz w:val="24"/>
                <w:szCs w:val="24"/>
                <w:lang w:val="hy-AM"/>
              </w:rPr>
            </w:pPr>
          </w:p>
          <w:p w14:paraId="7E403542" w14:textId="77777777" w:rsidR="00176E10" w:rsidRDefault="00176E10" w:rsidP="00561B99">
            <w:pPr>
              <w:spacing w:after="0" w:line="360" w:lineRule="auto"/>
              <w:contextualSpacing/>
              <w:rPr>
                <w:bCs/>
                <w:iCs/>
                <w:sz w:val="24"/>
                <w:szCs w:val="24"/>
                <w:lang w:val="hy-AM"/>
              </w:rPr>
            </w:pPr>
          </w:p>
          <w:p w14:paraId="6A909560" w14:textId="77777777" w:rsidR="00176E10" w:rsidRDefault="00176E10" w:rsidP="00561B99">
            <w:pPr>
              <w:spacing w:after="0" w:line="360" w:lineRule="auto"/>
              <w:contextualSpacing/>
              <w:rPr>
                <w:bCs/>
                <w:iCs/>
                <w:sz w:val="24"/>
                <w:szCs w:val="24"/>
                <w:lang w:val="hy-AM"/>
              </w:rPr>
            </w:pPr>
          </w:p>
          <w:p w14:paraId="193DB332" w14:textId="77777777" w:rsidR="00176E10" w:rsidRDefault="00176E10" w:rsidP="00561B99">
            <w:pPr>
              <w:spacing w:after="0" w:line="360" w:lineRule="auto"/>
              <w:contextualSpacing/>
              <w:rPr>
                <w:bCs/>
                <w:iCs/>
                <w:sz w:val="24"/>
                <w:szCs w:val="24"/>
                <w:lang w:val="hy-AM"/>
              </w:rPr>
            </w:pPr>
          </w:p>
          <w:p w14:paraId="60B22B33" w14:textId="77777777" w:rsidR="00176E10" w:rsidRDefault="00176E10" w:rsidP="00561B99">
            <w:pPr>
              <w:spacing w:after="0" w:line="360" w:lineRule="auto"/>
              <w:contextualSpacing/>
              <w:rPr>
                <w:bCs/>
                <w:iCs/>
                <w:sz w:val="24"/>
                <w:szCs w:val="24"/>
                <w:lang w:val="hy-AM"/>
              </w:rPr>
            </w:pPr>
          </w:p>
          <w:p w14:paraId="094A9526" w14:textId="77777777" w:rsidR="00176E10" w:rsidRDefault="00176E10" w:rsidP="00561B99">
            <w:pPr>
              <w:spacing w:after="0" w:line="360" w:lineRule="auto"/>
              <w:contextualSpacing/>
              <w:rPr>
                <w:bCs/>
                <w:iCs/>
                <w:sz w:val="24"/>
                <w:szCs w:val="24"/>
                <w:lang w:val="hy-AM"/>
              </w:rPr>
            </w:pPr>
          </w:p>
          <w:p w14:paraId="325449D4" w14:textId="77777777" w:rsidR="00176E10" w:rsidRDefault="00176E10" w:rsidP="00561B99">
            <w:pPr>
              <w:spacing w:after="0" w:line="360" w:lineRule="auto"/>
              <w:contextualSpacing/>
              <w:rPr>
                <w:bCs/>
                <w:iCs/>
                <w:sz w:val="24"/>
                <w:szCs w:val="24"/>
                <w:lang w:val="hy-AM"/>
              </w:rPr>
            </w:pPr>
          </w:p>
          <w:p w14:paraId="4ED81B01" w14:textId="77777777" w:rsidR="00176E10" w:rsidRDefault="00176E10" w:rsidP="00561B99">
            <w:pPr>
              <w:spacing w:after="0" w:line="360" w:lineRule="auto"/>
              <w:contextualSpacing/>
              <w:rPr>
                <w:bCs/>
                <w:iCs/>
                <w:sz w:val="24"/>
                <w:szCs w:val="24"/>
                <w:lang w:val="hy-AM"/>
              </w:rPr>
            </w:pPr>
          </w:p>
          <w:p w14:paraId="790D25A8" w14:textId="77777777" w:rsidR="00176E10" w:rsidRDefault="00176E10" w:rsidP="00561B99">
            <w:pPr>
              <w:spacing w:after="0" w:line="360" w:lineRule="auto"/>
              <w:contextualSpacing/>
              <w:rPr>
                <w:bCs/>
                <w:iCs/>
                <w:sz w:val="24"/>
                <w:szCs w:val="24"/>
                <w:lang w:val="hy-AM"/>
              </w:rPr>
            </w:pPr>
          </w:p>
          <w:p w14:paraId="7E536962" w14:textId="77777777" w:rsidR="00176E10" w:rsidRDefault="00176E10" w:rsidP="00561B99">
            <w:pPr>
              <w:spacing w:after="0" w:line="360" w:lineRule="auto"/>
              <w:contextualSpacing/>
              <w:rPr>
                <w:bCs/>
                <w:iCs/>
                <w:sz w:val="24"/>
                <w:szCs w:val="24"/>
                <w:lang w:val="hy-AM"/>
              </w:rPr>
            </w:pPr>
          </w:p>
          <w:p w14:paraId="2BA10FB9" w14:textId="77777777" w:rsidR="00176E10" w:rsidRDefault="00176E10" w:rsidP="00561B99">
            <w:pPr>
              <w:spacing w:after="0" w:line="360" w:lineRule="auto"/>
              <w:contextualSpacing/>
              <w:rPr>
                <w:bCs/>
                <w:iCs/>
                <w:sz w:val="24"/>
                <w:szCs w:val="24"/>
                <w:lang w:val="hy-AM"/>
              </w:rPr>
            </w:pPr>
          </w:p>
          <w:p w14:paraId="5939EB20" w14:textId="77777777" w:rsidR="00176E10" w:rsidRDefault="00176E10" w:rsidP="00561B99">
            <w:pPr>
              <w:spacing w:after="0" w:line="360" w:lineRule="auto"/>
              <w:contextualSpacing/>
              <w:rPr>
                <w:bCs/>
                <w:iCs/>
                <w:sz w:val="24"/>
                <w:szCs w:val="24"/>
                <w:lang w:val="hy-AM"/>
              </w:rPr>
            </w:pPr>
          </w:p>
          <w:p w14:paraId="3659EB41" w14:textId="77777777" w:rsidR="00176E10" w:rsidRDefault="00176E10" w:rsidP="00561B99">
            <w:pPr>
              <w:spacing w:after="0" w:line="360" w:lineRule="auto"/>
              <w:contextualSpacing/>
              <w:rPr>
                <w:bCs/>
                <w:iCs/>
                <w:sz w:val="24"/>
                <w:szCs w:val="24"/>
                <w:lang w:val="hy-AM"/>
              </w:rPr>
            </w:pPr>
          </w:p>
          <w:p w14:paraId="30C73276" w14:textId="77777777" w:rsidR="00176E10" w:rsidRDefault="00176E10" w:rsidP="00561B99">
            <w:pPr>
              <w:spacing w:after="0" w:line="360" w:lineRule="auto"/>
              <w:contextualSpacing/>
              <w:rPr>
                <w:bCs/>
                <w:iCs/>
                <w:sz w:val="24"/>
                <w:szCs w:val="24"/>
                <w:lang w:val="hy-AM"/>
              </w:rPr>
            </w:pPr>
          </w:p>
          <w:p w14:paraId="25051ADB" w14:textId="77777777" w:rsidR="00176E10" w:rsidRDefault="00176E10" w:rsidP="00561B99">
            <w:pPr>
              <w:spacing w:after="0" w:line="360" w:lineRule="auto"/>
              <w:contextualSpacing/>
              <w:rPr>
                <w:bCs/>
                <w:iCs/>
                <w:sz w:val="24"/>
                <w:szCs w:val="24"/>
                <w:lang w:val="hy-AM"/>
              </w:rPr>
            </w:pPr>
          </w:p>
          <w:p w14:paraId="780FFFDC" w14:textId="77777777" w:rsidR="00176E10" w:rsidRDefault="00176E10" w:rsidP="00561B99">
            <w:pPr>
              <w:spacing w:after="0" w:line="360" w:lineRule="auto"/>
              <w:contextualSpacing/>
              <w:rPr>
                <w:bCs/>
                <w:iCs/>
                <w:sz w:val="24"/>
                <w:szCs w:val="24"/>
                <w:lang w:val="hy-AM"/>
              </w:rPr>
            </w:pPr>
          </w:p>
          <w:p w14:paraId="220DD04F" w14:textId="77777777" w:rsidR="00176E10" w:rsidRDefault="00176E10" w:rsidP="00561B99">
            <w:pPr>
              <w:spacing w:after="0" w:line="360" w:lineRule="auto"/>
              <w:contextualSpacing/>
              <w:rPr>
                <w:bCs/>
                <w:iCs/>
                <w:sz w:val="24"/>
                <w:szCs w:val="24"/>
                <w:lang w:val="hy-AM"/>
              </w:rPr>
            </w:pPr>
          </w:p>
          <w:p w14:paraId="38B68CF1" w14:textId="77777777" w:rsidR="00176E10" w:rsidRDefault="00176E10" w:rsidP="00561B99">
            <w:pPr>
              <w:spacing w:after="0" w:line="360" w:lineRule="auto"/>
              <w:contextualSpacing/>
              <w:rPr>
                <w:bCs/>
                <w:iCs/>
                <w:sz w:val="24"/>
                <w:szCs w:val="24"/>
                <w:lang w:val="hy-AM"/>
              </w:rPr>
            </w:pPr>
          </w:p>
          <w:p w14:paraId="7E3FF787" w14:textId="77777777" w:rsidR="00176E10" w:rsidRDefault="00176E10" w:rsidP="00561B99">
            <w:pPr>
              <w:spacing w:after="0" w:line="360" w:lineRule="auto"/>
              <w:contextualSpacing/>
              <w:rPr>
                <w:bCs/>
                <w:iCs/>
                <w:sz w:val="24"/>
                <w:szCs w:val="24"/>
                <w:lang w:val="hy-AM"/>
              </w:rPr>
            </w:pPr>
          </w:p>
          <w:p w14:paraId="0598D692" w14:textId="77777777" w:rsidR="00176E10" w:rsidRDefault="00176E10" w:rsidP="00561B99">
            <w:pPr>
              <w:spacing w:after="0" w:line="360" w:lineRule="auto"/>
              <w:contextualSpacing/>
              <w:rPr>
                <w:bCs/>
                <w:iCs/>
                <w:sz w:val="24"/>
                <w:szCs w:val="24"/>
                <w:lang w:val="hy-AM"/>
              </w:rPr>
            </w:pPr>
          </w:p>
          <w:p w14:paraId="7AD20436" w14:textId="77777777" w:rsidR="00176E10" w:rsidRDefault="00176E10" w:rsidP="00561B99">
            <w:pPr>
              <w:spacing w:after="0" w:line="360" w:lineRule="auto"/>
              <w:contextualSpacing/>
              <w:rPr>
                <w:bCs/>
                <w:iCs/>
                <w:sz w:val="24"/>
                <w:szCs w:val="24"/>
                <w:lang w:val="hy-AM"/>
              </w:rPr>
            </w:pPr>
          </w:p>
          <w:p w14:paraId="0B6F0529" w14:textId="77777777" w:rsidR="00176E10" w:rsidRDefault="00176E10" w:rsidP="00561B99">
            <w:pPr>
              <w:spacing w:after="0" w:line="360" w:lineRule="auto"/>
              <w:contextualSpacing/>
              <w:rPr>
                <w:bCs/>
                <w:iCs/>
                <w:sz w:val="24"/>
                <w:szCs w:val="24"/>
                <w:lang w:val="hy-AM"/>
              </w:rPr>
            </w:pPr>
          </w:p>
          <w:p w14:paraId="6891D6AC" w14:textId="77777777" w:rsidR="00176E10" w:rsidRDefault="00176E10" w:rsidP="00561B99">
            <w:pPr>
              <w:spacing w:after="0" w:line="360" w:lineRule="auto"/>
              <w:contextualSpacing/>
              <w:rPr>
                <w:bCs/>
                <w:iCs/>
                <w:sz w:val="24"/>
                <w:szCs w:val="24"/>
                <w:lang w:val="hy-AM"/>
              </w:rPr>
            </w:pPr>
          </w:p>
          <w:p w14:paraId="287C4CFC" w14:textId="77777777" w:rsidR="00176E10" w:rsidRDefault="00176E10" w:rsidP="00561B99">
            <w:pPr>
              <w:spacing w:after="0" w:line="360" w:lineRule="auto"/>
              <w:contextualSpacing/>
              <w:rPr>
                <w:bCs/>
                <w:iCs/>
                <w:sz w:val="24"/>
                <w:szCs w:val="24"/>
                <w:lang w:val="hy-AM"/>
              </w:rPr>
            </w:pPr>
          </w:p>
          <w:p w14:paraId="3C64777B" w14:textId="77777777" w:rsidR="00176E10" w:rsidRDefault="00176E10" w:rsidP="00561B99">
            <w:pPr>
              <w:spacing w:after="0" w:line="360" w:lineRule="auto"/>
              <w:contextualSpacing/>
              <w:rPr>
                <w:bCs/>
                <w:iCs/>
                <w:sz w:val="24"/>
                <w:szCs w:val="24"/>
                <w:lang w:val="hy-AM"/>
              </w:rPr>
            </w:pPr>
          </w:p>
          <w:p w14:paraId="79242646" w14:textId="1D77FDDD" w:rsidR="00176E10" w:rsidRDefault="00176E10" w:rsidP="00561B99">
            <w:pPr>
              <w:spacing w:after="0" w:line="360" w:lineRule="auto"/>
              <w:contextualSpacing/>
              <w:rPr>
                <w:bCs/>
                <w:iCs/>
                <w:sz w:val="24"/>
                <w:szCs w:val="24"/>
                <w:lang w:val="hy-AM"/>
              </w:rPr>
            </w:pPr>
            <w:r>
              <w:rPr>
                <w:bCs/>
                <w:iCs/>
                <w:sz w:val="24"/>
                <w:szCs w:val="24"/>
                <w:lang w:val="hy-AM"/>
              </w:rPr>
              <w:t>Ընդունվել է, կատարվել են համապատասխան փոփոխություններ</w:t>
            </w:r>
            <w:r w:rsidRPr="00D742A9">
              <w:rPr>
                <w:rFonts w:cs="Arial"/>
                <w:color w:val="333333"/>
                <w:sz w:val="24"/>
                <w:szCs w:val="24"/>
                <w:shd w:val="clear" w:color="auto" w:fill="FFFFFF"/>
                <w:lang w:val="hy-AM"/>
              </w:rPr>
              <w:t>։</w:t>
            </w:r>
          </w:p>
          <w:p w14:paraId="0B473DCA" w14:textId="517A8DC5" w:rsidR="00355FF2" w:rsidRPr="00CD6FC6" w:rsidRDefault="00355FF2" w:rsidP="004846D7">
            <w:pPr>
              <w:autoSpaceDE w:val="0"/>
              <w:autoSpaceDN w:val="0"/>
              <w:spacing w:line="240" w:lineRule="auto"/>
              <w:rPr>
                <w:rFonts w:ascii="Sylfaen" w:eastAsia="MS Mincho" w:hAnsi="Sylfaen" w:cs="MS Mincho"/>
                <w:lang w:val="hy-AM"/>
              </w:rPr>
            </w:pPr>
          </w:p>
        </w:tc>
      </w:tr>
      <w:tr w:rsidR="00FD3EA8" w:rsidRPr="00FD3EA8" w14:paraId="433C8135" w14:textId="77777777" w:rsidTr="001B1887">
        <w:trPr>
          <w:trHeight w:val="588"/>
        </w:trPr>
        <w:tc>
          <w:tcPr>
            <w:tcW w:w="709" w:type="dxa"/>
            <w:tcBorders>
              <w:top w:val="single" w:sz="4" w:space="0" w:color="auto"/>
              <w:left w:val="single" w:sz="4" w:space="0" w:color="auto"/>
              <w:bottom w:val="single" w:sz="4" w:space="0" w:color="auto"/>
              <w:right w:val="single" w:sz="4" w:space="0" w:color="auto"/>
            </w:tcBorders>
          </w:tcPr>
          <w:p w14:paraId="39F4CF9E" w14:textId="77777777" w:rsidR="00FD3EA8" w:rsidRDefault="00FD3EA8" w:rsidP="004846D7">
            <w:pPr>
              <w:spacing w:line="240" w:lineRule="auto"/>
              <w:rPr>
                <w:lang w:val="hy-AM"/>
              </w:rPr>
            </w:pPr>
          </w:p>
          <w:p w14:paraId="35878784" w14:textId="77777777" w:rsidR="00FD3EA8" w:rsidRPr="00FD3EA8" w:rsidRDefault="00FD3EA8" w:rsidP="004846D7">
            <w:pPr>
              <w:spacing w:line="240" w:lineRule="auto"/>
              <w:rPr>
                <w:lang w:val="hy-AM"/>
              </w:rPr>
            </w:pPr>
          </w:p>
        </w:tc>
        <w:tc>
          <w:tcPr>
            <w:tcW w:w="6225" w:type="dxa"/>
            <w:tcBorders>
              <w:top w:val="single" w:sz="4" w:space="0" w:color="auto"/>
              <w:left w:val="single" w:sz="4" w:space="0" w:color="auto"/>
              <w:bottom w:val="single" w:sz="4" w:space="0" w:color="auto"/>
              <w:right w:val="single" w:sz="4" w:space="0" w:color="auto"/>
            </w:tcBorders>
          </w:tcPr>
          <w:p w14:paraId="2B669C62" w14:textId="50C5D8AF" w:rsidR="00FD3EA8" w:rsidRPr="009347B1" w:rsidRDefault="00FD3EA8" w:rsidP="0012697A">
            <w:pPr>
              <w:spacing w:after="0" w:line="360" w:lineRule="auto"/>
              <w:ind w:firstLine="720"/>
              <w:contextualSpacing/>
              <w:rPr>
                <w:b/>
                <w:bCs/>
                <w:sz w:val="24"/>
                <w:szCs w:val="24"/>
                <w:lang w:val="hy-AM"/>
              </w:rPr>
            </w:pPr>
            <w:r>
              <w:rPr>
                <w:b/>
                <w:bCs/>
                <w:sz w:val="24"/>
                <w:szCs w:val="24"/>
                <w:lang w:val="hy-AM"/>
              </w:rPr>
              <w:t>ՀՀ արդարադատության նախարարություն</w:t>
            </w:r>
          </w:p>
        </w:tc>
        <w:tc>
          <w:tcPr>
            <w:tcW w:w="7380" w:type="dxa"/>
            <w:tcBorders>
              <w:top w:val="single" w:sz="4" w:space="0" w:color="auto"/>
              <w:left w:val="single" w:sz="4" w:space="0" w:color="auto"/>
              <w:bottom w:val="single" w:sz="4" w:space="0" w:color="auto"/>
              <w:right w:val="single" w:sz="4" w:space="0" w:color="auto"/>
            </w:tcBorders>
          </w:tcPr>
          <w:p w14:paraId="1A8A35BE" w14:textId="450ECB40" w:rsidR="00FD3EA8" w:rsidRPr="00275B38" w:rsidRDefault="00FD3EA8" w:rsidP="00FD3EA8">
            <w:pPr>
              <w:spacing w:after="0" w:line="360" w:lineRule="auto"/>
              <w:contextualSpacing/>
              <w:rPr>
                <w:rFonts w:cs="Sylfaen"/>
                <w:sz w:val="24"/>
                <w:szCs w:val="24"/>
                <w:lang w:val="fr-FR"/>
              </w:rPr>
            </w:pPr>
            <w:r w:rsidRPr="00F871F3">
              <w:rPr>
                <w:color w:val="000000"/>
                <w:sz w:val="24"/>
                <w:szCs w:val="24"/>
                <w:shd w:val="clear" w:color="auto" w:fill="FFFFFF"/>
              </w:rPr>
              <w:t>11</w:t>
            </w:r>
            <w:r w:rsidRPr="00F871F3">
              <w:rPr>
                <w:rFonts w:ascii="Cambria Math" w:hAnsi="Cambria Math" w:cs="Cambria Math"/>
                <w:color w:val="000000"/>
                <w:sz w:val="24"/>
                <w:szCs w:val="24"/>
                <w:shd w:val="clear" w:color="auto" w:fill="FFFFFF"/>
              </w:rPr>
              <w:t>․</w:t>
            </w:r>
            <w:r w:rsidRPr="00F871F3">
              <w:rPr>
                <w:color w:val="000000"/>
                <w:sz w:val="24"/>
                <w:szCs w:val="24"/>
                <w:shd w:val="clear" w:color="auto" w:fill="FFFFFF"/>
              </w:rPr>
              <w:t>11</w:t>
            </w:r>
            <w:r w:rsidRPr="00F871F3">
              <w:rPr>
                <w:rFonts w:ascii="Cambria Math" w:hAnsi="Cambria Math" w:cs="Cambria Math"/>
                <w:color w:val="000000"/>
                <w:sz w:val="24"/>
                <w:szCs w:val="24"/>
                <w:shd w:val="clear" w:color="auto" w:fill="FFFFFF"/>
              </w:rPr>
              <w:t>․</w:t>
            </w:r>
            <w:r w:rsidRPr="00F871F3">
              <w:rPr>
                <w:color w:val="000000"/>
                <w:sz w:val="24"/>
                <w:szCs w:val="24"/>
                <w:shd w:val="clear" w:color="auto" w:fill="FFFFFF"/>
              </w:rPr>
              <w:t>2025</w:t>
            </w:r>
            <w:r w:rsidRPr="00F871F3">
              <w:rPr>
                <w:rFonts w:cs="GHEA Grapalat"/>
                <w:color w:val="000000"/>
                <w:sz w:val="24"/>
                <w:szCs w:val="24"/>
                <w:shd w:val="clear" w:color="auto" w:fill="FFFFFF"/>
              </w:rPr>
              <w:t>թ</w:t>
            </w:r>
            <w:r w:rsidRPr="00F871F3">
              <w:rPr>
                <w:rFonts w:ascii="Cambria Math" w:hAnsi="Cambria Math" w:cs="Cambria Math"/>
                <w:color w:val="000000"/>
                <w:sz w:val="24"/>
                <w:szCs w:val="24"/>
                <w:shd w:val="clear" w:color="auto" w:fill="FFFFFF"/>
              </w:rPr>
              <w:t>․</w:t>
            </w:r>
            <w:r w:rsidRPr="00F871F3">
              <w:rPr>
                <w:color w:val="000000"/>
                <w:sz w:val="24"/>
                <w:szCs w:val="24"/>
                <w:shd w:val="clear" w:color="auto" w:fill="FFFFFF"/>
              </w:rPr>
              <w:t xml:space="preserve"> </w:t>
            </w:r>
            <w:proofErr w:type="spellStart"/>
            <w:r w:rsidRPr="00F871F3">
              <w:rPr>
                <w:rFonts w:cs="GHEA Grapalat"/>
                <w:color w:val="000000"/>
                <w:sz w:val="24"/>
                <w:szCs w:val="24"/>
                <w:shd w:val="clear" w:color="auto" w:fill="FFFFFF"/>
              </w:rPr>
              <w:t>թիվ</w:t>
            </w:r>
            <w:proofErr w:type="spellEnd"/>
            <w:r w:rsidRPr="00F871F3">
              <w:rPr>
                <w:color w:val="000000"/>
                <w:sz w:val="24"/>
                <w:szCs w:val="24"/>
                <w:shd w:val="clear" w:color="auto" w:fill="FFFFFF"/>
              </w:rPr>
              <w:t xml:space="preserve"> /27.2/50704-2025 </w:t>
            </w:r>
            <w:proofErr w:type="spellStart"/>
            <w:r w:rsidRPr="00F871F3">
              <w:rPr>
                <w:color w:val="000000"/>
                <w:sz w:val="24"/>
                <w:szCs w:val="24"/>
                <w:shd w:val="clear" w:color="auto" w:fill="FFFFFF"/>
              </w:rPr>
              <w:t>գրություն</w:t>
            </w:r>
            <w:proofErr w:type="spellEnd"/>
          </w:p>
        </w:tc>
      </w:tr>
      <w:tr w:rsidR="00FD3EA8" w:rsidRPr="006A4DEC" w14:paraId="6835F0DA" w14:textId="77777777" w:rsidTr="001B1887">
        <w:trPr>
          <w:trHeight w:val="588"/>
        </w:trPr>
        <w:tc>
          <w:tcPr>
            <w:tcW w:w="709" w:type="dxa"/>
            <w:tcBorders>
              <w:top w:val="single" w:sz="4" w:space="0" w:color="auto"/>
              <w:left w:val="single" w:sz="4" w:space="0" w:color="auto"/>
              <w:bottom w:val="single" w:sz="4" w:space="0" w:color="auto"/>
              <w:right w:val="single" w:sz="4" w:space="0" w:color="auto"/>
            </w:tcBorders>
          </w:tcPr>
          <w:p w14:paraId="69F6FEAB" w14:textId="77777777" w:rsidR="00FD3EA8" w:rsidRDefault="00FD3EA8" w:rsidP="004846D7">
            <w:pPr>
              <w:spacing w:line="240" w:lineRule="auto"/>
              <w:rPr>
                <w:lang w:val="hy-AM"/>
              </w:rPr>
            </w:pPr>
          </w:p>
        </w:tc>
        <w:tc>
          <w:tcPr>
            <w:tcW w:w="6225" w:type="dxa"/>
            <w:tcBorders>
              <w:top w:val="single" w:sz="4" w:space="0" w:color="auto"/>
              <w:left w:val="single" w:sz="4" w:space="0" w:color="auto"/>
              <w:bottom w:val="single" w:sz="4" w:space="0" w:color="auto"/>
              <w:right w:val="single" w:sz="4" w:space="0" w:color="auto"/>
            </w:tcBorders>
          </w:tcPr>
          <w:p w14:paraId="0C7E3449" w14:textId="77777777" w:rsidR="00FD3EA8" w:rsidRDefault="00FD3EA8" w:rsidP="00FD3EA8">
            <w:pPr>
              <w:spacing w:after="0" w:line="360" w:lineRule="auto"/>
              <w:ind w:firstLine="284"/>
              <w:contextualSpacing/>
              <w:rPr>
                <w:sz w:val="24"/>
                <w:szCs w:val="24"/>
                <w:lang w:val="hy-AM"/>
              </w:rPr>
            </w:pPr>
            <w:r w:rsidRPr="00534320">
              <w:rPr>
                <w:sz w:val="24"/>
                <w:szCs w:val="24"/>
                <w:lang w:val="hy-AM"/>
              </w:rPr>
              <w:t>1</w:t>
            </w:r>
            <w:r w:rsidRPr="00534320">
              <w:rPr>
                <w:rFonts w:ascii="Cambria Math" w:hAnsi="Cambria Math" w:cs="Cambria Math"/>
                <w:sz w:val="24"/>
                <w:szCs w:val="24"/>
                <w:lang w:val="hy-AM"/>
              </w:rPr>
              <w:t>․</w:t>
            </w:r>
            <w:r w:rsidRPr="00534320">
              <w:rPr>
                <w:sz w:val="24"/>
                <w:szCs w:val="24"/>
                <w:lang w:val="hy-AM"/>
              </w:rPr>
              <w:t xml:space="preserve"> Նախագծի 1-ին կետի</w:t>
            </w:r>
            <w:r>
              <w:rPr>
                <w:sz w:val="24"/>
                <w:szCs w:val="24"/>
                <w:lang w:val="hy-AM"/>
              </w:rPr>
              <w:t xml:space="preserve"> 1-ին ենթակետի</w:t>
            </w:r>
            <w:r w:rsidRPr="00534320">
              <w:rPr>
                <w:sz w:val="24"/>
                <w:szCs w:val="24"/>
                <w:lang w:val="hy-AM"/>
              </w:rPr>
              <w:t xml:space="preserve"> «</w:t>
            </w:r>
            <w:r>
              <w:rPr>
                <w:sz w:val="24"/>
                <w:szCs w:val="24"/>
                <w:lang w:val="hy-AM"/>
              </w:rPr>
              <w:t>գ</w:t>
            </w:r>
            <w:r w:rsidRPr="00534320">
              <w:rPr>
                <w:sz w:val="24"/>
                <w:szCs w:val="24"/>
                <w:lang w:val="hy-AM"/>
              </w:rPr>
              <w:t>» պարբերությամբ նախատեսվում է Հայաստանի Հանրապետության կառավարության 2006 թվականի հունվարի 19-ի N 765-Ն որոշմամբ  հաստատված հավելվածի 18-րդ կետը շարադրել հետևյալ բովանդակությամբ</w:t>
            </w:r>
            <w:r>
              <w:rPr>
                <w:sz w:val="24"/>
                <w:szCs w:val="24"/>
                <w:lang w:val="hy-AM"/>
              </w:rPr>
              <w:t>՝</w:t>
            </w:r>
            <w:r w:rsidRPr="00534320">
              <w:rPr>
                <w:sz w:val="24"/>
                <w:szCs w:val="24"/>
                <w:lang w:val="hy-AM"/>
              </w:rPr>
              <w:t xml:space="preserve"> </w:t>
            </w:r>
          </w:p>
          <w:p w14:paraId="60A89A47" w14:textId="77777777" w:rsidR="00FD3EA8" w:rsidRPr="00480A7C" w:rsidRDefault="00FD3EA8" w:rsidP="00FD3EA8">
            <w:pPr>
              <w:spacing w:after="0" w:line="360" w:lineRule="auto"/>
              <w:ind w:firstLine="284"/>
              <w:contextualSpacing/>
              <w:rPr>
                <w:i/>
                <w:sz w:val="24"/>
                <w:szCs w:val="24"/>
                <w:lang w:val="hy-AM"/>
              </w:rPr>
            </w:pPr>
            <w:r w:rsidRPr="00480A7C">
              <w:rPr>
                <w:iCs/>
                <w:sz w:val="24"/>
                <w:szCs w:val="24"/>
                <w:lang w:val="hy-AM"/>
              </w:rPr>
              <w:t>«</w:t>
            </w:r>
            <w:r w:rsidRPr="00480A7C">
              <w:rPr>
                <w:i/>
                <w:sz w:val="24"/>
                <w:szCs w:val="24"/>
                <w:lang w:val="hy-AM"/>
              </w:rPr>
              <w:t xml:space="preserve">18. Գովազդակիր կազմակերպությունը ստանձնում է </w:t>
            </w:r>
            <w:bookmarkStart w:id="6" w:name="_Hlk211510607"/>
            <w:r w:rsidRPr="00480A7C">
              <w:rPr>
                <w:i/>
                <w:sz w:val="24"/>
                <w:szCs w:val="24"/>
                <w:lang w:val="hy-AM"/>
              </w:rPr>
              <w:t xml:space="preserve">գովազդի (գովազդային վահանակի) պահպանման և սպասարկման </w:t>
            </w:r>
            <w:bookmarkEnd w:id="6"/>
            <w:r w:rsidRPr="00480A7C">
              <w:rPr>
                <w:i/>
                <w:sz w:val="24"/>
                <w:szCs w:val="24"/>
                <w:lang w:val="hy-AM"/>
              </w:rPr>
              <w:t xml:space="preserve">պարտավորություններ համաձայն N 4 ձևով սահմանված պարտավորագրի:  </w:t>
            </w:r>
          </w:p>
          <w:p w14:paraId="3F3373C1" w14:textId="77777777" w:rsidR="00FD3EA8" w:rsidRPr="00480A7C" w:rsidRDefault="00FD3EA8" w:rsidP="00FD3EA8">
            <w:pPr>
              <w:spacing w:after="0" w:line="360" w:lineRule="auto"/>
              <w:ind w:firstLine="284"/>
              <w:contextualSpacing/>
              <w:rPr>
                <w:i/>
                <w:sz w:val="24"/>
                <w:szCs w:val="24"/>
                <w:lang w:val="hy-AM"/>
              </w:rPr>
            </w:pPr>
            <w:r w:rsidRPr="00480A7C">
              <w:rPr>
                <w:i/>
                <w:sz w:val="24"/>
                <w:szCs w:val="24"/>
                <w:lang w:val="hy-AM"/>
              </w:rPr>
              <w:t>18</w:t>
            </w:r>
            <w:r>
              <w:rPr>
                <w:rFonts w:ascii="Cambria Math" w:hAnsi="Cambria Math"/>
                <w:i/>
                <w:sz w:val="24"/>
                <w:szCs w:val="24"/>
                <w:lang w:val="hy-AM"/>
              </w:rPr>
              <w:t>․</w:t>
            </w:r>
            <w:r w:rsidRPr="00480A7C">
              <w:rPr>
                <w:i/>
                <w:sz w:val="24"/>
                <w:szCs w:val="24"/>
                <w:lang w:val="hy-AM"/>
              </w:rPr>
              <w:t>1</w:t>
            </w:r>
            <w:r w:rsidRPr="00480A7C">
              <w:rPr>
                <w:rFonts w:ascii="Cambria Math" w:hAnsi="Cambria Math" w:cs="Cambria Math"/>
                <w:i/>
                <w:sz w:val="24"/>
                <w:szCs w:val="24"/>
                <w:lang w:val="hy-AM"/>
              </w:rPr>
              <w:t>․</w:t>
            </w:r>
            <w:bookmarkStart w:id="7" w:name="_Hlk211510873"/>
            <w:bookmarkStart w:id="8" w:name="_Hlk211448477"/>
            <w:bookmarkStart w:id="9" w:name="_Hlk211444096"/>
            <w:r w:rsidRPr="00480A7C">
              <w:rPr>
                <w:i/>
                <w:sz w:val="24"/>
                <w:szCs w:val="24"/>
                <w:lang w:val="hy-AM"/>
              </w:rPr>
              <w:t xml:space="preserve">Գովազդի (գովազդային վահանակի) պահպանման և սպասարկման պարտավորագիրը </w:t>
            </w:r>
            <w:bookmarkEnd w:id="7"/>
            <w:r w:rsidRPr="00480A7C">
              <w:rPr>
                <w:i/>
                <w:sz w:val="24"/>
                <w:szCs w:val="24"/>
                <w:lang w:val="hy-AM"/>
              </w:rPr>
              <w:t xml:space="preserve">լիազոր մարմնին ներկայացվում </w:t>
            </w:r>
            <w:bookmarkEnd w:id="8"/>
            <w:bookmarkEnd w:id="9"/>
            <w:r w:rsidRPr="00480A7C">
              <w:rPr>
                <w:i/>
                <w:sz w:val="24"/>
                <w:szCs w:val="24"/>
                <w:lang w:val="hy-AM"/>
              </w:rPr>
              <w:t xml:space="preserve">է գովազդային </w:t>
            </w:r>
            <w:r w:rsidRPr="00480A7C">
              <w:rPr>
                <w:i/>
                <w:sz w:val="24"/>
                <w:szCs w:val="24"/>
                <w:lang w:val="hy-AM"/>
              </w:rPr>
              <w:lastRenderedPageBreak/>
              <w:t>վահանակի տեխնիկական պայմաններին համապատասխանության ակտ ստանալու սույն կարգի 8-րդ կետով սահմանված տեղեկացման, ինչպես նաև՝ գովազդային վահանակի տեղադրման թույլտվությունը  ամեն անգամ մեկ տարի երկարաձգելու դիմումների հետ:</w:t>
            </w:r>
          </w:p>
          <w:p w14:paraId="33EC8469" w14:textId="77777777" w:rsidR="00FD3EA8" w:rsidRDefault="00FD3EA8" w:rsidP="00FD3EA8">
            <w:pPr>
              <w:spacing w:after="0" w:line="360" w:lineRule="auto"/>
              <w:ind w:firstLine="284"/>
              <w:contextualSpacing/>
              <w:rPr>
                <w:i/>
                <w:sz w:val="24"/>
                <w:szCs w:val="24"/>
                <w:lang w:val="hy-AM"/>
              </w:rPr>
            </w:pPr>
            <w:r w:rsidRPr="00480A7C">
              <w:rPr>
                <w:i/>
                <w:sz w:val="24"/>
                <w:szCs w:val="24"/>
                <w:lang w:val="hy-AM"/>
              </w:rPr>
              <w:t>18</w:t>
            </w:r>
            <w:r>
              <w:rPr>
                <w:rFonts w:ascii="Cambria Math" w:hAnsi="Cambria Math"/>
                <w:i/>
                <w:sz w:val="24"/>
                <w:szCs w:val="24"/>
                <w:lang w:val="hy-AM"/>
              </w:rPr>
              <w:t>․</w:t>
            </w:r>
            <w:r w:rsidRPr="00480A7C">
              <w:rPr>
                <w:i/>
                <w:sz w:val="24"/>
                <w:szCs w:val="24"/>
                <w:lang w:val="hy-AM"/>
              </w:rPr>
              <w:t>2</w:t>
            </w:r>
            <w:r w:rsidRPr="00480A7C">
              <w:rPr>
                <w:rFonts w:ascii="Cambria Math" w:hAnsi="Cambria Math" w:cs="Cambria Math"/>
                <w:i/>
                <w:sz w:val="24"/>
                <w:szCs w:val="24"/>
                <w:lang w:val="hy-AM"/>
              </w:rPr>
              <w:t>․</w:t>
            </w:r>
            <w:r w:rsidRPr="00480A7C">
              <w:rPr>
                <w:i/>
                <w:sz w:val="24"/>
                <w:szCs w:val="24"/>
                <w:lang w:val="hy-AM"/>
              </w:rPr>
              <w:t xml:space="preserve"> </w:t>
            </w:r>
            <w:bookmarkStart w:id="10" w:name="_Hlk211511083"/>
            <w:r w:rsidRPr="00480A7C">
              <w:rPr>
                <w:i/>
                <w:sz w:val="24"/>
                <w:szCs w:val="24"/>
                <w:lang w:val="hy-AM"/>
              </w:rPr>
              <w:t xml:space="preserve">Գովազդի (գովազդային վահանակի) պահպանման և սպասարկման պարտավորագրի </w:t>
            </w:r>
            <w:bookmarkEnd w:id="10"/>
            <w:r w:rsidRPr="00480A7C">
              <w:rPr>
                <w:i/>
                <w:sz w:val="24"/>
                <w:szCs w:val="24"/>
                <w:lang w:val="hy-AM"/>
              </w:rPr>
              <w:t>բացակայության դեպքում լիազոր մարմնի կողմից գովազդային վահանակի տեխնիկական պայմաններին համապատասխանության ակտ չի տրամադրվում կամ մերժվում է գովազդակիր կազմակերպության՝ գովազդային վահանակի տեղադրման թույլտվությունը  մեկ տարի երկարաձգելու դիմումը։</w:t>
            </w:r>
            <w:r>
              <w:rPr>
                <w:i/>
                <w:sz w:val="24"/>
                <w:szCs w:val="24"/>
                <w:lang w:val="hy-AM"/>
              </w:rPr>
              <w:t xml:space="preserve">»։ </w:t>
            </w:r>
          </w:p>
          <w:p w14:paraId="13A08D0F" w14:textId="77777777" w:rsidR="00FD3EA8" w:rsidRDefault="00FD3EA8" w:rsidP="00FD3EA8">
            <w:pPr>
              <w:spacing w:after="0" w:line="360" w:lineRule="auto"/>
              <w:ind w:firstLine="284"/>
              <w:contextualSpacing/>
              <w:rPr>
                <w:sz w:val="24"/>
                <w:szCs w:val="24"/>
                <w:lang w:val="hy-AM"/>
              </w:rPr>
            </w:pPr>
            <w:r>
              <w:rPr>
                <w:sz w:val="24"/>
                <w:szCs w:val="24"/>
                <w:lang w:val="hy-AM"/>
              </w:rPr>
              <w:t xml:space="preserve">Այս առումով նշեք, որ անհրաժեշտ է հստակեցնել </w:t>
            </w:r>
            <w:r w:rsidRPr="00511CA9">
              <w:rPr>
                <w:sz w:val="24"/>
                <w:szCs w:val="24"/>
                <w:lang w:val="hy-AM"/>
              </w:rPr>
              <w:t>գովազդային վահանակի տեղադրման թույլտվությունը</w:t>
            </w:r>
            <w:r>
              <w:rPr>
                <w:sz w:val="24"/>
                <w:szCs w:val="24"/>
                <w:lang w:val="hy-AM"/>
              </w:rPr>
              <w:t xml:space="preserve"> </w:t>
            </w:r>
            <w:r w:rsidRPr="00511CA9">
              <w:rPr>
                <w:sz w:val="24"/>
                <w:szCs w:val="24"/>
                <w:lang w:val="hy-AM"/>
              </w:rPr>
              <w:t xml:space="preserve">ամեն անգամ մեկ տարի երկարաձգելու </w:t>
            </w:r>
            <w:r>
              <w:rPr>
                <w:sz w:val="24"/>
                <w:szCs w:val="24"/>
                <w:lang w:val="hy-AM"/>
              </w:rPr>
              <w:t>դիմումի</w:t>
            </w:r>
            <w:r w:rsidRPr="00511CA9">
              <w:rPr>
                <w:sz w:val="24"/>
                <w:szCs w:val="24"/>
                <w:lang w:val="hy-AM"/>
              </w:rPr>
              <w:t xml:space="preserve"> հետ գովազդակիր </w:t>
            </w:r>
            <w:r>
              <w:rPr>
                <w:sz w:val="24"/>
                <w:szCs w:val="24"/>
                <w:lang w:val="hy-AM"/>
              </w:rPr>
              <w:t xml:space="preserve">կազմակերպության </w:t>
            </w:r>
            <w:r w:rsidRPr="00511CA9">
              <w:rPr>
                <w:sz w:val="24"/>
                <w:szCs w:val="24"/>
                <w:lang w:val="hy-AM"/>
              </w:rPr>
              <w:t xml:space="preserve">ևս մեկ </w:t>
            </w:r>
            <w:r>
              <w:rPr>
                <w:sz w:val="24"/>
                <w:szCs w:val="24"/>
                <w:lang w:val="hy-AM"/>
              </w:rPr>
              <w:t>անգամ գ</w:t>
            </w:r>
            <w:r w:rsidRPr="00511CA9">
              <w:rPr>
                <w:sz w:val="24"/>
                <w:szCs w:val="24"/>
                <w:lang w:val="hy-AM"/>
              </w:rPr>
              <w:t>ովազդի (գովազդային վահանակի) պահպանման և սպասարկման պարտավորագիր</w:t>
            </w:r>
            <w:r>
              <w:rPr>
                <w:sz w:val="24"/>
                <w:szCs w:val="24"/>
                <w:lang w:val="hy-AM"/>
              </w:rPr>
              <w:t xml:space="preserve"> ներկայացնելու </w:t>
            </w:r>
            <w:r>
              <w:rPr>
                <w:sz w:val="24"/>
                <w:szCs w:val="24"/>
                <w:lang w:val="hy-AM"/>
              </w:rPr>
              <w:lastRenderedPageBreak/>
              <w:t xml:space="preserve">կարգավորման նպատակը, քանի որ </w:t>
            </w:r>
            <w:r w:rsidRPr="00511CA9">
              <w:rPr>
                <w:sz w:val="24"/>
                <w:szCs w:val="24"/>
                <w:lang w:val="hy-AM"/>
              </w:rPr>
              <w:t>գովազդի (գովազդային վահանակի) պահպանման և սպասարկման պարտավորագ</w:t>
            </w:r>
            <w:r>
              <w:rPr>
                <w:sz w:val="24"/>
                <w:szCs w:val="24"/>
                <w:lang w:val="hy-AM"/>
              </w:rPr>
              <w:t xml:space="preserve">րի սահմանված ձևի ուսումնասիրման արդյունքում պարզ է դառնում, որ այն չի պարունակում ժամկետային սահմանափակում, ուստի, գտնում ենք, որ դիմումի հիման վրա տրամադրված թույլտվության երկարաձգումը արդեն իսկ ենթադրում է պարտավորագրի ժամկետի երկարաձգում: </w:t>
            </w:r>
          </w:p>
          <w:p w14:paraId="115034EB" w14:textId="77777777" w:rsidR="00FD3EA8" w:rsidRDefault="00FD3EA8" w:rsidP="00FD3EA8">
            <w:pPr>
              <w:spacing w:after="0" w:line="360" w:lineRule="auto"/>
              <w:ind w:firstLine="284"/>
              <w:contextualSpacing/>
              <w:rPr>
                <w:sz w:val="24"/>
                <w:szCs w:val="24"/>
                <w:lang w:val="hy-AM"/>
              </w:rPr>
            </w:pPr>
            <w:r>
              <w:rPr>
                <w:sz w:val="24"/>
                <w:szCs w:val="24"/>
                <w:lang w:val="hy-AM"/>
              </w:rPr>
              <w:t>Ելնելով վերոգրյալից՝ առաջարկում ենք քննարկել նախատեսված կարգավորման անհրաժեշտության հարցը: Հակառակ պարագայում անհրաժեշտ է վերանայել պարտավորագրի ձևը և դրանում նախատեսել կարգավորում առ այն, որ պարտավորագիրը գործում է մեկ տարի ժամկետով, սակայն նշված տարբերակն անհրաժեշտ է լրացուցիչ հիմնավորել, մասնավորապես ներկայացնել տեղեկատվություն այն մասին, թե ինչով է պայմանավորված մեկ տարվա սահմանման նպատակը:</w:t>
            </w:r>
          </w:p>
          <w:p w14:paraId="4D0AE540" w14:textId="77777777" w:rsidR="00FD3EA8" w:rsidRDefault="00FD3EA8" w:rsidP="00FD3EA8">
            <w:pPr>
              <w:spacing w:after="0" w:line="360" w:lineRule="auto"/>
              <w:ind w:firstLine="284"/>
              <w:contextualSpacing/>
              <w:rPr>
                <w:i/>
                <w:sz w:val="24"/>
                <w:szCs w:val="24"/>
                <w:lang w:val="hy-AM"/>
              </w:rPr>
            </w:pPr>
            <w:r>
              <w:rPr>
                <w:sz w:val="24"/>
                <w:szCs w:val="24"/>
                <w:lang w:val="hy-AM"/>
              </w:rPr>
              <w:t>2</w:t>
            </w:r>
            <w:r>
              <w:rPr>
                <w:rFonts w:ascii="Cambria Math" w:hAnsi="Cambria Math" w:cs="Cambria Math"/>
                <w:sz w:val="24"/>
                <w:szCs w:val="24"/>
                <w:lang w:val="hy-AM"/>
              </w:rPr>
              <w:t>․</w:t>
            </w:r>
            <w:r>
              <w:rPr>
                <w:sz w:val="24"/>
                <w:szCs w:val="24"/>
                <w:lang w:val="hy-AM"/>
              </w:rPr>
              <w:t xml:space="preserve">Նախագծի 1-ին կետի 2-րդ ենթակետով </w:t>
            </w:r>
            <w:r w:rsidRPr="004F6786">
              <w:rPr>
                <w:sz w:val="24"/>
                <w:szCs w:val="24"/>
                <w:lang w:val="hy-AM"/>
              </w:rPr>
              <w:lastRenderedPageBreak/>
              <w:t xml:space="preserve">Հայաստանի Հանրապետության կառավարության 2006 թվականի հունվարի 19-ի N 765-Ն </w:t>
            </w:r>
            <w:r>
              <w:rPr>
                <w:sz w:val="24"/>
                <w:szCs w:val="24"/>
                <w:lang w:val="hy-AM"/>
              </w:rPr>
              <w:t xml:space="preserve">որոշմամբ հաստատված հավելվածում նոր լրացվող Ձև </w:t>
            </w:r>
            <w:r w:rsidRPr="00D7045E">
              <w:rPr>
                <w:sz w:val="24"/>
                <w:szCs w:val="24"/>
                <w:lang w:val="hy-AM"/>
              </w:rPr>
              <w:t>N</w:t>
            </w:r>
            <w:r>
              <w:rPr>
                <w:sz w:val="24"/>
                <w:szCs w:val="24"/>
                <w:lang w:val="hy-AM"/>
              </w:rPr>
              <w:t xml:space="preserve"> 4-ի 4-րդ կետի համաձայն՝ </w:t>
            </w:r>
            <w:r w:rsidRPr="00D7045E">
              <w:rPr>
                <w:i/>
                <w:sz w:val="24"/>
                <w:szCs w:val="24"/>
                <w:lang w:val="hy-AM"/>
              </w:rPr>
              <w:t>բնական երևույթներից (ուժգին քամիներ, կարկուտ և այլն) հետո մեկօրյա ժամկետում ուսումնասիրել գովազդը (գովազդային վահանակը) և վերականգնել նրա արտաքին տեսքին և գովազդային պաստառին հասցված վնասները</w:t>
            </w:r>
            <w:r>
              <w:rPr>
                <w:i/>
                <w:sz w:val="24"/>
                <w:szCs w:val="24"/>
                <w:lang w:val="hy-AM"/>
              </w:rPr>
              <w:t>։</w:t>
            </w:r>
          </w:p>
          <w:p w14:paraId="3609A5D6" w14:textId="77777777" w:rsidR="00FD3EA8" w:rsidRDefault="00FD3EA8" w:rsidP="00FD3EA8">
            <w:pPr>
              <w:spacing w:after="0" w:line="360" w:lineRule="auto"/>
              <w:ind w:firstLine="284"/>
              <w:contextualSpacing/>
              <w:rPr>
                <w:sz w:val="24"/>
                <w:szCs w:val="24"/>
                <w:lang w:val="hy-AM"/>
              </w:rPr>
            </w:pPr>
            <w:r>
              <w:rPr>
                <w:sz w:val="24"/>
                <w:szCs w:val="24"/>
                <w:lang w:val="hy-AM"/>
              </w:rPr>
              <w:t xml:space="preserve">Այս առումով նշենք, որ անհրաժեշտ է լրացուցիչ հիմնավորել և պարզաբանել, թե </w:t>
            </w:r>
            <w:r w:rsidRPr="00D7045E">
              <w:rPr>
                <w:sz w:val="24"/>
                <w:szCs w:val="24"/>
                <w:lang w:val="hy-AM"/>
              </w:rPr>
              <w:t xml:space="preserve">բնական երևույթներից (ուժգին քամիներ, կարկուտ և այլն) հետո մեկօրյա ժամկետում գովազդի ինչ եղանակով ուսումնասիրման մասին է </w:t>
            </w:r>
            <w:r>
              <w:rPr>
                <w:sz w:val="24"/>
                <w:szCs w:val="24"/>
                <w:lang w:val="hy-AM"/>
              </w:rPr>
              <w:t>խոսքը, մասնավորապես՝ արդյոք խոսքը հեռավար, թե տեղում ուսումնասիրման մասին է։</w:t>
            </w:r>
          </w:p>
          <w:p w14:paraId="2B2BD790" w14:textId="77777777" w:rsidR="00FD3EA8" w:rsidRPr="00997098" w:rsidRDefault="00FD3EA8" w:rsidP="00FD3EA8">
            <w:pPr>
              <w:spacing w:after="0" w:line="360" w:lineRule="auto"/>
              <w:ind w:firstLine="284"/>
              <w:contextualSpacing/>
              <w:rPr>
                <w:sz w:val="24"/>
                <w:szCs w:val="24"/>
                <w:lang w:val="hy-AM"/>
              </w:rPr>
            </w:pPr>
            <w:r>
              <w:rPr>
                <w:sz w:val="24"/>
                <w:szCs w:val="24"/>
                <w:lang w:val="hy-AM"/>
              </w:rPr>
              <w:t>3</w:t>
            </w:r>
            <w:r>
              <w:rPr>
                <w:rFonts w:ascii="Cambria Math" w:hAnsi="Cambria Math" w:cs="Cambria Math"/>
                <w:sz w:val="24"/>
                <w:szCs w:val="24"/>
                <w:lang w:val="hy-AM"/>
              </w:rPr>
              <w:t>․</w:t>
            </w:r>
            <w:r>
              <w:rPr>
                <w:rFonts w:cs="GHEA Grapalat"/>
                <w:sz w:val="24"/>
                <w:szCs w:val="24"/>
                <w:lang w:val="hy-AM"/>
              </w:rPr>
              <w:t>Նախագծի</w:t>
            </w:r>
            <w:r>
              <w:rPr>
                <w:sz w:val="24"/>
                <w:szCs w:val="24"/>
                <w:lang w:val="hy-AM"/>
              </w:rPr>
              <w:t xml:space="preserve"> </w:t>
            </w:r>
            <w:r>
              <w:rPr>
                <w:rFonts w:cs="GHEA Grapalat"/>
                <w:sz w:val="24"/>
                <w:szCs w:val="24"/>
                <w:lang w:val="hy-AM"/>
              </w:rPr>
              <w:t>դրույթների</w:t>
            </w:r>
            <w:r>
              <w:rPr>
                <w:sz w:val="24"/>
                <w:szCs w:val="24"/>
                <w:lang w:val="hy-AM"/>
              </w:rPr>
              <w:t xml:space="preserve"> </w:t>
            </w:r>
            <w:r>
              <w:rPr>
                <w:rFonts w:cs="GHEA Grapalat"/>
                <w:sz w:val="24"/>
                <w:szCs w:val="24"/>
                <w:lang w:val="hy-AM"/>
              </w:rPr>
              <w:t>համատեքստում</w:t>
            </w:r>
            <w:r>
              <w:rPr>
                <w:sz w:val="24"/>
                <w:szCs w:val="24"/>
                <w:lang w:val="hy-AM"/>
              </w:rPr>
              <w:t xml:space="preserve"> </w:t>
            </w:r>
            <w:r>
              <w:rPr>
                <w:rFonts w:cs="GHEA Grapalat"/>
                <w:sz w:val="24"/>
                <w:szCs w:val="24"/>
                <w:lang w:val="hy-AM"/>
              </w:rPr>
              <w:t>անհրաժեշտ</w:t>
            </w:r>
            <w:r>
              <w:rPr>
                <w:sz w:val="24"/>
                <w:szCs w:val="24"/>
                <w:lang w:val="hy-AM"/>
              </w:rPr>
              <w:t xml:space="preserve"> </w:t>
            </w:r>
            <w:r>
              <w:rPr>
                <w:rFonts w:cs="GHEA Grapalat"/>
                <w:sz w:val="24"/>
                <w:szCs w:val="24"/>
                <w:lang w:val="hy-AM"/>
              </w:rPr>
              <w:t>է</w:t>
            </w:r>
            <w:r>
              <w:rPr>
                <w:sz w:val="24"/>
                <w:szCs w:val="24"/>
                <w:lang w:val="hy-AM"/>
              </w:rPr>
              <w:t xml:space="preserve"> </w:t>
            </w:r>
            <w:r>
              <w:rPr>
                <w:rFonts w:cs="GHEA Grapalat"/>
                <w:sz w:val="24"/>
                <w:szCs w:val="24"/>
                <w:lang w:val="hy-AM"/>
              </w:rPr>
              <w:t>մեջբերել</w:t>
            </w:r>
            <w:r>
              <w:rPr>
                <w:sz w:val="24"/>
                <w:szCs w:val="24"/>
                <w:lang w:val="hy-AM"/>
              </w:rPr>
              <w:t xml:space="preserve"> </w:t>
            </w:r>
            <w:r w:rsidRPr="00D11A65">
              <w:rPr>
                <w:b/>
                <w:sz w:val="24"/>
                <w:szCs w:val="24"/>
                <w:lang w:val="hy-AM"/>
              </w:rPr>
              <w:t xml:space="preserve">«Նորմատիվ իրավական ակտերի մասին» օրենքի 28-րդ հոդվածի 1-ին </w:t>
            </w:r>
            <w:r>
              <w:rPr>
                <w:b/>
                <w:sz w:val="24"/>
                <w:szCs w:val="24"/>
                <w:lang w:val="hy-AM"/>
              </w:rPr>
              <w:t>մասը, որի</w:t>
            </w:r>
            <w:r w:rsidRPr="00D11A65">
              <w:rPr>
                <w:b/>
                <w:sz w:val="24"/>
                <w:szCs w:val="24"/>
                <w:lang w:val="hy-AM"/>
              </w:rPr>
              <w:t xml:space="preserve"> համաձայն՝</w:t>
            </w:r>
            <w:r>
              <w:rPr>
                <w:sz w:val="24"/>
                <w:szCs w:val="24"/>
                <w:lang w:val="hy-AM"/>
              </w:rPr>
              <w:t xml:space="preserve"> </w:t>
            </w:r>
            <w:r>
              <w:rPr>
                <w:i/>
                <w:sz w:val="24"/>
                <w:szCs w:val="24"/>
                <w:lang w:val="hy-AM"/>
              </w:rPr>
              <w:t>ն</w:t>
            </w:r>
            <w:r w:rsidRPr="00D11A65">
              <w:rPr>
                <w:i/>
                <w:sz w:val="24"/>
                <w:szCs w:val="24"/>
                <w:lang w:val="hy-AM"/>
              </w:rPr>
              <w:t xml:space="preserve">որմատիվ իրավական ակտի գործողությունը տարածվում է դրա ուժի մեջ մտնելուց հետո գործող հարաբերությունների վրա, եթե այլ բան </w:t>
            </w:r>
            <w:r w:rsidRPr="00D11A65">
              <w:rPr>
                <w:i/>
                <w:sz w:val="24"/>
                <w:szCs w:val="24"/>
                <w:lang w:val="hy-AM"/>
              </w:rPr>
              <w:lastRenderedPageBreak/>
              <w:t>նախատեսված չէ Սահմանադրությամբ, օրենքով կամ տվյալ նորմատիվ իրավական ակտով:</w:t>
            </w:r>
            <w:r>
              <w:rPr>
                <w:sz w:val="24"/>
                <w:szCs w:val="24"/>
                <w:lang w:val="hy-AM"/>
              </w:rPr>
              <w:t xml:space="preserve"> Այս առումով նշենք, որ թե՛ Նախագծի կարգավորումներից, թե՛ դրան կից ներկայացված հիմնավորումից պարզ չի դառնում Նախագծի դրույթների շրջանակում ավտոմոբիլային ճանապարհներին արդեն իսկ տեղադրված գովազդների գովազդակիր կազմակերպությունների պարտավորությունների ստանձնման հարցը, ուստի գտնում ենք, որ Նախագիծը սույն հարցի համատեքստում խմբագրման և հստակեցման կարիք ունի։</w:t>
            </w:r>
          </w:p>
          <w:p w14:paraId="4394E7D2" w14:textId="77777777" w:rsidR="00FD3EA8" w:rsidRPr="009347B1" w:rsidRDefault="00FD3EA8" w:rsidP="0012697A">
            <w:pPr>
              <w:spacing w:after="0" w:line="360" w:lineRule="auto"/>
              <w:ind w:firstLine="720"/>
              <w:contextualSpacing/>
              <w:rPr>
                <w:b/>
                <w:bCs/>
                <w:sz w:val="24"/>
                <w:szCs w:val="24"/>
                <w:lang w:val="hy-AM"/>
              </w:rPr>
            </w:pPr>
          </w:p>
        </w:tc>
        <w:tc>
          <w:tcPr>
            <w:tcW w:w="7380" w:type="dxa"/>
            <w:tcBorders>
              <w:top w:val="single" w:sz="4" w:space="0" w:color="auto"/>
              <w:left w:val="single" w:sz="4" w:space="0" w:color="auto"/>
              <w:bottom w:val="single" w:sz="4" w:space="0" w:color="auto"/>
              <w:right w:val="single" w:sz="4" w:space="0" w:color="auto"/>
            </w:tcBorders>
          </w:tcPr>
          <w:p w14:paraId="074B3BD2" w14:textId="4B87D25C" w:rsidR="00E72EAC" w:rsidRPr="00E72EAC" w:rsidRDefault="00FD3EA8" w:rsidP="00E72EAC">
            <w:pPr>
              <w:spacing w:after="0" w:line="360" w:lineRule="auto"/>
              <w:ind w:firstLine="284"/>
              <w:contextualSpacing/>
              <w:rPr>
                <w:sz w:val="24"/>
                <w:szCs w:val="24"/>
                <w:lang w:val="hy-AM"/>
              </w:rPr>
            </w:pPr>
            <w:r w:rsidRPr="00FD3EA8">
              <w:rPr>
                <w:rFonts w:cs="Sylfaen"/>
                <w:sz w:val="24"/>
                <w:szCs w:val="24"/>
                <w:lang w:val="fr-FR"/>
              </w:rPr>
              <w:lastRenderedPageBreak/>
              <w:t>1</w:t>
            </w:r>
            <w:r w:rsidRPr="00FD3EA8">
              <w:rPr>
                <w:rFonts w:ascii="Cambria Math" w:hAnsi="Cambria Math" w:cs="Cambria Math"/>
                <w:sz w:val="24"/>
                <w:szCs w:val="24"/>
                <w:lang w:val="fr-FR"/>
              </w:rPr>
              <w:t>․</w:t>
            </w:r>
            <w:r w:rsidRPr="00FD3EA8">
              <w:rPr>
                <w:rFonts w:cs="Sylfaen"/>
                <w:sz w:val="24"/>
                <w:szCs w:val="24"/>
                <w:lang w:val="fr-FR"/>
              </w:rPr>
              <w:t xml:space="preserve"> </w:t>
            </w:r>
            <w:proofErr w:type="spellStart"/>
            <w:r w:rsidRPr="00FD3EA8">
              <w:rPr>
                <w:rFonts w:cs="GHEA Grapalat"/>
                <w:sz w:val="24"/>
                <w:szCs w:val="24"/>
                <w:lang w:val="fr-FR"/>
              </w:rPr>
              <w:t>Ընդո</w:t>
            </w:r>
            <w:r w:rsidRPr="00FD3EA8">
              <w:rPr>
                <w:rFonts w:cs="Sylfaen"/>
                <w:sz w:val="24"/>
                <w:szCs w:val="24"/>
                <w:lang w:val="fr-FR"/>
              </w:rPr>
              <w:t>ւնվել</w:t>
            </w:r>
            <w:proofErr w:type="spellEnd"/>
            <w:r w:rsidRPr="00FD3EA8">
              <w:rPr>
                <w:rFonts w:cs="Sylfaen"/>
                <w:sz w:val="24"/>
                <w:szCs w:val="24"/>
                <w:lang w:val="fr-FR"/>
              </w:rPr>
              <w:t xml:space="preserve"> է, </w:t>
            </w:r>
            <w:proofErr w:type="spellStart"/>
            <w:r w:rsidRPr="00FD3EA8">
              <w:rPr>
                <w:rFonts w:cs="Sylfaen"/>
                <w:sz w:val="24"/>
                <w:szCs w:val="24"/>
                <w:lang w:val="fr-FR"/>
              </w:rPr>
              <w:t>հաշվի</w:t>
            </w:r>
            <w:proofErr w:type="spellEnd"/>
            <w:r w:rsidRPr="00FD3EA8">
              <w:rPr>
                <w:rFonts w:cs="Sylfaen"/>
                <w:sz w:val="24"/>
                <w:szCs w:val="24"/>
                <w:lang w:val="fr-FR"/>
              </w:rPr>
              <w:t xml:space="preserve"> </w:t>
            </w:r>
            <w:proofErr w:type="spellStart"/>
            <w:r w:rsidRPr="00FD3EA8">
              <w:rPr>
                <w:rFonts w:cs="Sylfaen"/>
                <w:sz w:val="24"/>
                <w:szCs w:val="24"/>
                <w:lang w:val="fr-FR"/>
              </w:rPr>
              <w:t>առնելով</w:t>
            </w:r>
            <w:proofErr w:type="spellEnd"/>
            <w:r w:rsidRPr="00FD3EA8">
              <w:rPr>
                <w:rFonts w:cs="Sylfaen"/>
                <w:sz w:val="24"/>
                <w:szCs w:val="24"/>
                <w:lang w:val="fr-FR"/>
              </w:rPr>
              <w:t xml:space="preserve">, </w:t>
            </w:r>
            <w:proofErr w:type="spellStart"/>
            <w:r w:rsidRPr="00FD3EA8">
              <w:rPr>
                <w:rFonts w:cs="Sylfaen"/>
                <w:sz w:val="24"/>
                <w:szCs w:val="24"/>
                <w:lang w:val="fr-FR"/>
              </w:rPr>
              <w:t>որ</w:t>
            </w:r>
            <w:proofErr w:type="spellEnd"/>
            <w:r w:rsidRPr="00FD3EA8">
              <w:rPr>
                <w:rFonts w:cs="Sylfaen"/>
                <w:sz w:val="24"/>
                <w:szCs w:val="24"/>
                <w:lang w:val="fr-FR"/>
              </w:rPr>
              <w:t xml:space="preserve">  </w:t>
            </w:r>
            <w:r w:rsidRPr="00FD3EA8">
              <w:rPr>
                <w:sz w:val="24"/>
                <w:szCs w:val="24"/>
                <w:lang w:val="hy-AM"/>
              </w:rPr>
              <w:t>դիմումի հիման վրա տրամադրված թույլտվության երկարաձգումը արդեն իսկ ենթադրում է նաև պարտավորագրի ժամկետի երկարաձգում՝ գովազդային վահանակի տեղադրման թույլտվությունը  ամեն անգամ մեկ տարի երկարաձգելու դիմումների հետ նոր պարտավորագրի ներկայացման պայմանը հանվել է նախագծից:</w:t>
            </w:r>
            <w:r w:rsidR="00E72EAC">
              <w:rPr>
                <w:sz w:val="24"/>
                <w:szCs w:val="24"/>
                <w:lang w:val="hy-AM"/>
              </w:rPr>
              <w:t xml:space="preserve"> </w:t>
            </w:r>
            <w:r w:rsidR="00E72EAC" w:rsidRPr="00E72EAC">
              <w:rPr>
                <w:sz w:val="24"/>
                <w:szCs w:val="24"/>
                <w:lang w:val="hy-AM"/>
              </w:rPr>
              <w:t>Գովազդային վահանակի տեղադրման թույլտվությունը  ամեն անգամ մեկ տարի երկարաձգելու դիմումների հետ սպասարկման պարտավորությունների ստանձման կարգավորումը սահմանվել է միայն օրինական ուժի մեջ մտած, սակայն նշված պարտավորությունները չստանձնած գովազդային վահանակների դեպքում:</w:t>
            </w:r>
          </w:p>
          <w:p w14:paraId="5D8D5C8D" w14:textId="6C42A208" w:rsidR="00FD3EA8" w:rsidRPr="00E72EAC" w:rsidRDefault="00FD3EA8" w:rsidP="00FD3EA8">
            <w:pPr>
              <w:spacing w:after="0" w:line="360" w:lineRule="auto"/>
              <w:ind w:firstLine="284"/>
              <w:contextualSpacing/>
              <w:rPr>
                <w:sz w:val="24"/>
                <w:szCs w:val="24"/>
                <w:lang w:val="hy-AM"/>
              </w:rPr>
            </w:pPr>
          </w:p>
          <w:p w14:paraId="31C29315" w14:textId="77777777" w:rsidR="00FD3EA8" w:rsidRDefault="00FD3EA8" w:rsidP="00FD3EA8">
            <w:pPr>
              <w:spacing w:after="0" w:line="360" w:lineRule="auto"/>
              <w:ind w:firstLine="284"/>
              <w:contextualSpacing/>
              <w:rPr>
                <w:sz w:val="24"/>
                <w:szCs w:val="24"/>
                <w:lang w:val="hy-AM"/>
              </w:rPr>
            </w:pPr>
          </w:p>
          <w:p w14:paraId="3393AC99" w14:textId="77777777" w:rsidR="00FD3EA8" w:rsidRDefault="00FD3EA8" w:rsidP="00FD3EA8">
            <w:pPr>
              <w:spacing w:after="0" w:line="360" w:lineRule="auto"/>
              <w:ind w:firstLine="284"/>
              <w:contextualSpacing/>
              <w:rPr>
                <w:sz w:val="24"/>
                <w:szCs w:val="24"/>
                <w:lang w:val="hy-AM"/>
              </w:rPr>
            </w:pPr>
          </w:p>
          <w:p w14:paraId="1C0800C7" w14:textId="77777777" w:rsidR="00FD3EA8" w:rsidRDefault="00FD3EA8" w:rsidP="00FD3EA8">
            <w:pPr>
              <w:spacing w:after="0" w:line="360" w:lineRule="auto"/>
              <w:ind w:firstLine="284"/>
              <w:contextualSpacing/>
              <w:rPr>
                <w:sz w:val="24"/>
                <w:szCs w:val="24"/>
                <w:lang w:val="hy-AM"/>
              </w:rPr>
            </w:pPr>
          </w:p>
          <w:p w14:paraId="3340ECA3" w14:textId="77777777" w:rsidR="00FD3EA8" w:rsidRDefault="00FD3EA8" w:rsidP="00FD3EA8">
            <w:pPr>
              <w:spacing w:after="0" w:line="360" w:lineRule="auto"/>
              <w:ind w:firstLine="284"/>
              <w:contextualSpacing/>
              <w:rPr>
                <w:sz w:val="24"/>
                <w:szCs w:val="24"/>
                <w:lang w:val="hy-AM"/>
              </w:rPr>
            </w:pPr>
          </w:p>
          <w:p w14:paraId="3E48198E" w14:textId="77777777" w:rsidR="00FD3EA8" w:rsidRDefault="00FD3EA8" w:rsidP="00FD3EA8">
            <w:pPr>
              <w:spacing w:after="0" w:line="360" w:lineRule="auto"/>
              <w:ind w:firstLine="284"/>
              <w:contextualSpacing/>
              <w:rPr>
                <w:sz w:val="24"/>
                <w:szCs w:val="24"/>
                <w:lang w:val="hy-AM"/>
              </w:rPr>
            </w:pPr>
          </w:p>
          <w:p w14:paraId="4E0F9590" w14:textId="77777777" w:rsidR="00FD3EA8" w:rsidRDefault="00FD3EA8" w:rsidP="00FD3EA8">
            <w:pPr>
              <w:spacing w:after="0" w:line="360" w:lineRule="auto"/>
              <w:ind w:firstLine="284"/>
              <w:contextualSpacing/>
              <w:rPr>
                <w:sz w:val="24"/>
                <w:szCs w:val="24"/>
                <w:lang w:val="hy-AM"/>
              </w:rPr>
            </w:pPr>
          </w:p>
          <w:p w14:paraId="0C27FA2F" w14:textId="77777777" w:rsidR="00FD3EA8" w:rsidRDefault="00FD3EA8" w:rsidP="00FD3EA8">
            <w:pPr>
              <w:spacing w:after="0" w:line="360" w:lineRule="auto"/>
              <w:ind w:firstLine="284"/>
              <w:contextualSpacing/>
              <w:rPr>
                <w:sz w:val="24"/>
                <w:szCs w:val="24"/>
                <w:lang w:val="hy-AM"/>
              </w:rPr>
            </w:pPr>
          </w:p>
          <w:p w14:paraId="759C75B3" w14:textId="77777777" w:rsidR="00FD3EA8" w:rsidRDefault="00FD3EA8" w:rsidP="00FD3EA8">
            <w:pPr>
              <w:spacing w:after="0" w:line="360" w:lineRule="auto"/>
              <w:ind w:firstLine="284"/>
              <w:contextualSpacing/>
              <w:rPr>
                <w:sz w:val="24"/>
                <w:szCs w:val="24"/>
                <w:lang w:val="hy-AM"/>
              </w:rPr>
            </w:pPr>
          </w:p>
          <w:p w14:paraId="07462B1D" w14:textId="77777777" w:rsidR="00FD3EA8" w:rsidRDefault="00FD3EA8" w:rsidP="00FD3EA8">
            <w:pPr>
              <w:spacing w:after="0" w:line="360" w:lineRule="auto"/>
              <w:ind w:firstLine="284"/>
              <w:contextualSpacing/>
              <w:rPr>
                <w:sz w:val="24"/>
                <w:szCs w:val="24"/>
                <w:lang w:val="hy-AM"/>
              </w:rPr>
            </w:pPr>
          </w:p>
          <w:p w14:paraId="137565E4" w14:textId="77777777" w:rsidR="00FD3EA8" w:rsidRDefault="00FD3EA8" w:rsidP="00FD3EA8">
            <w:pPr>
              <w:spacing w:after="0" w:line="360" w:lineRule="auto"/>
              <w:ind w:firstLine="284"/>
              <w:contextualSpacing/>
              <w:rPr>
                <w:sz w:val="24"/>
                <w:szCs w:val="24"/>
                <w:lang w:val="hy-AM"/>
              </w:rPr>
            </w:pPr>
          </w:p>
          <w:p w14:paraId="3ED04980" w14:textId="77777777" w:rsidR="00FD3EA8" w:rsidRDefault="00FD3EA8" w:rsidP="00FD3EA8">
            <w:pPr>
              <w:spacing w:after="0" w:line="360" w:lineRule="auto"/>
              <w:ind w:firstLine="284"/>
              <w:contextualSpacing/>
              <w:rPr>
                <w:sz w:val="24"/>
                <w:szCs w:val="24"/>
                <w:lang w:val="hy-AM"/>
              </w:rPr>
            </w:pPr>
          </w:p>
          <w:p w14:paraId="4210DA2C" w14:textId="77777777" w:rsidR="00FD3EA8" w:rsidRDefault="00FD3EA8" w:rsidP="00FD3EA8">
            <w:pPr>
              <w:spacing w:after="0" w:line="360" w:lineRule="auto"/>
              <w:ind w:firstLine="284"/>
              <w:contextualSpacing/>
              <w:rPr>
                <w:sz w:val="24"/>
                <w:szCs w:val="24"/>
                <w:lang w:val="hy-AM"/>
              </w:rPr>
            </w:pPr>
          </w:p>
          <w:p w14:paraId="47192AE4" w14:textId="77777777" w:rsidR="00FD3EA8" w:rsidRDefault="00FD3EA8" w:rsidP="00FD3EA8">
            <w:pPr>
              <w:spacing w:after="0" w:line="360" w:lineRule="auto"/>
              <w:ind w:firstLine="284"/>
              <w:contextualSpacing/>
              <w:rPr>
                <w:sz w:val="24"/>
                <w:szCs w:val="24"/>
                <w:lang w:val="hy-AM"/>
              </w:rPr>
            </w:pPr>
          </w:p>
          <w:p w14:paraId="2FE21EF6" w14:textId="77777777" w:rsidR="00FD3EA8" w:rsidRDefault="00FD3EA8" w:rsidP="00FD3EA8">
            <w:pPr>
              <w:spacing w:after="0" w:line="360" w:lineRule="auto"/>
              <w:ind w:firstLine="284"/>
              <w:contextualSpacing/>
              <w:rPr>
                <w:sz w:val="24"/>
                <w:szCs w:val="24"/>
                <w:lang w:val="hy-AM"/>
              </w:rPr>
            </w:pPr>
          </w:p>
          <w:p w14:paraId="4748B413" w14:textId="77777777" w:rsidR="00FD3EA8" w:rsidRDefault="00FD3EA8" w:rsidP="00FD3EA8">
            <w:pPr>
              <w:spacing w:after="0" w:line="360" w:lineRule="auto"/>
              <w:ind w:firstLine="284"/>
              <w:contextualSpacing/>
              <w:rPr>
                <w:sz w:val="24"/>
                <w:szCs w:val="24"/>
                <w:lang w:val="hy-AM"/>
              </w:rPr>
            </w:pPr>
          </w:p>
          <w:p w14:paraId="33DAF8DD" w14:textId="77777777" w:rsidR="00FD3EA8" w:rsidRDefault="00FD3EA8" w:rsidP="00FD3EA8">
            <w:pPr>
              <w:spacing w:after="0" w:line="360" w:lineRule="auto"/>
              <w:ind w:firstLine="284"/>
              <w:contextualSpacing/>
              <w:rPr>
                <w:sz w:val="24"/>
                <w:szCs w:val="24"/>
                <w:lang w:val="hy-AM"/>
              </w:rPr>
            </w:pPr>
          </w:p>
          <w:p w14:paraId="323DF3F7" w14:textId="77777777" w:rsidR="00FD3EA8" w:rsidRDefault="00FD3EA8" w:rsidP="00FD3EA8">
            <w:pPr>
              <w:spacing w:after="0" w:line="360" w:lineRule="auto"/>
              <w:ind w:firstLine="284"/>
              <w:contextualSpacing/>
              <w:rPr>
                <w:sz w:val="24"/>
                <w:szCs w:val="24"/>
                <w:lang w:val="hy-AM"/>
              </w:rPr>
            </w:pPr>
          </w:p>
          <w:p w14:paraId="5FB9BF78" w14:textId="77777777" w:rsidR="00FD3EA8" w:rsidRDefault="00FD3EA8" w:rsidP="00FD3EA8">
            <w:pPr>
              <w:spacing w:after="0" w:line="360" w:lineRule="auto"/>
              <w:ind w:firstLine="284"/>
              <w:contextualSpacing/>
              <w:rPr>
                <w:sz w:val="24"/>
                <w:szCs w:val="24"/>
                <w:lang w:val="hy-AM"/>
              </w:rPr>
            </w:pPr>
          </w:p>
          <w:p w14:paraId="54A08DCE" w14:textId="77777777" w:rsidR="00FD3EA8" w:rsidRDefault="00FD3EA8" w:rsidP="00FD3EA8">
            <w:pPr>
              <w:spacing w:after="0" w:line="360" w:lineRule="auto"/>
              <w:ind w:firstLine="284"/>
              <w:contextualSpacing/>
              <w:rPr>
                <w:sz w:val="24"/>
                <w:szCs w:val="24"/>
                <w:lang w:val="hy-AM"/>
              </w:rPr>
            </w:pPr>
          </w:p>
          <w:p w14:paraId="2754AAEE" w14:textId="77777777" w:rsidR="00FD3EA8" w:rsidRDefault="00FD3EA8" w:rsidP="00FD3EA8">
            <w:pPr>
              <w:spacing w:after="0" w:line="360" w:lineRule="auto"/>
              <w:ind w:firstLine="284"/>
              <w:contextualSpacing/>
              <w:rPr>
                <w:sz w:val="24"/>
                <w:szCs w:val="24"/>
                <w:lang w:val="hy-AM"/>
              </w:rPr>
            </w:pPr>
          </w:p>
          <w:p w14:paraId="67D30F13" w14:textId="77777777" w:rsidR="00FD3EA8" w:rsidRDefault="00FD3EA8" w:rsidP="00FD3EA8">
            <w:pPr>
              <w:spacing w:after="0" w:line="360" w:lineRule="auto"/>
              <w:ind w:firstLine="284"/>
              <w:contextualSpacing/>
              <w:rPr>
                <w:sz w:val="24"/>
                <w:szCs w:val="24"/>
                <w:lang w:val="hy-AM"/>
              </w:rPr>
            </w:pPr>
          </w:p>
          <w:p w14:paraId="4EF29A96" w14:textId="77777777" w:rsidR="00FD3EA8" w:rsidRDefault="00FD3EA8" w:rsidP="00FD3EA8">
            <w:pPr>
              <w:spacing w:after="0" w:line="360" w:lineRule="auto"/>
              <w:ind w:firstLine="284"/>
              <w:contextualSpacing/>
              <w:rPr>
                <w:sz w:val="24"/>
                <w:szCs w:val="24"/>
                <w:lang w:val="hy-AM"/>
              </w:rPr>
            </w:pPr>
          </w:p>
          <w:p w14:paraId="36629C38" w14:textId="77777777" w:rsidR="00FD3EA8" w:rsidRDefault="00FD3EA8" w:rsidP="00FD3EA8">
            <w:pPr>
              <w:spacing w:after="0" w:line="360" w:lineRule="auto"/>
              <w:ind w:firstLine="284"/>
              <w:contextualSpacing/>
              <w:rPr>
                <w:sz w:val="24"/>
                <w:szCs w:val="24"/>
                <w:lang w:val="hy-AM"/>
              </w:rPr>
            </w:pPr>
          </w:p>
          <w:p w14:paraId="7E5B55F3" w14:textId="77777777" w:rsidR="00FD3EA8" w:rsidRDefault="00FD3EA8" w:rsidP="00FD3EA8">
            <w:pPr>
              <w:spacing w:after="0" w:line="360" w:lineRule="auto"/>
              <w:ind w:firstLine="284"/>
              <w:contextualSpacing/>
              <w:rPr>
                <w:sz w:val="24"/>
                <w:szCs w:val="24"/>
                <w:lang w:val="hy-AM"/>
              </w:rPr>
            </w:pPr>
          </w:p>
          <w:p w14:paraId="5E73E204" w14:textId="77777777" w:rsidR="00FD3EA8" w:rsidRDefault="00FD3EA8" w:rsidP="00FD3EA8">
            <w:pPr>
              <w:spacing w:after="0" w:line="360" w:lineRule="auto"/>
              <w:ind w:firstLine="284"/>
              <w:contextualSpacing/>
              <w:rPr>
                <w:sz w:val="24"/>
                <w:szCs w:val="24"/>
                <w:lang w:val="hy-AM"/>
              </w:rPr>
            </w:pPr>
          </w:p>
          <w:p w14:paraId="4683BE25" w14:textId="77777777" w:rsidR="00FD3EA8" w:rsidRDefault="00FD3EA8" w:rsidP="00FD3EA8">
            <w:pPr>
              <w:spacing w:after="0" w:line="360" w:lineRule="auto"/>
              <w:ind w:firstLine="284"/>
              <w:contextualSpacing/>
              <w:rPr>
                <w:sz w:val="24"/>
                <w:szCs w:val="24"/>
                <w:lang w:val="hy-AM"/>
              </w:rPr>
            </w:pPr>
          </w:p>
          <w:p w14:paraId="1026C790" w14:textId="77777777" w:rsidR="00FD3EA8" w:rsidRDefault="00FD3EA8" w:rsidP="00FD3EA8">
            <w:pPr>
              <w:spacing w:after="0" w:line="360" w:lineRule="auto"/>
              <w:ind w:firstLine="284"/>
              <w:contextualSpacing/>
              <w:rPr>
                <w:sz w:val="24"/>
                <w:szCs w:val="24"/>
                <w:lang w:val="hy-AM"/>
              </w:rPr>
            </w:pPr>
          </w:p>
          <w:p w14:paraId="556C4238" w14:textId="77777777" w:rsidR="00FD3EA8" w:rsidRDefault="00FD3EA8" w:rsidP="00FD3EA8">
            <w:pPr>
              <w:spacing w:after="0" w:line="360" w:lineRule="auto"/>
              <w:ind w:firstLine="284"/>
              <w:contextualSpacing/>
              <w:rPr>
                <w:sz w:val="24"/>
                <w:szCs w:val="24"/>
                <w:lang w:val="hy-AM"/>
              </w:rPr>
            </w:pPr>
          </w:p>
          <w:p w14:paraId="557717B8" w14:textId="77777777" w:rsidR="00FD3EA8" w:rsidRDefault="00FD3EA8" w:rsidP="00FD3EA8">
            <w:pPr>
              <w:spacing w:after="0" w:line="360" w:lineRule="auto"/>
              <w:ind w:firstLine="284"/>
              <w:contextualSpacing/>
              <w:rPr>
                <w:sz w:val="24"/>
                <w:szCs w:val="24"/>
                <w:lang w:val="hy-AM"/>
              </w:rPr>
            </w:pPr>
          </w:p>
          <w:p w14:paraId="2AFDD7DB" w14:textId="77777777" w:rsidR="00FD3EA8" w:rsidRDefault="00FD3EA8" w:rsidP="00FD3EA8">
            <w:pPr>
              <w:spacing w:after="0" w:line="360" w:lineRule="auto"/>
              <w:ind w:firstLine="284"/>
              <w:contextualSpacing/>
              <w:rPr>
                <w:sz w:val="24"/>
                <w:szCs w:val="24"/>
                <w:lang w:val="hy-AM"/>
              </w:rPr>
            </w:pPr>
          </w:p>
          <w:p w14:paraId="52A579AB" w14:textId="77777777" w:rsidR="00FD3EA8" w:rsidRDefault="00FD3EA8" w:rsidP="00FD3EA8">
            <w:pPr>
              <w:spacing w:after="0" w:line="360" w:lineRule="auto"/>
              <w:ind w:firstLine="284"/>
              <w:contextualSpacing/>
              <w:rPr>
                <w:sz w:val="24"/>
                <w:szCs w:val="24"/>
                <w:lang w:val="hy-AM"/>
              </w:rPr>
            </w:pPr>
          </w:p>
          <w:p w14:paraId="3C0C9032" w14:textId="77777777" w:rsidR="001B1887" w:rsidRDefault="001B1887" w:rsidP="00FD3EA8">
            <w:pPr>
              <w:spacing w:after="0" w:line="360" w:lineRule="auto"/>
              <w:ind w:firstLine="284"/>
              <w:contextualSpacing/>
              <w:rPr>
                <w:sz w:val="24"/>
                <w:szCs w:val="24"/>
                <w:lang w:val="hy-AM"/>
              </w:rPr>
            </w:pPr>
          </w:p>
          <w:p w14:paraId="5229C5FC" w14:textId="77777777" w:rsidR="001B1887" w:rsidRDefault="001B1887" w:rsidP="00FD3EA8">
            <w:pPr>
              <w:spacing w:after="0" w:line="360" w:lineRule="auto"/>
              <w:ind w:firstLine="284"/>
              <w:contextualSpacing/>
              <w:rPr>
                <w:sz w:val="24"/>
                <w:szCs w:val="24"/>
                <w:lang w:val="hy-AM"/>
              </w:rPr>
            </w:pPr>
          </w:p>
          <w:p w14:paraId="53A1E24B" w14:textId="77777777" w:rsidR="001B1887" w:rsidRDefault="001B1887" w:rsidP="00FD3EA8">
            <w:pPr>
              <w:spacing w:after="0" w:line="360" w:lineRule="auto"/>
              <w:ind w:firstLine="284"/>
              <w:contextualSpacing/>
              <w:rPr>
                <w:sz w:val="24"/>
                <w:szCs w:val="24"/>
                <w:lang w:val="hy-AM"/>
              </w:rPr>
            </w:pPr>
          </w:p>
          <w:p w14:paraId="515A343C" w14:textId="77777777" w:rsidR="001B1887" w:rsidRDefault="001B1887" w:rsidP="00FD3EA8">
            <w:pPr>
              <w:spacing w:after="0" w:line="360" w:lineRule="auto"/>
              <w:ind w:firstLine="284"/>
              <w:contextualSpacing/>
              <w:rPr>
                <w:sz w:val="24"/>
                <w:szCs w:val="24"/>
                <w:lang w:val="hy-AM"/>
              </w:rPr>
            </w:pPr>
          </w:p>
          <w:p w14:paraId="73D93206" w14:textId="77777777" w:rsidR="001B1887" w:rsidRDefault="001B1887" w:rsidP="00FD3EA8">
            <w:pPr>
              <w:spacing w:after="0" w:line="360" w:lineRule="auto"/>
              <w:ind w:firstLine="284"/>
              <w:contextualSpacing/>
              <w:rPr>
                <w:sz w:val="24"/>
                <w:szCs w:val="24"/>
                <w:lang w:val="hy-AM"/>
              </w:rPr>
            </w:pPr>
          </w:p>
          <w:p w14:paraId="1971375F" w14:textId="77777777" w:rsidR="001B1887" w:rsidRDefault="001B1887" w:rsidP="00FD3EA8">
            <w:pPr>
              <w:spacing w:after="0" w:line="360" w:lineRule="auto"/>
              <w:ind w:firstLine="284"/>
              <w:contextualSpacing/>
              <w:rPr>
                <w:sz w:val="24"/>
                <w:szCs w:val="24"/>
                <w:lang w:val="hy-AM"/>
              </w:rPr>
            </w:pPr>
          </w:p>
          <w:p w14:paraId="104A4BAA" w14:textId="77777777" w:rsidR="001B1887" w:rsidRDefault="001B1887" w:rsidP="00FD3EA8">
            <w:pPr>
              <w:spacing w:after="0" w:line="360" w:lineRule="auto"/>
              <w:ind w:firstLine="284"/>
              <w:contextualSpacing/>
              <w:rPr>
                <w:sz w:val="24"/>
                <w:szCs w:val="24"/>
                <w:lang w:val="hy-AM"/>
              </w:rPr>
            </w:pPr>
          </w:p>
          <w:p w14:paraId="3E5868CF" w14:textId="77777777" w:rsidR="001B1887" w:rsidRDefault="001B1887" w:rsidP="00FD3EA8">
            <w:pPr>
              <w:spacing w:after="0" w:line="360" w:lineRule="auto"/>
              <w:ind w:firstLine="284"/>
              <w:contextualSpacing/>
              <w:rPr>
                <w:sz w:val="24"/>
                <w:szCs w:val="24"/>
                <w:lang w:val="hy-AM"/>
              </w:rPr>
            </w:pPr>
          </w:p>
          <w:p w14:paraId="4E6F2F1D" w14:textId="77777777" w:rsidR="001B1887" w:rsidRDefault="001B1887" w:rsidP="00FD3EA8">
            <w:pPr>
              <w:spacing w:after="0" w:line="360" w:lineRule="auto"/>
              <w:ind w:firstLine="284"/>
              <w:contextualSpacing/>
              <w:rPr>
                <w:sz w:val="24"/>
                <w:szCs w:val="24"/>
                <w:lang w:val="hy-AM"/>
              </w:rPr>
            </w:pPr>
          </w:p>
          <w:p w14:paraId="39F3437A" w14:textId="77777777" w:rsidR="001B1887" w:rsidRDefault="001B1887" w:rsidP="00FD3EA8">
            <w:pPr>
              <w:spacing w:after="0" w:line="360" w:lineRule="auto"/>
              <w:ind w:firstLine="284"/>
              <w:contextualSpacing/>
              <w:rPr>
                <w:sz w:val="24"/>
                <w:szCs w:val="24"/>
                <w:lang w:val="hy-AM"/>
              </w:rPr>
            </w:pPr>
          </w:p>
          <w:p w14:paraId="03BBC109" w14:textId="6FB63647" w:rsidR="00FD3EA8" w:rsidRDefault="00FD3EA8" w:rsidP="00FD3EA8">
            <w:pPr>
              <w:spacing w:after="0" w:line="360" w:lineRule="auto"/>
              <w:ind w:firstLine="284"/>
              <w:contextualSpacing/>
              <w:rPr>
                <w:sz w:val="24"/>
                <w:szCs w:val="24"/>
                <w:lang w:val="hy-AM"/>
              </w:rPr>
            </w:pPr>
            <w:r>
              <w:rPr>
                <w:sz w:val="24"/>
                <w:szCs w:val="24"/>
                <w:lang w:val="hy-AM"/>
              </w:rPr>
              <w:t>2</w:t>
            </w:r>
            <w:r>
              <w:rPr>
                <w:rFonts w:ascii="Cambria Math" w:hAnsi="Cambria Math"/>
                <w:sz w:val="24"/>
                <w:szCs w:val="24"/>
                <w:lang w:val="hy-AM"/>
              </w:rPr>
              <w:t xml:space="preserve">․ </w:t>
            </w:r>
            <w:r>
              <w:rPr>
                <w:sz w:val="24"/>
                <w:szCs w:val="24"/>
                <w:lang w:val="hy-AM"/>
              </w:rPr>
              <w:t xml:space="preserve">Ընդունվել է, գովազդային վահանակի ուսունասիրությունը </w:t>
            </w:r>
            <w:r>
              <w:rPr>
                <w:sz w:val="24"/>
                <w:szCs w:val="24"/>
                <w:lang w:val="hy-AM"/>
              </w:rPr>
              <w:lastRenderedPageBreak/>
              <w:t>կատարվում է վահանակի տեղադրման վայրում:</w:t>
            </w:r>
          </w:p>
          <w:p w14:paraId="0DFC4CB2" w14:textId="77777777" w:rsidR="00FD3EA8" w:rsidRDefault="00FD3EA8" w:rsidP="00FD3EA8">
            <w:pPr>
              <w:spacing w:after="0" w:line="360" w:lineRule="auto"/>
              <w:ind w:firstLine="284"/>
              <w:contextualSpacing/>
              <w:rPr>
                <w:sz w:val="24"/>
                <w:szCs w:val="24"/>
                <w:lang w:val="hy-AM"/>
              </w:rPr>
            </w:pPr>
          </w:p>
          <w:p w14:paraId="2B7199B9" w14:textId="77777777" w:rsidR="001B1887" w:rsidRDefault="001B1887" w:rsidP="00FD3EA8">
            <w:pPr>
              <w:spacing w:after="0" w:line="360" w:lineRule="auto"/>
              <w:ind w:firstLine="284"/>
              <w:contextualSpacing/>
              <w:rPr>
                <w:sz w:val="24"/>
                <w:szCs w:val="24"/>
                <w:lang w:val="hy-AM"/>
              </w:rPr>
            </w:pPr>
          </w:p>
          <w:p w14:paraId="1AF5DD63" w14:textId="77777777" w:rsidR="001B1887" w:rsidRDefault="001B1887" w:rsidP="00FD3EA8">
            <w:pPr>
              <w:spacing w:after="0" w:line="360" w:lineRule="auto"/>
              <w:ind w:firstLine="284"/>
              <w:contextualSpacing/>
              <w:rPr>
                <w:sz w:val="24"/>
                <w:szCs w:val="24"/>
                <w:lang w:val="hy-AM"/>
              </w:rPr>
            </w:pPr>
          </w:p>
          <w:p w14:paraId="1C744D0E" w14:textId="77777777" w:rsidR="001B1887" w:rsidRDefault="001B1887" w:rsidP="00FD3EA8">
            <w:pPr>
              <w:spacing w:after="0" w:line="360" w:lineRule="auto"/>
              <w:ind w:firstLine="284"/>
              <w:contextualSpacing/>
              <w:rPr>
                <w:sz w:val="24"/>
                <w:szCs w:val="24"/>
                <w:lang w:val="hy-AM"/>
              </w:rPr>
            </w:pPr>
          </w:p>
          <w:p w14:paraId="4880FC28" w14:textId="77777777" w:rsidR="001B1887" w:rsidRDefault="001B1887" w:rsidP="00FD3EA8">
            <w:pPr>
              <w:spacing w:after="0" w:line="360" w:lineRule="auto"/>
              <w:ind w:firstLine="284"/>
              <w:contextualSpacing/>
              <w:rPr>
                <w:sz w:val="24"/>
                <w:szCs w:val="24"/>
                <w:lang w:val="hy-AM"/>
              </w:rPr>
            </w:pPr>
          </w:p>
          <w:p w14:paraId="69F90F4D" w14:textId="77777777" w:rsidR="001B1887" w:rsidRDefault="001B1887" w:rsidP="00FD3EA8">
            <w:pPr>
              <w:spacing w:after="0" w:line="360" w:lineRule="auto"/>
              <w:ind w:firstLine="284"/>
              <w:contextualSpacing/>
              <w:rPr>
                <w:sz w:val="24"/>
                <w:szCs w:val="24"/>
                <w:lang w:val="hy-AM"/>
              </w:rPr>
            </w:pPr>
          </w:p>
          <w:p w14:paraId="591A270F" w14:textId="77777777" w:rsidR="001B1887" w:rsidRDefault="001B1887" w:rsidP="00FD3EA8">
            <w:pPr>
              <w:spacing w:after="0" w:line="360" w:lineRule="auto"/>
              <w:ind w:firstLine="284"/>
              <w:contextualSpacing/>
              <w:rPr>
                <w:sz w:val="24"/>
                <w:szCs w:val="24"/>
                <w:lang w:val="hy-AM"/>
              </w:rPr>
            </w:pPr>
          </w:p>
          <w:p w14:paraId="0BF0CD4C" w14:textId="77777777" w:rsidR="001B1887" w:rsidRDefault="001B1887" w:rsidP="00FD3EA8">
            <w:pPr>
              <w:spacing w:after="0" w:line="360" w:lineRule="auto"/>
              <w:ind w:firstLine="284"/>
              <w:contextualSpacing/>
              <w:rPr>
                <w:sz w:val="24"/>
                <w:szCs w:val="24"/>
                <w:lang w:val="hy-AM"/>
              </w:rPr>
            </w:pPr>
          </w:p>
          <w:p w14:paraId="227058F9" w14:textId="77777777" w:rsidR="001B1887" w:rsidRDefault="001B1887" w:rsidP="00FD3EA8">
            <w:pPr>
              <w:spacing w:after="0" w:line="360" w:lineRule="auto"/>
              <w:ind w:firstLine="284"/>
              <w:contextualSpacing/>
              <w:rPr>
                <w:sz w:val="24"/>
                <w:szCs w:val="24"/>
                <w:lang w:val="hy-AM"/>
              </w:rPr>
            </w:pPr>
          </w:p>
          <w:p w14:paraId="10955C7A" w14:textId="77777777" w:rsidR="001B1887" w:rsidRDefault="001B1887" w:rsidP="00FD3EA8">
            <w:pPr>
              <w:spacing w:after="0" w:line="360" w:lineRule="auto"/>
              <w:ind w:firstLine="284"/>
              <w:contextualSpacing/>
              <w:rPr>
                <w:sz w:val="24"/>
                <w:szCs w:val="24"/>
                <w:lang w:val="hy-AM"/>
              </w:rPr>
            </w:pPr>
          </w:p>
          <w:p w14:paraId="7C8F5266" w14:textId="77777777" w:rsidR="001B1887" w:rsidRDefault="001B1887" w:rsidP="00FD3EA8">
            <w:pPr>
              <w:spacing w:after="0" w:line="360" w:lineRule="auto"/>
              <w:ind w:firstLine="284"/>
              <w:contextualSpacing/>
              <w:rPr>
                <w:sz w:val="24"/>
                <w:szCs w:val="24"/>
                <w:lang w:val="hy-AM"/>
              </w:rPr>
            </w:pPr>
          </w:p>
          <w:p w14:paraId="713EDCFB" w14:textId="77777777" w:rsidR="001B1887" w:rsidRDefault="001B1887" w:rsidP="00FD3EA8">
            <w:pPr>
              <w:spacing w:after="0" w:line="360" w:lineRule="auto"/>
              <w:ind w:firstLine="284"/>
              <w:contextualSpacing/>
              <w:rPr>
                <w:sz w:val="24"/>
                <w:szCs w:val="24"/>
                <w:lang w:val="hy-AM"/>
              </w:rPr>
            </w:pPr>
          </w:p>
          <w:p w14:paraId="7309F55F" w14:textId="77777777" w:rsidR="001B1887" w:rsidRDefault="001B1887" w:rsidP="00FD3EA8">
            <w:pPr>
              <w:spacing w:after="0" w:line="360" w:lineRule="auto"/>
              <w:ind w:firstLine="284"/>
              <w:contextualSpacing/>
              <w:rPr>
                <w:sz w:val="24"/>
                <w:szCs w:val="24"/>
                <w:lang w:val="hy-AM"/>
              </w:rPr>
            </w:pPr>
          </w:p>
          <w:p w14:paraId="429A70D9" w14:textId="77777777" w:rsidR="00FD3EA8" w:rsidRDefault="00FD3EA8" w:rsidP="00FD3EA8">
            <w:pPr>
              <w:spacing w:after="0" w:line="360" w:lineRule="auto"/>
              <w:ind w:firstLine="284"/>
              <w:contextualSpacing/>
              <w:rPr>
                <w:sz w:val="24"/>
                <w:szCs w:val="24"/>
                <w:lang w:val="hy-AM"/>
              </w:rPr>
            </w:pPr>
          </w:p>
          <w:p w14:paraId="50792813" w14:textId="3DB8C42C" w:rsidR="00E72EAC" w:rsidRPr="00997098" w:rsidRDefault="00E72EAC" w:rsidP="00E72EAC">
            <w:pPr>
              <w:spacing w:after="0" w:line="360" w:lineRule="auto"/>
              <w:ind w:firstLine="284"/>
              <w:contextualSpacing/>
              <w:rPr>
                <w:sz w:val="24"/>
                <w:szCs w:val="24"/>
                <w:lang w:val="hy-AM"/>
              </w:rPr>
            </w:pPr>
            <w:r>
              <w:rPr>
                <w:rFonts w:cs="Sylfaen"/>
                <w:sz w:val="24"/>
                <w:szCs w:val="24"/>
                <w:lang w:val="hy-AM"/>
              </w:rPr>
              <w:t>3</w:t>
            </w:r>
            <w:r>
              <w:rPr>
                <w:rFonts w:ascii="Cambria Math" w:hAnsi="Cambria Math" w:cs="Sylfaen"/>
                <w:sz w:val="24"/>
                <w:szCs w:val="24"/>
                <w:lang w:val="hy-AM"/>
              </w:rPr>
              <w:t xml:space="preserve">․ </w:t>
            </w:r>
            <w:r w:rsidR="00F26E26" w:rsidRPr="00F26E26">
              <w:rPr>
                <w:rFonts w:cs="Sylfaen"/>
                <w:sz w:val="24"/>
                <w:szCs w:val="24"/>
                <w:lang w:val="hy-AM"/>
              </w:rPr>
              <w:t>Նախագծի դրույթները տարածվում են ՀՀ կառավարության 2006թ</w:t>
            </w:r>
            <w:r w:rsidR="00F26E26" w:rsidRPr="00F26E26">
              <w:rPr>
                <w:rFonts w:ascii="Cambria Math" w:hAnsi="Cambria Math" w:cs="Cambria Math"/>
                <w:sz w:val="24"/>
                <w:szCs w:val="24"/>
                <w:lang w:val="hy-AM"/>
              </w:rPr>
              <w:t>․</w:t>
            </w:r>
            <w:r w:rsidR="00F26E26" w:rsidRPr="00F26E26">
              <w:rPr>
                <w:rFonts w:cs="Sylfaen"/>
                <w:sz w:val="24"/>
                <w:szCs w:val="24"/>
                <w:lang w:val="hy-AM"/>
              </w:rPr>
              <w:t xml:space="preserve"> </w:t>
            </w:r>
            <w:r w:rsidR="00F26E26" w:rsidRPr="00F26E26">
              <w:rPr>
                <w:rFonts w:cs="GHEA Grapalat"/>
                <w:sz w:val="24"/>
                <w:szCs w:val="24"/>
                <w:lang w:val="hy-AM"/>
              </w:rPr>
              <w:t>հունվարի</w:t>
            </w:r>
            <w:r w:rsidR="00F26E26" w:rsidRPr="00F26E26">
              <w:rPr>
                <w:rFonts w:cs="Sylfaen"/>
                <w:sz w:val="24"/>
                <w:szCs w:val="24"/>
                <w:lang w:val="hy-AM"/>
              </w:rPr>
              <w:t xml:space="preserve"> 19-</w:t>
            </w:r>
            <w:r w:rsidR="00F26E26" w:rsidRPr="00F26E26">
              <w:rPr>
                <w:rFonts w:cs="GHEA Grapalat"/>
                <w:sz w:val="24"/>
                <w:szCs w:val="24"/>
                <w:lang w:val="hy-AM"/>
              </w:rPr>
              <w:t>ի</w:t>
            </w:r>
            <w:r w:rsidR="00F26E26" w:rsidRPr="00F26E26">
              <w:rPr>
                <w:color w:val="000000"/>
                <w:sz w:val="24"/>
                <w:szCs w:val="24"/>
                <w:lang w:val="hy-AM"/>
              </w:rPr>
              <w:t xml:space="preserve"> N 765-Ն որոշմամբ հաստատված՝</w:t>
            </w:r>
            <w:r w:rsidR="00F26E26" w:rsidRPr="00F26E26">
              <w:rPr>
                <w:rFonts w:cs="Sylfaen"/>
                <w:sz w:val="24"/>
                <w:szCs w:val="24"/>
                <w:lang w:val="hy-AM"/>
              </w:rPr>
              <w:t xml:space="preserve"> </w:t>
            </w:r>
            <w:r w:rsidR="00AB455C" w:rsidRPr="00F26E26">
              <w:rPr>
                <w:rFonts w:cs="Sylfaen"/>
                <w:sz w:val="24"/>
                <w:szCs w:val="24"/>
                <w:lang w:val="hy-AM"/>
              </w:rPr>
              <w:t xml:space="preserve"> </w:t>
            </w:r>
            <w:r w:rsidR="00F26E26" w:rsidRPr="00F26E26">
              <w:rPr>
                <w:color w:val="000000"/>
                <w:sz w:val="24"/>
                <w:szCs w:val="24"/>
                <w:lang w:val="hy-AM"/>
              </w:rPr>
              <w:t xml:space="preserve">Հայաստանի Հանրապետության ընդհանուր օգտագործման պետական ավտոմոբիլային ճանապարհներին գովազդի (գովազդային վահանակի) տեղադրման, ինչպես նաև ապօրինի տեղադրված գովազդային վահանակի ապամոնտաժման </w:t>
            </w:r>
            <w:r w:rsidR="00F26E26" w:rsidRPr="00F26E26">
              <w:rPr>
                <w:color w:val="000000"/>
                <w:sz w:val="24"/>
                <w:szCs w:val="24"/>
                <w:lang w:val="hy-AM"/>
              </w:rPr>
              <w:lastRenderedPageBreak/>
              <w:t>կարգով թույլտվություն տրամադրված գովազդային վահանակների վրա</w:t>
            </w:r>
            <w:r w:rsidR="00F26E26" w:rsidRPr="00F26E26">
              <w:rPr>
                <w:sz w:val="24"/>
                <w:szCs w:val="24"/>
                <w:lang w:val="hy-AM"/>
              </w:rPr>
              <w:t>։</w:t>
            </w:r>
            <w:r w:rsidR="00F26E26">
              <w:rPr>
                <w:sz w:val="24"/>
                <w:szCs w:val="24"/>
                <w:lang w:val="hy-AM"/>
              </w:rPr>
              <w:t xml:space="preserve"> Նշված կարգով տրամադրված, սակայն </w:t>
            </w:r>
            <w:r w:rsidRPr="00511CA9">
              <w:rPr>
                <w:sz w:val="24"/>
                <w:szCs w:val="24"/>
                <w:lang w:val="hy-AM"/>
              </w:rPr>
              <w:t>գովազդի (գովազդային վահանակի) պահպանման և սպասարկման պարտավորագ</w:t>
            </w:r>
            <w:r>
              <w:rPr>
                <w:sz w:val="24"/>
                <w:szCs w:val="24"/>
                <w:lang w:val="hy-AM"/>
              </w:rPr>
              <w:t>րեր չստանձնած գովազդակիր կազմակերպությունները նշված պարտավորություններն ստանձնում են արդեն տրամադրված թույլտվությունը երկարաձգելու ընթացքում։</w:t>
            </w:r>
          </w:p>
          <w:p w14:paraId="3426AF29" w14:textId="53033A84" w:rsidR="00F26E26" w:rsidRPr="00F26E26" w:rsidRDefault="00F26E26" w:rsidP="00F26E26">
            <w:pPr>
              <w:spacing w:after="0" w:line="360" w:lineRule="auto"/>
              <w:ind w:firstLine="284"/>
              <w:contextualSpacing/>
              <w:rPr>
                <w:sz w:val="24"/>
                <w:szCs w:val="24"/>
                <w:lang w:val="hy-AM"/>
              </w:rPr>
            </w:pPr>
          </w:p>
          <w:p w14:paraId="428E4D3D" w14:textId="4B1A8512" w:rsidR="00FD3EA8" w:rsidRPr="00F26E26" w:rsidRDefault="00F26E26" w:rsidP="00FD3EA8">
            <w:pPr>
              <w:spacing w:after="0" w:line="360" w:lineRule="auto"/>
              <w:ind w:firstLine="284"/>
              <w:contextualSpacing/>
              <w:rPr>
                <w:rFonts w:ascii="Cambria Math" w:hAnsi="Cambria Math" w:cs="Sylfaen"/>
                <w:sz w:val="24"/>
                <w:szCs w:val="24"/>
                <w:lang w:val="hy-AM"/>
              </w:rPr>
            </w:pPr>
            <w:r>
              <w:rPr>
                <w:rFonts w:ascii="Sylfaen" w:hAnsi="Sylfaen"/>
                <w:color w:val="000000"/>
                <w:sz w:val="21"/>
                <w:szCs w:val="21"/>
                <w:lang w:val="hy-AM"/>
              </w:rPr>
              <w:t xml:space="preserve"> </w:t>
            </w:r>
          </w:p>
        </w:tc>
      </w:tr>
      <w:tr w:rsidR="00DC65A3" w:rsidRPr="00DC65A3" w14:paraId="697DD457" w14:textId="77777777" w:rsidTr="001B1887">
        <w:trPr>
          <w:trHeight w:val="588"/>
        </w:trPr>
        <w:tc>
          <w:tcPr>
            <w:tcW w:w="709" w:type="dxa"/>
            <w:tcBorders>
              <w:top w:val="single" w:sz="4" w:space="0" w:color="auto"/>
              <w:left w:val="single" w:sz="4" w:space="0" w:color="auto"/>
              <w:bottom w:val="single" w:sz="4" w:space="0" w:color="auto"/>
              <w:right w:val="single" w:sz="4" w:space="0" w:color="auto"/>
            </w:tcBorders>
          </w:tcPr>
          <w:p w14:paraId="7DB1473C" w14:textId="29E8B22A" w:rsidR="00DC65A3" w:rsidRDefault="00DC65A3" w:rsidP="004846D7">
            <w:pPr>
              <w:spacing w:line="240" w:lineRule="auto"/>
              <w:rPr>
                <w:lang w:val="hy-AM"/>
              </w:rPr>
            </w:pPr>
          </w:p>
        </w:tc>
        <w:tc>
          <w:tcPr>
            <w:tcW w:w="6225" w:type="dxa"/>
            <w:tcBorders>
              <w:top w:val="single" w:sz="4" w:space="0" w:color="auto"/>
              <w:left w:val="single" w:sz="4" w:space="0" w:color="auto"/>
              <w:bottom w:val="single" w:sz="4" w:space="0" w:color="auto"/>
              <w:right w:val="single" w:sz="4" w:space="0" w:color="auto"/>
            </w:tcBorders>
          </w:tcPr>
          <w:p w14:paraId="62DF0D5C" w14:textId="77777777" w:rsidR="00DC65A3" w:rsidRPr="00DC65A3" w:rsidRDefault="00DC65A3" w:rsidP="00DC65A3">
            <w:pPr>
              <w:pStyle w:val="CommentText"/>
              <w:spacing w:after="0" w:line="360" w:lineRule="auto"/>
              <w:rPr>
                <w:rFonts w:ascii="GHEA Grapalat" w:hAnsi="GHEA Grapalat"/>
                <w:b/>
                <w:bCs/>
                <w:sz w:val="24"/>
                <w:szCs w:val="24"/>
                <w:lang w:val="hy-AM"/>
              </w:rPr>
            </w:pPr>
            <w:r w:rsidRPr="00DC65A3">
              <w:rPr>
                <w:rFonts w:ascii="GHEA Grapalat" w:hAnsi="GHEA Grapalat"/>
                <w:b/>
                <w:bCs/>
                <w:sz w:val="24"/>
                <w:szCs w:val="24"/>
                <w:lang w:val="hy-AM"/>
              </w:rPr>
              <w:t xml:space="preserve">Վարչապետի աշխատակազմի </w:t>
            </w:r>
            <w:r w:rsidRPr="00DC65A3">
              <w:rPr>
                <w:rFonts w:ascii="GHEA Grapalat" w:hAnsi="GHEA Grapalat"/>
                <w:b/>
                <w:bCs/>
                <w:sz w:val="24"/>
                <w:szCs w:val="24"/>
                <w:lang w:val="hy-AM"/>
              </w:rPr>
              <w:tab/>
            </w:r>
          </w:p>
          <w:p w14:paraId="22107836" w14:textId="77777777" w:rsidR="00DC65A3" w:rsidRPr="00DC65A3" w:rsidRDefault="00DC65A3" w:rsidP="00DC65A3">
            <w:pPr>
              <w:pStyle w:val="CommentText"/>
              <w:spacing w:after="0" w:line="360" w:lineRule="auto"/>
              <w:rPr>
                <w:rFonts w:ascii="GHEA Grapalat" w:hAnsi="GHEA Grapalat"/>
                <w:b/>
                <w:bCs/>
                <w:sz w:val="24"/>
                <w:szCs w:val="24"/>
                <w:lang w:val="hy-AM"/>
              </w:rPr>
            </w:pPr>
            <w:r w:rsidRPr="00DC65A3">
              <w:rPr>
                <w:rFonts w:ascii="GHEA Grapalat" w:hAnsi="GHEA Grapalat"/>
                <w:b/>
                <w:bCs/>
                <w:sz w:val="24"/>
                <w:szCs w:val="24"/>
                <w:lang w:val="hy-AM"/>
              </w:rPr>
              <w:t>Կարգավորման ազդեցության գնահատման վարչություն</w:t>
            </w:r>
          </w:p>
          <w:p w14:paraId="1506BD8A" w14:textId="77777777" w:rsidR="00DC65A3" w:rsidRPr="00534320" w:rsidRDefault="00DC65A3" w:rsidP="00FD3EA8">
            <w:pPr>
              <w:spacing w:after="0" w:line="360" w:lineRule="auto"/>
              <w:ind w:firstLine="284"/>
              <w:contextualSpacing/>
              <w:rPr>
                <w:sz w:val="24"/>
                <w:szCs w:val="24"/>
                <w:lang w:val="hy-AM"/>
              </w:rPr>
            </w:pPr>
          </w:p>
        </w:tc>
        <w:tc>
          <w:tcPr>
            <w:tcW w:w="7380" w:type="dxa"/>
            <w:tcBorders>
              <w:top w:val="single" w:sz="4" w:space="0" w:color="auto"/>
              <w:left w:val="single" w:sz="4" w:space="0" w:color="auto"/>
              <w:bottom w:val="single" w:sz="4" w:space="0" w:color="auto"/>
              <w:right w:val="single" w:sz="4" w:space="0" w:color="auto"/>
            </w:tcBorders>
          </w:tcPr>
          <w:p w14:paraId="3EA20A9C" w14:textId="5B6ABDCB" w:rsidR="00DC65A3" w:rsidRPr="00DC65A3" w:rsidRDefault="00DC65A3" w:rsidP="00E72EAC">
            <w:pPr>
              <w:spacing w:after="0" w:line="360" w:lineRule="auto"/>
              <w:ind w:firstLine="284"/>
              <w:contextualSpacing/>
              <w:rPr>
                <w:rFonts w:cs="Sylfaen"/>
                <w:sz w:val="24"/>
                <w:szCs w:val="24"/>
                <w:lang w:val="fr-FR"/>
              </w:rPr>
            </w:pPr>
            <w:r w:rsidRPr="00DC65A3">
              <w:rPr>
                <w:color w:val="000000"/>
                <w:sz w:val="24"/>
                <w:szCs w:val="24"/>
                <w:shd w:val="clear" w:color="auto" w:fill="FFFFFF"/>
              </w:rPr>
              <w:t>04</w:t>
            </w:r>
            <w:r w:rsidRPr="00DC65A3">
              <w:rPr>
                <w:rFonts w:ascii="Cambria Math" w:hAnsi="Cambria Math" w:cs="Cambria Math"/>
                <w:color w:val="000000"/>
                <w:sz w:val="24"/>
                <w:szCs w:val="24"/>
                <w:shd w:val="clear" w:color="auto" w:fill="FFFFFF"/>
              </w:rPr>
              <w:t>․</w:t>
            </w:r>
            <w:r w:rsidRPr="00DC65A3">
              <w:rPr>
                <w:color w:val="000000"/>
                <w:sz w:val="24"/>
                <w:szCs w:val="24"/>
                <w:shd w:val="clear" w:color="auto" w:fill="FFFFFF"/>
              </w:rPr>
              <w:t>12</w:t>
            </w:r>
            <w:r w:rsidRPr="00DC65A3">
              <w:rPr>
                <w:rFonts w:ascii="Cambria Math" w:hAnsi="Cambria Math" w:cs="Cambria Math"/>
                <w:color w:val="000000"/>
                <w:sz w:val="24"/>
                <w:szCs w:val="24"/>
                <w:shd w:val="clear" w:color="auto" w:fill="FFFFFF"/>
              </w:rPr>
              <w:t>․</w:t>
            </w:r>
            <w:r w:rsidRPr="00DC65A3">
              <w:rPr>
                <w:color w:val="000000"/>
                <w:sz w:val="24"/>
                <w:szCs w:val="24"/>
                <w:shd w:val="clear" w:color="auto" w:fill="FFFFFF"/>
              </w:rPr>
              <w:t xml:space="preserve">2025 </w:t>
            </w:r>
            <w:r w:rsidRPr="00DC65A3">
              <w:rPr>
                <w:rFonts w:cs="GHEA Grapalat"/>
                <w:color w:val="000000"/>
                <w:sz w:val="24"/>
                <w:szCs w:val="24"/>
                <w:shd w:val="clear" w:color="auto" w:fill="FFFFFF"/>
              </w:rPr>
              <w:t>թ</w:t>
            </w:r>
            <w:r w:rsidRPr="00DC65A3">
              <w:rPr>
                <w:rFonts w:ascii="Cambria Math" w:hAnsi="Cambria Math" w:cs="Cambria Math"/>
                <w:color w:val="000000"/>
                <w:sz w:val="24"/>
                <w:szCs w:val="24"/>
                <w:shd w:val="clear" w:color="auto" w:fill="FFFFFF"/>
              </w:rPr>
              <w:t>․</w:t>
            </w:r>
            <w:r w:rsidRPr="00DC65A3">
              <w:rPr>
                <w:color w:val="000000"/>
                <w:sz w:val="24"/>
                <w:szCs w:val="24"/>
                <w:shd w:val="clear" w:color="auto" w:fill="FFFFFF"/>
              </w:rPr>
              <w:t xml:space="preserve"> </w:t>
            </w:r>
            <w:proofErr w:type="spellStart"/>
            <w:r w:rsidRPr="00DC65A3">
              <w:rPr>
                <w:rFonts w:cs="GHEA Grapalat"/>
                <w:color w:val="000000"/>
                <w:sz w:val="24"/>
                <w:szCs w:val="24"/>
                <w:shd w:val="clear" w:color="auto" w:fill="FFFFFF"/>
              </w:rPr>
              <w:t>թիվ</w:t>
            </w:r>
            <w:proofErr w:type="spellEnd"/>
            <w:r w:rsidRPr="00DC65A3">
              <w:rPr>
                <w:color w:val="000000"/>
                <w:sz w:val="24"/>
                <w:szCs w:val="24"/>
                <w:shd w:val="clear" w:color="auto" w:fill="FFFFFF"/>
              </w:rPr>
              <w:t xml:space="preserve"> 02/12.2/39415-2025 </w:t>
            </w:r>
            <w:proofErr w:type="spellStart"/>
            <w:r w:rsidRPr="00DC65A3">
              <w:rPr>
                <w:color w:val="000000"/>
                <w:sz w:val="24"/>
                <w:szCs w:val="24"/>
                <w:shd w:val="clear" w:color="auto" w:fill="FFFFFF"/>
              </w:rPr>
              <w:t>գրություն</w:t>
            </w:r>
            <w:proofErr w:type="spellEnd"/>
          </w:p>
        </w:tc>
      </w:tr>
      <w:tr w:rsidR="00DC65A3" w:rsidRPr="006A4DEC" w14:paraId="26FC5AB4" w14:textId="77777777" w:rsidTr="001B1887">
        <w:trPr>
          <w:trHeight w:val="588"/>
        </w:trPr>
        <w:tc>
          <w:tcPr>
            <w:tcW w:w="709" w:type="dxa"/>
            <w:tcBorders>
              <w:top w:val="single" w:sz="4" w:space="0" w:color="auto"/>
              <w:left w:val="single" w:sz="4" w:space="0" w:color="auto"/>
              <w:bottom w:val="single" w:sz="4" w:space="0" w:color="auto"/>
              <w:right w:val="single" w:sz="4" w:space="0" w:color="auto"/>
            </w:tcBorders>
          </w:tcPr>
          <w:p w14:paraId="129B46E8" w14:textId="77777777" w:rsidR="00DC65A3" w:rsidRDefault="00DC65A3" w:rsidP="004846D7">
            <w:pPr>
              <w:spacing w:line="240" w:lineRule="auto"/>
              <w:rPr>
                <w:lang w:val="hy-AM"/>
              </w:rPr>
            </w:pPr>
          </w:p>
        </w:tc>
        <w:tc>
          <w:tcPr>
            <w:tcW w:w="6225" w:type="dxa"/>
            <w:tcBorders>
              <w:top w:val="single" w:sz="4" w:space="0" w:color="auto"/>
              <w:left w:val="single" w:sz="4" w:space="0" w:color="auto"/>
              <w:bottom w:val="single" w:sz="4" w:space="0" w:color="auto"/>
              <w:right w:val="single" w:sz="4" w:space="0" w:color="auto"/>
            </w:tcBorders>
          </w:tcPr>
          <w:p w14:paraId="097D5D98" w14:textId="77777777" w:rsidR="00DC65A3" w:rsidRPr="00DC65A3" w:rsidRDefault="00DC65A3" w:rsidP="00DC65A3">
            <w:pPr>
              <w:pStyle w:val="BodyText"/>
              <w:spacing w:line="360" w:lineRule="auto"/>
              <w:ind w:right="-29" w:firstLine="540"/>
              <w:rPr>
                <w:sz w:val="24"/>
                <w:szCs w:val="24"/>
                <w:lang w:val="hy-AM"/>
              </w:rPr>
            </w:pPr>
            <w:r w:rsidRPr="00DC65A3">
              <w:rPr>
                <w:sz w:val="24"/>
                <w:szCs w:val="24"/>
                <w:lang w:val="hy-AM"/>
              </w:rPr>
              <w:t xml:space="preserve">Ուսումնասիրելով պարտավորագրի ձևը կարծում ենք, որ պարտավորագրում սահմանված աշխատանքները և ժամկետները հստակ չեն և վերջիններիս հետևելն իրատեսական չէ: Օրինակ, պարտավորագրով նախատեսվում է, որ </w:t>
            </w:r>
            <w:r w:rsidRPr="00DC65A3">
              <w:rPr>
                <w:rFonts w:eastAsia="MS Mincho" w:cs="MS Mincho"/>
                <w:sz w:val="24"/>
                <w:szCs w:val="24"/>
                <w:lang w:val="hy-AM"/>
              </w:rPr>
              <w:lastRenderedPageBreak/>
              <w:t xml:space="preserve">ճանապարհատրանսպորտային  պատահարների և այլ պատճառներով գովազդային </w:t>
            </w:r>
            <w:r w:rsidRPr="00DC65A3">
              <w:rPr>
                <w:sz w:val="24"/>
                <w:szCs w:val="24"/>
                <w:lang w:val="hy-AM"/>
              </w:rPr>
              <w:t xml:space="preserve">վահանակի արտաքին տեսքին, պաշտպանիչ ինժեներական կառույցների բաղադրիչներին կամ հենասյանը հասցված վնասները գովազդատուն է պետք է վերականգնի առնվազն մեկշաբաթյա ժամկետում, իսկ բնական երևույթներից (ուժգին քամիներ, կարկուտ և այլն) հետո մեկօրյա ժամկետում պետք է տեղում ուսումնասիրի </w:t>
            </w:r>
            <w:r w:rsidRPr="00DC65A3">
              <w:rPr>
                <w:color w:val="000000"/>
                <w:sz w:val="24"/>
                <w:szCs w:val="24"/>
                <w:lang w:val="hy-AM"/>
              </w:rPr>
              <w:t>գ</w:t>
            </w:r>
            <w:r w:rsidRPr="00DC65A3">
              <w:rPr>
                <w:sz w:val="24"/>
                <w:szCs w:val="24"/>
                <w:lang w:val="hy-AM"/>
              </w:rPr>
              <w:t>ովազդը (գովազդային վահանակը) և վերականգնի նրա արտաքին տեսքին և գովազդային պաստառին հասցված վնասները: Սակայն անհասկանալի է, թե գովազդատուն ինչպես, ում կողմից, ինչ ժամկետներում  պետք է տեղեկանա վնասների մասին և արդյոք նշված ժամանակը բավարար է գովազդային վահանակի արտաքին տեսքի վերականգնման համար:</w:t>
            </w:r>
          </w:p>
          <w:p w14:paraId="69FBF1BE" w14:textId="77777777" w:rsidR="00DC65A3" w:rsidRPr="00534320" w:rsidRDefault="00DC65A3" w:rsidP="00FD3EA8">
            <w:pPr>
              <w:spacing w:after="0" w:line="360" w:lineRule="auto"/>
              <w:ind w:firstLine="284"/>
              <w:contextualSpacing/>
              <w:rPr>
                <w:sz w:val="24"/>
                <w:szCs w:val="24"/>
                <w:lang w:val="hy-AM"/>
              </w:rPr>
            </w:pPr>
          </w:p>
        </w:tc>
        <w:tc>
          <w:tcPr>
            <w:tcW w:w="7380" w:type="dxa"/>
            <w:tcBorders>
              <w:top w:val="single" w:sz="4" w:space="0" w:color="auto"/>
              <w:left w:val="single" w:sz="4" w:space="0" w:color="auto"/>
              <w:bottom w:val="single" w:sz="4" w:space="0" w:color="auto"/>
              <w:right w:val="single" w:sz="4" w:space="0" w:color="auto"/>
            </w:tcBorders>
          </w:tcPr>
          <w:p w14:paraId="266ED050" w14:textId="77777777" w:rsidR="00B32F05" w:rsidRPr="00B32F05" w:rsidRDefault="00CF30EF" w:rsidP="00E72EAC">
            <w:pPr>
              <w:spacing w:after="0" w:line="360" w:lineRule="auto"/>
              <w:ind w:firstLine="284"/>
              <w:contextualSpacing/>
              <w:rPr>
                <w:rFonts w:cs="Sylfaen"/>
                <w:sz w:val="24"/>
                <w:szCs w:val="24"/>
                <w:lang w:val="hy-AM"/>
              </w:rPr>
            </w:pPr>
            <w:r w:rsidRPr="00B32F05">
              <w:rPr>
                <w:rFonts w:cs="Sylfaen"/>
                <w:sz w:val="24"/>
                <w:szCs w:val="24"/>
                <w:lang w:val="hy-AM"/>
              </w:rPr>
              <w:lastRenderedPageBreak/>
              <w:t>Ընդունվել է</w:t>
            </w:r>
            <w:r w:rsidR="00B32F05" w:rsidRPr="00B32F05">
              <w:rPr>
                <w:rFonts w:ascii="Cambria Math" w:hAnsi="Cambria Math" w:cs="Cambria Math"/>
                <w:sz w:val="24"/>
                <w:szCs w:val="24"/>
                <w:lang w:val="hy-AM"/>
              </w:rPr>
              <w:t>․</w:t>
            </w:r>
          </w:p>
          <w:p w14:paraId="4A6284DF" w14:textId="122C8A5C" w:rsidR="00DC65A3" w:rsidRPr="00B32F05" w:rsidRDefault="00B32F05" w:rsidP="00E72EAC">
            <w:pPr>
              <w:spacing w:after="0" w:line="360" w:lineRule="auto"/>
              <w:ind w:firstLine="284"/>
              <w:contextualSpacing/>
              <w:rPr>
                <w:rFonts w:cs="Sylfaen"/>
                <w:sz w:val="24"/>
                <w:szCs w:val="24"/>
                <w:lang w:val="hy-AM"/>
              </w:rPr>
            </w:pPr>
            <w:r w:rsidRPr="00B32F05">
              <w:rPr>
                <w:rFonts w:cs="Sylfaen"/>
                <w:sz w:val="24"/>
                <w:szCs w:val="24"/>
                <w:lang w:val="hy-AM"/>
              </w:rPr>
              <w:t>1</w:t>
            </w:r>
            <w:r w:rsidRPr="00B32F05">
              <w:rPr>
                <w:rFonts w:ascii="Cambria Math" w:hAnsi="Cambria Math" w:cs="Cambria Math"/>
                <w:sz w:val="24"/>
                <w:szCs w:val="24"/>
                <w:lang w:val="hy-AM"/>
              </w:rPr>
              <w:t>․</w:t>
            </w:r>
            <w:r w:rsidRPr="00B32F05">
              <w:rPr>
                <w:rFonts w:cs="Sylfaen"/>
                <w:sz w:val="24"/>
                <w:szCs w:val="24"/>
                <w:lang w:val="hy-AM"/>
              </w:rPr>
              <w:t xml:space="preserve"> </w:t>
            </w:r>
            <w:r w:rsidR="00CF30EF" w:rsidRPr="00B32F05">
              <w:rPr>
                <w:rFonts w:cs="Sylfaen"/>
                <w:sz w:val="24"/>
                <w:szCs w:val="24"/>
                <w:lang w:val="hy-AM"/>
              </w:rPr>
              <w:t xml:space="preserve"> </w:t>
            </w:r>
            <w:r>
              <w:rPr>
                <w:rFonts w:cs="Sylfaen"/>
                <w:sz w:val="24"/>
                <w:szCs w:val="24"/>
                <w:lang w:val="hy-AM"/>
              </w:rPr>
              <w:t>Կ</w:t>
            </w:r>
            <w:r w:rsidR="00CF30EF" w:rsidRPr="00B32F05">
              <w:rPr>
                <w:rFonts w:cs="Sylfaen"/>
                <w:sz w:val="24"/>
                <w:szCs w:val="24"/>
                <w:lang w:val="hy-AM"/>
              </w:rPr>
              <w:t>ատարվել է համապատասխան լրացում</w:t>
            </w:r>
            <w:r w:rsidRPr="00B32F05">
              <w:rPr>
                <w:rFonts w:cs="Sylfaen"/>
                <w:sz w:val="24"/>
                <w:szCs w:val="24"/>
                <w:lang w:val="hy-AM"/>
              </w:rPr>
              <w:t xml:space="preserve"> ճանապարհը տնօրինող մարմնի կողմից պատշաճ տեղեկացման վերաբերյալ</w:t>
            </w:r>
            <w:r w:rsidRPr="00B32F05">
              <w:rPr>
                <w:rFonts w:ascii="Cambria Math" w:hAnsi="Cambria Math" w:cs="Cambria Math"/>
                <w:sz w:val="24"/>
                <w:szCs w:val="24"/>
                <w:lang w:val="hy-AM"/>
              </w:rPr>
              <w:t>․</w:t>
            </w:r>
          </w:p>
          <w:p w14:paraId="01760076" w14:textId="1D2DDB50" w:rsidR="00B32F05" w:rsidRPr="00B32F05" w:rsidRDefault="00B32F05" w:rsidP="00E72EAC">
            <w:pPr>
              <w:spacing w:after="0" w:line="360" w:lineRule="auto"/>
              <w:ind w:firstLine="284"/>
              <w:contextualSpacing/>
              <w:rPr>
                <w:rFonts w:cs="Sylfaen"/>
                <w:sz w:val="24"/>
                <w:szCs w:val="24"/>
                <w:lang w:val="hy-AM"/>
              </w:rPr>
            </w:pPr>
            <w:r w:rsidRPr="00B32F05">
              <w:rPr>
                <w:rFonts w:cs="Sylfaen"/>
                <w:sz w:val="24"/>
                <w:szCs w:val="24"/>
                <w:lang w:val="hy-AM"/>
              </w:rPr>
              <w:t>2</w:t>
            </w:r>
            <w:r w:rsidRPr="00B32F05">
              <w:rPr>
                <w:rFonts w:ascii="Cambria Math" w:hAnsi="Cambria Math" w:cs="Cambria Math"/>
                <w:sz w:val="24"/>
                <w:szCs w:val="24"/>
                <w:lang w:val="hy-AM"/>
              </w:rPr>
              <w:t>․</w:t>
            </w:r>
            <w:r w:rsidRPr="00B32F05">
              <w:rPr>
                <w:rFonts w:cs="Sylfaen"/>
                <w:sz w:val="24"/>
                <w:szCs w:val="24"/>
                <w:lang w:val="hy-AM"/>
              </w:rPr>
              <w:t xml:space="preserve"> </w:t>
            </w:r>
            <w:r>
              <w:rPr>
                <w:rFonts w:cs="Sylfaen"/>
                <w:sz w:val="24"/>
                <w:szCs w:val="24"/>
                <w:lang w:val="hy-AM"/>
              </w:rPr>
              <w:t>խ</w:t>
            </w:r>
            <w:r w:rsidRPr="00B32F05">
              <w:rPr>
                <w:rFonts w:cs="GHEA Grapalat"/>
                <w:sz w:val="24"/>
                <w:szCs w:val="24"/>
                <w:lang w:val="hy-AM"/>
              </w:rPr>
              <w:t>մբագրվել</w:t>
            </w:r>
            <w:r w:rsidRPr="00B32F05">
              <w:rPr>
                <w:rFonts w:cs="Sylfaen"/>
                <w:sz w:val="24"/>
                <w:szCs w:val="24"/>
                <w:lang w:val="hy-AM"/>
              </w:rPr>
              <w:t xml:space="preserve"> </w:t>
            </w:r>
            <w:r w:rsidRPr="00B32F05">
              <w:rPr>
                <w:rFonts w:cs="GHEA Grapalat"/>
                <w:sz w:val="24"/>
                <w:szCs w:val="24"/>
                <w:lang w:val="hy-AM"/>
              </w:rPr>
              <w:t>են</w:t>
            </w:r>
            <w:r w:rsidRPr="00B32F05">
              <w:rPr>
                <w:rFonts w:cs="Sylfaen"/>
                <w:sz w:val="24"/>
                <w:szCs w:val="24"/>
                <w:lang w:val="hy-AM"/>
              </w:rPr>
              <w:t xml:space="preserve"> </w:t>
            </w:r>
            <w:r w:rsidRPr="00B32F05">
              <w:rPr>
                <w:rFonts w:cs="GHEA Grapalat"/>
                <w:sz w:val="24"/>
                <w:szCs w:val="24"/>
                <w:lang w:val="hy-AM"/>
              </w:rPr>
              <w:t>գովազդային</w:t>
            </w:r>
            <w:r w:rsidRPr="00B32F05">
              <w:rPr>
                <w:rFonts w:cs="Sylfaen"/>
                <w:sz w:val="24"/>
                <w:szCs w:val="24"/>
                <w:lang w:val="hy-AM"/>
              </w:rPr>
              <w:t xml:space="preserve"> </w:t>
            </w:r>
            <w:r w:rsidRPr="00B32F05">
              <w:rPr>
                <w:rFonts w:cs="GHEA Grapalat"/>
                <w:sz w:val="24"/>
                <w:szCs w:val="24"/>
                <w:lang w:val="hy-AM"/>
              </w:rPr>
              <w:t>վահանակների</w:t>
            </w:r>
            <w:r w:rsidRPr="00B32F05">
              <w:rPr>
                <w:rFonts w:cs="Sylfaen"/>
                <w:sz w:val="24"/>
                <w:szCs w:val="24"/>
                <w:lang w:val="hy-AM"/>
              </w:rPr>
              <w:t xml:space="preserve"> </w:t>
            </w:r>
            <w:r w:rsidRPr="00B32F05">
              <w:rPr>
                <w:rFonts w:cs="GHEA Grapalat"/>
                <w:sz w:val="24"/>
                <w:szCs w:val="24"/>
                <w:lang w:val="hy-AM"/>
              </w:rPr>
              <w:t>արտաքին</w:t>
            </w:r>
            <w:r w:rsidRPr="00B32F05">
              <w:rPr>
                <w:rFonts w:cs="Sylfaen"/>
                <w:sz w:val="24"/>
                <w:szCs w:val="24"/>
                <w:lang w:val="hy-AM"/>
              </w:rPr>
              <w:t xml:space="preserve"> </w:t>
            </w:r>
            <w:r w:rsidRPr="00B32F05">
              <w:rPr>
                <w:rFonts w:cs="GHEA Grapalat"/>
                <w:sz w:val="24"/>
                <w:szCs w:val="24"/>
                <w:lang w:val="hy-AM"/>
              </w:rPr>
              <w:t>տեսքին</w:t>
            </w:r>
            <w:r w:rsidRPr="00B32F05">
              <w:rPr>
                <w:rFonts w:cs="Sylfaen"/>
                <w:sz w:val="24"/>
                <w:szCs w:val="24"/>
                <w:lang w:val="hy-AM"/>
              </w:rPr>
              <w:t xml:space="preserve"> տարբեր պատճառներով հասցված վնասների </w:t>
            </w:r>
            <w:r w:rsidRPr="00B32F05">
              <w:rPr>
                <w:rFonts w:cs="Sylfaen"/>
                <w:sz w:val="24"/>
                <w:szCs w:val="24"/>
                <w:lang w:val="hy-AM"/>
              </w:rPr>
              <w:lastRenderedPageBreak/>
              <w:t>վերականգման ժամկետները</w:t>
            </w:r>
            <w:r w:rsidRPr="00B32F05">
              <w:rPr>
                <w:sz w:val="24"/>
                <w:szCs w:val="24"/>
                <w:lang w:val="hy-AM"/>
              </w:rPr>
              <w:t>:</w:t>
            </w:r>
            <w:r w:rsidRPr="00B32F05">
              <w:rPr>
                <w:rFonts w:cs="Sylfaen"/>
                <w:sz w:val="24"/>
                <w:szCs w:val="24"/>
                <w:lang w:val="hy-AM"/>
              </w:rPr>
              <w:t xml:space="preserve"> </w:t>
            </w:r>
          </w:p>
        </w:tc>
      </w:tr>
      <w:tr w:rsidR="00DC65A3" w:rsidRPr="00DC65A3" w14:paraId="3DF8AAB2" w14:textId="77777777" w:rsidTr="001B1887">
        <w:trPr>
          <w:trHeight w:val="588"/>
        </w:trPr>
        <w:tc>
          <w:tcPr>
            <w:tcW w:w="709" w:type="dxa"/>
            <w:tcBorders>
              <w:top w:val="single" w:sz="4" w:space="0" w:color="auto"/>
              <w:left w:val="single" w:sz="4" w:space="0" w:color="auto"/>
              <w:bottom w:val="single" w:sz="4" w:space="0" w:color="auto"/>
              <w:right w:val="single" w:sz="4" w:space="0" w:color="auto"/>
            </w:tcBorders>
          </w:tcPr>
          <w:p w14:paraId="32161F35" w14:textId="77777777" w:rsidR="00DC65A3" w:rsidRDefault="00DC65A3" w:rsidP="004846D7">
            <w:pPr>
              <w:spacing w:line="240" w:lineRule="auto"/>
              <w:rPr>
                <w:lang w:val="hy-AM"/>
              </w:rPr>
            </w:pPr>
          </w:p>
        </w:tc>
        <w:tc>
          <w:tcPr>
            <w:tcW w:w="6225" w:type="dxa"/>
            <w:tcBorders>
              <w:top w:val="single" w:sz="4" w:space="0" w:color="auto"/>
              <w:left w:val="single" w:sz="4" w:space="0" w:color="auto"/>
              <w:bottom w:val="single" w:sz="4" w:space="0" w:color="auto"/>
              <w:right w:val="single" w:sz="4" w:space="0" w:color="auto"/>
            </w:tcBorders>
          </w:tcPr>
          <w:p w14:paraId="15B803D5" w14:textId="41735119" w:rsidR="00DC65A3" w:rsidRPr="00DC65A3" w:rsidRDefault="00DC65A3" w:rsidP="00FD3EA8">
            <w:pPr>
              <w:spacing w:after="0" w:line="360" w:lineRule="auto"/>
              <w:ind w:firstLine="284"/>
              <w:contextualSpacing/>
              <w:rPr>
                <w:b/>
                <w:bCs/>
                <w:sz w:val="24"/>
                <w:szCs w:val="24"/>
                <w:lang w:val="hy-AM"/>
              </w:rPr>
            </w:pPr>
            <w:r w:rsidRPr="00DC65A3">
              <w:rPr>
                <w:b/>
                <w:bCs/>
                <w:sz w:val="24"/>
                <w:szCs w:val="24"/>
                <w:lang w:val="hy-AM"/>
              </w:rPr>
              <w:t>Վարչապետի աշխատակազմի իրավաբանական վարչություն</w:t>
            </w:r>
          </w:p>
        </w:tc>
        <w:tc>
          <w:tcPr>
            <w:tcW w:w="7380" w:type="dxa"/>
            <w:tcBorders>
              <w:top w:val="single" w:sz="4" w:space="0" w:color="auto"/>
              <w:left w:val="single" w:sz="4" w:space="0" w:color="auto"/>
              <w:bottom w:val="single" w:sz="4" w:space="0" w:color="auto"/>
              <w:right w:val="single" w:sz="4" w:space="0" w:color="auto"/>
            </w:tcBorders>
          </w:tcPr>
          <w:p w14:paraId="4F77B21C" w14:textId="5BD59EA9" w:rsidR="00DC65A3" w:rsidRPr="00FD3EA8" w:rsidRDefault="00DC65A3" w:rsidP="00E72EAC">
            <w:pPr>
              <w:spacing w:after="0" w:line="360" w:lineRule="auto"/>
              <w:ind w:firstLine="284"/>
              <w:contextualSpacing/>
              <w:rPr>
                <w:rFonts w:cs="Sylfaen"/>
                <w:sz w:val="24"/>
                <w:szCs w:val="24"/>
                <w:lang w:val="fr-FR"/>
              </w:rPr>
            </w:pPr>
            <w:r w:rsidRPr="00DC65A3">
              <w:rPr>
                <w:color w:val="000000"/>
                <w:sz w:val="24"/>
                <w:szCs w:val="24"/>
                <w:shd w:val="clear" w:color="auto" w:fill="FFFFFF"/>
              </w:rPr>
              <w:t>04</w:t>
            </w:r>
            <w:r w:rsidRPr="00DC65A3">
              <w:rPr>
                <w:rFonts w:ascii="Cambria Math" w:hAnsi="Cambria Math" w:cs="Cambria Math"/>
                <w:color w:val="000000"/>
                <w:sz w:val="24"/>
                <w:szCs w:val="24"/>
                <w:shd w:val="clear" w:color="auto" w:fill="FFFFFF"/>
              </w:rPr>
              <w:t>․</w:t>
            </w:r>
            <w:r w:rsidRPr="00DC65A3">
              <w:rPr>
                <w:color w:val="000000"/>
                <w:sz w:val="24"/>
                <w:szCs w:val="24"/>
                <w:shd w:val="clear" w:color="auto" w:fill="FFFFFF"/>
              </w:rPr>
              <w:t>12</w:t>
            </w:r>
            <w:r w:rsidRPr="00DC65A3">
              <w:rPr>
                <w:rFonts w:ascii="Cambria Math" w:hAnsi="Cambria Math" w:cs="Cambria Math"/>
                <w:color w:val="000000"/>
                <w:sz w:val="24"/>
                <w:szCs w:val="24"/>
                <w:shd w:val="clear" w:color="auto" w:fill="FFFFFF"/>
              </w:rPr>
              <w:t>․</w:t>
            </w:r>
            <w:r w:rsidRPr="00DC65A3">
              <w:rPr>
                <w:color w:val="000000"/>
                <w:sz w:val="24"/>
                <w:szCs w:val="24"/>
                <w:shd w:val="clear" w:color="auto" w:fill="FFFFFF"/>
              </w:rPr>
              <w:t xml:space="preserve">2025 </w:t>
            </w:r>
            <w:r w:rsidRPr="00DC65A3">
              <w:rPr>
                <w:rFonts w:cs="GHEA Grapalat"/>
                <w:color w:val="000000"/>
                <w:sz w:val="24"/>
                <w:szCs w:val="24"/>
                <w:shd w:val="clear" w:color="auto" w:fill="FFFFFF"/>
              </w:rPr>
              <w:t>թ</w:t>
            </w:r>
            <w:r w:rsidRPr="00DC65A3">
              <w:rPr>
                <w:rFonts w:ascii="Cambria Math" w:hAnsi="Cambria Math" w:cs="Cambria Math"/>
                <w:color w:val="000000"/>
                <w:sz w:val="24"/>
                <w:szCs w:val="24"/>
                <w:shd w:val="clear" w:color="auto" w:fill="FFFFFF"/>
              </w:rPr>
              <w:t>․</w:t>
            </w:r>
            <w:r w:rsidRPr="00DC65A3">
              <w:rPr>
                <w:color w:val="000000"/>
                <w:sz w:val="24"/>
                <w:szCs w:val="24"/>
                <w:shd w:val="clear" w:color="auto" w:fill="FFFFFF"/>
              </w:rPr>
              <w:t xml:space="preserve"> </w:t>
            </w:r>
            <w:proofErr w:type="spellStart"/>
            <w:r w:rsidRPr="00DC65A3">
              <w:rPr>
                <w:rFonts w:cs="GHEA Grapalat"/>
                <w:color w:val="000000"/>
                <w:sz w:val="24"/>
                <w:szCs w:val="24"/>
                <w:shd w:val="clear" w:color="auto" w:fill="FFFFFF"/>
              </w:rPr>
              <w:t>թիվ</w:t>
            </w:r>
            <w:proofErr w:type="spellEnd"/>
            <w:r w:rsidRPr="00DC65A3">
              <w:rPr>
                <w:color w:val="000000"/>
                <w:sz w:val="24"/>
                <w:szCs w:val="24"/>
                <w:shd w:val="clear" w:color="auto" w:fill="FFFFFF"/>
              </w:rPr>
              <w:t xml:space="preserve"> 02/12.2/39415-2025 </w:t>
            </w:r>
            <w:proofErr w:type="spellStart"/>
            <w:r w:rsidRPr="00DC65A3">
              <w:rPr>
                <w:color w:val="000000"/>
                <w:sz w:val="24"/>
                <w:szCs w:val="24"/>
                <w:shd w:val="clear" w:color="auto" w:fill="FFFFFF"/>
              </w:rPr>
              <w:t>գրություն</w:t>
            </w:r>
            <w:proofErr w:type="spellEnd"/>
          </w:p>
        </w:tc>
      </w:tr>
      <w:tr w:rsidR="00DC65A3" w:rsidRPr="006A4DEC" w14:paraId="690F5977" w14:textId="77777777" w:rsidTr="001B1887">
        <w:trPr>
          <w:trHeight w:val="588"/>
        </w:trPr>
        <w:tc>
          <w:tcPr>
            <w:tcW w:w="709" w:type="dxa"/>
            <w:tcBorders>
              <w:top w:val="single" w:sz="4" w:space="0" w:color="auto"/>
              <w:left w:val="single" w:sz="4" w:space="0" w:color="auto"/>
              <w:bottom w:val="single" w:sz="4" w:space="0" w:color="auto"/>
              <w:right w:val="single" w:sz="4" w:space="0" w:color="auto"/>
            </w:tcBorders>
          </w:tcPr>
          <w:p w14:paraId="6A9D1380" w14:textId="77777777" w:rsidR="00DC65A3" w:rsidRDefault="00DC65A3" w:rsidP="004846D7">
            <w:pPr>
              <w:spacing w:line="240" w:lineRule="auto"/>
              <w:rPr>
                <w:lang w:val="hy-AM"/>
              </w:rPr>
            </w:pPr>
          </w:p>
        </w:tc>
        <w:tc>
          <w:tcPr>
            <w:tcW w:w="6225" w:type="dxa"/>
            <w:tcBorders>
              <w:top w:val="single" w:sz="4" w:space="0" w:color="auto"/>
              <w:left w:val="single" w:sz="4" w:space="0" w:color="auto"/>
              <w:bottom w:val="single" w:sz="4" w:space="0" w:color="auto"/>
              <w:right w:val="single" w:sz="4" w:space="0" w:color="auto"/>
            </w:tcBorders>
          </w:tcPr>
          <w:p w14:paraId="6EF5FB81" w14:textId="77777777" w:rsidR="00DC65A3" w:rsidRPr="00CA6FF0" w:rsidRDefault="00DC65A3" w:rsidP="00DC65A3">
            <w:pPr>
              <w:pStyle w:val="ListParagraph"/>
              <w:tabs>
                <w:tab w:val="left" w:pos="0"/>
                <w:tab w:val="left" w:pos="180"/>
              </w:tabs>
              <w:autoSpaceDE w:val="0"/>
              <w:autoSpaceDN w:val="0"/>
              <w:adjustRightInd w:val="0"/>
              <w:spacing w:line="276" w:lineRule="auto"/>
              <w:ind w:left="0" w:right="180" w:firstLine="360"/>
              <w:jc w:val="both"/>
              <w:rPr>
                <w:rFonts w:ascii="GHEA Grapalat" w:hAnsi="GHEA Grapalat" w:cs="Calibri"/>
                <w:color w:val="222222"/>
                <w:shd w:val="clear" w:color="auto" w:fill="FFFFFF"/>
                <w:lang w:val="hy-AM"/>
              </w:rPr>
            </w:pPr>
            <w:r w:rsidRPr="00CA6FF0">
              <w:rPr>
                <w:rFonts w:ascii="GHEA Grapalat" w:hAnsi="GHEA Grapalat" w:cs="Calibri"/>
                <w:color w:val="222222"/>
                <w:shd w:val="clear" w:color="auto" w:fill="FFFFFF"/>
                <w:lang w:val="hy-AM"/>
              </w:rPr>
              <w:t>«</w:t>
            </w:r>
            <w:r w:rsidRPr="00CA6FF0">
              <w:rPr>
                <w:rFonts w:ascii="GHEA Grapalat" w:hAnsi="GHEA Grapalat" w:cs="Arial"/>
                <w:color w:val="222222"/>
                <w:shd w:val="clear" w:color="auto" w:fill="FFFFFF"/>
                <w:lang w:val="hy-AM"/>
              </w:rPr>
              <w:t>ՀՀ</w:t>
            </w:r>
            <w:r w:rsidRPr="00CA6FF0">
              <w:rPr>
                <w:rFonts w:ascii="GHEA Grapalat" w:hAnsi="GHEA Grapalat" w:cs="Calibri"/>
                <w:color w:val="222222"/>
                <w:shd w:val="clear" w:color="auto" w:fill="FFFFFF"/>
                <w:lang w:val="hy-AM"/>
              </w:rPr>
              <w:t xml:space="preserve"> </w:t>
            </w:r>
            <w:r w:rsidRPr="00CA6FF0">
              <w:rPr>
                <w:rFonts w:ascii="GHEA Grapalat" w:hAnsi="GHEA Grapalat" w:cs="Arial"/>
                <w:color w:val="222222"/>
                <w:shd w:val="clear" w:color="auto" w:fill="FFFFFF"/>
                <w:lang w:val="hy-AM"/>
              </w:rPr>
              <w:t>կառավարության</w:t>
            </w:r>
            <w:r w:rsidRPr="00CA6FF0">
              <w:rPr>
                <w:rFonts w:ascii="GHEA Grapalat" w:hAnsi="GHEA Grapalat" w:cs="Calibri"/>
                <w:color w:val="222222"/>
                <w:shd w:val="clear" w:color="auto" w:fill="FFFFFF"/>
                <w:lang w:val="hy-AM"/>
              </w:rPr>
              <w:t xml:space="preserve"> 2006 </w:t>
            </w:r>
            <w:r w:rsidRPr="00CA6FF0">
              <w:rPr>
                <w:rFonts w:ascii="GHEA Grapalat" w:hAnsi="GHEA Grapalat" w:cs="Arial"/>
                <w:color w:val="222222"/>
                <w:shd w:val="clear" w:color="auto" w:fill="FFFFFF"/>
                <w:lang w:val="hy-AM"/>
              </w:rPr>
              <w:t>թվականի</w:t>
            </w:r>
            <w:r w:rsidRPr="00CA6FF0">
              <w:rPr>
                <w:rFonts w:ascii="GHEA Grapalat" w:hAnsi="GHEA Grapalat" w:cs="Calibri"/>
                <w:color w:val="222222"/>
                <w:shd w:val="clear" w:color="auto" w:fill="FFFFFF"/>
                <w:lang w:val="hy-AM"/>
              </w:rPr>
              <w:t xml:space="preserve"> </w:t>
            </w:r>
            <w:r w:rsidRPr="00CA6FF0">
              <w:rPr>
                <w:rFonts w:ascii="GHEA Grapalat" w:hAnsi="GHEA Grapalat" w:cs="Arial"/>
                <w:color w:val="222222"/>
                <w:shd w:val="clear" w:color="auto" w:fill="FFFFFF"/>
                <w:lang w:val="hy-AM"/>
              </w:rPr>
              <w:t>հունվարի</w:t>
            </w:r>
            <w:r w:rsidRPr="00CA6FF0">
              <w:rPr>
                <w:rFonts w:ascii="GHEA Grapalat" w:hAnsi="GHEA Grapalat" w:cs="Calibri"/>
                <w:color w:val="222222"/>
                <w:shd w:val="clear" w:color="auto" w:fill="FFFFFF"/>
                <w:lang w:val="hy-AM"/>
              </w:rPr>
              <w:t xml:space="preserve"> 19-</w:t>
            </w:r>
            <w:r w:rsidRPr="00CA6FF0">
              <w:rPr>
                <w:rFonts w:ascii="GHEA Grapalat" w:hAnsi="GHEA Grapalat" w:cs="Arial"/>
                <w:color w:val="222222"/>
                <w:shd w:val="clear" w:color="auto" w:fill="FFFFFF"/>
                <w:lang w:val="hy-AM"/>
              </w:rPr>
              <w:t>ի</w:t>
            </w:r>
            <w:r w:rsidRPr="00CA6FF0">
              <w:rPr>
                <w:rFonts w:ascii="GHEA Grapalat" w:hAnsi="GHEA Grapalat" w:cs="Calibri"/>
                <w:color w:val="222222"/>
                <w:shd w:val="clear" w:color="auto" w:fill="FFFFFF"/>
                <w:lang w:val="hy-AM"/>
              </w:rPr>
              <w:t xml:space="preserve"> N 765-</w:t>
            </w:r>
            <w:r w:rsidRPr="00CA6FF0">
              <w:rPr>
                <w:rFonts w:ascii="GHEA Grapalat" w:hAnsi="GHEA Grapalat" w:cs="Arial"/>
                <w:color w:val="222222"/>
                <w:shd w:val="clear" w:color="auto" w:fill="FFFFFF"/>
                <w:lang w:val="hy-AM"/>
              </w:rPr>
              <w:t>Ն</w:t>
            </w:r>
            <w:r w:rsidRPr="00CA6FF0">
              <w:rPr>
                <w:rFonts w:ascii="GHEA Grapalat" w:hAnsi="GHEA Grapalat" w:cs="Calibri"/>
                <w:color w:val="222222"/>
                <w:shd w:val="clear" w:color="auto" w:fill="FFFFFF"/>
                <w:lang w:val="hy-AM"/>
              </w:rPr>
              <w:t xml:space="preserve"> </w:t>
            </w:r>
            <w:r w:rsidRPr="00CA6FF0">
              <w:rPr>
                <w:rFonts w:ascii="GHEA Grapalat" w:hAnsi="GHEA Grapalat" w:cs="Arial"/>
                <w:color w:val="222222"/>
                <w:shd w:val="clear" w:color="auto" w:fill="FFFFFF"/>
                <w:lang w:val="hy-AM"/>
              </w:rPr>
              <w:t>որոշման</w:t>
            </w:r>
            <w:r w:rsidRPr="00CA6FF0">
              <w:rPr>
                <w:rFonts w:ascii="GHEA Grapalat" w:hAnsi="GHEA Grapalat" w:cs="Calibri"/>
                <w:color w:val="222222"/>
                <w:shd w:val="clear" w:color="auto" w:fill="FFFFFF"/>
                <w:lang w:val="hy-AM"/>
              </w:rPr>
              <w:t xml:space="preserve"> </w:t>
            </w:r>
            <w:r w:rsidRPr="00CA6FF0">
              <w:rPr>
                <w:rFonts w:ascii="GHEA Grapalat" w:hAnsi="GHEA Grapalat" w:cs="Arial"/>
                <w:color w:val="222222"/>
                <w:shd w:val="clear" w:color="auto" w:fill="FFFFFF"/>
                <w:lang w:val="hy-AM"/>
              </w:rPr>
              <w:t>մեջ</w:t>
            </w:r>
            <w:r w:rsidRPr="00CA6FF0">
              <w:rPr>
                <w:rFonts w:ascii="GHEA Grapalat" w:hAnsi="GHEA Grapalat" w:cs="Calibri"/>
                <w:color w:val="222222"/>
                <w:shd w:val="clear" w:color="auto" w:fill="FFFFFF"/>
                <w:lang w:val="hy-AM"/>
              </w:rPr>
              <w:t xml:space="preserve"> </w:t>
            </w:r>
            <w:r w:rsidRPr="00CA6FF0">
              <w:rPr>
                <w:rFonts w:ascii="GHEA Grapalat" w:hAnsi="GHEA Grapalat" w:cs="Arial"/>
                <w:color w:val="222222"/>
                <w:shd w:val="clear" w:color="auto" w:fill="FFFFFF"/>
                <w:lang w:val="hy-AM"/>
              </w:rPr>
              <w:t>լրացումներ</w:t>
            </w:r>
            <w:r w:rsidRPr="00CA6FF0">
              <w:rPr>
                <w:rFonts w:ascii="GHEA Grapalat" w:hAnsi="GHEA Grapalat" w:cs="Calibri"/>
                <w:color w:val="222222"/>
                <w:shd w:val="clear" w:color="auto" w:fill="FFFFFF"/>
                <w:lang w:val="hy-AM"/>
              </w:rPr>
              <w:t xml:space="preserve"> </w:t>
            </w:r>
            <w:r w:rsidRPr="00CA6FF0">
              <w:rPr>
                <w:rFonts w:ascii="GHEA Grapalat" w:hAnsi="GHEA Grapalat" w:cs="Arial"/>
                <w:color w:val="222222"/>
                <w:shd w:val="clear" w:color="auto" w:fill="FFFFFF"/>
                <w:lang w:val="hy-AM"/>
              </w:rPr>
              <w:t>կատարելու</w:t>
            </w:r>
            <w:r w:rsidRPr="00CA6FF0">
              <w:rPr>
                <w:rFonts w:ascii="GHEA Grapalat" w:hAnsi="GHEA Grapalat" w:cs="Calibri"/>
                <w:color w:val="222222"/>
                <w:shd w:val="clear" w:color="auto" w:fill="FFFFFF"/>
                <w:lang w:val="hy-AM"/>
              </w:rPr>
              <w:t xml:space="preserve"> </w:t>
            </w:r>
            <w:r w:rsidRPr="00CA6FF0">
              <w:rPr>
                <w:rFonts w:ascii="GHEA Grapalat" w:hAnsi="GHEA Grapalat" w:cs="Arial"/>
                <w:color w:val="222222"/>
                <w:shd w:val="clear" w:color="auto" w:fill="FFFFFF"/>
                <w:lang w:val="hy-AM"/>
              </w:rPr>
              <w:t>մասին</w:t>
            </w:r>
            <w:r w:rsidRPr="00CA6FF0">
              <w:rPr>
                <w:rFonts w:ascii="GHEA Grapalat" w:hAnsi="GHEA Grapalat" w:cs="Calibri"/>
                <w:color w:val="222222"/>
                <w:shd w:val="clear" w:color="auto" w:fill="FFFFFF"/>
                <w:lang w:val="hy-AM"/>
              </w:rPr>
              <w:t xml:space="preserve">» </w:t>
            </w:r>
            <w:r w:rsidRPr="00CA6FF0">
              <w:rPr>
                <w:rFonts w:ascii="GHEA Grapalat" w:hAnsi="GHEA Grapalat" w:cs="Arial"/>
                <w:color w:val="222222"/>
                <w:shd w:val="clear" w:color="auto" w:fill="FFFFFF"/>
                <w:lang w:val="hy-AM"/>
              </w:rPr>
              <w:t>ՀՀ</w:t>
            </w:r>
            <w:r w:rsidRPr="00CA6FF0">
              <w:rPr>
                <w:rFonts w:ascii="GHEA Grapalat" w:hAnsi="GHEA Grapalat" w:cs="Calibri"/>
                <w:color w:val="222222"/>
                <w:shd w:val="clear" w:color="auto" w:fill="FFFFFF"/>
                <w:lang w:val="hy-AM"/>
              </w:rPr>
              <w:t xml:space="preserve"> </w:t>
            </w:r>
            <w:r w:rsidRPr="00CA6FF0">
              <w:rPr>
                <w:rFonts w:ascii="GHEA Grapalat" w:hAnsi="GHEA Grapalat" w:cs="Arial"/>
                <w:color w:val="222222"/>
                <w:shd w:val="clear" w:color="auto" w:fill="FFFFFF"/>
                <w:lang w:val="hy-AM"/>
              </w:rPr>
              <w:t>կառավարության</w:t>
            </w:r>
            <w:r w:rsidRPr="00CA6FF0">
              <w:rPr>
                <w:rFonts w:ascii="GHEA Grapalat" w:hAnsi="GHEA Grapalat" w:cs="Calibri"/>
                <w:color w:val="222222"/>
                <w:shd w:val="clear" w:color="auto" w:fill="FFFFFF"/>
                <w:lang w:val="hy-AM"/>
              </w:rPr>
              <w:t xml:space="preserve"> </w:t>
            </w:r>
            <w:r w:rsidRPr="00CA6FF0">
              <w:rPr>
                <w:rFonts w:ascii="GHEA Grapalat" w:hAnsi="GHEA Grapalat" w:cs="Arial"/>
                <w:color w:val="222222"/>
                <w:shd w:val="clear" w:color="auto" w:fill="FFFFFF"/>
                <w:lang w:val="hy-AM"/>
              </w:rPr>
              <w:t>որոշման</w:t>
            </w:r>
            <w:r w:rsidRPr="00CA6FF0">
              <w:rPr>
                <w:rFonts w:ascii="GHEA Grapalat" w:hAnsi="GHEA Grapalat" w:cs="Calibri"/>
                <w:color w:val="222222"/>
                <w:shd w:val="clear" w:color="auto" w:fill="FFFFFF"/>
                <w:lang w:val="hy-AM"/>
              </w:rPr>
              <w:t xml:space="preserve"> </w:t>
            </w:r>
            <w:r w:rsidRPr="00CA6FF0">
              <w:rPr>
                <w:rFonts w:ascii="GHEA Grapalat" w:hAnsi="GHEA Grapalat" w:cs="Arial"/>
                <w:color w:val="222222"/>
                <w:shd w:val="clear" w:color="auto" w:fill="FFFFFF"/>
                <w:lang w:val="hy-AM"/>
              </w:rPr>
              <w:t>նախագծով</w:t>
            </w:r>
            <w:r w:rsidRPr="00CA6FF0">
              <w:rPr>
                <w:rFonts w:ascii="GHEA Grapalat" w:hAnsi="GHEA Grapalat" w:cs="Calibri"/>
                <w:color w:val="222222"/>
                <w:shd w:val="clear" w:color="auto" w:fill="FFFFFF"/>
                <w:lang w:val="hy-AM"/>
              </w:rPr>
              <w:t xml:space="preserve"> </w:t>
            </w:r>
            <w:r w:rsidRPr="00CA6FF0">
              <w:rPr>
                <w:rFonts w:ascii="GHEA Grapalat" w:hAnsi="GHEA Grapalat" w:cs="Arial"/>
                <w:color w:val="222222"/>
                <w:shd w:val="clear" w:color="auto" w:fill="FFFFFF"/>
                <w:lang w:val="hy-AM"/>
              </w:rPr>
              <w:t>նախատեսվում</w:t>
            </w:r>
            <w:r w:rsidRPr="00CA6FF0">
              <w:rPr>
                <w:rFonts w:ascii="GHEA Grapalat" w:hAnsi="GHEA Grapalat" w:cs="Calibri"/>
                <w:color w:val="222222"/>
                <w:shd w:val="clear" w:color="auto" w:fill="FFFFFF"/>
                <w:lang w:val="hy-AM"/>
              </w:rPr>
              <w:t xml:space="preserve"> </w:t>
            </w:r>
            <w:r w:rsidRPr="00CA6FF0">
              <w:rPr>
                <w:rFonts w:ascii="GHEA Grapalat" w:hAnsi="GHEA Grapalat" w:cs="Arial"/>
                <w:color w:val="222222"/>
                <w:shd w:val="clear" w:color="auto" w:fill="FFFFFF"/>
                <w:lang w:val="hy-AM"/>
              </w:rPr>
              <w:t>է</w:t>
            </w:r>
            <w:r w:rsidRPr="00CA6FF0">
              <w:rPr>
                <w:rFonts w:ascii="GHEA Grapalat" w:hAnsi="GHEA Grapalat" w:cs="Calibri"/>
                <w:color w:val="222222"/>
                <w:shd w:val="clear" w:color="auto" w:fill="FFFFFF"/>
                <w:lang w:val="hy-AM"/>
              </w:rPr>
              <w:t xml:space="preserve"> </w:t>
            </w:r>
            <w:r w:rsidRPr="00CA6FF0">
              <w:rPr>
                <w:rFonts w:ascii="GHEA Grapalat" w:hAnsi="GHEA Grapalat" w:cs="Arial"/>
                <w:color w:val="222222"/>
                <w:shd w:val="clear" w:color="auto" w:fill="FFFFFF"/>
                <w:lang w:val="hy-AM"/>
              </w:rPr>
              <w:t>գովազդային</w:t>
            </w:r>
            <w:r w:rsidRPr="00CA6FF0">
              <w:rPr>
                <w:rFonts w:ascii="GHEA Grapalat" w:hAnsi="GHEA Grapalat" w:cs="Calibri"/>
                <w:color w:val="222222"/>
                <w:shd w:val="clear" w:color="auto" w:fill="FFFFFF"/>
                <w:lang w:val="hy-AM"/>
              </w:rPr>
              <w:t xml:space="preserve"> </w:t>
            </w:r>
            <w:r w:rsidRPr="00CA6FF0">
              <w:rPr>
                <w:rFonts w:ascii="GHEA Grapalat" w:hAnsi="GHEA Grapalat" w:cs="Arial"/>
                <w:color w:val="222222"/>
                <w:shd w:val="clear" w:color="auto" w:fill="FFFFFF"/>
                <w:lang w:val="hy-AM"/>
              </w:rPr>
              <w:t>վահանակի</w:t>
            </w:r>
            <w:r w:rsidRPr="00CA6FF0">
              <w:rPr>
                <w:rFonts w:ascii="GHEA Grapalat" w:hAnsi="GHEA Grapalat" w:cs="Calibri"/>
                <w:color w:val="222222"/>
                <w:shd w:val="clear" w:color="auto" w:fill="FFFFFF"/>
                <w:lang w:val="hy-AM"/>
              </w:rPr>
              <w:t xml:space="preserve"> </w:t>
            </w:r>
            <w:r w:rsidRPr="00CA6FF0">
              <w:rPr>
                <w:rFonts w:ascii="GHEA Grapalat" w:hAnsi="GHEA Grapalat" w:cs="Arial"/>
                <w:color w:val="222222"/>
                <w:shd w:val="clear" w:color="auto" w:fill="FFFFFF"/>
                <w:lang w:val="hy-AM"/>
              </w:rPr>
              <w:lastRenderedPageBreak/>
              <w:t>տեխնիկական</w:t>
            </w:r>
            <w:r w:rsidRPr="00CA6FF0">
              <w:rPr>
                <w:rFonts w:ascii="GHEA Grapalat" w:hAnsi="GHEA Grapalat" w:cs="Calibri"/>
                <w:color w:val="222222"/>
                <w:shd w:val="clear" w:color="auto" w:fill="FFFFFF"/>
                <w:lang w:val="hy-AM"/>
              </w:rPr>
              <w:t xml:space="preserve"> </w:t>
            </w:r>
            <w:r w:rsidRPr="00CA6FF0">
              <w:rPr>
                <w:rFonts w:ascii="GHEA Grapalat" w:hAnsi="GHEA Grapalat" w:cs="Arial"/>
                <w:color w:val="222222"/>
                <w:shd w:val="clear" w:color="auto" w:fill="FFFFFF"/>
                <w:lang w:val="hy-AM"/>
              </w:rPr>
              <w:t>պայմաններին</w:t>
            </w:r>
            <w:r w:rsidRPr="00CA6FF0">
              <w:rPr>
                <w:rFonts w:ascii="GHEA Grapalat" w:hAnsi="GHEA Grapalat" w:cs="Calibri"/>
                <w:color w:val="222222"/>
                <w:shd w:val="clear" w:color="auto" w:fill="FFFFFF"/>
                <w:lang w:val="hy-AM"/>
              </w:rPr>
              <w:t xml:space="preserve"> </w:t>
            </w:r>
            <w:r w:rsidRPr="00CA6FF0">
              <w:rPr>
                <w:rFonts w:ascii="GHEA Grapalat" w:hAnsi="GHEA Grapalat" w:cs="Arial"/>
                <w:color w:val="222222"/>
                <w:shd w:val="clear" w:color="auto" w:fill="FFFFFF"/>
                <w:lang w:val="hy-AM"/>
              </w:rPr>
              <w:t>համապատասխանության</w:t>
            </w:r>
            <w:r w:rsidRPr="00CA6FF0">
              <w:rPr>
                <w:rFonts w:ascii="GHEA Grapalat" w:hAnsi="GHEA Grapalat" w:cs="Calibri"/>
                <w:color w:val="222222"/>
                <w:shd w:val="clear" w:color="auto" w:fill="FFFFFF"/>
                <w:lang w:val="hy-AM"/>
              </w:rPr>
              <w:t xml:space="preserve"> </w:t>
            </w:r>
            <w:r w:rsidRPr="00CA6FF0">
              <w:rPr>
                <w:rFonts w:ascii="GHEA Grapalat" w:hAnsi="GHEA Grapalat" w:cs="Arial"/>
                <w:color w:val="222222"/>
                <w:shd w:val="clear" w:color="auto" w:fill="FFFFFF"/>
                <w:lang w:val="hy-AM"/>
              </w:rPr>
              <w:t>ակտի</w:t>
            </w:r>
            <w:r w:rsidRPr="00CA6FF0">
              <w:rPr>
                <w:rFonts w:ascii="GHEA Grapalat" w:hAnsi="GHEA Grapalat" w:cs="Calibri"/>
                <w:color w:val="222222"/>
                <w:shd w:val="clear" w:color="auto" w:fill="FFFFFF"/>
                <w:lang w:val="hy-AM"/>
              </w:rPr>
              <w:t xml:space="preserve"> </w:t>
            </w:r>
            <w:r w:rsidRPr="00CA6FF0">
              <w:rPr>
                <w:rFonts w:ascii="GHEA Grapalat" w:hAnsi="GHEA Grapalat" w:cs="Arial"/>
                <w:color w:val="222222"/>
                <w:shd w:val="clear" w:color="auto" w:fill="FFFFFF"/>
                <w:lang w:val="hy-AM"/>
              </w:rPr>
              <w:t>տրամադրման</w:t>
            </w:r>
            <w:r w:rsidRPr="00CA6FF0">
              <w:rPr>
                <w:rFonts w:ascii="GHEA Grapalat" w:hAnsi="GHEA Grapalat" w:cs="Calibri"/>
                <w:color w:val="222222"/>
                <w:shd w:val="clear" w:color="auto" w:fill="FFFFFF"/>
                <w:lang w:val="hy-AM"/>
              </w:rPr>
              <w:t xml:space="preserve"> </w:t>
            </w:r>
            <w:r w:rsidRPr="00CA6FF0">
              <w:rPr>
                <w:rFonts w:ascii="GHEA Grapalat" w:hAnsi="GHEA Grapalat" w:cs="Arial"/>
                <w:color w:val="222222"/>
                <w:shd w:val="clear" w:color="auto" w:fill="FFFFFF"/>
                <w:lang w:val="hy-AM"/>
              </w:rPr>
              <w:t>համար</w:t>
            </w:r>
            <w:r w:rsidRPr="00CA6FF0">
              <w:rPr>
                <w:rFonts w:ascii="GHEA Grapalat" w:hAnsi="GHEA Grapalat" w:cs="Calibri"/>
                <w:color w:val="222222"/>
                <w:shd w:val="clear" w:color="auto" w:fill="FFFFFF"/>
                <w:lang w:val="hy-AM"/>
              </w:rPr>
              <w:t xml:space="preserve"> </w:t>
            </w:r>
            <w:r w:rsidRPr="00CA6FF0">
              <w:rPr>
                <w:rFonts w:ascii="GHEA Grapalat" w:hAnsi="GHEA Grapalat" w:cs="Arial"/>
                <w:color w:val="222222"/>
                <w:shd w:val="clear" w:color="auto" w:fill="FFFFFF"/>
                <w:lang w:val="hy-AM"/>
              </w:rPr>
              <w:t>ի</w:t>
            </w:r>
            <w:r w:rsidRPr="00CA6FF0">
              <w:rPr>
                <w:rFonts w:ascii="GHEA Grapalat" w:hAnsi="GHEA Grapalat" w:cs="Calibri"/>
                <w:color w:val="222222"/>
                <w:shd w:val="clear" w:color="auto" w:fill="FFFFFF"/>
                <w:lang w:val="hy-AM"/>
              </w:rPr>
              <w:t xml:space="preserve"> </w:t>
            </w:r>
            <w:r w:rsidRPr="00CA6FF0">
              <w:rPr>
                <w:rFonts w:ascii="GHEA Grapalat" w:hAnsi="GHEA Grapalat" w:cs="Arial"/>
                <w:color w:val="222222"/>
                <w:shd w:val="clear" w:color="auto" w:fill="FFFFFF"/>
                <w:lang w:val="hy-AM"/>
              </w:rPr>
              <w:t>թիվս</w:t>
            </w:r>
            <w:r w:rsidRPr="00CA6FF0">
              <w:rPr>
                <w:rFonts w:ascii="GHEA Grapalat" w:hAnsi="GHEA Grapalat" w:cs="Calibri"/>
                <w:color w:val="222222"/>
                <w:shd w:val="clear" w:color="auto" w:fill="FFFFFF"/>
                <w:lang w:val="hy-AM"/>
              </w:rPr>
              <w:t xml:space="preserve"> </w:t>
            </w:r>
            <w:r w:rsidRPr="00CA6FF0">
              <w:rPr>
                <w:rFonts w:ascii="GHEA Grapalat" w:hAnsi="GHEA Grapalat" w:cs="Arial"/>
                <w:color w:val="222222"/>
                <w:shd w:val="clear" w:color="auto" w:fill="FFFFFF"/>
                <w:lang w:val="hy-AM"/>
              </w:rPr>
              <w:t>այլնի</w:t>
            </w:r>
            <w:r w:rsidRPr="00CA6FF0">
              <w:rPr>
                <w:rFonts w:ascii="GHEA Grapalat" w:hAnsi="GHEA Grapalat" w:cs="Calibri"/>
                <w:color w:val="222222"/>
                <w:shd w:val="clear" w:color="auto" w:fill="FFFFFF"/>
                <w:lang w:val="hy-AM"/>
              </w:rPr>
              <w:t xml:space="preserve"> </w:t>
            </w:r>
            <w:r w:rsidRPr="00536985">
              <w:rPr>
                <w:rFonts w:ascii="GHEA Grapalat" w:hAnsi="GHEA Grapalat" w:cs="Arial"/>
                <w:i/>
                <w:color w:val="222222"/>
                <w:u w:val="single"/>
                <w:shd w:val="clear" w:color="auto" w:fill="FFFFFF"/>
                <w:lang w:val="hy-AM"/>
              </w:rPr>
              <w:t>ներկայացնել</w:t>
            </w:r>
            <w:r w:rsidRPr="00536985">
              <w:rPr>
                <w:rFonts w:ascii="GHEA Grapalat" w:hAnsi="GHEA Grapalat" w:cs="Calibri"/>
                <w:i/>
                <w:color w:val="222222"/>
                <w:u w:val="single"/>
                <w:shd w:val="clear" w:color="auto" w:fill="FFFFFF"/>
                <w:lang w:val="hy-AM"/>
              </w:rPr>
              <w:t xml:space="preserve"> </w:t>
            </w:r>
            <w:r w:rsidRPr="00CA6FF0">
              <w:rPr>
                <w:rFonts w:ascii="GHEA Grapalat" w:hAnsi="GHEA Grapalat" w:cs="Arial"/>
                <w:color w:val="222222"/>
                <w:shd w:val="clear" w:color="auto" w:fill="FFFFFF"/>
                <w:lang w:val="hy-AM"/>
              </w:rPr>
              <w:t>գովազդի</w:t>
            </w:r>
            <w:r w:rsidRPr="00CA6FF0">
              <w:rPr>
                <w:rFonts w:ascii="GHEA Grapalat" w:hAnsi="GHEA Grapalat" w:cs="Calibri"/>
                <w:color w:val="222222"/>
                <w:shd w:val="clear" w:color="auto" w:fill="FFFFFF"/>
                <w:lang w:val="hy-AM"/>
              </w:rPr>
              <w:t xml:space="preserve"> </w:t>
            </w:r>
            <w:r w:rsidRPr="00CA6FF0">
              <w:rPr>
                <w:rFonts w:ascii="GHEA Grapalat" w:hAnsi="GHEA Grapalat" w:cs="Arial"/>
                <w:color w:val="222222"/>
                <w:shd w:val="clear" w:color="auto" w:fill="FFFFFF"/>
                <w:lang w:val="hy-AM"/>
              </w:rPr>
              <w:t>պահպանման</w:t>
            </w:r>
            <w:r w:rsidRPr="00CA6FF0">
              <w:rPr>
                <w:rFonts w:ascii="GHEA Grapalat" w:hAnsi="GHEA Grapalat" w:cs="Calibri"/>
                <w:color w:val="222222"/>
                <w:shd w:val="clear" w:color="auto" w:fill="FFFFFF"/>
                <w:lang w:val="hy-AM"/>
              </w:rPr>
              <w:t xml:space="preserve"> </w:t>
            </w:r>
            <w:r w:rsidRPr="00CA6FF0">
              <w:rPr>
                <w:rFonts w:ascii="GHEA Grapalat" w:hAnsi="GHEA Grapalat" w:cs="Arial"/>
                <w:color w:val="222222"/>
                <w:shd w:val="clear" w:color="auto" w:fill="FFFFFF"/>
                <w:lang w:val="hy-AM"/>
              </w:rPr>
              <w:t>և</w:t>
            </w:r>
            <w:r w:rsidRPr="00CA6FF0">
              <w:rPr>
                <w:rFonts w:ascii="GHEA Grapalat" w:hAnsi="GHEA Grapalat" w:cs="Calibri"/>
                <w:color w:val="222222"/>
                <w:shd w:val="clear" w:color="auto" w:fill="FFFFFF"/>
                <w:lang w:val="hy-AM"/>
              </w:rPr>
              <w:t xml:space="preserve"> </w:t>
            </w:r>
            <w:r w:rsidRPr="00CA6FF0">
              <w:rPr>
                <w:rFonts w:ascii="GHEA Grapalat" w:hAnsi="GHEA Grapalat" w:cs="Arial"/>
                <w:color w:val="222222"/>
                <w:shd w:val="clear" w:color="auto" w:fill="FFFFFF"/>
                <w:lang w:val="hy-AM"/>
              </w:rPr>
              <w:t>սպասարկման</w:t>
            </w:r>
            <w:r w:rsidRPr="00CA6FF0">
              <w:rPr>
                <w:rFonts w:ascii="GHEA Grapalat" w:hAnsi="GHEA Grapalat" w:cs="Calibri"/>
                <w:color w:val="222222"/>
                <w:shd w:val="clear" w:color="auto" w:fill="FFFFFF"/>
                <w:lang w:val="hy-AM"/>
              </w:rPr>
              <w:t xml:space="preserve"> </w:t>
            </w:r>
            <w:r w:rsidRPr="00536985">
              <w:rPr>
                <w:rFonts w:ascii="GHEA Grapalat" w:hAnsi="GHEA Grapalat" w:cs="Arial"/>
                <w:i/>
                <w:color w:val="222222"/>
                <w:u w:val="single"/>
                <w:shd w:val="clear" w:color="auto" w:fill="FFFFFF"/>
                <w:lang w:val="hy-AM"/>
              </w:rPr>
              <w:t>պարտավորագիր</w:t>
            </w:r>
            <w:r w:rsidRPr="00CA6FF0">
              <w:rPr>
                <w:rFonts w:ascii="GHEA Grapalat" w:hAnsi="GHEA Grapalat" w:cs="Calibri"/>
                <w:color w:val="222222"/>
                <w:shd w:val="clear" w:color="auto" w:fill="FFFFFF"/>
                <w:lang w:val="hy-AM"/>
              </w:rPr>
              <w:t xml:space="preserve">:  </w:t>
            </w:r>
            <w:r w:rsidRPr="00CA6FF0">
              <w:rPr>
                <w:rFonts w:ascii="GHEA Grapalat" w:hAnsi="GHEA Grapalat" w:cs="Arial"/>
                <w:color w:val="222222"/>
                <w:shd w:val="clear" w:color="auto" w:fill="FFFFFF"/>
                <w:lang w:val="hy-AM"/>
              </w:rPr>
              <w:t>Սակայն</w:t>
            </w:r>
            <w:r w:rsidRPr="00CA6FF0">
              <w:rPr>
                <w:rFonts w:ascii="GHEA Grapalat" w:hAnsi="GHEA Grapalat" w:cs="Calibri"/>
                <w:color w:val="222222"/>
                <w:shd w:val="clear" w:color="auto" w:fill="FFFFFF"/>
                <w:lang w:val="hy-AM"/>
              </w:rPr>
              <w:t xml:space="preserve">, </w:t>
            </w:r>
            <w:r w:rsidRPr="00CA6FF0">
              <w:rPr>
                <w:rFonts w:ascii="GHEA Grapalat" w:hAnsi="GHEA Grapalat" w:cs="Arial"/>
                <w:color w:val="222222"/>
                <w:shd w:val="clear" w:color="auto" w:fill="FFFFFF"/>
                <w:lang w:val="hy-AM"/>
              </w:rPr>
              <w:t>հարկ</w:t>
            </w:r>
            <w:r w:rsidRPr="00CA6FF0">
              <w:rPr>
                <w:rFonts w:ascii="GHEA Grapalat" w:hAnsi="GHEA Grapalat" w:cs="Calibri"/>
                <w:color w:val="222222"/>
                <w:shd w:val="clear" w:color="auto" w:fill="FFFFFF"/>
                <w:lang w:val="hy-AM"/>
              </w:rPr>
              <w:t xml:space="preserve"> </w:t>
            </w:r>
            <w:r w:rsidRPr="00CA6FF0">
              <w:rPr>
                <w:rFonts w:ascii="GHEA Grapalat" w:hAnsi="GHEA Grapalat" w:cs="Arial"/>
                <w:color w:val="222222"/>
                <w:shd w:val="clear" w:color="auto" w:fill="FFFFFF"/>
                <w:lang w:val="hy-AM"/>
              </w:rPr>
              <w:t>է</w:t>
            </w:r>
            <w:r w:rsidRPr="00CA6FF0">
              <w:rPr>
                <w:rFonts w:ascii="GHEA Grapalat" w:hAnsi="GHEA Grapalat" w:cs="Calibri"/>
                <w:color w:val="222222"/>
                <w:shd w:val="clear" w:color="auto" w:fill="FFFFFF"/>
                <w:lang w:val="hy-AM"/>
              </w:rPr>
              <w:t xml:space="preserve"> </w:t>
            </w:r>
            <w:r w:rsidRPr="00CA6FF0">
              <w:rPr>
                <w:rFonts w:ascii="GHEA Grapalat" w:hAnsi="GHEA Grapalat" w:cs="Arial"/>
                <w:color w:val="222222"/>
                <w:shd w:val="clear" w:color="auto" w:fill="FFFFFF"/>
                <w:lang w:val="hy-AM"/>
              </w:rPr>
              <w:t>նշել</w:t>
            </w:r>
            <w:r w:rsidRPr="00CA6FF0">
              <w:rPr>
                <w:rFonts w:ascii="GHEA Grapalat" w:hAnsi="GHEA Grapalat" w:cs="Calibri"/>
                <w:color w:val="222222"/>
                <w:shd w:val="clear" w:color="auto" w:fill="FFFFFF"/>
                <w:lang w:val="hy-AM"/>
              </w:rPr>
              <w:t xml:space="preserve">, </w:t>
            </w:r>
            <w:r w:rsidRPr="00CA6FF0">
              <w:rPr>
                <w:rFonts w:ascii="GHEA Grapalat" w:hAnsi="GHEA Grapalat" w:cs="Arial"/>
                <w:color w:val="222222"/>
                <w:shd w:val="clear" w:color="auto" w:fill="FFFFFF"/>
                <w:lang w:val="hy-AM"/>
              </w:rPr>
              <w:t>որ</w:t>
            </w:r>
            <w:r w:rsidRPr="00CA6FF0">
              <w:rPr>
                <w:rFonts w:ascii="GHEA Grapalat" w:hAnsi="GHEA Grapalat" w:cs="Calibri"/>
                <w:color w:val="222222"/>
                <w:shd w:val="clear" w:color="auto" w:fill="FFFFFF"/>
                <w:lang w:val="hy-AM"/>
              </w:rPr>
              <w:t xml:space="preserve"> </w:t>
            </w:r>
            <w:r w:rsidRPr="00CA6FF0">
              <w:rPr>
                <w:rFonts w:ascii="GHEA Grapalat" w:hAnsi="GHEA Grapalat" w:cs="Arial"/>
                <w:color w:val="222222"/>
                <w:shd w:val="clear" w:color="auto" w:fill="FFFFFF"/>
                <w:lang w:val="hy-AM"/>
              </w:rPr>
              <w:t>նշված</w:t>
            </w:r>
            <w:r w:rsidRPr="00CA6FF0">
              <w:rPr>
                <w:rFonts w:ascii="GHEA Grapalat" w:hAnsi="GHEA Grapalat" w:cs="Calibri"/>
                <w:color w:val="222222"/>
                <w:shd w:val="clear" w:color="auto" w:fill="FFFFFF"/>
                <w:lang w:val="hy-AM"/>
              </w:rPr>
              <w:t xml:space="preserve"> </w:t>
            </w:r>
            <w:r w:rsidRPr="00CA6FF0">
              <w:rPr>
                <w:rFonts w:ascii="GHEA Grapalat" w:hAnsi="GHEA Grapalat" w:cs="Arial"/>
                <w:color w:val="222222"/>
                <w:shd w:val="clear" w:color="auto" w:fill="FFFFFF"/>
                <w:lang w:val="hy-AM"/>
              </w:rPr>
              <w:t>իրավահարաբերությու</w:t>
            </w:r>
            <w:r>
              <w:rPr>
                <w:rFonts w:ascii="GHEA Grapalat" w:hAnsi="GHEA Grapalat" w:cs="Arial"/>
                <w:color w:val="222222"/>
                <w:shd w:val="clear" w:color="auto" w:fill="FFFFFF"/>
                <w:lang w:val="hy-AM"/>
              </w:rPr>
              <w:t>ն</w:t>
            </w:r>
            <w:r w:rsidRPr="00CA6FF0">
              <w:rPr>
                <w:rFonts w:ascii="GHEA Grapalat" w:hAnsi="GHEA Grapalat" w:cs="Arial"/>
                <w:color w:val="222222"/>
                <w:shd w:val="clear" w:color="auto" w:fill="FFFFFF"/>
                <w:lang w:val="hy-AM"/>
              </w:rPr>
              <w:t>ները</w:t>
            </w:r>
            <w:r w:rsidRPr="00CA6FF0">
              <w:rPr>
                <w:rFonts w:ascii="GHEA Grapalat" w:hAnsi="GHEA Grapalat" w:cs="Calibri"/>
                <w:color w:val="222222"/>
                <w:shd w:val="clear" w:color="auto" w:fill="FFFFFF"/>
                <w:lang w:val="hy-AM"/>
              </w:rPr>
              <w:t xml:space="preserve"> </w:t>
            </w:r>
            <w:r w:rsidRPr="00CA6FF0">
              <w:rPr>
                <w:rFonts w:ascii="GHEA Grapalat" w:hAnsi="GHEA Grapalat" w:cs="Arial"/>
                <w:color w:val="222222"/>
                <w:shd w:val="clear" w:color="auto" w:fill="FFFFFF"/>
                <w:lang w:val="hy-AM"/>
              </w:rPr>
              <w:t>առավելապես</w:t>
            </w:r>
            <w:r w:rsidRPr="00CA6FF0">
              <w:rPr>
                <w:rFonts w:ascii="GHEA Grapalat" w:hAnsi="GHEA Grapalat" w:cs="Calibri"/>
                <w:color w:val="222222"/>
                <w:shd w:val="clear" w:color="auto" w:fill="FFFFFF"/>
                <w:lang w:val="hy-AM"/>
              </w:rPr>
              <w:t xml:space="preserve"> </w:t>
            </w:r>
            <w:r w:rsidRPr="00CA6FF0">
              <w:rPr>
                <w:rFonts w:ascii="GHEA Grapalat" w:hAnsi="GHEA Grapalat" w:cs="Arial"/>
                <w:color w:val="222222"/>
                <w:shd w:val="clear" w:color="auto" w:fill="FFFFFF"/>
                <w:lang w:val="hy-AM"/>
              </w:rPr>
              <w:t>վարչաիրավական</w:t>
            </w:r>
            <w:r w:rsidRPr="00CA6FF0">
              <w:rPr>
                <w:rFonts w:ascii="GHEA Grapalat" w:hAnsi="GHEA Grapalat" w:cs="Calibri"/>
                <w:color w:val="222222"/>
                <w:shd w:val="clear" w:color="auto" w:fill="FFFFFF"/>
                <w:lang w:val="hy-AM"/>
              </w:rPr>
              <w:t xml:space="preserve"> </w:t>
            </w:r>
            <w:r w:rsidRPr="00CA6FF0">
              <w:rPr>
                <w:rFonts w:ascii="GHEA Grapalat" w:hAnsi="GHEA Grapalat" w:cs="Arial"/>
                <w:color w:val="222222"/>
                <w:shd w:val="clear" w:color="auto" w:fill="FFFFFF"/>
                <w:lang w:val="hy-AM"/>
              </w:rPr>
              <w:t>բնույթ</w:t>
            </w:r>
            <w:r w:rsidRPr="00CA6FF0">
              <w:rPr>
                <w:rFonts w:ascii="GHEA Grapalat" w:hAnsi="GHEA Grapalat" w:cs="Calibri"/>
                <w:color w:val="222222"/>
                <w:shd w:val="clear" w:color="auto" w:fill="FFFFFF"/>
                <w:lang w:val="hy-AM"/>
              </w:rPr>
              <w:t xml:space="preserve"> </w:t>
            </w:r>
            <w:r w:rsidRPr="00CA6FF0">
              <w:rPr>
                <w:rFonts w:ascii="GHEA Grapalat" w:hAnsi="GHEA Grapalat" w:cs="Arial"/>
                <w:color w:val="222222"/>
                <w:shd w:val="clear" w:color="auto" w:fill="FFFFFF"/>
                <w:lang w:val="hy-AM"/>
              </w:rPr>
              <w:t>և</w:t>
            </w:r>
            <w:r w:rsidRPr="00CA6FF0">
              <w:rPr>
                <w:rFonts w:ascii="GHEA Grapalat" w:hAnsi="GHEA Grapalat" w:cs="Calibri"/>
                <w:color w:val="222222"/>
                <w:shd w:val="clear" w:color="auto" w:fill="FFFFFF"/>
                <w:lang w:val="hy-AM"/>
              </w:rPr>
              <w:t xml:space="preserve"> </w:t>
            </w:r>
            <w:r w:rsidRPr="00CA6FF0">
              <w:rPr>
                <w:rFonts w:ascii="GHEA Grapalat" w:hAnsi="GHEA Grapalat" w:cs="Arial"/>
                <w:color w:val="222222"/>
                <w:shd w:val="clear" w:color="auto" w:fill="FFFFFF"/>
                <w:lang w:val="hy-AM"/>
              </w:rPr>
              <w:t>բովանդակություն</w:t>
            </w:r>
            <w:r w:rsidRPr="00CA6FF0">
              <w:rPr>
                <w:rFonts w:ascii="GHEA Grapalat" w:hAnsi="GHEA Grapalat" w:cs="Calibri"/>
                <w:color w:val="222222"/>
                <w:shd w:val="clear" w:color="auto" w:fill="FFFFFF"/>
                <w:lang w:val="hy-AM"/>
              </w:rPr>
              <w:t xml:space="preserve"> </w:t>
            </w:r>
            <w:r w:rsidRPr="00CA6FF0">
              <w:rPr>
                <w:rFonts w:ascii="GHEA Grapalat" w:hAnsi="GHEA Grapalat" w:cs="Arial"/>
                <w:color w:val="222222"/>
                <w:shd w:val="clear" w:color="auto" w:fill="FFFFFF"/>
                <w:lang w:val="hy-AM"/>
              </w:rPr>
              <w:t>են</w:t>
            </w:r>
            <w:r w:rsidRPr="00CA6FF0">
              <w:rPr>
                <w:rFonts w:ascii="GHEA Grapalat" w:hAnsi="GHEA Grapalat" w:cs="Calibri"/>
                <w:color w:val="222222"/>
                <w:shd w:val="clear" w:color="auto" w:fill="FFFFFF"/>
                <w:lang w:val="hy-AM"/>
              </w:rPr>
              <w:t xml:space="preserve"> </w:t>
            </w:r>
            <w:r w:rsidRPr="00CA6FF0">
              <w:rPr>
                <w:rFonts w:ascii="GHEA Grapalat" w:hAnsi="GHEA Grapalat" w:cs="Arial"/>
                <w:color w:val="222222"/>
                <w:shd w:val="clear" w:color="auto" w:fill="FFFFFF"/>
                <w:lang w:val="hy-AM"/>
              </w:rPr>
              <w:t>կրում</w:t>
            </w:r>
            <w:r w:rsidRPr="00CA6FF0">
              <w:rPr>
                <w:rFonts w:ascii="GHEA Grapalat" w:hAnsi="GHEA Grapalat" w:cs="Calibri"/>
                <w:color w:val="222222"/>
                <w:shd w:val="clear" w:color="auto" w:fill="FFFFFF"/>
                <w:lang w:val="hy-AM"/>
              </w:rPr>
              <w:t xml:space="preserve">, </w:t>
            </w:r>
            <w:r w:rsidRPr="00CA6FF0">
              <w:rPr>
                <w:rFonts w:ascii="GHEA Grapalat" w:hAnsi="GHEA Grapalat" w:cs="Arial"/>
                <w:color w:val="222222"/>
                <w:shd w:val="clear" w:color="auto" w:fill="FFFFFF"/>
                <w:lang w:val="hy-AM"/>
              </w:rPr>
              <w:t>որի</w:t>
            </w:r>
            <w:r w:rsidRPr="00CA6FF0">
              <w:rPr>
                <w:rFonts w:ascii="GHEA Grapalat" w:hAnsi="GHEA Grapalat" w:cs="Calibri"/>
                <w:color w:val="222222"/>
                <w:shd w:val="clear" w:color="auto" w:fill="FFFFFF"/>
                <w:lang w:val="hy-AM"/>
              </w:rPr>
              <w:t xml:space="preserve"> </w:t>
            </w:r>
            <w:r w:rsidRPr="00CA6FF0">
              <w:rPr>
                <w:rFonts w:ascii="GHEA Grapalat" w:hAnsi="GHEA Grapalat" w:cs="Arial"/>
                <w:color w:val="222222"/>
                <w:shd w:val="clear" w:color="auto" w:fill="FFFFFF"/>
                <w:lang w:val="hy-AM"/>
              </w:rPr>
              <w:t>պարագայում</w:t>
            </w:r>
            <w:r w:rsidRPr="00CA6FF0">
              <w:rPr>
                <w:rFonts w:ascii="GHEA Grapalat" w:hAnsi="GHEA Grapalat" w:cs="Calibri"/>
                <w:color w:val="222222"/>
                <w:shd w:val="clear" w:color="auto" w:fill="FFFFFF"/>
                <w:lang w:val="hy-AM"/>
              </w:rPr>
              <w:t xml:space="preserve"> </w:t>
            </w:r>
            <w:r w:rsidRPr="00CA6FF0">
              <w:rPr>
                <w:rFonts w:ascii="GHEA Grapalat" w:hAnsi="GHEA Grapalat" w:cs="Arial"/>
                <w:color w:val="222222"/>
                <w:shd w:val="clear" w:color="auto" w:fill="FFFFFF"/>
                <w:lang w:val="hy-AM"/>
              </w:rPr>
              <w:t>կառավարությունը</w:t>
            </w:r>
            <w:r w:rsidRPr="00CA6FF0">
              <w:rPr>
                <w:rFonts w:ascii="GHEA Grapalat" w:hAnsi="GHEA Grapalat" w:cs="Calibri"/>
                <w:color w:val="222222"/>
                <w:shd w:val="clear" w:color="auto" w:fill="FFFFFF"/>
                <w:lang w:val="hy-AM"/>
              </w:rPr>
              <w:t xml:space="preserve"> </w:t>
            </w:r>
            <w:r w:rsidRPr="00CA6FF0">
              <w:rPr>
                <w:rFonts w:ascii="GHEA Grapalat" w:hAnsi="GHEA Grapalat" w:cs="Arial"/>
                <w:color w:val="222222"/>
                <w:shd w:val="clear" w:color="auto" w:fill="FFFFFF"/>
                <w:lang w:val="hy-AM"/>
              </w:rPr>
              <w:t>լիազորված</w:t>
            </w:r>
            <w:r w:rsidRPr="00CA6FF0">
              <w:rPr>
                <w:rFonts w:ascii="GHEA Grapalat" w:hAnsi="GHEA Grapalat" w:cs="Calibri"/>
                <w:color w:val="222222"/>
                <w:shd w:val="clear" w:color="auto" w:fill="FFFFFF"/>
                <w:lang w:val="hy-AM"/>
              </w:rPr>
              <w:t xml:space="preserve"> </w:t>
            </w:r>
            <w:r w:rsidRPr="00CA6FF0">
              <w:rPr>
                <w:rFonts w:ascii="GHEA Grapalat" w:hAnsi="GHEA Grapalat" w:cs="Arial"/>
                <w:color w:val="222222"/>
                <w:shd w:val="clear" w:color="auto" w:fill="FFFFFF"/>
                <w:lang w:val="hy-AM"/>
              </w:rPr>
              <w:t>է</w:t>
            </w:r>
            <w:r w:rsidRPr="00CA6FF0">
              <w:rPr>
                <w:rFonts w:ascii="GHEA Grapalat" w:hAnsi="GHEA Grapalat" w:cs="Calibri"/>
                <w:color w:val="222222"/>
                <w:shd w:val="clear" w:color="auto" w:fill="FFFFFF"/>
                <w:lang w:val="hy-AM"/>
              </w:rPr>
              <w:t xml:space="preserve"> </w:t>
            </w:r>
            <w:r w:rsidRPr="00CA6FF0">
              <w:rPr>
                <w:rFonts w:ascii="GHEA Grapalat" w:hAnsi="GHEA Grapalat" w:cs="Arial"/>
                <w:color w:val="222222"/>
                <w:shd w:val="clear" w:color="auto" w:fill="FFFFFF"/>
                <w:lang w:val="hy-AM"/>
              </w:rPr>
              <w:t>սահմանելու</w:t>
            </w:r>
            <w:r w:rsidRPr="00CA6FF0">
              <w:rPr>
                <w:rFonts w:ascii="GHEA Grapalat" w:hAnsi="GHEA Grapalat" w:cs="Calibri"/>
                <w:color w:val="222222"/>
                <w:shd w:val="clear" w:color="auto" w:fill="FFFFFF"/>
                <w:lang w:val="hy-AM"/>
              </w:rPr>
              <w:t xml:space="preserve"> </w:t>
            </w:r>
            <w:r w:rsidRPr="00CA6FF0">
              <w:rPr>
                <w:rFonts w:ascii="GHEA Grapalat" w:hAnsi="GHEA Grapalat" w:cs="Arial"/>
                <w:color w:val="222222"/>
                <w:shd w:val="clear" w:color="auto" w:fill="FFFFFF"/>
                <w:lang w:val="hy-AM"/>
              </w:rPr>
              <w:t>համապատասխան</w:t>
            </w:r>
            <w:r w:rsidRPr="00CA6FF0">
              <w:rPr>
                <w:rFonts w:ascii="GHEA Grapalat" w:hAnsi="GHEA Grapalat" w:cs="Calibri"/>
                <w:color w:val="222222"/>
                <w:shd w:val="clear" w:color="auto" w:fill="FFFFFF"/>
                <w:lang w:val="hy-AM"/>
              </w:rPr>
              <w:t xml:space="preserve"> </w:t>
            </w:r>
            <w:r w:rsidRPr="00CA6FF0">
              <w:rPr>
                <w:rFonts w:ascii="GHEA Grapalat" w:hAnsi="GHEA Grapalat" w:cs="Arial"/>
                <w:color w:val="222222"/>
                <w:shd w:val="clear" w:color="auto" w:fill="FFFFFF"/>
                <w:lang w:val="hy-AM"/>
              </w:rPr>
              <w:t>տեխնիկական</w:t>
            </w:r>
            <w:r w:rsidRPr="00CA6FF0">
              <w:rPr>
                <w:rFonts w:ascii="GHEA Grapalat" w:hAnsi="GHEA Grapalat" w:cs="Calibri"/>
                <w:color w:val="222222"/>
                <w:shd w:val="clear" w:color="auto" w:fill="FFFFFF"/>
                <w:lang w:val="hy-AM"/>
              </w:rPr>
              <w:t xml:space="preserve"> </w:t>
            </w:r>
            <w:r w:rsidRPr="00CA6FF0">
              <w:rPr>
                <w:rFonts w:ascii="GHEA Grapalat" w:hAnsi="GHEA Grapalat" w:cs="Arial"/>
                <w:color w:val="222222"/>
                <w:shd w:val="clear" w:color="auto" w:fill="FFFFFF"/>
                <w:lang w:val="hy-AM"/>
              </w:rPr>
              <w:t>պայմաններ</w:t>
            </w:r>
            <w:r w:rsidRPr="00CA6FF0">
              <w:rPr>
                <w:rFonts w:ascii="GHEA Grapalat" w:hAnsi="GHEA Grapalat" w:cs="Calibri"/>
                <w:color w:val="222222"/>
                <w:shd w:val="clear" w:color="auto" w:fill="FFFFFF"/>
                <w:lang w:val="hy-AM"/>
              </w:rPr>
              <w:t xml:space="preserve">, </w:t>
            </w:r>
            <w:r w:rsidRPr="00CA6FF0">
              <w:rPr>
                <w:rFonts w:ascii="GHEA Grapalat" w:hAnsi="GHEA Grapalat" w:cs="Arial"/>
                <w:color w:val="222222"/>
                <w:shd w:val="clear" w:color="auto" w:fill="FFFFFF"/>
                <w:lang w:val="hy-AM"/>
              </w:rPr>
              <w:t>իսկ</w:t>
            </w:r>
            <w:r w:rsidRPr="00CA6FF0">
              <w:rPr>
                <w:rFonts w:ascii="GHEA Grapalat" w:hAnsi="GHEA Grapalat" w:cs="Calibri"/>
                <w:color w:val="222222"/>
                <w:shd w:val="clear" w:color="auto" w:fill="FFFFFF"/>
                <w:lang w:val="hy-AM"/>
              </w:rPr>
              <w:t xml:space="preserve"> </w:t>
            </w:r>
            <w:r w:rsidRPr="00CA6FF0">
              <w:rPr>
                <w:rFonts w:ascii="GHEA Grapalat" w:hAnsi="GHEA Grapalat" w:cs="Arial"/>
                <w:color w:val="222222"/>
                <w:shd w:val="clear" w:color="auto" w:fill="FFFFFF"/>
                <w:lang w:val="hy-AM"/>
              </w:rPr>
              <w:t>դրանց</w:t>
            </w:r>
            <w:r w:rsidRPr="00CA6FF0">
              <w:rPr>
                <w:rFonts w:ascii="GHEA Grapalat" w:hAnsi="GHEA Grapalat" w:cs="Calibri"/>
                <w:color w:val="222222"/>
                <w:shd w:val="clear" w:color="auto" w:fill="FFFFFF"/>
                <w:lang w:val="hy-AM"/>
              </w:rPr>
              <w:t xml:space="preserve"> </w:t>
            </w:r>
            <w:r w:rsidRPr="00CA6FF0">
              <w:rPr>
                <w:rFonts w:ascii="GHEA Grapalat" w:hAnsi="GHEA Grapalat" w:cs="Arial"/>
                <w:color w:val="222222"/>
                <w:shd w:val="clear" w:color="auto" w:fill="FFFFFF"/>
                <w:lang w:val="hy-AM"/>
              </w:rPr>
              <w:t>խախտում</w:t>
            </w:r>
            <w:r>
              <w:rPr>
                <w:rFonts w:ascii="GHEA Grapalat" w:hAnsi="GHEA Grapalat" w:cs="Arial"/>
                <w:color w:val="222222"/>
                <w:shd w:val="clear" w:color="auto" w:fill="FFFFFF"/>
                <w:lang w:val="hy-AM"/>
              </w:rPr>
              <w:t>ը</w:t>
            </w:r>
            <w:r w:rsidRPr="00CA6FF0">
              <w:rPr>
                <w:rFonts w:ascii="GHEA Grapalat" w:hAnsi="GHEA Grapalat" w:cs="Calibri"/>
                <w:color w:val="222222"/>
                <w:shd w:val="clear" w:color="auto" w:fill="FFFFFF"/>
                <w:lang w:val="hy-AM"/>
              </w:rPr>
              <w:t xml:space="preserve"> </w:t>
            </w:r>
            <w:r w:rsidRPr="00CA6FF0">
              <w:rPr>
                <w:rFonts w:ascii="GHEA Grapalat" w:hAnsi="GHEA Grapalat" w:cs="Arial"/>
                <w:color w:val="222222"/>
                <w:shd w:val="clear" w:color="auto" w:fill="FFFFFF"/>
                <w:lang w:val="hy-AM"/>
              </w:rPr>
              <w:t>հանգեցնելու</w:t>
            </w:r>
            <w:r w:rsidRPr="00CA6FF0">
              <w:rPr>
                <w:rFonts w:ascii="GHEA Grapalat" w:hAnsi="GHEA Grapalat" w:cs="Calibri"/>
                <w:color w:val="222222"/>
                <w:shd w:val="clear" w:color="auto" w:fill="FFFFFF"/>
                <w:lang w:val="hy-AM"/>
              </w:rPr>
              <w:t xml:space="preserve"> </w:t>
            </w:r>
            <w:r w:rsidRPr="00CA6FF0">
              <w:rPr>
                <w:rFonts w:ascii="GHEA Grapalat" w:hAnsi="GHEA Grapalat" w:cs="Arial"/>
                <w:color w:val="222222"/>
                <w:shd w:val="clear" w:color="auto" w:fill="FFFFFF"/>
                <w:lang w:val="hy-AM"/>
              </w:rPr>
              <w:t>է</w:t>
            </w:r>
            <w:r w:rsidRPr="00CA6FF0">
              <w:rPr>
                <w:rFonts w:ascii="GHEA Grapalat" w:hAnsi="GHEA Grapalat" w:cs="Calibri"/>
                <w:color w:val="222222"/>
                <w:shd w:val="clear" w:color="auto" w:fill="FFFFFF"/>
                <w:lang w:val="hy-AM"/>
              </w:rPr>
              <w:t xml:space="preserve"> </w:t>
            </w:r>
            <w:r w:rsidRPr="00CA6FF0">
              <w:rPr>
                <w:rFonts w:ascii="GHEA Grapalat" w:hAnsi="GHEA Grapalat" w:cs="Arial"/>
                <w:color w:val="222222"/>
                <w:shd w:val="clear" w:color="auto" w:fill="FFFFFF"/>
                <w:lang w:val="hy-AM"/>
              </w:rPr>
              <w:t>օրենքով</w:t>
            </w:r>
            <w:r w:rsidRPr="00CA6FF0">
              <w:rPr>
                <w:rFonts w:ascii="GHEA Grapalat" w:hAnsi="GHEA Grapalat" w:cs="Calibri"/>
                <w:color w:val="222222"/>
                <w:shd w:val="clear" w:color="auto" w:fill="FFFFFF"/>
                <w:lang w:val="hy-AM"/>
              </w:rPr>
              <w:t xml:space="preserve"> </w:t>
            </w:r>
            <w:r w:rsidRPr="00CA6FF0">
              <w:rPr>
                <w:rFonts w:ascii="GHEA Grapalat" w:hAnsi="GHEA Grapalat" w:cs="Arial"/>
                <w:color w:val="222222"/>
                <w:shd w:val="clear" w:color="auto" w:fill="FFFFFF"/>
                <w:lang w:val="hy-AM"/>
              </w:rPr>
              <w:t>սահմանված</w:t>
            </w:r>
            <w:r w:rsidRPr="00CA6FF0">
              <w:rPr>
                <w:rFonts w:ascii="GHEA Grapalat" w:hAnsi="GHEA Grapalat" w:cs="Calibri"/>
                <w:color w:val="222222"/>
                <w:shd w:val="clear" w:color="auto" w:fill="FFFFFF"/>
                <w:lang w:val="hy-AM"/>
              </w:rPr>
              <w:t xml:space="preserve">  </w:t>
            </w:r>
            <w:r w:rsidRPr="00CA6FF0">
              <w:rPr>
                <w:rFonts w:ascii="GHEA Grapalat" w:hAnsi="GHEA Grapalat" w:cs="Arial"/>
                <w:color w:val="222222"/>
                <w:shd w:val="clear" w:color="auto" w:fill="FFFFFF"/>
                <w:lang w:val="hy-AM"/>
              </w:rPr>
              <w:t>պատասխանատվության</w:t>
            </w:r>
            <w:r w:rsidRPr="00CA6FF0">
              <w:rPr>
                <w:rFonts w:ascii="GHEA Grapalat" w:hAnsi="GHEA Grapalat" w:cs="Calibri"/>
                <w:color w:val="222222"/>
                <w:shd w:val="clear" w:color="auto" w:fill="FFFFFF"/>
                <w:lang w:val="hy-AM"/>
              </w:rPr>
              <w:t xml:space="preserve"> </w:t>
            </w:r>
            <w:r w:rsidRPr="00CA6FF0">
              <w:rPr>
                <w:rFonts w:ascii="GHEA Grapalat" w:hAnsi="GHEA Grapalat" w:cs="Arial"/>
                <w:color w:val="222222"/>
                <w:shd w:val="clear" w:color="auto" w:fill="FFFFFF"/>
                <w:lang w:val="hy-AM"/>
              </w:rPr>
              <w:t>կիրառման</w:t>
            </w:r>
            <w:r w:rsidRPr="00CA6FF0">
              <w:rPr>
                <w:rFonts w:ascii="GHEA Grapalat" w:hAnsi="GHEA Grapalat" w:cs="Calibri"/>
                <w:color w:val="222222"/>
                <w:shd w:val="clear" w:color="auto" w:fill="FFFFFF"/>
                <w:lang w:val="hy-AM"/>
              </w:rPr>
              <w:t xml:space="preserve">: </w:t>
            </w:r>
            <w:r w:rsidRPr="00CA6FF0">
              <w:rPr>
                <w:rFonts w:ascii="GHEA Grapalat" w:hAnsi="GHEA Grapalat" w:cs="Arial"/>
                <w:color w:val="222222"/>
                <w:shd w:val="clear" w:color="auto" w:fill="FFFFFF"/>
                <w:lang w:val="hy-AM"/>
              </w:rPr>
              <w:t>Այս</w:t>
            </w:r>
            <w:r w:rsidRPr="00CA6FF0">
              <w:rPr>
                <w:rFonts w:ascii="GHEA Grapalat" w:hAnsi="GHEA Grapalat" w:cs="Calibri"/>
                <w:color w:val="222222"/>
                <w:shd w:val="clear" w:color="auto" w:fill="FFFFFF"/>
                <w:lang w:val="hy-AM"/>
              </w:rPr>
              <w:t xml:space="preserve"> </w:t>
            </w:r>
            <w:r w:rsidRPr="00CA6FF0">
              <w:rPr>
                <w:rFonts w:ascii="GHEA Grapalat" w:hAnsi="GHEA Grapalat" w:cs="Arial"/>
                <w:color w:val="222222"/>
                <w:shd w:val="clear" w:color="auto" w:fill="FFFFFF"/>
                <w:lang w:val="hy-AM"/>
              </w:rPr>
              <w:t>պարագայում</w:t>
            </w:r>
            <w:r w:rsidRPr="00CA6FF0">
              <w:rPr>
                <w:rFonts w:ascii="GHEA Grapalat" w:hAnsi="GHEA Grapalat" w:cs="Calibri"/>
                <w:color w:val="222222"/>
                <w:shd w:val="clear" w:color="auto" w:fill="FFFFFF"/>
                <w:lang w:val="hy-AM"/>
              </w:rPr>
              <w:t xml:space="preserve"> </w:t>
            </w:r>
            <w:r w:rsidRPr="00CA6FF0">
              <w:rPr>
                <w:rFonts w:ascii="GHEA Grapalat" w:hAnsi="GHEA Grapalat" w:cs="Arial"/>
                <w:color w:val="222222"/>
                <w:shd w:val="clear" w:color="auto" w:fill="FFFFFF"/>
                <w:lang w:val="hy-AM"/>
              </w:rPr>
              <w:t>գտնում</w:t>
            </w:r>
            <w:r w:rsidRPr="00CA6FF0">
              <w:rPr>
                <w:rFonts w:ascii="GHEA Grapalat" w:hAnsi="GHEA Grapalat" w:cs="Calibri"/>
                <w:color w:val="222222"/>
                <w:shd w:val="clear" w:color="auto" w:fill="FFFFFF"/>
                <w:lang w:val="hy-AM"/>
              </w:rPr>
              <w:t xml:space="preserve"> </w:t>
            </w:r>
            <w:r w:rsidRPr="00CA6FF0">
              <w:rPr>
                <w:rFonts w:ascii="GHEA Grapalat" w:hAnsi="GHEA Grapalat" w:cs="Arial"/>
                <w:color w:val="222222"/>
                <w:shd w:val="clear" w:color="auto" w:fill="FFFFFF"/>
                <w:lang w:val="hy-AM"/>
              </w:rPr>
              <w:t>ենք</w:t>
            </w:r>
            <w:r w:rsidRPr="00CA6FF0">
              <w:rPr>
                <w:rFonts w:ascii="GHEA Grapalat" w:hAnsi="GHEA Grapalat" w:cs="Calibri"/>
                <w:color w:val="222222"/>
                <w:shd w:val="clear" w:color="auto" w:fill="FFFFFF"/>
                <w:lang w:val="hy-AM"/>
              </w:rPr>
              <w:t xml:space="preserve">, </w:t>
            </w:r>
            <w:r w:rsidRPr="00CA6FF0">
              <w:rPr>
                <w:rFonts w:ascii="GHEA Grapalat" w:hAnsi="GHEA Grapalat" w:cs="Arial"/>
                <w:color w:val="222222"/>
                <w:shd w:val="clear" w:color="auto" w:fill="FFFFFF"/>
                <w:lang w:val="hy-AM"/>
              </w:rPr>
              <w:t>որ</w:t>
            </w:r>
            <w:r w:rsidRPr="00CA6FF0">
              <w:rPr>
                <w:rFonts w:ascii="GHEA Grapalat" w:hAnsi="GHEA Grapalat" w:cs="Calibri"/>
                <w:color w:val="222222"/>
                <w:shd w:val="clear" w:color="auto" w:fill="FFFFFF"/>
                <w:lang w:val="hy-AM"/>
              </w:rPr>
              <w:t xml:space="preserve"> </w:t>
            </w:r>
            <w:r w:rsidRPr="00CA6FF0">
              <w:rPr>
                <w:rFonts w:ascii="GHEA Grapalat" w:hAnsi="GHEA Grapalat" w:cs="Arial"/>
                <w:color w:val="222222"/>
                <w:shd w:val="clear" w:color="auto" w:fill="FFFFFF"/>
                <w:lang w:val="hy-AM"/>
              </w:rPr>
              <w:t>պարտավորագիր</w:t>
            </w:r>
            <w:r w:rsidRPr="00CA6FF0">
              <w:rPr>
                <w:rFonts w:ascii="GHEA Grapalat" w:hAnsi="GHEA Grapalat" w:cs="Calibri"/>
                <w:color w:val="222222"/>
                <w:shd w:val="clear" w:color="auto" w:fill="FFFFFF"/>
                <w:lang w:val="hy-AM"/>
              </w:rPr>
              <w:t xml:space="preserve"> </w:t>
            </w:r>
            <w:r w:rsidRPr="00CA6FF0">
              <w:rPr>
                <w:rFonts w:ascii="GHEA Grapalat" w:hAnsi="GHEA Grapalat" w:cs="Arial"/>
                <w:color w:val="222222"/>
                <w:shd w:val="clear" w:color="auto" w:fill="FFFFFF"/>
                <w:lang w:val="hy-AM"/>
              </w:rPr>
              <w:t>ներկայացնելու</w:t>
            </w:r>
            <w:r w:rsidRPr="00CA6FF0">
              <w:rPr>
                <w:rFonts w:ascii="GHEA Grapalat" w:hAnsi="GHEA Grapalat" w:cs="Calibri"/>
                <w:color w:val="222222"/>
                <w:shd w:val="clear" w:color="auto" w:fill="FFFFFF"/>
                <w:lang w:val="hy-AM"/>
              </w:rPr>
              <w:t xml:space="preserve"> </w:t>
            </w:r>
            <w:r w:rsidRPr="00CA6FF0">
              <w:rPr>
                <w:rFonts w:ascii="GHEA Grapalat" w:hAnsi="GHEA Grapalat" w:cs="Arial"/>
                <w:color w:val="222222"/>
                <w:shd w:val="clear" w:color="auto" w:fill="FFFFFF"/>
                <w:lang w:val="hy-AM"/>
              </w:rPr>
              <w:t>պահանջ</w:t>
            </w:r>
            <w:r w:rsidRPr="00CA6FF0">
              <w:rPr>
                <w:rFonts w:ascii="GHEA Grapalat" w:hAnsi="GHEA Grapalat" w:cs="Calibri"/>
                <w:color w:val="222222"/>
                <w:shd w:val="clear" w:color="auto" w:fill="FFFFFF"/>
                <w:lang w:val="hy-AM"/>
              </w:rPr>
              <w:t xml:space="preserve"> </w:t>
            </w:r>
            <w:r w:rsidRPr="00CA6FF0">
              <w:rPr>
                <w:rFonts w:ascii="GHEA Grapalat" w:hAnsi="GHEA Grapalat" w:cs="Arial"/>
                <w:color w:val="222222"/>
                <w:shd w:val="clear" w:color="auto" w:fill="FFFFFF"/>
                <w:lang w:val="hy-AM"/>
              </w:rPr>
              <w:t>նախատեսելը</w:t>
            </w:r>
            <w:r w:rsidRPr="00CA6FF0">
              <w:rPr>
                <w:rFonts w:ascii="GHEA Grapalat" w:hAnsi="GHEA Grapalat" w:cs="Calibri"/>
                <w:color w:val="222222"/>
                <w:shd w:val="clear" w:color="auto" w:fill="FFFFFF"/>
                <w:lang w:val="hy-AM"/>
              </w:rPr>
              <w:t xml:space="preserve"> </w:t>
            </w:r>
            <w:r w:rsidRPr="00CA6FF0">
              <w:rPr>
                <w:rFonts w:ascii="GHEA Grapalat" w:hAnsi="GHEA Grapalat" w:cs="Arial"/>
                <w:color w:val="222222"/>
                <w:shd w:val="clear" w:color="auto" w:fill="FFFFFF"/>
                <w:lang w:val="hy-AM"/>
              </w:rPr>
              <w:t>հիմնավորված</w:t>
            </w:r>
            <w:r w:rsidRPr="00CA6FF0">
              <w:rPr>
                <w:rFonts w:ascii="GHEA Grapalat" w:hAnsi="GHEA Grapalat" w:cs="Calibri"/>
                <w:color w:val="222222"/>
                <w:shd w:val="clear" w:color="auto" w:fill="FFFFFF"/>
                <w:lang w:val="hy-AM"/>
              </w:rPr>
              <w:t xml:space="preserve"> </w:t>
            </w:r>
            <w:r w:rsidRPr="00CA6FF0">
              <w:rPr>
                <w:rFonts w:ascii="GHEA Grapalat" w:hAnsi="GHEA Grapalat" w:cs="Arial"/>
                <w:color w:val="222222"/>
                <w:shd w:val="clear" w:color="auto" w:fill="FFFFFF"/>
                <w:lang w:val="hy-AM"/>
              </w:rPr>
              <w:t>չէ</w:t>
            </w:r>
            <w:r w:rsidRPr="00CA6FF0">
              <w:rPr>
                <w:rFonts w:ascii="GHEA Grapalat" w:hAnsi="GHEA Grapalat" w:cs="Calibri"/>
                <w:color w:val="222222"/>
                <w:shd w:val="clear" w:color="auto" w:fill="FFFFFF"/>
                <w:lang w:val="hy-AM"/>
              </w:rPr>
              <w:t>:</w:t>
            </w:r>
          </w:p>
          <w:p w14:paraId="270212C8" w14:textId="77777777" w:rsidR="00DC65A3" w:rsidRPr="00534320" w:rsidRDefault="00DC65A3" w:rsidP="00FD3EA8">
            <w:pPr>
              <w:spacing w:after="0" w:line="360" w:lineRule="auto"/>
              <w:ind w:firstLine="284"/>
              <w:contextualSpacing/>
              <w:rPr>
                <w:sz w:val="24"/>
                <w:szCs w:val="24"/>
                <w:lang w:val="hy-AM"/>
              </w:rPr>
            </w:pPr>
          </w:p>
        </w:tc>
        <w:tc>
          <w:tcPr>
            <w:tcW w:w="7380" w:type="dxa"/>
            <w:tcBorders>
              <w:top w:val="single" w:sz="4" w:space="0" w:color="auto"/>
              <w:left w:val="single" w:sz="4" w:space="0" w:color="auto"/>
              <w:bottom w:val="single" w:sz="4" w:space="0" w:color="auto"/>
              <w:right w:val="single" w:sz="4" w:space="0" w:color="auto"/>
            </w:tcBorders>
          </w:tcPr>
          <w:p w14:paraId="3FB48D8C" w14:textId="04519762" w:rsidR="00DC65A3" w:rsidRDefault="00A964BD" w:rsidP="00E72EAC">
            <w:pPr>
              <w:spacing w:after="0" w:line="360" w:lineRule="auto"/>
              <w:ind w:firstLine="284"/>
              <w:contextualSpacing/>
              <w:rPr>
                <w:rFonts w:cs="Calibri"/>
                <w:b/>
                <w:bCs/>
                <w:color w:val="222222"/>
                <w:u w:val="single"/>
                <w:shd w:val="clear" w:color="auto" w:fill="FFFFFF"/>
                <w:lang w:val="hy-AM"/>
              </w:rPr>
            </w:pPr>
            <w:r>
              <w:rPr>
                <w:lang w:val="hy-AM"/>
              </w:rPr>
              <w:lastRenderedPageBreak/>
              <w:t xml:space="preserve">Վարչապետի կողմից տրված հանձնարարականը՝ </w:t>
            </w:r>
            <w:r w:rsidR="00C83121" w:rsidRPr="00A964BD">
              <w:rPr>
                <w:b/>
                <w:bCs/>
                <w:u w:val="single"/>
                <w:lang w:val="hy-AM"/>
              </w:rPr>
              <w:t xml:space="preserve">քննարկել միջպետական և հանրապետական նշանակության ավտոմոբիլային ճանապարհների վրա մասնավոր կազմակերպությունների կողմից </w:t>
            </w:r>
            <w:r w:rsidR="00C83121" w:rsidRPr="00A964BD">
              <w:rPr>
                <w:b/>
                <w:bCs/>
                <w:u w:val="single"/>
                <w:lang w:val="hy-AM"/>
              </w:rPr>
              <w:lastRenderedPageBreak/>
              <w:t>ցուցանակների տեղադրման արգելման կամ համապատասխան թույլտվության տրամադրման դեպքում տեղադրող կազմակերպության կողմից առաջիկա 20 տարվա համար ցուցանակի սպասարկման պարտավորություն ստանձնելու հետ կապված հարցերը և արդյունքների վերաբերյալ համապատասխան տեղեկատվություն ներկայացնել Վարչապետին</w:t>
            </w:r>
            <w:r w:rsidR="004855AF" w:rsidRPr="00A964BD">
              <w:rPr>
                <w:rFonts w:cs="Calibri"/>
                <w:b/>
                <w:bCs/>
                <w:color w:val="222222"/>
                <w:u w:val="single"/>
                <w:shd w:val="clear" w:color="auto" w:fill="FFFFFF"/>
                <w:lang w:val="hy-AM"/>
              </w:rPr>
              <w:t>:</w:t>
            </w:r>
          </w:p>
          <w:p w14:paraId="6A04518B" w14:textId="560F193C" w:rsidR="00231022" w:rsidRPr="00231022" w:rsidRDefault="00231022" w:rsidP="00E72EAC">
            <w:pPr>
              <w:spacing w:after="0" w:line="360" w:lineRule="auto"/>
              <w:ind w:firstLine="284"/>
              <w:contextualSpacing/>
              <w:rPr>
                <w:rFonts w:ascii="Cambria Math" w:hAnsi="Cambria Math" w:cs="Calibri"/>
                <w:b/>
                <w:bCs/>
                <w:color w:val="222222"/>
                <w:u w:val="single"/>
                <w:shd w:val="clear" w:color="auto" w:fill="FFFFFF"/>
                <w:lang w:val="hy-AM"/>
              </w:rPr>
            </w:pPr>
            <w:r w:rsidRPr="00A964BD">
              <w:rPr>
                <w:rFonts w:cs="Sylfaen"/>
                <w:lang w:val="hy-AM"/>
              </w:rPr>
              <w:t>Ըստ ՀՀ ՏԿԵ նախարարության Ճանապարհային ոլորտի քաղաքականության վարչության</w:t>
            </w:r>
            <w:r>
              <w:rPr>
                <w:rFonts w:ascii="Cambria Math" w:hAnsi="Cambria Math" w:cs="Sylfaen"/>
                <w:lang w:val="hy-AM"/>
              </w:rPr>
              <w:t>․</w:t>
            </w:r>
          </w:p>
          <w:p w14:paraId="19194446" w14:textId="56AC52C2" w:rsidR="00A964BD" w:rsidRPr="00231022" w:rsidRDefault="00A964BD" w:rsidP="00A964BD">
            <w:pPr>
              <w:spacing w:line="276" w:lineRule="auto"/>
              <w:ind w:firstLine="540"/>
              <w:rPr>
                <w:lang w:val="hy-AM"/>
              </w:rPr>
            </w:pPr>
            <w:r w:rsidRPr="00231022">
              <w:rPr>
                <w:rFonts w:cs="Sylfaen"/>
                <w:lang w:val="hy-AM"/>
              </w:rPr>
              <w:t>1</w:t>
            </w:r>
            <w:r w:rsidRPr="00231022">
              <w:rPr>
                <w:rFonts w:ascii="Cambria Math" w:hAnsi="Cambria Math" w:cs="Cambria Math"/>
                <w:lang w:val="hy-AM"/>
              </w:rPr>
              <w:t>․</w:t>
            </w:r>
            <w:r w:rsidRPr="00231022">
              <w:rPr>
                <w:rFonts w:cs="Sylfaen"/>
                <w:lang w:val="hy-AM"/>
              </w:rPr>
              <w:t xml:space="preserve"> </w:t>
            </w:r>
            <w:r w:rsidR="00231022" w:rsidRPr="00231022">
              <w:rPr>
                <w:rFonts w:cs="Sylfaen"/>
                <w:lang w:val="hy-AM"/>
              </w:rPr>
              <w:t>Մ</w:t>
            </w:r>
            <w:r w:rsidRPr="00231022">
              <w:rPr>
                <w:lang w:val="hy-AM"/>
              </w:rPr>
              <w:t>ասնավոր  կազմակերպությունների կողմից ՀՀ ընդհանուր օգտագործման ավտոմոբիլային ճանապարհներին լրացուցիչ տեղեկատվության նշաններ (ցուցանակներ) չեն տեղադրվում։</w:t>
            </w:r>
          </w:p>
          <w:p w14:paraId="11411370" w14:textId="7DBCB374" w:rsidR="00A964BD" w:rsidRPr="00231022" w:rsidRDefault="00A964BD" w:rsidP="00A964BD">
            <w:pPr>
              <w:spacing w:line="276" w:lineRule="auto"/>
              <w:ind w:firstLine="540"/>
              <w:rPr>
                <w:lang w:val="hy-AM"/>
              </w:rPr>
            </w:pPr>
            <w:r w:rsidRPr="00231022">
              <w:rPr>
                <w:lang w:val="hy-AM"/>
              </w:rPr>
              <w:t>2</w:t>
            </w:r>
            <w:r w:rsidRPr="00231022">
              <w:rPr>
                <w:rFonts w:ascii="Cambria Math" w:hAnsi="Cambria Math" w:cs="Cambria Math"/>
                <w:lang w:val="hy-AM"/>
              </w:rPr>
              <w:t>․</w:t>
            </w:r>
            <w:r w:rsidRPr="00231022">
              <w:rPr>
                <w:b/>
                <w:bCs/>
                <w:i/>
                <w:iCs/>
                <w:lang w:val="hy-AM"/>
              </w:rPr>
              <w:t xml:space="preserve"> Լրացուցիչ տեղեկատվության նշանները (ցուցանակները) </w:t>
            </w:r>
            <w:r w:rsidRPr="00231022">
              <w:rPr>
                <w:lang w:val="hy-AM"/>
              </w:rPr>
              <w:t>տարաբաշխում են, իսկ դրանց պահպանումը (սպասարկումը) ՀՀ կառավարության 04</w:t>
            </w:r>
            <w:r w:rsidRPr="00231022">
              <w:rPr>
                <w:rFonts w:ascii="Cambria Math" w:eastAsia="MS Mincho" w:hAnsi="Cambria Math" w:cs="Cambria Math"/>
                <w:lang w:val="hy-AM"/>
              </w:rPr>
              <w:t>․</w:t>
            </w:r>
            <w:r w:rsidRPr="00231022">
              <w:rPr>
                <w:rFonts w:eastAsia="MS Mincho" w:cs="MS Mincho"/>
                <w:lang w:val="hy-AM"/>
              </w:rPr>
              <w:t>11</w:t>
            </w:r>
            <w:r w:rsidRPr="00231022">
              <w:rPr>
                <w:rFonts w:ascii="Cambria Math" w:eastAsia="MS Mincho" w:hAnsi="Cambria Math" w:cs="Cambria Math"/>
                <w:lang w:val="hy-AM"/>
              </w:rPr>
              <w:t>․</w:t>
            </w:r>
            <w:r w:rsidRPr="00231022">
              <w:rPr>
                <w:rFonts w:eastAsia="MS Mincho" w:cs="MS Mincho"/>
                <w:lang w:val="hy-AM"/>
              </w:rPr>
              <w:t>2010թ</w:t>
            </w:r>
            <w:r w:rsidRPr="00231022">
              <w:rPr>
                <w:rFonts w:ascii="Cambria Math" w:eastAsia="MS Mincho" w:hAnsi="Cambria Math" w:cs="Cambria Math"/>
                <w:lang w:val="hy-AM"/>
              </w:rPr>
              <w:t>․</w:t>
            </w:r>
            <w:r w:rsidRPr="00231022">
              <w:rPr>
                <w:rFonts w:eastAsia="MS Mincho" w:cs="MS Mincho"/>
                <w:lang w:val="hy-AM"/>
              </w:rPr>
              <w:t xml:space="preserve"> թիվ 1419-Ն որոշման համաձայն  </w:t>
            </w:r>
            <w:r w:rsidR="00231022" w:rsidRPr="00231022">
              <w:rPr>
                <w:rFonts w:eastAsia="MS Mincho" w:cs="MS Mincho"/>
                <w:lang w:val="hy-AM"/>
              </w:rPr>
              <w:t xml:space="preserve">իրականացվում է </w:t>
            </w:r>
            <w:r w:rsidRPr="00231022">
              <w:rPr>
                <w:rFonts w:eastAsia="MS Mincho" w:cs="MS Mincho"/>
                <w:lang w:val="hy-AM"/>
              </w:rPr>
              <w:t>Հ</w:t>
            </w:r>
            <w:r w:rsidRPr="00231022">
              <w:rPr>
                <w:lang w:val="hy-AM"/>
              </w:rPr>
              <w:t>Հ գնումների մասին օրենս</w:t>
            </w:r>
            <w:r w:rsidR="00231022" w:rsidRPr="00231022">
              <w:rPr>
                <w:lang w:val="hy-AM"/>
              </w:rPr>
              <w:t>դ</w:t>
            </w:r>
            <w:r w:rsidRPr="00231022">
              <w:rPr>
                <w:lang w:val="hy-AM"/>
              </w:rPr>
              <w:t>րության համաձայն ընտրված կապալառու կազմակերպությունների կողմից։</w:t>
            </w:r>
          </w:p>
          <w:p w14:paraId="55F91E9D" w14:textId="52CDFFBA" w:rsidR="003F12D4" w:rsidRDefault="003F12D4" w:rsidP="00A964BD">
            <w:pPr>
              <w:spacing w:line="276" w:lineRule="auto"/>
              <w:ind w:firstLine="540"/>
              <w:rPr>
                <w:lang w:val="hy-AM"/>
              </w:rPr>
            </w:pPr>
            <w:r w:rsidRPr="00231022">
              <w:rPr>
                <w:lang w:val="hy-AM"/>
              </w:rPr>
              <w:t>3</w:t>
            </w:r>
            <w:r w:rsidRPr="00231022">
              <w:rPr>
                <w:rFonts w:ascii="Cambria Math" w:hAnsi="Cambria Math" w:cs="Cambria Math"/>
                <w:lang w:val="hy-AM"/>
              </w:rPr>
              <w:t>․</w:t>
            </w:r>
            <w:r w:rsidR="00231022" w:rsidRPr="00231022">
              <w:rPr>
                <w:lang w:val="hy-AM"/>
              </w:rPr>
              <w:t xml:space="preserve">Հանձնարարականի տրման համար հիմք հանդիսացող տեսագրության համաձայն՝ հանձնարարականի տրման հիմք է հանդիսացել </w:t>
            </w:r>
            <w:r w:rsidR="00231022" w:rsidRPr="00231022">
              <w:rPr>
                <w:color w:val="000000"/>
                <w:shd w:val="clear" w:color="auto" w:fill="FFFFFF"/>
                <w:lang w:val="hy-AM"/>
              </w:rPr>
              <w:t xml:space="preserve">«Վիվասել»-ի կողմից </w:t>
            </w:r>
            <w:r w:rsidR="00A75E2F">
              <w:rPr>
                <w:color w:val="000000"/>
                <w:shd w:val="clear" w:color="auto" w:fill="FFFFFF"/>
                <w:lang w:val="hy-AM"/>
              </w:rPr>
              <w:t>տեղադրված կամ նրա լոգոն պարունակող</w:t>
            </w:r>
            <w:r w:rsidR="00231022" w:rsidRPr="00231022">
              <w:rPr>
                <w:color w:val="000000"/>
                <w:shd w:val="clear" w:color="auto" w:fill="FFFFFF"/>
                <w:lang w:val="hy-AM"/>
              </w:rPr>
              <w:t xml:space="preserve"> ցուցանակը կամ վահանակը</w:t>
            </w:r>
            <w:r w:rsidR="00231022" w:rsidRPr="00231022">
              <w:rPr>
                <w:lang w:val="hy-AM"/>
              </w:rPr>
              <w:t>։</w:t>
            </w:r>
          </w:p>
          <w:p w14:paraId="0A3B3BD6" w14:textId="437B7A69" w:rsidR="00231022" w:rsidRDefault="00231022" w:rsidP="00A964BD">
            <w:pPr>
              <w:spacing w:line="276" w:lineRule="auto"/>
              <w:ind w:firstLine="540"/>
              <w:rPr>
                <w:lang w:val="hy-AM"/>
              </w:rPr>
            </w:pPr>
            <w:r w:rsidRPr="00231022">
              <w:rPr>
                <w:lang w:val="hy-AM"/>
              </w:rPr>
              <w:t>4</w:t>
            </w:r>
            <w:r w:rsidRPr="00231022">
              <w:rPr>
                <w:rFonts w:ascii="Cambria Math" w:hAnsi="Cambria Math" w:cs="Cambria Math"/>
                <w:lang w:val="hy-AM"/>
              </w:rPr>
              <w:t>․</w:t>
            </w:r>
            <w:r w:rsidRPr="00231022">
              <w:rPr>
                <w:lang w:val="hy-AM"/>
              </w:rPr>
              <w:t xml:space="preserve"> </w:t>
            </w:r>
            <w:r w:rsidRPr="00231022">
              <w:rPr>
                <w:rFonts w:cs="GHEA Grapalat"/>
                <w:lang w:val="hy-AM"/>
              </w:rPr>
              <w:t>Հանձնարարականի</w:t>
            </w:r>
            <w:r w:rsidRPr="00231022">
              <w:rPr>
                <w:lang w:val="hy-AM"/>
              </w:rPr>
              <w:t xml:space="preserve"> կատարումն կարող է իրականացվել </w:t>
            </w:r>
            <w:r w:rsidRPr="00231022">
              <w:rPr>
                <w:rFonts w:cs="Arial"/>
                <w:lang w:val="hy-AM"/>
              </w:rPr>
              <w:t>Հայաստանի</w:t>
            </w:r>
            <w:r w:rsidRPr="00231022">
              <w:rPr>
                <w:lang w:val="hy-AM"/>
              </w:rPr>
              <w:t xml:space="preserve"> </w:t>
            </w:r>
            <w:r w:rsidRPr="00231022">
              <w:rPr>
                <w:rFonts w:cs="Arial"/>
                <w:lang w:val="hy-AM"/>
              </w:rPr>
              <w:t>Հանրապետության</w:t>
            </w:r>
            <w:r w:rsidRPr="00231022">
              <w:rPr>
                <w:lang w:val="hy-AM"/>
              </w:rPr>
              <w:t xml:space="preserve"> </w:t>
            </w:r>
            <w:r w:rsidRPr="00231022">
              <w:rPr>
                <w:rFonts w:cs="Arial"/>
                <w:lang w:val="hy-AM"/>
              </w:rPr>
              <w:t>կառավարության</w:t>
            </w:r>
            <w:r w:rsidRPr="00231022">
              <w:rPr>
                <w:lang w:val="hy-AM"/>
              </w:rPr>
              <w:t xml:space="preserve"> 2006 </w:t>
            </w:r>
            <w:r w:rsidRPr="00231022">
              <w:rPr>
                <w:rFonts w:cs="Arial"/>
                <w:lang w:val="hy-AM"/>
              </w:rPr>
              <w:t>թվականի</w:t>
            </w:r>
            <w:r w:rsidRPr="00231022">
              <w:rPr>
                <w:lang w:val="hy-AM"/>
              </w:rPr>
              <w:t xml:space="preserve"> </w:t>
            </w:r>
            <w:r w:rsidRPr="00231022">
              <w:rPr>
                <w:rFonts w:cs="Arial"/>
                <w:lang w:val="hy-AM"/>
              </w:rPr>
              <w:t>հունվարի</w:t>
            </w:r>
            <w:r w:rsidRPr="00231022">
              <w:rPr>
                <w:lang w:val="hy-AM"/>
              </w:rPr>
              <w:t xml:space="preserve"> 19-</w:t>
            </w:r>
            <w:r w:rsidRPr="00231022">
              <w:rPr>
                <w:rFonts w:cs="Arial"/>
                <w:lang w:val="hy-AM"/>
              </w:rPr>
              <w:t>ի</w:t>
            </w:r>
            <w:r w:rsidRPr="00231022">
              <w:rPr>
                <w:lang w:val="hy-AM"/>
              </w:rPr>
              <w:t xml:space="preserve"> N 765-</w:t>
            </w:r>
            <w:r w:rsidRPr="00231022">
              <w:rPr>
                <w:rFonts w:cs="Arial"/>
                <w:lang w:val="hy-AM"/>
              </w:rPr>
              <w:t>Ն</w:t>
            </w:r>
            <w:r w:rsidRPr="00231022">
              <w:rPr>
                <w:lang w:val="hy-AM"/>
              </w:rPr>
              <w:t xml:space="preserve"> </w:t>
            </w:r>
            <w:r w:rsidRPr="00231022">
              <w:rPr>
                <w:rFonts w:cs="Arial"/>
                <w:lang w:val="hy-AM"/>
              </w:rPr>
              <w:t>որոշման</w:t>
            </w:r>
            <w:r w:rsidRPr="00231022">
              <w:rPr>
                <w:lang w:val="hy-AM"/>
              </w:rPr>
              <w:t xml:space="preserve"> </w:t>
            </w:r>
            <w:r>
              <w:rPr>
                <w:lang w:val="hy-AM"/>
              </w:rPr>
              <w:t>տիրույթում</w:t>
            </w:r>
            <w:r w:rsidRPr="00231022">
              <w:rPr>
                <w:lang w:val="hy-AM"/>
              </w:rPr>
              <w:t>։</w:t>
            </w:r>
          </w:p>
          <w:p w14:paraId="7AF7F2B0" w14:textId="1526486B" w:rsidR="00231022" w:rsidRDefault="00231022" w:rsidP="00231022">
            <w:pPr>
              <w:spacing w:line="276" w:lineRule="auto"/>
              <w:ind w:firstLine="540"/>
              <w:rPr>
                <w:color w:val="000000"/>
                <w:lang w:val="hy-AM"/>
              </w:rPr>
            </w:pPr>
            <w:r>
              <w:rPr>
                <w:color w:val="000000"/>
                <w:lang w:val="hy-AM"/>
              </w:rPr>
              <w:t>-</w:t>
            </w:r>
            <w:r w:rsidRPr="00F07E90">
              <w:rPr>
                <w:color w:val="000000"/>
                <w:lang w:val="hy-AM"/>
              </w:rPr>
              <w:t xml:space="preserve">Ըստ ՀՀ կառավարության 2006 թվականի հունվարի 19-ի </w:t>
            </w:r>
            <w:r w:rsidRPr="00A15CF4">
              <w:rPr>
                <w:lang w:val="hy-AM"/>
              </w:rPr>
              <w:t>N</w:t>
            </w:r>
            <w:r w:rsidRPr="00F07E90">
              <w:rPr>
                <w:color w:val="000000"/>
                <w:lang w:val="hy-AM"/>
              </w:rPr>
              <w:t xml:space="preserve"> 765-Ն որոշման հավելվածի 8</w:t>
            </w:r>
            <w:r w:rsidRPr="00F07E90">
              <w:rPr>
                <w:rFonts w:ascii="Cambria Math" w:hAnsi="Cambria Math" w:cs="Cambria Math"/>
                <w:color w:val="000000"/>
                <w:lang w:val="hy-AM"/>
              </w:rPr>
              <w:t>․</w:t>
            </w:r>
            <w:r w:rsidRPr="00F07E90">
              <w:rPr>
                <w:color w:val="000000"/>
                <w:lang w:val="hy-AM"/>
              </w:rPr>
              <w:t>1-</w:t>
            </w:r>
            <w:r w:rsidRPr="00F07E90">
              <w:rPr>
                <w:rFonts w:cs="GHEA Grapalat"/>
                <w:color w:val="000000"/>
                <w:lang w:val="hy-AM"/>
              </w:rPr>
              <w:t>րդ</w:t>
            </w:r>
            <w:r w:rsidRPr="00F07E90">
              <w:rPr>
                <w:color w:val="000000"/>
                <w:lang w:val="hy-AM"/>
              </w:rPr>
              <w:t xml:space="preserve"> </w:t>
            </w:r>
            <w:r w:rsidRPr="00F07E90">
              <w:rPr>
                <w:rFonts w:cs="GHEA Grapalat"/>
                <w:color w:val="000000"/>
                <w:lang w:val="hy-AM"/>
              </w:rPr>
              <w:t>կետի՝</w:t>
            </w:r>
            <w:r w:rsidRPr="00F07E90">
              <w:rPr>
                <w:color w:val="000000"/>
                <w:lang w:val="hy-AM"/>
              </w:rPr>
              <w:t xml:space="preserve"> գովազդային վահանակի տեղադրման թույլտվությունը տրամադրվում է հինգ տարի ժամկետով՝ </w:t>
            </w:r>
            <w:r w:rsidRPr="00F07E90">
              <w:rPr>
                <w:color w:val="000000"/>
                <w:lang w:val="hy-AM"/>
              </w:rPr>
              <w:lastRenderedPageBreak/>
              <w:t>ամեն անգամ մեկ տարով երկարաձգելու հնարավորությամբ, ուստի վահանակի սպասարկումը</w:t>
            </w:r>
            <w:r>
              <w:rPr>
                <w:color w:val="000000"/>
                <w:lang w:val="hy-AM"/>
              </w:rPr>
              <w:t xml:space="preserve"> կարող է իրականացվել ոչ թե որևէ ֆիքսված ժամկետում, այլ թույլտվությունն ուժի մեջ գտնվելու ժամանակահատվածի համար</w:t>
            </w:r>
            <w:r w:rsidRPr="00F07E90">
              <w:rPr>
                <w:color w:val="000000"/>
                <w:lang w:val="hy-AM"/>
              </w:rPr>
              <w:t xml:space="preserve">։ </w:t>
            </w:r>
          </w:p>
          <w:p w14:paraId="15D46B58" w14:textId="7B1931EF" w:rsidR="00231022" w:rsidRDefault="00EF1EEC" w:rsidP="00A964BD">
            <w:pPr>
              <w:spacing w:line="276" w:lineRule="auto"/>
              <w:ind w:firstLine="540"/>
              <w:rPr>
                <w:color w:val="000000"/>
                <w:lang w:val="hy-AM"/>
              </w:rPr>
            </w:pPr>
            <w:r>
              <w:rPr>
                <w:color w:val="000000"/>
                <w:lang w:val="hy-AM"/>
              </w:rPr>
              <w:t>-</w:t>
            </w:r>
            <w:r w:rsidRPr="00F07E90">
              <w:rPr>
                <w:color w:val="000000"/>
                <w:lang w:val="hy-AM"/>
              </w:rPr>
              <w:t xml:space="preserve">ՀՀ կառավարության 2006 թվականի հունվարի 19-ի </w:t>
            </w:r>
            <w:r w:rsidRPr="00A15CF4">
              <w:rPr>
                <w:lang w:val="hy-AM"/>
              </w:rPr>
              <w:t>N</w:t>
            </w:r>
            <w:r w:rsidRPr="00F07E90">
              <w:rPr>
                <w:color w:val="000000"/>
                <w:lang w:val="hy-AM"/>
              </w:rPr>
              <w:t xml:space="preserve"> 765-Ն որոշմա</w:t>
            </w:r>
            <w:r>
              <w:rPr>
                <w:color w:val="000000"/>
                <w:lang w:val="hy-AM"/>
              </w:rPr>
              <w:t>մբ հաստատված կարգը պարունակում է գովազդակիր կազմակերպության կողմից գովազդի /գովազդային վահանակի/ սպասարկումն ապահովելու պարտավորություններ</w:t>
            </w:r>
            <w:r w:rsidRPr="00F07E90">
              <w:rPr>
                <w:color w:val="000000"/>
                <w:lang w:val="hy-AM"/>
              </w:rPr>
              <w:t>։</w:t>
            </w:r>
          </w:p>
          <w:p w14:paraId="0714B29D" w14:textId="77777777" w:rsidR="00EF1EEC" w:rsidRDefault="00EF1EEC" w:rsidP="00EF1EEC">
            <w:pPr>
              <w:spacing w:line="276" w:lineRule="auto"/>
              <w:ind w:firstLine="540"/>
              <w:rPr>
                <w:color w:val="000000"/>
                <w:lang w:val="hy-AM"/>
              </w:rPr>
            </w:pPr>
            <w:r>
              <w:rPr>
                <w:color w:val="000000"/>
                <w:lang w:val="hy-AM"/>
              </w:rPr>
              <w:t>-Վարչապետի կողմից տրված հանձնարարականի կատարումն ապահովելու նպատակով վերը նշված պարտավորություններն առանձնացվել են և կենտրոնացվել մեկ փաստաթղթում և հստակեցվել են սույն պարտավորությունների կատարման ժամկետները</w:t>
            </w:r>
            <w:r w:rsidRPr="00F07E90">
              <w:rPr>
                <w:color w:val="000000"/>
                <w:lang w:val="hy-AM"/>
              </w:rPr>
              <w:t>։</w:t>
            </w:r>
          </w:p>
          <w:p w14:paraId="1FF08313" w14:textId="68E12300" w:rsidR="00EF1EEC" w:rsidRDefault="00EF1EEC" w:rsidP="00EF1EEC">
            <w:pPr>
              <w:spacing w:line="276" w:lineRule="auto"/>
              <w:ind w:firstLine="540"/>
              <w:rPr>
                <w:color w:val="000000"/>
                <w:lang w:val="hy-AM"/>
              </w:rPr>
            </w:pPr>
            <w:r>
              <w:rPr>
                <w:rFonts w:cs="Sylfaen"/>
                <w:lang w:val="hy-AM"/>
              </w:rPr>
              <w:t>-</w:t>
            </w:r>
            <w:r w:rsidRPr="00EF1EEC">
              <w:rPr>
                <w:rFonts w:cs="Sylfaen"/>
                <w:lang w:val="hy-AM"/>
              </w:rPr>
              <w:t>Պարտավորագիրը գովազդի /գովազդային վահանակի/ սպասարկման պարտավորությունների ամբողջական գույքագրված և խմբավորված փաստաթուղթ է, որի անհրաժեշտությունը բխում է Վարչապետի հանձնարարականի բովանդակությունից</w:t>
            </w:r>
            <w:r w:rsidRPr="00EF1EEC">
              <w:rPr>
                <w:rFonts w:cs="Calibri"/>
                <w:color w:val="222222"/>
                <w:shd w:val="clear" w:color="auto" w:fill="FFFFFF"/>
                <w:lang w:val="hy-AM"/>
              </w:rPr>
              <w:t>:</w:t>
            </w:r>
          </w:p>
          <w:p w14:paraId="47DF5B12" w14:textId="1346CCE8" w:rsidR="00EF1EEC" w:rsidRPr="00A75E2F" w:rsidRDefault="00EF1EEC" w:rsidP="00EF1EEC">
            <w:pPr>
              <w:shd w:val="clear" w:color="auto" w:fill="FFFFFF"/>
              <w:spacing w:after="0" w:line="240" w:lineRule="auto"/>
              <w:ind w:firstLine="375"/>
              <w:rPr>
                <w:b/>
                <w:bCs/>
                <w:color w:val="000000"/>
                <w:lang w:val="hy-AM"/>
              </w:rPr>
            </w:pPr>
            <w:r w:rsidRPr="00A75E2F">
              <w:rPr>
                <w:rFonts w:cs="Sylfaen"/>
                <w:lang w:val="hy-AM"/>
              </w:rPr>
              <w:t>-</w:t>
            </w:r>
            <w:r w:rsidRPr="00A75E2F">
              <w:rPr>
                <w:rFonts w:cs="Arial"/>
                <w:color w:val="222222"/>
                <w:shd w:val="clear" w:color="auto" w:fill="FFFFFF"/>
                <w:lang w:val="hy-AM"/>
              </w:rPr>
              <w:t xml:space="preserve"> Պարտավորագրի իրավահարաբերություններ</w:t>
            </w:r>
            <w:r w:rsidR="00A75E2F" w:rsidRPr="00A75E2F">
              <w:rPr>
                <w:rFonts w:cs="Arial"/>
                <w:color w:val="222222"/>
                <w:shd w:val="clear" w:color="auto" w:fill="FFFFFF"/>
                <w:lang w:val="hy-AM"/>
              </w:rPr>
              <w:t>ը առընչվում են</w:t>
            </w:r>
            <w:r w:rsidRPr="00A75E2F">
              <w:rPr>
                <w:rFonts w:cs="Arial"/>
                <w:color w:val="222222"/>
                <w:shd w:val="clear" w:color="auto" w:fill="FFFFFF"/>
                <w:lang w:val="hy-AM"/>
              </w:rPr>
              <w:t xml:space="preserve"> </w:t>
            </w:r>
            <w:r w:rsidRPr="00A75E2F">
              <w:rPr>
                <w:rFonts w:cs="Arial"/>
                <w:lang w:val="hy-AM"/>
              </w:rPr>
              <w:t>Հայաստանի</w:t>
            </w:r>
            <w:r w:rsidRPr="00A75E2F">
              <w:rPr>
                <w:lang w:val="hy-AM"/>
              </w:rPr>
              <w:t xml:space="preserve"> </w:t>
            </w:r>
            <w:r w:rsidRPr="00A75E2F">
              <w:rPr>
                <w:rFonts w:cs="Arial"/>
                <w:lang w:val="hy-AM"/>
              </w:rPr>
              <w:t>Հանրապետության</w:t>
            </w:r>
            <w:r w:rsidRPr="00A75E2F">
              <w:rPr>
                <w:lang w:val="hy-AM"/>
              </w:rPr>
              <w:t xml:space="preserve"> </w:t>
            </w:r>
            <w:r w:rsidRPr="00A75E2F">
              <w:rPr>
                <w:rFonts w:cs="Arial"/>
                <w:lang w:val="hy-AM"/>
              </w:rPr>
              <w:t>կառավարության</w:t>
            </w:r>
            <w:r w:rsidRPr="00A75E2F">
              <w:rPr>
                <w:lang w:val="hy-AM"/>
              </w:rPr>
              <w:t xml:space="preserve"> 2006 </w:t>
            </w:r>
            <w:r w:rsidRPr="00A75E2F">
              <w:rPr>
                <w:rFonts w:cs="Arial"/>
                <w:lang w:val="hy-AM"/>
              </w:rPr>
              <w:t>թվականի</w:t>
            </w:r>
            <w:r w:rsidRPr="00A75E2F">
              <w:rPr>
                <w:lang w:val="hy-AM"/>
              </w:rPr>
              <w:t xml:space="preserve"> </w:t>
            </w:r>
            <w:r w:rsidRPr="00A75E2F">
              <w:rPr>
                <w:rFonts w:cs="Arial"/>
                <w:lang w:val="hy-AM"/>
              </w:rPr>
              <w:t>հունվարի</w:t>
            </w:r>
            <w:r w:rsidRPr="00A75E2F">
              <w:rPr>
                <w:lang w:val="hy-AM"/>
              </w:rPr>
              <w:t xml:space="preserve"> 19-</w:t>
            </w:r>
            <w:r w:rsidRPr="00A75E2F">
              <w:rPr>
                <w:rFonts w:cs="Arial"/>
                <w:lang w:val="hy-AM"/>
              </w:rPr>
              <w:t>ի</w:t>
            </w:r>
            <w:r w:rsidRPr="00A75E2F">
              <w:rPr>
                <w:lang w:val="hy-AM"/>
              </w:rPr>
              <w:t xml:space="preserve"> N 765-</w:t>
            </w:r>
            <w:r w:rsidRPr="00A75E2F">
              <w:rPr>
                <w:rFonts w:cs="Arial"/>
                <w:lang w:val="hy-AM"/>
              </w:rPr>
              <w:t>Ն</w:t>
            </w:r>
            <w:r w:rsidRPr="00A75E2F">
              <w:rPr>
                <w:lang w:val="hy-AM"/>
              </w:rPr>
              <w:t xml:space="preserve"> </w:t>
            </w:r>
            <w:r w:rsidRPr="00A75E2F">
              <w:rPr>
                <w:rFonts w:cs="Arial"/>
                <w:lang w:val="hy-AM"/>
              </w:rPr>
              <w:t>որոշման հավելվածով հաստատված կարգի  20-րդ կետի 3-րդ ենթակետի</w:t>
            </w:r>
            <w:r w:rsidR="00A75E2F" w:rsidRPr="00A75E2F">
              <w:rPr>
                <w:rFonts w:cs="Arial"/>
                <w:lang w:val="hy-AM"/>
              </w:rPr>
              <w:t>ն, որի համաձայն՝</w:t>
            </w:r>
            <w:r w:rsidRPr="00A75E2F">
              <w:rPr>
                <w:color w:val="000000"/>
                <w:lang w:val="hy-AM"/>
              </w:rPr>
              <w:t xml:space="preserve">գովազդային վահանակի տեղադրումը համարվում է ապօրինի, եթե այն տեղադրված է առանց ճանապարհներին տեղադրված գովազդային վահանակների </w:t>
            </w:r>
            <w:r w:rsidRPr="00A75E2F">
              <w:rPr>
                <w:b/>
                <w:bCs/>
                <w:color w:val="000000"/>
                <w:u w:val="single"/>
                <w:lang w:val="hy-AM"/>
              </w:rPr>
              <w:t>պահպանմանը կամ անվտանգ շահագործմանը ներկայացվող պահանջների պահպանման,</w:t>
            </w:r>
            <w:r w:rsidRPr="00A75E2F">
              <w:rPr>
                <w:b/>
                <w:bCs/>
                <w:color w:val="000000"/>
                <w:lang w:val="hy-AM"/>
              </w:rPr>
              <w:t xml:space="preserve"> ուստի </w:t>
            </w:r>
            <w:r w:rsidRPr="00A75E2F">
              <w:rPr>
                <w:color w:val="000000"/>
                <w:lang w:val="hy-AM"/>
              </w:rPr>
              <w:t>գովազդային վահանակների պահպանման պարտավորությունները չկատարելու դեպքում</w:t>
            </w:r>
            <w:r w:rsidRPr="00A75E2F">
              <w:rPr>
                <w:b/>
                <w:bCs/>
                <w:color w:val="000000"/>
                <w:lang w:val="hy-AM"/>
              </w:rPr>
              <w:t xml:space="preserve"> </w:t>
            </w:r>
            <w:r w:rsidRPr="00A75E2F">
              <w:rPr>
                <w:color w:val="000000"/>
                <w:lang w:val="hy-AM"/>
              </w:rPr>
              <w:t>տվյալ գովազդի /գովազդային վահանակի/ նկատմամբ կիրառելի է Վարչական իրավախախտումների վերաբերյալ ՀՀ օրենսգրքի 137.4-րդ հոդվածը։</w:t>
            </w:r>
          </w:p>
          <w:p w14:paraId="1597511C" w14:textId="5EC99CEF" w:rsidR="00EF1EEC" w:rsidRPr="00EF1EEC" w:rsidRDefault="00EF1EEC" w:rsidP="00A75E2F">
            <w:pPr>
              <w:spacing w:after="0" w:line="276" w:lineRule="auto"/>
              <w:ind w:firstLine="284"/>
              <w:contextualSpacing/>
              <w:rPr>
                <w:rFonts w:cs="Sylfaen"/>
                <w:lang w:val="hy-AM"/>
              </w:rPr>
            </w:pPr>
          </w:p>
        </w:tc>
      </w:tr>
      <w:tr w:rsidR="00DC65A3" w:rsidRPr="00DC65A3" w14:paraId="26D27AF5" w14:textId="77777777" w:rsidTr="001B1887">
        <w:trPr>
          <w:trHeight w:val="588"/>
        </w:trPr>
        <w:tc>
          <w:tcPr>
            <w:tcW w:w="709" w:type="dxa"/>
            <w:tcBorders>
              <w:top w:val="single" w:sz="4" w:space="0" w:color="auto"/>
              <w:left w:val="single" w:sz="4" w:space="0" w:color="auto"/>
              <w:bottom w:val="single" w:sz="4" w:space="0" w:color="auto"/>
              <w:right w:val="single" w:sz="4" w:space="0" w:color="auto"/>
            </w:tcBorders>
          </w:tcPr>
          <w:p w14:paraId="230420CD" w14:textId="77777777" w:rsidR="00DC65A3" w:rsidRDefault="00DC65A3" w:rsidP="004846D7">
            <w:pPr>
              <w:spacing w:line="240" w:lineRule="auto"/>
              <w:rPr>
                <w:lang w:val="hy-AM"/>
              </w:rPr>
            </w:pPr>
          </w:p>
        </w:tc>
        <w:tc>
          <w:tcPr>
            <w:tcW w:w="6225" w:type="dxa"/>
            <w:tcBorders>
              <w:top w:val="single" w:sz="4" w:space="0" w:color="auto"/>
              <w:left w:val="single" w:sz="4" w:space="0" w:color="auto"/>
              <w:bottom w:val="single" w:sz="4" w:space="0" w:color="auto"/>
              <w:right w:val="single" w:sz="4" w:space="0" w:color="auto"/>
            </w:tcBorders>
          </w:tcPr>
          <w:p w14:paraId="51A00A65" w14:textId="1BF37D98" w:rsidR="00DC65A3" w:rsidRPr="001E2983" w:rsidRDefault="00DC65A3" w:rsidP="00DC65A3">
            <w:pPr>
              <w:spacing w:after="0" w:line="240" w:lineRule="auto"/>
              <w:jc w:val="center"/>
              <w:rPr>
                <w:rFonts w:cs="Arial"/>
                <w:b/>
                <w:bCs/>
                <w:sz w:val="24"/>
                <w:szCs w:val="24"/>
                <w:lang w:val="hy-AM"/>
              </w:rPr>
            </w:pPr>
            <w:r w:rsidRPr="001E2983">
              <w:rPr>
                <w:rFonts w:cs="Arial"/>
                <w:b/>
                <w:bCs/>
                <w:sz w:val="24"/>
                <w:szCs w:val="24"/>
                <w:lang w:val="hy-AM"/>
              </w:rPr>
              <w:t>Վարչապետի աշխատակազմի</w:t>
            </w:r>
          </w:p>
          <w:p w14:paraId="03BBB16B" w14:textId="77777777" w:rsidR="00DC65A3" w:rsidRPr="004911F0" w:rsidRDefault="00DC65A3" w:rsidP="00DC65A3">
            <w:pPr>
              <w:spacing w:after="0" w:line="240" w:lineRule="auto"/>
              <w:jc w:val="center"/>
              <w:rPr>
                <w:rFonts w:cs="Arial"/>
                <w:b/>
                <w:bCs/>
                <w:sz w:val="24"/>
                <w:szCs w:val="24"/>
                <w:lang w:val="hy-AM"/>
              </w:rPr>
            </w:pPr>
            <w:r w:rsidRPr="001E2983">
              <w:rPr>
                <w:rFonts w:cs="Arial"/>
                <w:b/>
                <w:bCs/>
                <w:sz w:val="24"/>
                <w:szCs w:val="24"/>
                <w:lang w:val="hy-AM"/>
              </w:rPr>
              <w:lastRenderedPageBreak/>
              <w:t>տարածքային զարգացման և շրջակա միջավայրի հարցերի վարչություն</w:t>
            </w:r>
          </w:p>
          <w:p w14:paraId="706B2951" w14:textId="77777777" w:rsidR="00DC65A3" w:rsidRPr="00534320" w:rsidRDefault="00DC65A3" w:rsidP="00DC65A3">
            <w:pPr>
              <w:spacing w:after="0" w:line="360" w:lineRule="auto"/>
              <w:ind w:firstLine="284"/>
              <w:contextualSpacing/>
              <w:jc w:val="center"/>
              <w:rPr>
                <w:sz w:val="24"/>
                <w:szCs w:val="24"/>
                <w:lang w:val="hy-AM"/>
              </w:rPr>
            </w:pPr>
          </w:p>
        </w:tc>
        <w:tc>
          <w:tcPr>
            <w:tcW w:w="7380" w:type="dxa"/>
            <w:tcBorders>
              <w:top w:val="single" w:sz="4" w:space="0" w:color="auto"/>
              <w:left w:val="single" w:sz="4" w:space="0" w:color="auto"/>
              <w:bottom w:val="single" w:sz="4" w:space="0" w:color="auto"/>
              <w:right w:val="single" w:sz="4" w:space="0" w:color="auto"/>
            </w:tcBorders>
          </w:tcPr>
          <w:p w14:paraId="5A1D0841" w14:textId="0025686C" w:rsidR="00DC65A3" w:rsidRPr="00FD3EA8" w:rsidRDefault="00DC65A3" w:rsidP="00E72EAC">
            <w:pPr>
              <w:spacing w:after="0" w:line="360" w:lineRule="auto"/>
              <w:ind w:firstLine="284"/>
              <w:contextualSpacing/>
              <w:rPr>
                <w:rFonts w:cs="Sylfaen"/>
                <w:sz w:val="24"/>
                <w:szCs w:val="24"/>
                <w:lang w:val="fr-FR"/>
              </w:rPr>
            </w:pPr>
            <w:r w:rsidRPr="00DC65A3">
              <w:rPr>
                <w:color w:val="000000"/>
                <w:sz w:val="24"/>
                <w:szCs w:val="24"/>
                <w:shd w:val="clear" w:color="auto" w:fill="FFFFFF"/>
              </w:rPr>
              <w:lastRenderedPageBreak/>
              <w:t>04</w:t>
            </w:r>
            <w:r w:rsidRPr="00DC65A3">
              <w:rPr>
                <w:rFonts w:ascii="Cambria Math" w:hAnsi="Cambria Math" w:cs="Cambria Math"/>
                <w:color w:val="000000"/>
                <w:sz w:val="24"/>
                <w:szCs w:val="24"/>
                <w:shd w:val="clear" w:color="auto" w:fill="FFFFFF"/>
              </w:rPr>
              <w:t>․</w:t>
            </w:r>
            <w:r w:rsidRPr="00DC65A3">
              <w:rPr>
                <w:color w:val="000000"/>
                <w:sz w:val="24"/>
                <w:szCs w:val="24"/>
                <w:shd w:val="clear" w:color="auto" w:fill="FFFFFF"/>
              </w:rPr>
              <w:t>12</w:t>
            </w:r>
            <w:r w:rsidRPr="00DC65A3">
              <w:rPr>
                <w:rFonts w:ascii="Cambria Math" w:hAnsi="Cambria Math" w:cs="Cambria Math"/>
                <w:color w:val="000000"/>
                <w:sz w:val="24"/>
                <w:szCs w:val="24"/>
                <w:shd w:val="clear" w:color="auto" w:fill="FFFFFF"/>
              </w:rPr>
              <w:t>․</w:t>
            </w:r>
            <w:r w:rsidRPr="00DC65A3">
              <w:rPr>
                <w:color w:val="000000"/>
                <w:sz w:val="24"/>
                <w:szCs w:val="24"/>
                <w:shd w:val="clear" w:color="auto" w:fill="FFFFFF"/>
              </w:rPr>
              <w:t xml:space="preserve">2025 </w:t>
            </w:r>
            <w:r w:rsidRPr="00DC65A3">
              <w:rPr>
                <w:rFonts w:cs="GHEA Grapalat"/>
                <w:color w:val="000000"/>
                <w:sz w:val="24"/>
                <w:szCs w:val="24"/>
                <w:shd w:val="clear" w:color="auto" w:fill="FFFFFF"/>
              </w:rPr>
              <w:t>թ</w:t>
            </w:r>
            <w:r w:rsidRPr="00DC65A3">
              <w:rPr>
                <w:rFonts w:ascii="Cambria Math" w:hAnsi="Cambria Math" w:cs="Cambria Math"/>
                <w:color w:val="000000"/>
                <w:sz w:val="24"/>
                <w:szCs w:val="24"/>
                <w:shd w:val="clear" w:color="auto" w:fill="FFFFFF"/>
              </w:rPr>
              <w:t>․</w:t>
            </w:r>
            <w:r w:rsidRPr="00DC65A3">
              <w:rPr>
                <w:color w:val="000000"/>
                <w:sz w:val="24"/>
                <w:szCs w:val="24"/>
                <w:shd w:val="clear" w:color="auto" w:fill="FFFFFF"/>
              </w:rPr>
              <w:t xml:space="preserve"> </w:t>
            </w:r>
            <w:proofErr w:type="spellStart"/>
            <w:r w:rsidRPr="00DC65A3">
              <w:rPr>
                <w:rFonts w:cs="GHEA Grapalat"/>
                <w:color w:val="000000"/>
                <w:sz w:val="24"/>
                <w:szCs w:val="24"/>
                <w:shd w:val="clear" w:color="auto" w:fill="FFFFFF"/>
              </w:rPr>
              <w:t>թիվ</w:t>
            </w:r>
            <w:proofErr w:type="spellEnd"/>
            <w:r w:rsidRPr="00DC65A3">
              <w:rPr>
                <w:color w:val="000000"/>
                <w:sz w:val="24"/>
                <w:szCs w:val="24"/>
                <w:shd w:val="clear" w:color="auto" w:fill="FFFFFF"/>
              </w:rPr>
              <w:t xml:space="preserve"> 02/12.2/39415-2025 </w:t>
            </w:r>
            <w:proofErr w:type="spellStart"/>
            <w:r w:rsidRPr="00DC65A3">
              <w:rPr>
                <w:color w:val="000000"/>
                <w:sz w:val="24"/>
                <w:szCs w:val="24"/>
                <w:shd w:val="clear" w:color="auto" w:fill="FFFFFF"/>
              </w:rPr>
              <w:t>գրություն</w:t>
            </w:r>
            <w:proofErr w:type="spellEnd"/>
          </w:p>
        </w:tc>
      </w:tr>
      <w:tr w:rsidR="00DC65A3" w:rsidRPr="006A4DEC" w14:paraId="3B809DDA" w14:textId="77777777" w:rsidTr="001B1887">
        <w:trPr>
          <w:trHeight w:val="588"/>
        </w:trPr>
        <w:tc>
          <w:tcPr>
            <w:tcW w:w="709" w:type="dxa"/>
            <w:tcBorders>
              <w:top w:val="single" w:sz="4" w:space="0" w:color="auto"/>
              <w:left w:val="single" w:sz="4" w:space="0" w:color="auto"/>
              <w:bottom w:val="single" w:sz="4" w:space="0" w:color="auto"/>
              <w:right w:val="single" w:sz="4" w:space="0" w:color="auto"/>
            </w:tcBorders>
          </w:tcPr>
          <w:p w14:paraId="7E466E21" w14:textId="77777777" w:rsidR="00DC65A3" w:rsidRDefault="00DC65A3" w:rsidP="004846D7">
            <w:pPr>
              <w:spacing w:line="240" w:lineRule="auto"/>
              <w:rPr>
                <w:lang w:val="hy-AM"/>
              </w:rPr>
            </w:pPr>
          </w:p>
        </w:tc>
        <w:tc>
          <w:tcPr>
            <w:tcW w:w="6225" w:type="dxa"/>
            <w:tcBorders>
              <w:top w:val="single" w:sz="4" w:space="0" w:color="auto"/>
              <w:left w:val="single" w:sz="4" w:space="0" w:color="auto"/>
              <w:bottom w:val="single" w:sz="4" w:space="0" w:color="auto"/>
              <w:right w:val="single" w:sz="4" w:space="0" w:color="auto"/>
            </w:tcBorders>
          </w:tcPr>
          <w:p w14:paraId="448E2CDE" w14:textId="77777777" w:rsidR="00DC65A3" w:rsidRDefault="00DC65A3" w:rsidP="00DC65A3">
            <w:pPr>
              <w:spacing w:after="0" w:line="240" w:lineRule="auto"/>
              <w:ind w:firstLine="720"/>
              <w:rPr>
                <w:sz w:val="24"/>
                <w:szCs w:val="24"/>
                <w:lang w:val="hy-AM"/>
              </w:rPr>
            </w:pPr>
            <w:r w:rsidRPr="00A52687">
              <w:rPr>
                <w:rFonts w:cs="Arial"/>
                <w:sz w:val="24"/>
                <w:szCs w:val="24"/>
                <w:lang w:val="hy-AM"/>
              </w:rPr>
              <w:t>«Հայաստանի</w:t>
            </w:r>
            <w:r w:rsidRPr="00A52687">
              <w:rPr>
                <w:sz w:val="24"/>
                <w:szCs w:val="24"/>
                <w:lang w:val="hy-AM"/>
              </w:rPr>
              <w:t xml:space="preserve"> </w:t>
            </w:r>
            <w:r w:rsidRPr="00A52687">
              <w:rPr>
                <w:rFonts w:cs="Arial"/>
                <w:sz w:val="24"/>
                <w:szCs w:val="24"/>
                <w:lang w:val="hy-AM"/>
              </w:rPr>
              <w:t>Հանրապետության</w:t>
            </w:r>
            <w:r w:rsidRPr="00A52687">
              <w:rPr>
                <w:sz w:val="24"/>
                <w:szCs w:val="24"/>
                <w:lang w:val="hy-AM"/>
              </w:rPr>
              <w:t xml:space="preserve"> </w:t>
            </w:r>
            <w:r w:rsidRPr="00A52687">
              <w:rPr>
                <w:rFonts w:cs="Arial"/>
                <w:sz w:val="24"/>
                <w:szCs w:val="24"/>
                <w:lang w:val="hy-AM"/>
              </w:rPr>
              <w:t>կառավարության</w:t>
            </w:r>
            <w:r w:rsidRPr="00A52687">
              <w:rPr>
                <w:sz w:val="24"/>
                <w:szCs w:val="24"/>
                <w:lang w:val="hy-AM"/>
              </w:rPr>
              <w:t xml:space="preserve"> 2006 </w:t>
            </w:r>
            <w:r w:rsidRPr="00A52687">
              <w:rPr>
                <w:rFonts w:cs="Arial"/>
                <w:sz w:val="24"/>
                <w:szCs w:val="24"/>
                <w:lang w:val="hy-AM"/>
              </w:rPr>
              <w:t>թվականի</w:t>
            </w:r>
            <w:r w:rsidRPr="00A52687">
              <w:rPr>
                <w:sz w:val="24"/>
                <w:szCs w:val="24"/>
                <w:lang w:val="hy-AM"/>
              </w:rPr>
              <w:t xml:space="preserve"> </w:t>
            </w:r>
            <w:r w:rsidRPr="00A52687">
              <w:rPr>
                <w:rFonts w:cs="Arial"/>
                <w:sz w:val="24"/>
                <w:szCs w:val="24"/>
                <w:lang w:val="hy-AM"/>
              </w:rPr>
              <w:t>հունվարի</w:t>
            </w:r>
            <w:r w:rsidRPr="00A52687">
              <w:rPr>
                <w:sz w:val="24"/>
                <w:szCs w:val="24"/>
                <w:lang w:val="hy-AM"/>
              </w:rPr>
              <w:t xml:space="preserve"> 19-</w:t>
            </w:r>
            <w:r w:rsidRPr="00A52687">
              <w:rPr>
                <w:rFonts w:cs="Arial"/>
                <w:sz w:val="24"/>
                <w:szCs w:val="24"/>
                <w:lang w:val="hy-AM"/>
              </w:rPr>
              <w:t>ի</w:t>
            </w:r>
            <w:r w:rsidRPr="00A52687">
              <w:rPr>
                <w:sz w:val="24"/>
                <w:szCs w:val="24"/>
                <w:lang w:val="hy-AM"/>
              </w:rPr>
              <w:t xml:space="preserve"> N 765-</w:t>
            </w:r>
            <w:r w:rsidRPr="00A52687">
              <w:rPr>
                <w:rFonts w:cs="Arial"/>
                <w:sz w:val="24"/>
                <w:szCs w:val="24"/>
                <w:lang w:val="hy-AM"/>
              </w:rPr>
              <w:t>Ն</w:t>
            </w:r>
            <w:r w:rsidRPr="00A52687">
              <w:rPr>
                <w:sz w:val="24"/>
                <w:szCs w:val="24"/>
                <w:lang w:val="hy-AM"/>
              </w:rPr>
              <w:t xml:space="preserve"> </w:t>
            </w:r>
            <w:r w:rsidRPr="00A52687">
              <w:rPr>
                <w:rFonts w:cs="Arial"/>
                <w:sz w:val="24"/>
                <w:szCs w:val="24"/>
                <w:lang w:val="hy-AM"/>
              </w:rPr>
              <w:t>որոշման</w:t>
            </w:r>
            <w:r w:rsidRPr="00A52687">
              <w:rPr>
                <w:sz w:val="24"/>
                <w:szCs w:val="24"/>
                <w:lang w:val="hy-AM"/>
              </w:rPr>
              <w:t xml:space="preserve"> </w:t>
            </w:r>
            <w:r w:rsidRPr="00A52687">
              <w:rPr>
                <w:rFonts w:cs="Arial"/>
                <w:sz w:val="24"/>
                <w:szCs w:val="24"/>
                <w:lang w:val="hy-AM"/>
              </w:rPr>
              <w:t>մեջ</w:t>
            </w:r>
            <w:r w:rsidRPr="00A52687">
              <w:rPr>
                <w:sz w:val="24"/>
                <w:szCs w:val="24"/>
                <w:lang w:val="hy-AM"/>
              </w:rPr>
              <w:t xml:space="preserve"> </w:t>
            </w:r>
            <w:r w:rsidRPr="00A52687">
              <w:rPr>
                <w:rFonts w:cs="Arial"/>
                <w:sz w:val="24"/>
                <w:szCs w:val="24"/>
                <w:lang w:val="hy-AM"/>
              </w:rPr>
              <w:t>լրացումներ</w:t>
            </w:r>
            <w:r w:rsidRPr="00A52687">
              <w:rPr>
                <w:sz w:val="24"/>
                <w:szCs w:val="24"/>
                <w:lang w:val="hy-AM"/>
              </w:rPr>
              <w:t xml:space="preserve"> </w:t>
            </w:r>
            <w:r w:rsidRPr="00A52687">
              <w:rPr>
                <w:rFonts w:cs="Arial"/>
                <w:sz w:val="24"/>
                <w:szCs w:val="24"/>
                <w:lang w:val="hy-AM"/>
              </w:rPr>
              <w:t>կատարելու</w:t>
            </w:r>
            <w:r w:rsidRPr="00A52687">
              <w:rPr>
                <w:sz w:val="24"/>
                <w:szCs w:val="24"/>
                <w:lang w:val="hy-AM"/>
              </w:rPr>
              <w:t xml:space="preserve"> </w:t>
            </w:r>
            <w:r w:rsidRPr="00A52687">
              <w:rPr>
                <w:rFonts w:cs="Arial"/>
                <w:sz w:val="24"/>
                <w:szCs w:val="24"/>
                <w:lang w:val="hy-AM"/>
              </w:rPr>
              <w:t>մասին</w:t>
            </w:r>
            <w:r w:rsidRPr="00A52687">
              <w:rPr>
                <w:sz w:val="24"/>
                <w:szCs w:val="24"/>
                <w:lang w:val="hy-AM"/>
              </w:rPr>
              <w:t>»</w:t>
            </w:r>
            <w:r>
              <w:rPr>
                <w:sz w:val="24"/>
                <w:szCs w:val="24"/>
                <w:lang w:val="hy-AM"/>
              </w:rPr>
              <w:t xml:space="preserve"> ՀՀ կառավարության որոշման նախագծի </w:t>
            </w:r>
            <w:r w:rsidRPr="00267495">
              <w:rPr>
                <w:sz w:val="24"/>
                <w:szCs w:val="24"/>
                <w:lang w:val="hy-AM"/>
              </w:rPr>
              <w:t>(</w:t>
            </w:r>
            <w:r>
              <w:rPr>
                <w:sz w:val="24"/>
                <w:szCs w:val="24"/>
                <w:lang w:val="hy-AM"/>
              </w:rPr>
              <w:t>այսուհետ՝ Նախագիծ</w:t>
            </w:r>
            <w:r w:rsidRPr="00267495">
              <w:rPr>
                <w:sz w:val="24"/>
                <w:szCs w:val="24"/>
                <w:lang w:val="hy-AM"/>
              </w:rPr>
              <w:t xml:space="preserve">) </w:t>
            </w:r>
            <w:r>
              <w:rPr>
                <w:sz w:val="24"/>
                <w:szCs w:val="24"/>
                <w:lang w:val="hy-AM"/>
              </w:rPr>
              <w:t>վերաբերյալ</w:t>
            </w:r>
            <w:r w:rsidRPr="00267495">
              <w:rPr>
                <w:sz w:val="24"/>
                <w:szCs w:val="24"/>
                <w:lang w:val="hy-AM"/>
              </w:rPr>
              <w:t xml:space="preserve"> </w:t>
            </w:r>
            <w:r>
              <w:rPr>
                <w:sz w:val="24"/>
                <w:szCs w:val="24"/>
                <w:lang w:val="hy-AM"/>
              </w:rPr>
              <w:t>առկա են հետևյալ նկատառումները՝</w:t>
            </w:r>
          </w:p>
          <w:p w14:paraId="1D5C1625" w14:textId="77777777" w:rsidR="00DC65A3" w:rsidRDefault="00DC65A3" w:rsidP="00DC65A3">
            <w:pPr>
              <w:pStyle w:val="ListParagraph"/>
              <w:numPr>
                <w:ilvl w:val="0"/>
                <w:numId w:val="3"/>
              </w:numPr>
              <w:ind w:firstLine="0"/>
              <w:jc w:val="both"/>
              <w:rPr>
                <w:rFonts w:ascii="GHEA Grapalat" w:hAnsi="GHEA Grapalat"/>
                <w:lang w:val="hy-AM"/>
              </w:rPr>
            </w:pPr>
            <w:r>
              <w:rPr>
                <w:rFonts w:ascii="GHEA Grapalat" w:hAnsi="GHEA Grapalat"/>
                <w:lang w:val="hy-AM"/>
              </w:rPr>
              <w:t>Նախագծի՝</w:t>
            </w:r>
          </w:p>
          <w:p w14:paraId="70CA4695" w14:textId="77777777" w:rsidR="00DC65A3" w:rsidRDefault="00DC65A3" w:rsidP="00DC65A3">
            <w:pPr>
              <w:pStyle w:val="ListParagraph"/>
              <w:numPr>
                <w:ilvl w:val="0"/>
                <w:numId w:val="4"/>
              </w:numPr>
              <w:ind w:left="0" w:firstLine="720"/>
              <w:jc w:val="both"/>
              <w:rPr>
                <w:rFonts w:ascii="GHEA Grapalat" w:hAnsi="GHEA Grapalat"/>
                <w:lang w:val="hy-AM"/>
              </w:rPr>
            </w:pPr>
            <w:r>
              <w:rPr>
                <w:rFonts w:ascii="GHEA Grapalat" w:hAnsi="GHEA Grapalat"/>
                <w:lang w:val="hy-AM"/>
              </w:rPr>
              <w:t>1-ին կետի 1-ին ենթակետի «ա» պարբերությամբ ՀՀ կառավարության 2006 թվականի հունվարի 19-ի «Հայաստանի Հանրապետության ընդհանուր օգտագործման պետական ավտոմոբիլային ճանապարհներին գովազդի</w:t>
            </w:r>
            <w:r>
              <w:rPr>
                <w:rFonts w:ascii="GHEA Grapalat" w:hAnsi="GHEA Grapalat"/>
                <w:color w:val="000000"/>
                <w:lang w:val="hy-AM"/>
              </w:rPr>
              <w:t xml:space="preserve"> (գովազդային վահանակի) տեղադրման, ինչպես նաև ապօրինի տեղադրված գովազդային վահանակի ապամոնտաժման կարգը սահմանելու մասին</w:t>
            </w:r>
            <w:bookmarkStart w:id="11" w:name="_Hlk195886766"/>
            <w:r>
              <w:rPr>
                <w:rFonts w:ascii="GHEA Grapalat" w:hAnsi="GHEA Grapalat"/>
                <w:lang w:val="hy-AM"/>
              </w:rPr>
              <w:t>»</w:t>
            </w:r>
            <w:bookmarkEnd w:id="11"/>
            <w:r>
              <w:rPr>
                <w:rFonts w:ascii="GHEA Grapalat" w:hAnsi="GHEA Grapalat"/>
                <w:lang w:val="hy-AM"/>
              </w:rPr>
              <w:t xml:space="preserve"> N 765-Ն որոշման </w:t>
            </w:r>
            <w:r>
              <w:rPr>
                <w:rFonts w:ascii="GHEA Grapalat" w:hAnsi="GHEA Grapalat"/>
                <w:color w:val="000000"/>
                <w:shd w:val="clear" w:color="auto" w:fill="FFFFFF"/>
                <w:lang w:val="hy-AM"/>
              </w:rPr>
              <w:t xml:space="preserve">(այսուհետ՝ Որոշում) հավելվածի 8-րդ կետում կատարվում է լրացում, համաձայն որի՝ </w:t>
            </w:r>
            <w:r>
              <w:rPr>
                <w:rFonts w:ascii="GHEA Grapalat" w:hAnsi="GHEA Grapalat"/>
                <w:lang w:val="hy-AM"/>
              </w:rPr>
              <w:t>դ</w:t>
            </w:r>
            <w:r w:rsidRPr="00267495">
              <w:rPr>
                <w:rFonts w:ascii="GHEA Grapalat" w:hAnsi="GHEA Grapalat"/>
                <w:lang w:val="hy-AM"/>
              </w:rPr>
              <w:t>իմողը գովազդային վահանակի տեղադ</w:t>
            </w:r>
            <w:r>
              <w:rPr>
                <w:rFonts w:ascii="GHEA Grapalat" w:hAnsi="GHEA Grapalat"/>
                <w:lang w:val="hy-AM"/>
              </w:rPr>
              <w:t>րման շինմոնտաժային աշխատանքներ</w:t>
            </w:r>
            <w:r w:rsidRPr="00267495">
              <w:rPr>
                <w:rFonts w:ascii="GHEA Grapalat" w:hAnsi="GHEA Grapalat"/>
                <w:lang w:val="hy-AM"/>
              </w:rPr>
              <w:t>ի ավարտից հետո լիազոր մարմնին գրավոր տեղեկացնում է աշխատանքների ավարտի մասին</w:t>
            </w:r>
            <w:bookmarkStart w:id="12" w:name="_Hlk213944741"/>
            <w:r>
              <w:rPr>
                <w:rFonts w:ascii="GHEA Grapalat" w:hAnsi="GHEA Grapalat"/>
                <w:lang w:val="hy-AM"/>
              </w:rPr>
              <w:t xml:space="preserve"> </w:t>
            </w:r>
            <w:r w:rsidRPr="00267495">
              <w:rPr>
                <w:rFonts w:ascii="GHEA Grapalat" w:hAnsi="GHEA Grapalat"/>
                <w:iCs/>
                <w:lang w:val="hy-AM"/>
              </w:rPr>
              <w:t>«</w:t>
            </w:r>
            <w:bookmarkStart w:id="13" w:name="_Hlk211506184"/>
            <w:bookmarkEnd w:id="12"/>
            <w:r w:rsidRPr="00267495">
              <w:rPr>
                <w:rFonts w:ascii="GHEA Grapalat" w:hAnsi="GHEA Grapalat"/>
                <w:lang w:val="hy-AM"/>
              </w:rPr>
              <w:t>(համաձայն N 3 ձևի), դիմումին կցելով</w:t>
            </w:r>
            <w:bookmarkEnd w:id="13"/>
            <w:r w:rsidRPr="00267495">
              <w:rPr>
                <w:rFonts w:ascii="GHEA Grapalat" w:hAnsi="GHEA Grapalat"/>
                <w:lang w:val="hy-AM"/>
              </w:rPr>
              <w:t xml:space="preserve"> </w:t>
            </w:r>
            <w:bookmarkStart w:id="14" w:name="_Hlk211500787"/>
            <w:bookmarkStart w:id="15" w:name="_Hlk211512438"/>
            <w:r w:rsidRPr="00267495">
              <w:rPr>
                <w:rFonts w:ascii="GHEA Grapalat" w:hAnsi="GHEA Grapalat"/>
                <w:lang w:val="hy-AM"/>
              </w:rPr>
              <w:t xml:space="preserve">գովազդի (գովազդային վահանակի)  </w:t>
            </w:r>
            <w:bookmarkStart w:id="16" w:name="_Hlk214009010"/>
            <w:bookmarkEnd w:id="14"/>
            <w:r w:rsidRPr="00267495">
              <w:rPr>
                <w:rFonts w:ascii="GHEA Grapalat" w:hAnsi="GHEA Grapalat"/>
                <w:lang w:val="hy-AM"/>
              </w:rPr>
              <w:t xml:space="preserve">պահպանման և սպասարկման </w:t>
            </w:r>
            <w:r w:rsidRPr="00D61380">
              <w:rPr>
                <w:rFonts w:ascii="GHEA Grapalat" w:hAnsi="GHEA Grapalat"/>
                <w:b/>
                <w:lang w:val="hy-AM"/>
              </w:rPr>
              <w:t>պարտավորագիր</w:t>
            </w:r>
            <w:bookmarkEnd w:id="16"/>
            <w:r w:rsidRPr="00D61380">
              <w:rPr>
                <w:rFonts w:ascii="GHEA Grapalat" w:hAnsi="GHEA Grapalat"/>
                <w:b/>
                <w:lang w:val="hy-AM"/>
              </w:rPr>
              <w:t>ը</w:t>
            </w:r>
            <w:bookmarkEnd w:id="15"/>
            <w:r w:rsidRPr="00D61380">
              <w:rPr>
                <w:rFonts w:ascii="GHEA Grapalat" w:hAnsi="GHEA Grapalat"/>
                <w:b/>
                <w:lang w:val="hy-AM"/>
              </w:rPr>
              <w:t xml:space="preserve"> </w:t>
            </w:r>
            <w:r w:rsidRPr="00267495">
              <w:rPr>
                <w:rFonts w:ascii="GHEA Grapalat" w:hAnsi="GHEA Grapalat"/>
                <w:lang w:val="hy-AM"/>
              </w:rPr>
              <w:t>(համաձայն N 4 ձևի)</w:t>
            </w:r>
            <w:r>
              <w:rPr>
                <w:rFonts w:ascii="GHEA Grapalat" w:hAnsi="GHEA Grapalat"/>
                <w:lang w:val="hy-AM"/>
              </w:rPr>
              <w:t>:</w:t>
            </w:r>
          </w:p>
          <w:p w14:paraId="1B02A45D" w14:textId="77777777" w:rsidR="00DC65A3" w:rsidRDefault="00DC65A3" w:rsidP="00DC65A3">
            <w:pPr>
              <w:pStyle w:val="ListParagraph"/>
              <w:ind w:left="0" w:firstLine="720"/>
              <w:jc w:val="both"/>
              <w:rPr>
                <w:rFonts w:ascii="GHEA Grapalat" w:hAnsi="GHEA Grapalat" w:cs="Arial"/>
                <w:b/>
                <w:bCs/>
                <w:i/>
                <w:iCs/>
                <w:u w:val="single"/>
                <w:lang w:val="hy-AM"/>
              </w:rPr>
            </w:pPr>
            <w:r>
              <w:rPr>
                <w:rFonts w:ascii="GHEA Grapalat" w:hAnsi="GHEA Grapalat"/>
                <w:lang w:val="hy-AM"/>
              </w:rPr>
              <w:t xml:space="preserve">Հարկ է նշել, որ </w:t>
            </w:r>
            <w:r w:rsidRPr="00BF1DA9">
              <w:rPr>
                <w:rFonts w:ascii="GHEA Grapalat" w:hAnsi="GHEA Grapalat" w:cs="Arial"/>
                <w:lang w:val="hy-AM"/>
              </w:rPr>
              <w:t>Վարչապետի</w:t>
            </w:r>
            <w:r w:rsidRPr="00BF1DA9">
              <w:rPr>
                <w:rFonts w:ascii="GHEA Grapalat" w:hAnsi="GHEA Grapalat"/>
                <w:lang w:val="hy-AM"/>
              </w:rPr>
              <w:t xml:space="preserve"> </w:t>
            </w:r>
            <w:r w:rsidRPr="00BF1DA9">
              <w:rPr>
                <w:rFonts w:ascii="GHEA Grapalat" w:hAnsi="GHEA Grapalat" w:cs="Arial"/>
                <w:lang w:val="hy-AM"/>
              </w:rPr>
              <w:t>կողմից</w:t>
            </w:r>
            <w:r w:rsidRPr="00BF1DA9">
              <w:rPr>
                <w:rFonts w:ascii="GHEA Grapalat" w:hAnsi="GHEA Grapalat"/>
                <w:lang w:val="hy-AM"/>
              </w:rPr>
              <w:t xml:space="preserve"> 02-03.08.2024</w:t>
            </w:r>
            <w:r w:rsidRPr="00BF1DA9">
              <w:rPr>
                <w:rFonts w:ascii="GHEA Grapalat" w:hAnsi="GHEA Grapalat" w:cs="Arial"/>
                <w:lang w:val="hy-AM"/>
              </w:rPr>
              <w:t>թ</w:t>
            </w:r>
            <w:r w:rsidRPr="00BF1DA9">
              <w:rPr>
                <w:rFonts w:ascii="GHEA Grapalat" w:hAnsi="GHEA Grapalat"/>
                <w:lang w:val="hy-AM"/>
              </w:rPr>
              <w:t>-</w:t>
            </w:r>
            <w:r w:rsidRPr="00BF1DA9">
              <w:rPr>
                <w:rFonts w:ascii="GHEA Grapalat" w:hAnsi="GHEA Grapalat" w:cs="Arial"/>
                <w:lang w:val="hy-AM"/>
              </w:rPr>
              <w:t>ը</w:t>
            </w:r>
            <w:r w:rsidRPr="00BF1DA9">
              <w:rPr>
                <w:rFonts w:ascii="GHEA Grapalat" w:hAnsi="GHEA Grapalat"/>
                <w:lang w:val="hy-AM"/>
              </w:rPr>
              <w:t xml:space="preserve"> </w:t>
            </w:r>
            <w:r w:rsidRPr="00BF1DA9">
              <w:rPr>
                <w:rFonts w:ascii="GHEA Grapalat" w:hAnsi="GHEA Grapalat" w:cs="Arial"/>
                <w:lang w:val="hy-AM"/>
              </w:rPr>
              <w:t>ՀՀ</w:t>
            </w:r>
            <w:r w:rsidRPr="00BF1DA9">
              <w:rPr>
                <w:rFonts w:ascii="GHEA Grapalat" w:hAnsi="GHEA Grapalat"/>
                <w:lang w:val="hy-AM"/>
              </w:rPr>
              <w:t xml:space="preserve"> </w:t>
            </w:r>
            <w:r w:rsidRPr="00BF1DA9">
              <w:rPr>
                <w:rFonts w:ascii="GHEA Grapalat" w:hAnsi="GHEA Grapalat" w:cs="Arial"/>
                <w:lang w:val="hy-AM"/>
              </w:rPr>
              <w:t>Տավուշի</w:t>
            </w:r>
            <w:r w:rsidRPr="00BF1DA9">
              <w:rPr>
                <w:rFonts w:ascii="GHEA Grapalat" w:hAnsi="GHEA Grapalat"/>
                <w:lang w:val="hy-AM"/>
              </w:rPr>
              <w:t xml:space="preserve"> </w:t>
            </w:r>
            <w:r w:rsidRPr="00BF1DA9">
              <w:rPr>
                <w:rFonts w:ascii="GHEA Grapalat" w:hAnsi="GHEA Grapalat" w:cs="Arial"/>
                <w:lang w:val="hy-AM"/>
              </w:rPr>
              <w:t>մարզ</w:t>
            </w:r>
            <w:r w:rsidRPr="00BF1DA9">
              <w:rPr>
                <w:rFonts w:ascii="GHEA Grapalat" w:hAnsi="GHEA Grapalat"/>
                <w:lang w:val="hy-AM"/>
              </w:rPr>
              <w:t xml:space="preserve"> </w:t>
            </w:r>
            <w:r w:rsidRPr="00BF1DA9">
              <w:rPr>
                <w:rFonts w:ascii="GHEA Grapalat" w:hAnsi="GHEA Grapalat" w:cs="Arial"/>
                <w:lang w:val="hy-AM"/>
              </w:rPr>
              <w:t>կատարած</w:t>
            </w:r>
            <w:r w:rsidRPr="00BF1DA9">
              <w:rPr>
                <w:rFonts w:ascii="GHEA Grapalat" w:hAnsi="GHEA Grapalat"/>
                <w:lang w:val="hy-AM"/>
              </w:rPr>
              <w:t xml:space="preserve"> </w:t>
            </w:r>
            <w:r w:rsidRPr="00BF1DA9">
              <w:rPr>
                <w:rFonts w:ascii="GHEA Grapalat" w:hAnsi="GHEA Grapalat" w:cs="Arial"/>
                <w:lang w:val="hy-AM"/>
              </w:rPr>
              <w:t>այցի</w:t>
            </w:r>
            <w:r w:rsidRPr="00BF1DA9">
              <w:rPr>
                <w:rFonts w:ascii="GHEA Grapalat" w:hAnsi="GHEA Grapalat"/>
                <w:lang w:val="hy-AM"/>
              </w:rPr>
              <w:t xml:space="preserve"> </w:t>
            </w:r>
            <w:r w:rsidRPr="00BF1DA9">
              <w:rPr>
                <w:rFonts w:ascii="GHEA Grapalat" w:hAnsi="GHEA Grapalat" w:cs="Arial"/>
                <w:lang w:val="hy-AM"/>
              </w:rPr>
              <w:t>շրջանակներում՝</w:t>
            </w:r>
            <w:r w:rsidRPr="00BF1DA9">
              <w:rPr>
                <w:rFonts w:ascii="GHEA Grapalat" w:hAnsi="GHEA Grapalat"/>
                <w:lang w:val="hy-AM"/>
              </w:rPr>
              <w:t xml:space="preserve"> </w:t>
            </w:r>
            <w:r w:rsidRPr="00BF1DA9">
              <w:rPr>
                <w:rFonts w:ascii="GHEA Grapalat" w:hAnsi="GHEA Grapalat" w:cs="Arial"/>
                <w:lang w:val="hy-AM"/>
              </w:rPr>
              <w:t>ՀՀ</w:t>
            </w:r>
            <w:r w:rsidRPr="00BF1DA9">
              <w:rPr>
                <w:rFonts w:ascii="GHEA Grapalat" w:hAnsi="GHEA Grapalat"/>
                <w:lang w:val="hy-AM"/>
              </w:rPr>
              <w:t xml:space="preserve"> </w:t>
            </w:r>
            <w:r w:rsidRPr="00BF1DA9">
              <w:rPr>
                <w:rFonts w:ascii="GHEA Grapalat" w:hAnsi="GHEA Grapalat" w:cs="Arial"/>
                <w:lang w:val="hy-AM"/>
              </w:rPr>
              <w:t>Տավուշի</w:t>
            </w:r>
            <w:r w:rsidRPr="00BF1DA9">
              <w:rPr>
                <w:rFonts w:ascii="GHEA Grapalat" w:hAnsi="GHEA Grapalat"/>
                <w:lang w:val="hy-AM"/>
              </w:rPr>
              <w:t xml:space="preserve"> </w:t>
            </w:r>
            <w:r w:rsidRPr="00BF1DA9">
              <w:rPr>
                <w:rFonts w:ascii="GHEA Grapalat" w:hAnsi="GHEA Grapalat" w:cs="Arial"/>
                <w:lang w:val="hy-AM"/>
              </w:rPr>
              <w:t>մարզպետի</w:t>
            </w:r>
            <w:r w:rsidRPr="00BF1DA9">
              <w:rPr>
                <w:rFonts w:ascii="GHEA Grapalat" w:hAnsi="GHEA Grapalat"/>
                <w:lang w:val="hy-AM"/>
              </w:rPr>
              <w:t xml:space="preserve"> </w:t>
            </w:r>
            <w:r w:rsidRPr="00BF1DA9">
              <w:rPr>
                <w:rFonts w:ascii="GHEA Grapalat" w:hAnsi="GHEA Grapalat" w:cs="Arial"/>
                <w:lang w:val="hy-AM"/>
              </w:rPr>
              <w:t>աշխատակազմի</w:t>
            </w:r>
            <w:r w:rsidRPr="00BF1DA9">
              <w:rPr>
                <w:rFonts w:ascii="GHEA Grapalat" w:hAnsi="GHEA Grapalat"/>
                <w:lang w:val="hy-AM"/>
              </w:rPr>
              <w:t xml:space="preserve"> 2023 </w:t>
            </w:r>
            <w:r w:rsidRPr="00BF1DA9">
              <w:rPr>
                <w:rFonts w:ascii="GHEA Grapalat" w:hAnsi="GHEA Grapalat" w:cs="Arial"/>
                <w:lang w:val="hy-AM"/>
              </w:rPr>
              <w:t>թվականի</w:t>
            </w:r>
            <w:r w:rsidRPr="00BF1DA9">
              <w:rPr>
                <w:rFonts w:ascii="GHEA Grapalat" w:hAnsi="GHEA Grapalat"/>
                <w:lang w:val="hy-AM"/>
              </w:rPr>
              <w:t xml:space="preserve"> </w:t>
            </w:r>
            <w:r w:rsidRPr="00BF1DA9">
              <w:rPr>
                <w:rFonts w:ascii="GHEA Grapalat" w:hAnsi="GHEA Grapalat" w:cs="Arial"/>
                <w:lang w:val="hy-AM"/>
              </w:rPr>
              <w:t>հաշվետվության</w:t>
            </w:r>
            <w:r w:rsidRPr="00BF1DA9">
              <w:rPr>
                <w:rFonts w:ascii="GHEA Grapalat" w:hAnsi="GHEA Grapalat"/>
                <w:lang w:val="hy-AM"/>
              </w:rPr>
              <w:t xml:space="preserve"> </w:t>
            </w:r>
            <w:r w:rsidRPr="00BF1DA9">
              <w:rPr>
                <w:rFonts w:ascii="GHEA Grapalat" w:hAnsi="GHEA Grapalat" w:cs="Arial"/>
                <w:lang w:val="hy-AM"/>
              </w:rPr>
              <w:lastRenderedPageBreak/>
              <w:t>խորհրդակցության</w:t>
            </w:r>
            <w:r w:rsidRPr="00BF1DA9">
              <w:rPr>
                <w:rFonts w:ascii="GHEA Grapalat" w:hAnsi="GHEA Grapalat"/>
                <w:lang w:val="hy-AM"/>
              </w:rPr>
              <w:t xml:space="preserve"> N </w:t>
            </w:r>
            <w:r w:rsidRPr="00BF1DA9">
              <w:rPr>
                <w:rFonts w:ascii="GHEA Grapalat" w:hAnsi="GHEA Grapalat" w:cs="Arial"/>
                <w:lang w:val="hy-AM"/>
              </w:rPr>
              <w:t>Վ</w:t>
            </w:r>
            <w:r w:rsidRPr="00BF1DA9">
              <w:rPr>
                <w:rFonts w:ascii="GHEA Grapalat" w:hAnsi="GHEA Grapalat"/>
                <w:lang w:val="hy-AM"/>
              </w:rPr>
              <w:t xml:space="preserve">/87-2024 </w:t>
            </w:r>
            <w:r w:rsidRPr="00BF1DA9">
              <w:rPr>
                <w:rFonts w:ascii="GHEA Grapalat" w:hAnsi="GHEA Grapalat" w:cs="Arial"/>
                <w:lang w:val="hy-AM"/>
              </w:rPr>
              <w:t>արձանագրության</w:t>
            </w:r>
            <w:r w:rsidRPr="00BF1DA9">
              <w:rPr>
                <w:rFonts w:ascii="GHEA Grapalat" w:hAnsi="GHEA Grapalat"/>
                <w:lang w:val="hy-AM"/>
              </w:rPr>
              <w:t xml:space="preserve"> 1.14</w:t>
            </w:r>
            <w:r>
              <w:rPr>
                <w:rFonts w:ascii="GHEA Grapalat" w:hAnsi="GHEA Grapalat"/>
                <w:lang w:val="hy-AM"/>
              </w:rPr>
              <w:t>-րդ</w:t>
            </w:r>
            <w:r w:rsidRPr="00BF1DA9">
              <w:rPr>
                <w:rFonts w:ascii="GHEA Grapalat" w:hAnsi="GHEA Grapalat"/>
                <w:lang w:val="hy-AM"/>
              </w:rPr>
              <w:t xml:space="preserve"> </w:t>
            </w:r>
            <w:r w:rsidRPr="00BF1DA9">
              <w:rPr>
                <w:rFonts w:ascii="GHEA Grapalat" w:hAnsi="GHEA Grapalat" w:cs="Arial"/>
                <w:lang w:val="hy-AM"/>
              </w:rPr>
              <w:t>կետով</w:t>
            </w:r>
            <w:r w:rsidRPr="00BF1DA9">
              <w:rPr>
                <w:rFonts w:ascii="GHEA Grapalat" w:hAnsi="GHEA Grapalat"/>
                <w:lang w:val="hy-AM"/>
              </w:rPr>
              <w:t xml:space="preserve"> </w:t>
            </w:r>
            <w:r w:rsidRPr="00BF1DA9">
              <w:rPr>
                <w:rFonts w:ascii="GHEA Grapalat" w:hAnsi="GHEA Grapalat" w:cs="Arial"/>
                <w:lang w:val="hy-AM"/>
              </w:rPr>
              <w:t>ՏԿԵ</w:t>
            </w:r>
            <w:r w:rsidRPr="00BF1DA9">
              <w:rPr>
                <w:rFonts w:ascii="GHEA Grapalat" w:hAnsi="GHEA Grapalat"/>
                <w:lang w:val="hy-AM"/>
              </w:rPr>
              <w:t xml:space="preserve"> </w:t>
            </w:r>
            <w:r w:rsidRPr="00BF1DA9">
              <w:rPr>
                <w:rFonts w:ascii="GHEA Grapalat" w:hAnsi="GHEA Grapalat" w:cs="Arial"/>
                <w:lang w:val="hy-AM"/>
              </w:rPr>
              <w:t>նախարարին</w:t>
            </w:r>
            <w:r w:rsidRPr="00BF1DA9">
              <w:rPr>
                <w:rFonts w:ascii="GHEA Grapalat" w:hAnsi="GHEA Grapalat"/>
                <w:lang w:val="hy-AM"/>
              </w:rPr>
              <w:t xml:space="preserve"> </w:t>
            </w:r>
            <w:r w:rsidRPr="00BF1DA9">
              <w:rPr>
                <w:rFonts w:ascii="GHEA Grapalat" w:hAnsi="GHEA Grapalat" w:cs="Arial"/>
                <w:lang w:val="hy-AM"/>
              </w:rPr>
              <w:t>հանձնարարվել</w:t>
            </w:r>
            <w:r w:rsidRPr="00BF1DA9">
              <w:rPr>
                <w:rFonts w:ascii="GHEA Grapalat" w:hAnsi="GHEA Grapalat"/>
                <w:lang w:val="hy-AM"/>
              </w:rPr>
              <w:t xml:space="preserve"> </w:t>
            </w:r>
            <w:r w:rsidRPr="00BF1DA9">
              <w:rPr>
                <w:rFonts w:ascii="GHEA Grapalat" w:hAnsi="GHEA Grapalat" w:cs="Arial"/>
                <w:lang w:val="hy-AM"/>
              </w:rPr>
              <w:t>է</w:t>
            </w:r>
            <w:r w:rsidRPr="00BF1DA9">
              <w:rPr>
                <w:rFonts w:ascii="GHEA Grapalat" w:hAnsi="GHEA Grapalat" w:cs="Arial"/>
                <w:bCs/>
                <w:iCs/>
                <w:lang w:val="hy-AM"/>
              </w:rPr>
              <w:t>՝</w:t>
            </w:r>
            <w:r w:rsidRPr="00BF1DA9">
              <w:rPr>
                <w:rFonts w:ascii="GHEA Grapalat" w:hAnsi="GHEA Grapalat"/>
                <w:bCs/>
                <w:iCs/>
                <w:lang w:val="hy-AM"/>
              </w:rPr>
              <w:t xml:space="preserve"> </w:t>
            </w:r>
            <w:r w:rsidRPr="00BF1DA9">
              <w:rPr>
                <w:rFonts w:ascii="GHEA Grapalat" w:hAnsi="GHEA Grapalat" w:cs="Arial"/>
                <w:bCs/>
                <w:iCs/>
                <w:lang w:val="hy-AM"/>
              </w:rPr>
              <w:t>քննարկել</w:t>
            </w:r>
            <w:r w:rsidRPr="00BF1DA9">
              <w:rPr>
                <w:rFonts w:ascii="GHEA Grapalat" w:hAnsi="GHEA Grapalat"/>
                <w:bCs/>
                <w:iCs/>
                <w:lang w:val="hy-AM"/>
              </w:rPr>
              <w:t xml:space="preserve"> </w:t>
            </w:r>
            <w:r w:rsidRPr="00BF1DA9">
              <w:rPr>
                <w:rFonts w:ascii="GHEA Grapalat" w:hAnsi="GHEA Grapalat" w:cs="Arial"/>
                <w:bCs/>
                <w:iCs/>
                <w:lang w:val="hy-AM"/>
              </w:rPr>
              <w:t>միջպետական</w:t>
            </w:r>
            <w:r w:rsidRPr="00BF1DA9">
              <w:rPr>
                <w:rFonts w:ascii="GHEA Grapalat" w:hAnsi="GHEA Grapalat"/>
                <w:bCs/>
                <w:iCs/>
                <w:lang w:val="hy-AM"/>
              </w:rPr>
              <w:t xml:space="preserve"> </w:t>
            </w:r>
            <w:r w:rsidRPr="00BF1DA9">
              <w:rPr>
                <w:rFonts w:ascii="GHEA Grapalat" w:hAnsi="GHEA Grapalat" w:cs="Arial"/>
                <w:bCs/>
                <w:iCs/>
                <w:lang w:val="hy-AM"/>
              </w:rPr>
              <w:t>և</w:t>
            </w:r>
            <w:r w:rsidRPr="00BF1DA9">
              <w:rPr>
                <w:rFonts w:ascii="GHEA Grapalat" w:hAnsi="GHEA Grapalat"/>
                <w:bCs/>
                <w:iCs/>
                <w:lang w:val="hy-AM"/>
              </w:rPr>
              <w:t xml:space="preserve"> </w:t>
            </w:r>
            <w:r w:rsidRPr="00BF1DA9">
              <w:rPr>
                <w:rFonts w:ascii="GHEA Grapalat" w:hAnsi="GHEA Grapalat" w:cs="Arial"/>
                <w:bCs/>
                <w:iCs/>
                <w:lang w:val="hy-AM"/>
              </w:rPr>
              <w:t>հանրապետական</w:t>
            </w:r>
            <w:r w:rsidRPr="00BF1DA9">
              <w:rPr>
                <w:rFonts w:ascii="GHEA Grapalat" w:hAnsi="GHEA Grapalat"/>
                <w:bCs/>
                <w:iCs/>
                <w:lang w:val="hy-AM"/>
              </w:rPr>
              <w:t xml:space="preserve"> </w:t>
            </w:r>
            <w:r w:rsidRPr="00BF1DA9">
              <w:rPr>
                <w:rFonts w:ascii="GHEA Grapalat" w:hAnsi="GHEA Grapalat" w:cs="Arial"/>
                <w:bCs/>
                <w:iCs/>
                <w:lang w:val="hy-AM"/>
              </w:rPr>
              <w:t>նշանակության</w:t>
            </w:r>
            <w:r w:rsidRPr="00BF1DA9">
              <w:rPr>
                <w:rFonts w:ascii="GHEA Grapalat" w:hAnsi="GHEA Grapalat"/>
                <w:bCs/>
                <w:iCs/>
                <w:lang w:val="hy-AM"/>
              </w:rPr>
              <w:t xml:space="preserve"> </w:t>
            </w:r>
            <w:r w:rsidRPr="00BF1DA9">
              <w:rPr>
                <w:rFonts w:ascii="GHEA Grapalat" w:hAnsi="GHEA Grapalat" w:cs="Arial"/>
                <w:bCs/>
                <w:iCs/>
                <w:lang w:val="hy-AM"/>
              </w:rPr>
              <w:t>ավտոմոբիլային</w:t>
            </w:r>
            <w:r w:rsidRPr="00BF1DA9">
              <w:rPr>
                <w:rFonts w:ascii="GHEA Grapalat" w:hAnsi="GHEA Grapalat"/>
                <w:bCs/>
                <w:iCs/>
                <w:lang w:val="hy-AM"/>
              </w:rPr>
              <w:t xml:space="preserve"> </w:t>
            </w:r>
            <w:r w:rsidRPr="00BF1DA9">
              <w:rPr>
                <w:rFonts w:ascii="GHEA Grapalat" w:hAnsi="GHEA Grapalat" w:cs="Arial"/>
                <w:bCs/>
                <w:iCs/>
                <w:lang w:val="hy-AM"/>
              </w:rPr>
              <w:t>ճանապարհների</w:t>
            </w:r>
            <w:r w:rsidRPr="00BF1DA9">
              <w:rPr>
                <w:rFonts w:ascii="GHEA Grapalat" w:hAnsi="GHEA Grapalat"/>
                <w:bCs/>
                <w:iCs/>
                <w:lang w:val="hy-AM"/>
              </w:rPr>
              <w:t xml:space="preserve"> </w:t>
            </w:r>
            <w:r w:rsidRPr="00BF1DA9">
              <w:rPr>
                <w:rFonts w:ascii="GHEA Grapalat" w:hAnsi="GHEA Grapalat" w:cs="Arial"/>
                <w:bCs/>
                <w:iCs/>
                <w:lang w:val="hy-AM"/>
              </w:rPr>
              <w:t>վրա</w:t>
            </w:r>
            <w:r w:rsidRPr="00BF1DA9">
              <w:rPr>
                <w:rFonts w:ascii="GHEA Grapalat" w:hAnsi="GHEA Grapalat"/>
                <w:bCs/>
                <w:iCs/>
                <w:lang w:val="hy-AM"/>
              </w:rPr>
              <w:t xml:space="preserve"> </w:t>
            </w:r>
            <w:r w:rsidRPr="00BF1DA9">
              <w:rPr>
                <w:rFonts w:ascii="GHEA Grapalat" w:hAnsi="GHEA Grapalat" w:cs="Arial"/>
                <w:bCs/>
                <w:iCs/>
                <w:lang w:val="hy-AM"/>
              </w:rPr>
              <w:t>մասնավոր</w:t>
            </w:r>
            <w:r w:rsidRPr="00BF1DA9">
              <w:rPr>
                <w:rFonts w:ascii="GHEA Grapalat" w:hAnsi="GHEA Grapalat"/>
                <w:bCs/>
                <w:iCs/>
                <w:lang w:val="hy-AM"/>
              </w:rPr>
              <w:t xml:space="preserve"> </w:t>
            </w:r>
            <w:r w:rsidRPr="00BF1DA9">
              <w:rPr>
                <w:rFonts w:ascii="GHEA Grapalat" w:hAnsi="GHEA Grapalat" w:cs="Arial"/>
                <w:bCs/>
                <w:iCs/>
                <w:lang w:val="hy-AM"/>
              </w:rPr>
              <w:t>կազմակերպությունների</w:t>
            </w:r>
            <w:r w:rsidRPr="00BF1DA9">
              <w:rPr>
                <w:rFonts w:ascii="GHEA Grapalat" w:hAnsi="GHEA Grapalat"/>
                <w:bCs/>
                <w:iCs/>
                <w:lang w:val="hy-AM"/>
              </w:rPr>
              <w:t xml:space="preserve"> </w:t>
            </w:r>
            <w:r w:rsidRPr="00BF1DA9">
              <w:rPr>
                <w:rFonts w:ascii="GHEA Grapalat" w:hAnsi="GHEA Grapalat" w:cs="Arial"/>
                <w:bCs/>
                <w:iCs/>
                <w:lang w:val="hy-AM"/>
              </w:rPr>
              <w:t>կողմից</w:t>
            </w:r>
            <w:r w:rsidRPr="00BF1DA9">
              <w:rPr>
                <w:rFonts w:ascii="GHEA Grapalat" w:hAnsi="GHEA Grapalat"/>
                <w:bCs/>
                <w:iCs/>
                <w:lang w:val="hy-AM"/>
              </w:rPr>
              <w:t xml:space="preserve"> </w:t>
            </w:r>
            <w:r w:rsidRPr="00BF1DA9">
              <w:rPr>
                <w:rFonts w:ascii="GHEA Grapalat" w:hAnsi="GHEA Grapalat" w:cs="Arial"/>
                <w:bCs/>
                <w:iCs/>
                <w:lang w:val="hy-AM"/>
              </w:rPr>
              <w:t>ցուցանակների</w:t>
            </w:r>
            <w:r w:rsidRPr="00BF1DA9">
              <w:rPr>
                <w:rFonts w:ascii="GHEA Grapalat" w:hAnsi="GHEA Grapalat"/>
                <w:bCs/>
                <w:iCs/>
                <w:lang w:val="hy-AM"/>
              </w:rPr>
              <w:t xml:space="preserve"> </w:t>
            </w:r>
            <w:r w:rsidRPr="00BF1DA9">
              <w:rPr>
                <w:rFonts w:ascii="GHEA Grapalat" w:hAnsi="GHEA Grapalat" w:cs="Arial"/>
                <w:bCs/>
                <w:iCs/>
                <w:lang w:val="hy-AM"/>
              </w:rPr>
              <w:t>տեղադրման</w:t>
            </w:r>
            <w:r w:rsidRPr="00BF1DA9">
              <w:rPr>
                <w:rFonts w:ascii="GHEA Grapalat" w:hAnsi="GHEA Grapalat"/>
                <w:bCs/>
                <w:iCs/>
                <w:lang w:val="hy-AM"/>
              </w:rPr>
              <w:t xml:space="preserve"> </w:t>
            </w:r>
            <w:r w:rsidRPr="00BF1DA9">
              <w:rPr>
                <w:rFonts w:ascii="GHEA Grapalat" w:hAnsi="GHEA Grapalat" w:cs="Arial"/>
                <w:bCs/>
                <w:iCs/>
                <w:lang w:val="hy-AM"/>
              </w:rPr>
              <w:t>արգելման</w:t>
            </w:r>
            <w:r w:rsidRPr="00BF1DA9">
              <w:rPr>
                <w:rFonts w:ascii="GHEA Grapalat" w:hAnsi="GHEA Grapalat"/>
                <w:bCs/>
                <w:iCs/>
                <w:lang w:val="hy-AM"/>
              </w:rPr>
              <w:t xml:space="preserve"> </w:t>
            </w:r>
            <w:r w:rsidRPr="00BF1DA9">
              <w:rPr>
                <w:rFonts w:ascii="GHEA Grapalat" w:hAnsi="GHEA Grapalat" w:cs="Arial"/>
                <w:bCs/>
                <w:iCs/>
                <w:lang w:val="hy-AM"/>
              </w:rPr>
              <w:t>կամ</w:t>
            </w:r>
            <w:r w:rsidRPr="00BF1DA9">
              <w:rPr>
                <w:rFonts w:ascii="GHEA Grapalat" w:hAnsi="GHEA Grapalat"/>
                <w:bCs/>
                <w:iCs/>
                <w:lang w:val="hy-AM"/>
              </w:rPr>
              <w:t xml:space="preserve"> </w:t>
            </w:r>
            <w:r w:rsidRPr="00BF1DA9">
              <w:rPr>
                <w:rFonts w:ascii="GHEA Grapalat" w:hAnsi="GHEA Grapalat" w:cs="Arial"/>
                <w:bCs/>
                <w:iCs/>
                <w:lang w:val="hy-AM"/>
              </w:rPr>
              <w:t>համապատասխան</w:t>
            </w:r>
            <w:r w:rsidRPr="00BF1DA9">
              <w:rPr>
                <w:rFonts w:ascii="GHEA Grapalat" w:hAnsi="GHEA Grapalat"/>
                <w:bCs/>
                <w:iCs/>
                <w:lang w:val="hy-AM"/>
              </w:rPr>
              <w:t xml:space="preserve"> </w:t>
            </w:r>
            <w:r w:rsidRPr="00BF1DA9">
              <w:rPr>
                <w:rFonts w:ascii="GHEA Grapalat" w:hAnsi="GHEA Grapalat" w:cs="Arial"/>
                <w:bCs/>
                <w:iCs/>
                <w:lang w:val="hy-AM"/>
              </w:rPr>
              <w:t>թույլտվության</w:t>
            </w:r>
            <w:r w:rsidRPr="00BF1DA9">
              <w:rPr>
                <w:rFonts w:ascii="GHEA Grapalat" w:hAnsi="GHEA Grapalat"/>
                <w:bCs/>
                <w:iCs/>
                <w:lang w:val="hy-AM"/>
              </w:rPr>
              <w:t xml:space="preserve"> </w:t>
            </w:r>
            <w:r w:rsidRPr="00BF1DA9">
              <w:rPr>
                <w:rFonts w:ascii="GHEA Grapalat" w:hAnsi="GHEA Grapalat" w:cs="Arial"/>
                <w:bCs/>
                <w:iCs/>
                <w:lang w:val="hy-AM"/>
              </w:rPr>
              <w:t>տրամադրման</w:t>
            </w:r>
            <w:r w:rsidRPr="00BF1DA9">
              <w:rPr>
                <w:rFonts w:ascii="GHEA Grapalat" w:hAnsi="GHEA Grapalat"/>
                <w:bCs/>
                <w:iCs/>
                <w:lang w:val="hy-AM"/>
              </w:rPr>
              <w:t xml:space="preserve"> </w:t>
            </w:r>
            <w:r w:rsidRPr="00BF1DA9">
              <w:rPr>
                <w:rFonts w:ascii="GHEA Grapalat" w:hAnsi="GHEA Grapalat" w:cs="Arial"/>
                <w:bCs/>
                <w:iCs/>
                <w:lang w:val="hy-AM"/>
              </w:rPr>
              <w:t>դեպքում</w:t>
            </w:r>
            <w:r w:rsidRPr="00BF1DA9">
              <w:rPr>
                <w:rFonts w:ascii="GHEA Grapalat" w:hAnsi="GHEA Grapalat"/>
                <w:bCs/>
                <w:iCs/>
                <w:lang w:val="hy-AM"/>
              </w:rPr>
              <w:t xml:space="preserve"> </w:t>
            </w:r>
            <w:r w:rsidRPr="00BF1DA9">
              <w:rPr>
                <w:rFonts w:ascii="GHEA Grapalat" w:hAnsi="GHEA Grapalat" w:cs="Arial"/>
                <w:bCs/>
                <w:iCs/>
                <w:lang w:val="hy-AM"/>
              </w:rPr>
              <w:t>տեղադրող</w:t>
            </w:r>
            <w:r w:rsidRPr="00BF1DA9">
              <w:rPr>
                <w:rFonts w:ascii="GHEA Grapalat" w:hAnsi="GHEA Grapalat"/>
                <w:bCs/>
                <w:iCs/>
                <w:lang w:val="hy-AM"/>
              </w:rPr>
              <w:t xml:space="preserve"> </w:t>
            </w:r>
            <w:r w:rsidRPr="00BF1DA9">
              <w:rPr>
                <w:rFonts w:ascii="GHEA Grapalat" w:hAnsi="GHEA Grapalat" w:cs="Arial"/>
                <w:bCs/>
                <w:iCs/>
                <w:lang w:val="hy-AM"/>
              </w:rPr>
              <w:t>կազմակերպության</w:t>
            </w:r>
            <w:r w:rsidRPr="00BF1DA9">
              <w:rPr>
                <w:rFonts w:ascii="GHEA Grapalat" w:hAnsi="GHEA Grapalat"/>
                <w:bCs/>
                <w:iCs/>
                <w:lang w:val="hy-AM"/>
              </w:rPr>
              <w:t xml:space="preserve"> </w:t>
            </w:r>
            <w:r w:rsidRPr="00BF1DA9">
              <w:rPr>
                <w:rFonts w:ascii="GHEA Grapalat" w:hAnsi="GHEA Grapalat" w:cs="Arial"/>
                <w:bCs/>
                <w:iCs/>
                <w:lang w:val="hy-AM"/>
              </w:rPr>
              <w:t>կողմից</w:t>
            </w:r>
            <w:r w:rsidRPr="00BF1DA9">
              <w:rPr>
                <w:rFonts w:ascii="GHEA Grapalat" w:hAnsi="GHEA Grapalat"/>
                <w:bCs/>
                <w:iCs/>
                <w:lang w:val="hy-AM"/>
              </w:rPr>
              <w:t xml:space="preserve"> </w:t>
            </w:r>
            <w:r w:rsidRPr="00BF1DA9">
              <w:rPr>
                <w:rFonts w:ascii="GHEA Grapalat" w:hAnsi="GHEA Grapalat" w:cs="Arial"/>
                <w:b/>
                <w:bCs/>
                <w:i/>
                <w:iCs/>
                <w:u w:val="single"/>
                <w:lang w:val="hy-AM"/>
              </w:rPr>
              <w:t>առաջիկա</w:t>
            </w:r>
            <w:r w:rsidRPr="00BF1DA9">
              <w:rPr>
                <w:rFonts w:ascii="GHEA Grapalat" w:hAnsi="GHEA Grapalat"/>
                <w:b/>
                <w:bCs/>
                <w:i/>
                <w:iCs/>
                <w:u w:val="single"/>
                <w:lang w:val="hy-AM"/>
              </w:rPr>
              <w:t xml:space="preserve"> 20 </w:t>
            </w:r>
            <w:r w:rsidRPr="00BF1DA9">
              <w:rPr>
                <w:rFonts w:ascii="GHEA Grapalat" w:hAnsi="GHEA Grapalat" w:cs="Arial"/>
                <w:b/>
                <w:bCs/>
                <w:i/>
                <w:iCs/>
                <w:u w:val="single"/>
                <w:lang w:val="hy-AM"/>
              </w:rPr>
              <w:t>տարվա</w:t>
            </w:r>
            <w:r w:rsidRPr="00BF1DA9">
              <w:rPr>
                <w:rFonts w:ascii="GHEA Grapalat" w:hAnsi="GHEA Grapalat"/>
                <w:b/>
                <w:bCs/>
                <w:i/>
                <w:iCs/>
                <w:u w:val="single"/>
                <w:lang w:val="hy-AM"/>
              </w:rPr>
              <w:t xml:space="preserve"> </w:t>
            </w:r>
            <w:r w:rsidRPr="00BF1DA9">
              <w:rPr>
                <w:rFonts w:ascii="GHEA Grapalat" w:hAnsi="GHEA Grapalat" w:cs="Arial"/>
                <w:b/>
                <w:bCs/>
                <w:i/>
                <w:iCs/>
                <w:u w:val="single"/>
                <w:lang w:val="hy-AM"/>
              </w:rPr>
              <w:t>համար</w:t>
            </w:r>
            <w:r w:rsidRPr="00BF1DA9">
              <w:rPr>
                <w:rFonts w:ascii="GHEA Grapalat" w:hAnsi="GHEA Grapalat"/>
                <w:b/>
                <w:bCs/>
                <w:i/>
                <w:iCs/>
                <w:u w:val="single"/>
                <w:lang w:val="hy-AM"/>
              </w:rPr>
              <w:t xml:space="preserve"> </w:t>
            </w:r>
            <w:r w:rsidRPr="00BF1DA9">
              <w:rPr>
                <w:rFonts w:ascii="GHEA Grapalat" w:hAnsi="GHEA Grapalat" w:cs="Arial"/>
                <w:b/>
                <w:bCs/>
                <w:i/>
                <w:iCs/>
                <w:u w:val="single"/>
                <w:lang w:val="hy-AM"/>
              </w:rPr>
              <w:t>ցուցանակի</w:t>
            </w:r>
            <w:r w:rsidRPr="00BF1DA9">
              <w:rPr>
                <w:rFonts w:ascii="GHEA Grapalat" w:hAnsi="GHEA Grapalat"/>
                <w:b/>
                <w:bCs/>
                <w:i/>
                <w:iCs/>
                <w:u w:val="single"/>
                <w:lang w:val="hy-AM"/>
              </w:rPr>
              <w:t xml:space="preserve"> </w:t>
            </w:r>
            <w:r w:rsidRPr="00BF1DA9">
              <w:rPr>
                <w:rFonts w:ascii="GHEA Grapalat" w:hAnsi="GHEA Grapalat" w:cs="Arial"/>
                <w:b/>
                <w:bCs/>
                <w:i/>
                <w:iCs/>
                <w:u w:val="single"/>
                <w:lang w:val="hy-AM"/>
              </w:rPr>
              <w:t>սպասարկման</w:t>
            </w:r>
            <w:r w:rsidRPr="00BF1DA9">
              <w:rPr>
                <w:rFonts w:ascii="GHEA Grapalat" w:hAnsi="GHEA Grapalat"/>
                <w:b/>
                <w:bCs/>
                <w:i/>
                <w:iCs/>
                <w:u w:val="single"/>
                <w:lang w:val="hy-AM"/>
              </w:rPr>
              <w:t xml:space="preserve"> </w:t>
            </w:r>
            <w:r w:rsidRPr="00BF1DA9">
              <w:rPr>
                <w:rFonts w:ascii="GHEA Grapalat" w:hAnsi="GHEA Grapalat" w:cs="Arial"/>
                <w:b/>
                <w:bCs/>
                <w:i/>
                <w:iCs/>
                <w:u w:val="single"/>
                <w:lang w:val="hy-AM"/>
              </w:rPr>
              <w:t>պարտավորություն</w:t>
            </w:r>
            <w:r w:rsidRPr="00BF1DA9">
              <w:rPr>
                <w:rFonts w:ascii="GHEA Grapalat" w:hAnsi="GHEA Grapalat"/>
                <w:b/>
                <w:bCs/>
                <w:i/>
                <w:iCs/>
                <w:u w:val="single"/>
                <w:lang w:val="hy-AM"/>
              </w:rPr>
              <w:t xml:space="preserve"> </w:t>
            </w:r>
            <w:r w:rsidRPr="00BF1DA9">
              <w:rPr>
                <w:rFonts w:ascii="GHEA Grapalat" w:hAnsi="GHEA Grapalat" w:cs="Arial"/>
                <w:b/>
                <w:bCs/>
                <w:i/>
                <w:iCs/>
                <w:u w:val="single"/>
                <w:lang w:val="hy-AM"/>
              </w:rPr>
              <w:t>ստանձնելու</w:t>
            </w:r>
            <w:r w:rsidRPr="00BF1DA9">
              <w:rPr>
                <w:rFonts w:ascii="GHEA Grapalat" w:hAnsi="GHEA Grapalat"/>
                <w:b/>
                <w:bCs/>
                <w:i/>
                <w:iCs/>
                <w:u w:val="single"/>
                <w:lang w:val="hy-AM"/>
              </w:rPr>
              <w:t xml:space="preserve"> </w:t>
            </w:r>
            <w:r w:rsidRPr="00BF1DA9">
              <w:rPr>
                <w:rFonts w:ascii="GHEA Grapalat" w:hAnsi="GHEA Grapalat" w:cs="Arial"/>
                <w:b/>
                <w:bCs/>
                <w:i/>
                <w:iCs/>
                <w:u w:val="single"/>
                <w:lang w:val="hy-AM"/>
              </w:rPr>
              <w:t>հետ</w:t>
            </w:r>
            <w:r w:rsidRPr="00BF1DA9">
              <w:rPr>
                <w:rFonts w:ascii="GHEA Grapalat" w:hAnsi="GHEA Grapalat"/>
                <w:b/>
                <w:bCs/>
                <w:i/>
                <w:iCs/>
                <w:u w:val="single"/>
                <w:lang w:val="hy-AM"/>
              </w:rPr>
              <w:t xml:space="preserve"> </w:t>
            </w:r>
            <w:r w:rsidRPr="00BF1DA9">
              <w:rPr>
                <w:rFonts w:ascii="GHEA Grapalat" w:hAnsi="GHEA Grapalat" w:cs="Arial"/>
                <w:b/>
                <w:bCs/>
                <w:i/>
                <w:iCs/>
                <w:u w:val="single"/>
                <w:lang w:val="hy-AM"/>
              </w:rPr>
              <w:t>կապված</w:t>
            </w:r>
            <w:r w:rsidRPr="00BF1DA9">
              <w:rPr>
                <w:rFonts w:ascii="GHEA Grapalat" w:hAnsi="GHEA Grapalat"/>
                <w:b/>
                <w:bCs/>
                <w:i/>
                <w:iCs/>
                <w:u w:val="single"/>
                <w:lang w:val="hy-AM"/>
              </w:rPr>
              <w:t xml:space="preserve"> </w:t>
            </w:r>
            <w:r w:rsidRPr="00BF1DA9">
              <w:rPr>
                <w:rFonts w:ascii="GHEA Grapalat" w:hAnsi="GHEA Grapalat" w:cs="Arial"/>
                <w:b/>
                <w:bCs/>
                <w:i/>
                <w:iCs/>
                <w:u w:val="single"/>
                <w:lang w:val="hy-AM"/>
              </w:rPr>
              <w:t>հարցերը</w:t>
            </w:r>
            <w:r w:rsidRPr="00BF1DA9">
              <w:rPr>
                <w:rFonts w:ascii="GHEA Grapalat" w:hAnsi="GHEA Grapalat" w:cs="Arial"/>
                <w:bCs/>
                <w:iCs/>
                <w:lang w:val="hy-AM"/>
              </w:rPr>
              <w:t xml:space="preserve">, </w:t>
            </w:r>
            <w:r w:rsidRPr="00A666AD">
              <w:rPr>
                <w:rFonts w:ascii="GHEA Grapalat" w:hAnsi="GHEA Grapalat" w:cs="Arial"/>
                <w:b/>
                <w:bCs/>
                <w:i/>
                <w:iCs/>
                <w:u w:val="single"/>
                <w:lang w:val="hy-AM"/>
              </w:rPr>
              <w:t>մինչդեռ վերոնշյալ կետով նախատեսված պարտավորագրում պարտավորությունը ստանձնելու ժամանակային սահմանափակում նախատեսված չէ</w:t>
            </w:r>
            <w:r>
              <w:rPr>
                <w:rFonts w:ascii="GHEA Grapalat" w:hAnsi="GHEA Grapalat" w:cs="Arial"/>
                <w:b/>
                <w:bCs/>
                <w:i/>
                <w:iCs/>
                <w:u w:val="single"/>
                <w:lang w:val="hy-AM"/>
              </w:rPr>
              <w:t>:</w:t>
            </w:r>
          </w:p>
          <w:p w14:paraId="4F683C5B" w14:textId="77777777" w:rsidR="00DC65A3" w:rsidRDefault="00DC65A3" w:rsidP="00DC65A3">
            <w:pPr>
              <w:pStyle w:val="ListParagraph"/>
              <w:ind w:left="0" w:firstLine="720"/>
              <w:jc w:val="both"/>
              <w:rPr>
                <w:rFonts w:ascii="GHEA Grapalat" w:hAnsi="GHEA Grapalat"/>
                <w:lang w:val="hy-AM"/>
              </w:rPr>
            </w:pPr>
            <w:r w:rsidRPr="00D80240">
              <w:rPr>
                <w:rFonts w:ascii="GHEA Grapalat" w:hAnsi="GHEA Grapalat" w:cs="Arial"/>
                <w:bCs/>
                <w:iCs/>
                <w:lang w:val="hy-AM"/>
              </w:rPr>
              <w:t>Բացի այդ, «Գովազդի մասին» ՀՀ օրենքի համաձայն</w:t>
            </w:r>
            <w:r w:rsidRPr="00D80240">
              <w:rPr>
                <w:rFonts w:ascii="GHEA Grapalat" w:hAnsi="GHEA Grapalat" w:cs="Arial"/>
                <w:bCs/>
                <w:i/>
                <w:iCs/>
                <w:lang w:val="hy-AM"/>
              </w:rPr>
              <w:t xml:space="preserve">՝  </w:t>
            </w:r>
            <w:r w:rsidRPr="00D80240">
              <w:rPr>
                <w:rStyle w:val="Strong"/>
                <w:rFonts w:ascii="GHEA Grapalat" w:hAnsi="GHEA Grapalat" w:cs="Arial"/>
                <w:i/>
                <w:u w:val="single"/>
                <w:lang w:val="hy-AM"/>
              </w:rPr>
              <w:t>գովազդը</w:t>
            </w:r>
            <w:r w:rsidRPr="00D80240">
              <w:rPr>
                <w:rFonts w:ascii="GHEA Grapalat" w:hAnsi="GHEA Grapalat"/>
                <w:lang w:val="hy-AM"/>
              </w:rPr>
              <w:t xml:space="preserve"> </w:t>
            </w:r>
            <w:r w:rsidRPr="00D80240">
              <w:rPr>
                <w:rFonts w:ascii="GHEA Grapalat" w:hAnsi="GHEA Grapalat" w:cs="Arial"/>
                <w:lang w:val="hy-AM"/>
              </w:rPr>
              <w:t>տարբեր</w:t>
            </w:r>
            <w:r w:rsidRPr="00D80240">
              <w:rPr>
                <w:rFonts w:ascii="GHEA Grapalat" w:hAnsi="GHEA Grapalat"/>
                <w:lang w:val="hy-AM"/>
              </w:rPr>
              <w:t xml:space="preserve"> </w:t>
            </w:r>
            <w:r w:rsidRPr="00D80240">
              <w:rPr>
                <w:rFonts w:ascii="GHEA Grapalat" w:hAnsi="GHEA Grapalat" w:cs="Arial"/>
                <w:lang w:val="hy-AM"/>
              </w:rPr>
              <w:t>տեսակի</w:t>
            </w:r>
            <w:r w:rsidRPr="00D80240">
              <w:rPr>
                <w:rFonts w:ascii="GHEA Grapalat" w:hAnsi="GHEA Grapalat"/>
                <w:lang w:val="hy-AM"/>
              </w:rPr>
              <w:t xml:space="preserve"> </w:t>
            </w:r>
            <w:r w:rsidRPr="00D80240">
              <w:rPr>
                <w:rFonts w:ascii="GHEA Grapalat" w:hAnsi="GHEA Grapalat" w:cs="Arial"/>
                <w:lang w:val="hy-AM"/>
              </w:rPr>
              <w:t>տեղեկատվական</w:t>
            </w:r>
            <w:r w:rsidRPr="00D80240">
              <w:rPr>
                <w:rFonts w:ascii="GHEA Grapalat" w:hAnsi="GHEA Grapalat"/>
                <w:lang w:val="hy-AM"/>
              </w:rPr>
              <w:t xml:space="preserve"> </w:t>
            </w:r>
            <w:r w:rsidRPr="00D80240">
              <w:rPr>
                <w:rFonts w:ascii="GHEA Grapalat" w:hAnsi="GHEA Grapalat" w:cs="Arial"/>
                <w:lang w:val="hy-AM"/>
              </w:rPr>
              <w:t>միջոցների</w:t>
            </w:r>
            <w:r w:rsidRPr="00D80240">
              <w:rPr>
                <w:rFonts w:ascii="GHEA Grapalat" w:hAnsi="GHEA Grapalat"/>
                <w:lang w:val="hy-AM"/>
              </w:rPr>
              <w:t xml:space="preserve"> </w:t>
            </w:r>
            <w:r w:rsidRPr="00D80240">
              <w:rPr>
                <w:rFonts w:ascii="GHEA Grapalat" w:hAnsi="GHEA Grapalat" w:cs="Arial"/>
                <w:lang w:val="hy-AM"/>
              </w:rPr>
              <w:t>օգնությամբ</w:t>
            </w:r>
            <w:r w:rsidRPr="00D80240">
              <w:rPr>
                <w:rFonts w:ascii="GHEA Grapalat" w:hAnsi="GHEA Grapalat"/>
                <w:lang w:val="hy-AM"/>
              </w:rPr>
              <w:t xml:space="preserve"> </w:t>
            </w:r>
            <w:r w:rsidRPr="00D80240">
              <w:rPr>
                <w:rFonts w:ascii="GHEA Grapalat" w:hAnsi="GHEA Grapalat" w:cs="Arial"/>
                <w:lang w:val="hy-AM"/>
              </w:rPr>
              <w:t>իրավաբանական</w:t>
            </w:r>
            <w:r w:rsidRPr="00D80240">
              <w:rPr>
                <w:rFonts w:ascii="GHEA Grapalat" w:hAnsi="GHEA Grapalat"/>
                <w:lang w:val="hy-AM"/>
              </w:rPr>
              <w:t xml:space="preserve"> </w:t>
            </w:r>
            <w:r w:rsidRPr="00D80240">
              <w:rPr>
                <w:rFonts w:ascii="GHEA Grapalat" w:hAnsi="GHEA Grapalat" w:cs="Arial"/>
                <w:lang w:val="hy-AM"/>
              </w:rPr>
              <w:t>կամ</w:t>
            </w:r>
            <w:r w:rsidRPr="00D80240">
              <w:rPr>
                <w:rFonts w:ascii="GHEA Grapalat" w:hAnsi="GHEA Grapalat"/>
                <w:lang w:val="hy-AM"/>
              </w:rPr>
              <w:t xml:space="preserve"> </w:t>
            </w:r>
            <w:r w:rsidRPr="00D80240">
              <w:rPr>
                <w:rFonts w:ascii="GHEA Grapalat" w:hAnsi="GHEA Grapalat" w:cs="Arial"/>
                <w:lang w:val="hy-AM"/>
              </w:rPr>
              <w:t>ֆիզիկական</w:t>
            </w:r>
            <w:r w:rsidRPr="00D80240">
              <w:rPr>
                <w:rFonts w:ascii="GHEA Grapalat" w:hAnsi="GHEA Grapalat"/>
                <w:lang w:val="hy-AM"/>
              </w:rPr>
              <w:t xml:space="preserve"> </w:t>
            </w:r>
            <w:r w:rsidRPr="00D80240">
              <w:rPr>
                <w:rFonts w:ascii="GHEA Grapalat" w:hAnsi="GHEA Grapalat" w:cs="Arial"/>
                <w:lang w:val="hy-AM"/>
              </w:rPr>
              <w:t>անձանց</w:t>
            </w:r>
            <w:r w:rsidRPr="00D80240">
              <w:rPr>
                <w:rFonts w:ascii="GHEA Grapalat" w:hAnsi="GHEA Grapalat"/>
                <w:lang w:val="hy-AM"/>
              </w:rPr>
              <w:t xml:space="preserve">, </w:t>
            </w:r>
            <w:r w:rsidRPr="00D80240">
              <w:rPr>
                <w:rFonts w:ascii="GHEA Grapalat" w:hAnsi="GHEA Grapalat" w:cs="Arial"/>
                <w:lang w:val="hy-AM"/>
              </w:rPr>
              <w:t>ապրանքների</w:t>
            </w:r>
            <w:r w:rsidRPr="00D80240">
              <w:rPr>
                <w:rFonts w:ascii="GHEA Grapalat" w:hAnsi="GHEA Grapalat"/>
                <w:lang w:val="hy-AM"/>
              </w:rPr>
              <w:t xml:space="preserve">, </w:t>
            </w:r>
            <w:r w:rsidRPr="00D80240">
              <w:rPr>
                <w:rFonts w:ascii="GHEA Grapalat" w:hAnsi="GHEA Grapalat" w:cs="Arial"/>
                <w:lang w:val="hy-AM"/>
              </w:rPr>
              <w:t>գաղափարների</w:t>
            </w:r>
            <w:r w:rsidRPr="00D80240">
              <w:rPr>
                <w:rFonts w:ascii="GHEA Grapalat" w:hAnsi="GHEA Grapalat"/>
                <w:lang w:val="hy-AM"/>
              </w:rPr>
              <w:t xml:space="preserve"> </w:t>
            </w:r>
            <w:r w:rsidRPr="00D80240">
              <w:rPr>
                <w:rFonts w:ascii="GHEA Grapalat" w:hAnsi="GHEA Grapalat" w:cs="Arial"/>
                <w:lang w:val="hy-AM"/>
              </w:rPr>
              <w:t>կամ</w:t>
            </w:r>
            <w:r w:rsidRPr="00D80240">
              <w:rPr>
                <w:rFonts w:ascii="GHEA Grapalat" w:hAnsi="GHEA Grapalat"/>
                <w:lang w:val="hy-AM"/>
              </w:rPr>
              <w:t xml:space="preserve"> </w:t>
            </w:r>
            <w:r w:rsidRPr="00D80240">
              <w:rPr>
                <w:rFonts w:ascii="GHEA Grapalat" w:hAnsi="GHEA Grapalat" w:cs="Arial"/>
                <w:lang w:val="hy-AM"/>
              </w:rPr>
              <w:t>նախաձեռնությունների</w:t>
            </w:r>
            <w:r w:rsidRPr="00D80240">
              <w:rPr>
                <w:rFonts w:ascii="GHEA Grapalat" w:hAnsi="GHEA Grapalat"/>
                <w:lang w:val="hy-AM"/>
              </w:rPr>
              <w:t xml:space="preserve"> </w:t>
            </w:r>
            <w:r w:rsidRPr="00D80240">
              <w:rPr>
                <w:rFonts w:ascii="GHEA Grapalat" w:hAnsi="GHEA Grapalat" w:cs="Arial"/>
                <w:lang w:val="hy-AM"/>
              </w:rPr>
              <w:t>մասին</w:t>
            </w:r>
            <w:r w:rsidRPr="00D80240">
              <w:rPr>
                <w:rFonts w:ascii="GHEA Grapalat" w:hAnsi="GHEA Grapalat"/>
                <w:lang w:val="hy-AM"/>
              </w:rPr>
              <w:t xml:space="preserve"> </w:t>
            </w:r>
            <w:r w:rsidRPr="00D80240">
              <w:rPr>
                <w:rFonts w:ascii="GHEA Grapalat" w:hAnsi="GHEA Grapalat" w:cs="Arial"/>
                <w:lang w:val="hy-AM"/>
              </w:rPr>
              <w:t>տեղեկությունների</w:t>
            </w:r>
            <w:r w:rsidRPr="00D80240">
              <w:rPr>
                <w:rFonts w:ascii="GHEA Grapalat" w:hAnsi="GHEA Grapalat"/>
                <w:lang w:val="hy-AM"/>
              </w:rPr>
              <w:t xml:space="preserve"> </w:t>
            </w:r>
            <w:r w:rsidRPr="00D80240">
              <w:rPr>
                <w:rFonts w:ascii="GHEA Grapalat" w:hAnsi="GHEA Grapalat" w:cs="Arial"/>
                <w:lang w:val="hy-AM"/>
              </w:rPr>
              <w:t>տարածումն</w:t>
            </w:r>
            <w:r w:rsidRPr="00D80240">
              <w:rPr>
                <w:rFonts w:ascii="GHEA Grapalat" w:hAnsi="GHEA Grapalat"/>
                <w:lang w:val="hy-AM"/>
              </w:rPr>
              <w:t xml:space="preserve"> </w:t>
            </w:r>
            <w:r>
              <w:rPr>
                <w:rFonts w:ascii="GHEA Grapalat" w:hAnsi="GHEA Grapalat"/>
                <w:lang w:val="hy-AM"/>
              </w:rPr>
              <w:t xml:space="preserve">է </w:t>
            </w:r>
            <w:r w:rsidRPr="00D80240">
              <w:rPr>
                <w:rFonts w:ascii="GHEA Grapalat" w:hAnsi="GHEA Grapalat" w:cs="Arial"/>
                <w:lang w:val="hy-AM"/>
              </w:rPr>
              <w:t>անորոշ</w:t>
            </w:r>
            <w:r w:rsidRPr="00D80240">
              <w:rPr>
                <w:rFonts w:ascii="GHEA Grapalat" w:hAnsi="GHEA Grapalat"/>
                <w:lang w:val="hy-AM"/>
              </w:rPr>
              <w:t xml:space="preserve"> </w:t>
            </w:r>
            <w:r w:rsidRPr="00D80240">
              <w:rPr>
                <w:rFonts w:ascii="GHEA Grapalat" w:hAnsi="GHEA Grapalat" w:cs="Arial"/>
                <w:lang w:val="hy-AM"/>
              </w:rPr>
              <w:t>թվով</w:t>
            </w:r>
            <w:r w:rsidRPr="00D80240">
              <w:rPr>
                <w:rFonts w:ascii="GHEA Grapalat" w:hAnsi="GHEA Grapalat"/>
                <w:lang w:val="hy-AM"/>
              </w:rPr>
              <w:t xml:space="preserve"> </w:t>
            </w:r>
            <w:r w:rsidRPr="00D80240">
              <w:rPr>
                <w:rFonts w:ascii="GHEA Grapalat" w:hAnsi="GHEA Grapalat" w:cs="Arial"/>
                <w:lang w:val="hy-AM"/>
              </w:rPr>
              <w:t>անձանց</w:t>
            </w:r>
            <w:r w:rsidRPr="00D80240">
              <w:rPr>
                <w:rFonts w:ascii="GHEA Grapalat" w:hAnsi="GHEA Grapalat"/>
                <w:lang w:val="hy-AM"/>
              </w:rPr>
              <w:t xml:space="preserve"> </w:t>
            </w:r>
            <w:r w:rsidRPr="00D80240">
              <w:rPr>
                <w:rFonts w:ascii="GHEA Grapalat" w:hAnsi="GHEA Grapalat" w:cs="Arial"/>
                <w:lang w:val="hy-AM"/>
              </w:rPr>
              <w:t>շրջանում</w:t>
            </w:r>
            <w:r w:rsidRPr="00D80240">
              <w:rPr>
                <w:rFonts w:ascii="GHEA Grapalat" w:hAnsi="GHEA Grapalat"/>
                <w:lang w:val="hy-AM"/>
              </w:rPr>
              <w:t xml:space="preserve">, </w:t>
            </w:r>
            <w:r w:rsidRPr="00D80240">
              <w:rPr>
                <w:rFonts w:ascii="GHEA Grapalat" w:hAnsi="GHEA Grapalat" w:cs="Arial"/>
                <w:lang w:val="hy-AM"/>
              </w:rPr>
              <w:t>որը</w:t>
            </w:r>
            <w:r w:rsidRPr="00D80240">
              <w:rPr>
                <w:rFonts w:ascii="GHEA Grapalat" w:hAnsi="GHEA Grapalat"/>
                <w:lang w:val="hy-AM"/>
              </w:rPr>
              <w:t xml:space="preserve"> </w:t>
            </w:r>
            <w:r w:rsidRPr="00D80240">
              <w:rPr>
                <w:rFonts w:ascii="GHEA Grapalat" w:hAnsi="GHEA Grapalat" w:cs="Arial"/>
                <w:lang w:val="hy-AM"/>
              </w:rPr>
              <w:t>կոչված</w:t>
            </w:r>
            <w:r w:rsidRPr="00D80240">
              <w:rPr>
                <w:rFonts w:ascii="GHEA Grapalat" w:hAnsi="GHEA Grapalat"/>
                <w:lang w:val="hy-AM"/>
              </w:rPr>
              <w:t xml:space="preserve"> </w:t>
            </w:r>
            <w:r w:rsidRPr="00D80240">
              <w:rPr>
                <w:rFonts w:ascii="GHEA Grapalat" w:hAnsi="GHEA Grapalat" w:cs="Arial"/>
                <w:lang w:val="hy-AM"/>
              </w:rPr>
              <w:t>է</w:t>
            </w:r>
            <w:r w:rsidRPr="00D80240">
              <w:rPr>
                <w:rFonts w:ascii="GHEA Grapalat" w:hAnsi="GHEA Grapalat"/>
                <w:lang w:val="hy-AM"/>
              </w:rPr>
              <w:t xml:space="preserve"> </w:t>
            </w:r>
            <w:r w:rsidRPr="00D80240">
              <w:rPr>
                <w:rFonts w:ascii="GHEA Grapalat" w:hAnsi="GHEA Grapalat" w:cs="Arial"/>
                <w:lang w:val="hy-AM"/>
              </w:rPr>
              <w:t>ձևավորելու</w:t>
            </w:r>
            <w:r w:rsidRPr="00D80240">
              <w:rPr>
                <w:rFonts w:ascii="GHEA Grapalat" w:hAnsi="GHEA Grapalat"/>
                <w:lang w:val="hy-AM"/>
              </w:rPr>
              <w:t xml:space="preserve"> </w:t>
            </w:r>
            <w:r w:rsidRPr="00D80240">
              <w:rPr>
                <w:rFonts w:ascii="GHEA Grapalat" w:hAnsi="GHEA Grapalat" w:cs="Arial"/>
                <w:lang w:val="hy-AM"/>
              </w:rPr>
              <w:t>կամ</w:t>
            </w:r>
            <w:r w:rsidRPr="00D80240">
              <w:rPr>
                <w:rFonts w:ascii="GHEA Grapalat" w:hAnsi="GHEA Grapalat"/>
                <w:lang w:val="hy-AM"/>
              </w:rPr>
              <w:t xml:space="preserve"> </w:t>
            </w:r>
            <w:r w:rsidRPr="00D80240">
              <w:rPr>
                <w:rFonts w:ascii="GHEA Grapalat" w:hAnsi="GHEA Grapalat" w:cs="Arial"/>
                <w:lang w:val="hy-AM"/>
              </w:rPr>
              <w:t>պահպանելու</w:t>
            </w:r>
            <w:r w:rsidRPr="00D80240">
              <w:rPr>
                <w:rFonts w:ascii="GHEA Grapalat" w:hAnsi="GHEA Grapalat"/>
                <w:lang w:val="hy-AM"/>
              </w:rPr>
              <w:t xml:space="preserve"> </w:t>
            </w:r>
            <w:r w:rsidRPr="00D80240">
              <w:rPr>
                <w:rFonts w:ascii="GHEA Grapalat" w:hAnsi="GHEA Grapalat" w:cs="Arial"/>
                <w:lang w:val="hy-AM"/>
              </w:rPr>
              <w:t>հետաքրքրությունը</w:t>
            </w:r>
            <w:r w:rsidRPr="00D80240">
              <w:rPr>
                <w:rFonts w:ascii="GHEA Grapalat" w:hAnsi="GHEA Grapalat"/>
                <w:lang w:val="hy-AM"/>
              </w:rPr>
              <w:t xml:space="preserve"> </w:t>
            </w:r>
            <w:r w:rsidRPr="00D80240">
              <w:rPr>
                <w:rFonts w:ascii="GHEA Grapalat" w:hAnsi="GHEA Grapalat" w:cs="Arial"/>
                <w:lang w:val="hy-AM"/>
              </w:rPr>
              <w:t>տվյալ</w:t>
            </w:r>
            <w:r w:rsidRPr="00D80240">
              <w:rPr>
                <w:rFonts w:ascii="GHEA Grapalat" w:hAnsi="GHEA Grapalat"/>
                <w:lang w:val="hy-AM"/>
              </w:rPr>
              <w:t xml:space="preserve"> </w:t>
            </w:r>
            <w:r w:rsidRPr="00D80240">
              <w:rPr>
                <w:rFonts w:ascii="GHEA Grapalat" w:hAnsi="GHEA Grapalat" w:cs="Arial"/>
                <w:lang w:val="hy-AM"/>
              </w:rPr>
              <w:t>ֆիզիկական</w:t>
            </w:r>
            <w:r w:rsidRPr="00D80240">
              <w:rPr>
                <w:rFonts w:ascii="GHEA Grapalat" w:hAnsi="GHEA Grapalat"/>
                <w:lang w:val="hy-AM"/>
              </w:rPr>
              <w:t xml:space="preserve"> </w:t>
            </w:r>
            <w:r w:rsidRPr="00D80240">
              <w:rPr>
                <w:rFonts w:ascii="GHEA Grapalat" w:hAnsi="GHEA Grapalat" w:cs="Arial"/>
                <w:lang w:val="hy-AM"/>
              </w:rPr>
              <w:t>և</w:t>
            </w:r>
            <w:r w:rsidRPr="00D80240">
              <w:rPr>
                <w:rFonts w:ascii="GHEA Grapalat" w:hAnsi="GHEA Grapalat"/>
                <w:lang w:val="hy-AM"/>
              </w:rPr>
              <w:t xml:space="preserve"> </w:t>
            </w:r>
            <w:r w:rsidRPr="00D80240">
              <w:rPr>
                <w:rFonts w:ascii="GHEA Grapalat" w:hAnsi="GHEA Grapalat" w:cs="Arial"/>
                <w:lang w:val="hy-AM"/>
              </w:rPr>
              <w:t>իրավաբանական</w:t>
            </w:r>
            <w:r w:rsidRPr="00D80240">
              <w:rPr>
                <w:rFonts w:ascii="GHEA Grapalat" w:hAnsi="GHEA Grapalat"/>
                <w:lang w:val="hy-AM"/>
              </w:rPr>
              <w:t xml:space="preserve"> </w:t>
            </w:r>
            <w:r w:rsidRPr="00D80240">
              <w:rPr>
                <w:rFonts w:ascii="GHEA Grapalat" w:hAnsi="GHEA Grapalat" w:cs="Arial"/>
                <w:lang w:val="hy-AM"/>
              </w:rPr>
              <w:t>անձի</w:t>
            </w:r>
            <w:r w:rsidRPr="00D80240">
              <w:rPr>
                <w:rFonts w:ascii="GHEA Grapalat" w:hAnsi="GHEA Grapalat"/>
                <w:lang w:val="hy-AM"/>
              </w:rPr>
              <w:t xml:space="preserve">, </w:t>
            </w:r>
            <w:r w:rsidRPr="00D80240">
              <w:rPr>
                <w:rFonts w:ascii="GHEA Grapalat" w:hAnsi="GHEA Grapalat" w:cs="Arial"/>
                <w:lang w:val="hy-AM"/>
              </w:rPr>
              <w:t>ապրանքների</w:t>
            </w:r>
            <w:r w:rsidRPr="00D80240">
              <w:rPr>
                <w:rFonts w:ascii="GHEA Grapalat" w:hAnsi="GHEA Grapalat"/>
                <w:lang w:val="hy-AM"/>
              </w:rPr>
              <w:t xml:space="preserve"> </w:t>
            </w:r>
            <w:r w:rsidRPr="00D80240">
              <w:rPr>
                <w:rFonts w:ascii="GHEA Grapalat" w:hAnsi="GHEA Grapalat" w:cs="Arial"/>
                <w:lang w:val="hy-AM"/>
              </w:rPr>
              <w:t>կամ</w:t>
            </w:r>
            <w:r w:rsidRPr="00D80240">
              <w:rPr>
                <w:rFonts w:ascii="GHEA Grapalat" w:hAnsi="GHEA Grapalat"/>
                <w:lang w:val="hy-AM"/>
              </w:rPr>
              <w:t xml:space="preserve"> </w:t>
            </w:r>
            <w:r w:rsidRPr="00D80240">
              <w:rPr>
                <w:rFonts w:ascii="GHEA Grapalat" w:hAnsi="GHEA Grapalat" w:cs="Arial"/>
                <w:lang w:val="hy-AM"/>
              </w:rPr>
              <w:t>նախաձեռնությունների</w:t>
            </w:r>
            <w:r w:rsidRPr="00D80240">
              <w:rPr>
                <w:rFonts w:ascii="GHEA Grapalat" w:hAnsi="GHEA Grapalat"/>
                <w:lang w:val="hy-AM"/>
              </w:rPr>
              <w:t xml:space="preserve"> </w:t>
            </w:r>
            <w:r w:rsidRPr="00D80240">
              <w:rPr>
                <w:rFonts w:ascii="GHEA Grapalat" w:hAnsi="GHEA Grapalat" w:cs="Arial"/>
                <w:lang w:val="hy-AM"/>
              </w:rPr>
              <w:t>նկատմամբ</w:t>
            </w:r>
            <w:r>
              <w:rPr>
                <w:rFonts w:ascii="GHEA Grapalat" w:hAnsi="GHEA Grapalat"/>
                <w:lang w:val="hy-AM"/>
              </w:rPr>
              <w:t xml:space="preserve">, ՀՀ կառավարության 2006թ-ի հոկտեմբերի 26-ի </w:t>
            </w:r>
            <w:r w:rsidRPr="00D80240">
              <w:rPr>
                <w:rFonts w:ascii="GHEA Grapalat" w:hAnsi="GHEA Grapalat"/>
                <w:lang w:val="hy-AM"/>
              </w:rPr>
              <w:t>N 1699-</w:t>
            </w:r>
            <w:r>
              <w:rPr>
                <w:rFonts w:ascii="GHEA Grapalat" w:hAnsi="GHEA Grapalat"/>
                <w:lang w:val="hy-AM"/>
              </w:rPr>
              <w:t xml:space="preserve">Ն որոշման համաձայն՝ </w:t>
            </w:r>
            <w:r w:rsidRPr="00D80240">
              <w:rPr>
                <w:rFonts w:ascii="GHEA Grapalat" w:hAnsi="GHEA Grapalat"/>
                <w:b/>
                <w:i/>
                <w:u w:val="single"/>
                <w:lang w:val="hy-AM"/>
              </w:rPr>
              <w:t xml:space="preserve">ցուցանակը </w:t>
            </w:r>
            <w:r w:rsidRPr="00D80240">
              <w:rPr>
                <w:rStyle w:val="Emphasis"/>
                <w:rFonts w:ascii="GHEA Grapalat" w:hAnsi="GHEA Grapalat" w:cs="Arial"/>
                <w:b/>
                <w:bCs/>
                <w:u w:val="single"/>
                <w:lang w:val="hy-AM"/>
              </w:rPr>
              <w:t>լրացուցիչ</w:t>
            </w:r>
            <w:r w:rsidRPr="00D80240">
              <w:rPr>
                <w:rStyle w:val="Emphasis"/>
                <w:rFonts w:ascii="GHEA Grapalat" w:hAnsi="GHEA Grapalat"/>
                <w:b/>
                <w:bCs/>
                <w:u w:val="single"/>
                <w:lang w:val="hy-AM"/>
              </w:rPr>
              <w:t xml:space="preserve"> </w:t>
            </w:r>
            <w:r w:rsidRPr="00D80240">
              <w:rPr>
                <w:rStyle w:val="Emphasis"/>
                <w:rFonts w:ascii="GHEA Grapalat" w:hAnsi="GHEA Grapalat" w:cs="Arial"/>
                <w:b/>
                <w:bCs/>
                <w:u w:val="single"/>
                <w:lang w:val="hy-AM"/>
              </w:rPr>
              <w:t>տեղեկատվության</w:t>
            </w:r>
            <w:r w:rsidRPr="00D80240">
              <w:rPr>
                <w:rStyle w:val="Emphasis"/>
                <w:rFonts w:ascii="GHEA Grapalat" w:hAnsi="GHEA Grapalat"/>
                <w:b/>
                <w:bCs/>
                <w:u w:val="single"/>
                <w:lang w:val="hy-AM"/>
              </w:rPr>
              <w:t xml:space="preserve"> </w:t>
            </w:r>
            <w:r w:rsidRPr="00D80240">
              <w:rPr>
                <w:rStyle w:val="Emphasis"/>
                <w:rFonts w:ascii="GHEA Grapalat" w:hAnsi="GHEA Grapalat" w:cs="Arial"/>
                <w:b/>
                <w:bCs/>
                <w:u w:val="single"/>
                <w:lang w:val="hy-AM"/>
              </w:rPr>
              <w:t>նշան</w:t>
            </w:r>
            <w:r w:rsidRPr="00D80240">
              <w:rPr>
                <w:rStyle w:val="Emphasis"/>
                <w:rFonts w:ascii="GHEA Grapalat" w:hAnsi="GHEA Grapalat"/>
                <w:b/>
                <w:bCs/>
                <w:u w:val="single"/>
                <w:lang w:val="hy-AM"/>
              </w:rPr>
              <w:t xml:space="preserve"> </w:t>
            </w:r>
            <w:r w:rsidRPr="00D80240">
              <w:rPr>
                <w:rFonts w:ascii="GHEA Grapalat" w:hAnsi="GHEA Grapalat" w:cs="Arial"/>
                <w:b/>
                <w:u w:val="single"/>
                <w:lang w:val="hy-AM"/>
              </w:rPr>
              <w:t>է</w:t>
            </w:r>
            <w:r w:rsidRPr="00D80240">
              <w:rPr>
                <w:rFonts w:ascii="GHEA Grapalat" w:hAnsi="GHEA Grapalat"/>
                <w:b/>
                <w:u w:val="single"/>
                <w:lang w:val="hy-AM"/>
              </w:rPr>
              <w:t>,</w:t>
            </w:r>
            <w:r w:rsidRPr="00D80240">
              <w:rPr>
                <w:rFonts w:ascii="GHEA Grapalat" w:hAnsi="GHEA Grapalat"/>
                <w:lang w:val="hy-AM"/>
              </w:rPr>
              <w:t xml:space="preserve"> </w:t>
            </w:r>
            <w:r w:rsidRPr="00D80240">
              <w:rPr>
                <w:rFonts w:ascii="GHEA Grapalat" w:hAnsi="GHEA Grapalat" w:cs="Arial"/>
                <w:lang w:val="hy-AM"/>
              </w:rPr>
              <w:t>որը</w:t>
            </w:r>
            <w:r w:rsidRPr="00D80240">
              <w:rPr>
                <w:rFonts w:ascii="GHEA Grapalat" w:hAnsi="GHEA Grapalat"/>
                <w:lang w:val="hy-AM"/>
              </w:rPr>
              <w:t xml:space="preserve"> </w:t>
            </w:r>
            <w:r w:rsidRPr="00D80240">
              <w:rPr>
                <w:rFonts w:ascii="GHEA Grapalat" w:hAnsi="GHEA Grapalat" w:cs="Arial"/>
                <w:lang w:val="hy-AM"/>
              </w:rPr>
              <w:t>կիրառվում</w:t>
            </w:r>
            <w:r w:rsidRPr="00D80240">
              <w:rPr>
                <w:rFonts w:ascii="GHEA Grapalat" w:hAnsi="GHEA Grapalat"/>
                <w:lang w:val="hy-AM"/>
              </w:rPr>
              <w:t xml:space="preserve"> </w:t>
            </w:r>
            <w:r w:rsidRPr="00D80240">
              <w:rPr>
                <w:rFonts w:ascii="GHEA Grapalat" w:hAnsi="GHEA Grapalat" w:cs="Arial"/>
                <w:lang w:val="hy-AM"/>
              </w:rPr>
              <w:t>է</w:t>
            </w:r>
            <w:r w:rsidRPr="00D80240">
              <w:rPr>
                <w:rFonts w:ascii="GHEA Grapalat" w:hAnsi="GHEA Grapalat"/>
                <w:lang w:val="hy-AM"/>
              </w:rPr>
              <w:t xml:space="preserve"> </w:t>
            </w:r>
            <w:r w:rsidRPr="00D80240">
              <w:rPr>
                <w:rFonts w:ascii="GHEA Grapalat" w:hAnsi="GHEA Grapalat" w:cs="Arial"/>
                <w:lang w:val="hy-AM"/>
              </w:rPr>
              <w:t>այլ</w:t>
            </w:r>
            <w:r w:rsidRPr="00D80240">
              <w:rPr>
                <w:rFonts w:ascii="GHEA Grapalat" w:hAnsi="GHEA Grapalat"/>
                <w:lang w:val="hy-AM"/>
              </w:rPr>
              <w:t xml:space="preserve"> </w:t>
            </w:r>
            <w:r w:rsidRPr="00D80240">
              <w:rPr>
                <w:rFonts w:ascii="GHEA Grapalat" w:hAnsi="GHEA Grapalat" w:cs="Arial"/>
                <w:lang w:val="hy-AM"/>
              </w:rPr>
              <w:t>նշանների</w:t>
            </w:r>
            <w:r w:rsidRPr="00D80240">
              <w:rPr>
                <w:rFonts w:ascii="GHEA Grapalat" w:hAnsi="GHEA Grapalat"/>
                <w:lang w:val="hy-AM"/>
              </w:rPr>
              <w:t xml:space="preserve"> </w:t>
            </w:r>
            <w:r w:rsidRPr="00D80240">
              <w:rPr>
                <w:rFonts w:ascii="GHEA Grapalat" w:hAnsi="GHEA Grapalat" w:cs="Arial"/>
                <w:lang w:val="hy-AM"/>
              </w:rPr>
              <w:t>հետ</w:t>
            </w:r>
            <w:r w:rsidRPr="00D80240">
              <w:rPr>
                <w:rFonts w:ascii="GHEA Grapalat" w:hAnsi="GHEA Grapalat"/>
                <w:lang w:val="hy-AM"/>
              </w:rPr>
              <w:t xml:space="preserve"> </w:t>
            </w:r>
            <w:r w:rsidRPr="00D80240">
              <w:rPr>
                <w:rFonts w:ascii="GHEA Grapalat" w:hAnsi="GHEA Grapalat" w:cs="Arial"/>
                <w:lang w:val="hy-AM"/>
              </w:rPr>
              <w:t>դրանց</w:t>
            </w:r>
            <w:r w:rsidRPr="00D80240">
              <w:rPr>
                <w:rFonts w:ascii="GHEA Grapalat" w:hAnsi="GHEA Grapalat"/>
                <w:lang w:val="hy-AM"/>
              </w:rPr>
              <w:t xml:space="preserve"> </w:t>
            </w:r>
            <w:r w:rsidRPr="00D80240">
              <w:rPr>
                <w:rFonts w:ascii="GHEA Grapalat" w:hAnsi="GHEA Grapalat" w:cs="Arial"/>
                <w:lang w:val="hy-AM"/>
              </w:rPr>
              <w:t>գործողությունը</w:t>
            </w:r>
            <w:r w:rsidRPr="00D80240">
              <w:rPr>
                <w:rFonts w:ascii="GHEA Grapalat" w:hAnsi="GHEA Grapalat"/>
                <w:lang w:val="hy-AM"/>
              </w:rPr>
              <w:t xml:space="preserve"> </w:t>
            </w:r>
            <w:r w:rsidRPr="00D80240">
              <w:rPr>
                <w:rFonts w:ascii="GHEA Grapalat" w:hAnsi="GHEA Grapalat" w:cs="Arial"/>
                <w:lang w:val="hy-AM"/>
              </w:rPr>
              <w:t>սահմանափակելու</w:t>
            </w:r>
            <w:r w:rsidRPr="00D80240">
              <w:rPr>
                <w:rFonts w:ascii="GHEA Grapalat" w:hAnsi="GHEA Grapalat"/>
                <w:lang w:val="hy-AM"/>
              </w:rPr>
              <w:t xml:space="preserve"> </w:t>
            </w:r>
            <w:r w:rsidRPr="00D80240">
              <w:rPr>
                <w:rFonts w:ascii="GHEA Grapalat" w:hAnsi="GHEA Grapalat" w:cs="Arial"/>
                <w:lang w:val="hy-AM"/>
              </w:rPr>
              <w:t>կամ</w:t>
            </w:r>
            <w:r w:rsidRPr="00D80240">
              <w:rPr>
                <w:rFonts w:ascii="GHEA Grapalat" w:hAnsi="GHEA Grapalat"/>
                <w:lang w:val="hy-AM"/>
              </w:rPr>
              <w:t xml:space="preserve"> </w:t>
            </w:r>
            <w:r w:rsidRPr="00D80240">
              <w:rPr>
                <w:rFonts w:ascii="GHEA Grapalat" w:hAnsi="GHEA Grapalat" w:cs="Arial"/>
                <w:lang w:val="hy-AM"/>
              </w:rPr>
              <w:t>հստակեցնելու</w:t>
            </w:r>
            <w:r w:rsidRPr="00D80240">
              <w:rPr>
                <w:rFonts w:ascii="GHEA Grapalat" w:hAnsi="GHEA Grapalat"/>
                <w:lang w:val="hy-AM"/>
              </w:rPr>
              <w:t xml:space="preserve"> </w:t>
            </w:r>
            <w:r w:rsidRPr="00D80240">
              <w:rPr>
                <w:rFonts w:ascii="GHEA Grapalat" w:hAnsi="GHEA Grapalat" w:cs="Arial"/>
                <w:lang w:val="hy-AM"/>
              </w:rPr>
              <w:t>համար</w:t>
            </w:r>
            <w:r w:rsidRPr="00D80240">
              <w:rPr>
                <w:rFonts w:ascii="GHEA Grapalat" w:hAnsi="GHEA Grapalat"/>
                <w:lang w:val="hy-AM"/>
              </w:rPr>
              <w:t xml:space="preserve"> </w:t>
            </w:r>
            <w:r w:rsidRPr="00D80240">
              <w:rPr>
                <w:rFonts w:ascii="GHEA Grapalat" w:hAnsi="GHEA Grapalat" w:cs="Arial"/>
                <w:lang w:val="hy-AM"/>
              </w:rPr>
              <w:t>կամ</w:t>
            </w:r>
            <w:r w:rsidRPr="00D80240">
              <w:rPr>
                <w:rFonts w:ascii="GHEA Grapalat" w:hAnsi="GHEA Grapalat"/>
                <w:lang w:val="hy-AM"/>
              </w:rPr>
              <w:t xml:space="preserve"> </w:t>
            </w:r>
            <w:r w:rsidRPr="00D80240">
              <w:rPr>
                <w:rFonts w:ascii="GHEA Grapalat" w:hAnsi="GHEA Grapalat" w:cs="Arial"/>
                <w:lang w:val="hy-AM"/>
              </w:rPr>
              <w:t>պարունակում</w:t>
            </w:r>
            <w:r w:rsidRPr="00D80240">
              <w:rPr>
                <w:rFonts w:ascii="GHEA Grapalat" w:hAnsi="GHEA Grapalat"/>
                <w:lang w:val="hy-AM"/>
              </w:rPr>
              <w:t xml:space="preserve"> </w:t>
            </w:r>
            <w:r w:rsidRPr="00D80240">
              <w:rPr>
                <w:rFonts w:ascii="GHEA Grapalat" w:hAnsi="GHEA Grapalat" w:cs="Arial"/>
                <w:lang w:val="hy-AM"/>
              </w:rPr>
              <w:t>է</w:t>
            </w:r>
            <w:r w:rsidRPr="00D80240">
              <w:rPr>
                <w:rFonts w:ascii="GHEA Grapalat" w:hAnsi="GHEA Grapalat"/>
                <w:lang w:val="hy-AM"/>
              </w:rPr>
              <w:t xml:space="preserve"> </w:t>
            </w:r>
            <w:r w:rsidRPr="00D80240">
              <w:rPr>
                <w:rFonts w:ascii="GHEA Grapalat" w:hAnsi="GHEA Grapalat" w:cs="Arial"/>
                <w:lang w:val="hy-AM"/>
              </w:rPr>
              <w:t>այլ</w:t>
            </w:r>
            <w:r w:rsidRPr="00D80240">
              <w:rPr>
                <w:rFonts w:ascii="GHEA Grapalat" w:hAnsi="GHEA Grapalat"/>
                <w:lang w:val="hy-AM"/>
              </w:rPr>
              <w:t xml:space="preserve"> </w:t>
            </w:r>
            <w:r w:rsidRPr="00D80240">
              <w:rPr>
                <w:rFonts w:ascii="GHEA Grapalat" w:hAnsi="GHEA Grapalat" w:cs="Arial"/>
                <w:lang w:val="hy-AM"/>
              </w:rPr>
              <w:t>տեղեկատվություն</w:t>
            </w:r>
            <w:r w:rsidRPr="00D80240">
              <w:rPr>
                <w:rFonts w:ascii="GHEA Grapalat" w:hAnsi="GHEA Grapalat"/>
                <w:lang w:val="hy-AM"/>
              </w:rPr>
              <w:t xml:space="preserve"> </w:t>
            </w:r>
            <w:r w:rsidRPr="00D80240">
              <w:rPr>
                <w:rFonts w:ascii="GHEA Grapalat" w:hAnsi="GHEA Grapalat" w:cs="Arial"/>
                <w:lang w:val="hy-AM"/>
              </w:rPr>
              <w:t>երթևեկության</w:t>
            </w:r>
            <w:r w:rsidRPr="00D80240">
              <w:rPr>
                <w:rFonts w:ascii="GHEA Grapalat" w:hAnsi="GHEA Grapalat"/>
                <w:lang w:val="hy-AM"/>
              </w:rPr>
              <w:t xml:space="preserve"> </w:t>
            </w:r>
            <w:r w:rsidRPr="00D80240">
              <w:rPr>
                <w:rFonts w:ascii="GHEA Grapalat" w:hAnsi="GHEA Grapalat" w:cs="Arial"/>
                <w:lang w:val="hy-AM"/>
              </w:rPr>
              <w:t>մասնակիցների</w:t>
            </w:r>
            <w:r w:rsidRPr="00D80240">
              <w:rPr>
                <w:rFonts w:ascii="GHEA Grapalat" w:hAnsi="GHEA Grapalat"/>
                <w:lang w:val="hy-AM"/>
              </w:rPr>
              <w:t xml:space="preserve"> </w:t>
            </w:r>
            <w:r w:rsidRPr="00D80240">
              <w:rPr>
                <w:rFonts w:ascii="GHEA Grapalat" w:hAnsi="GHEA Grapalat" w:cs="Arial"/>
                <w:lang w:val="hy-AM"/>
              </w:rPr>
              <w:t>համար</w:t>
            </w:r>
            <w:r>
              <w:rPr>
                <w:rFonts w:ascii="GHEA Grapalat" w:hAnsi="GHEA Grapalat"/>
                <w:lang w:val="hy-AM"/>
              </w:rPr>
              <w:t xml:space="preserve">: </w:t>
            </w:r>
          </w:p>
          <w:p w14:paraId="6CE04E37" w14:textId="77777777" w:rsidR="00DC65A3" w:rsidRPr="00B15F4C" w:rsidRDefault="00DC65A3" w:rsidP="00DC65A3">
            <w:pPr>
              <w:pStyle w:val="ListParagraph"/>
              <w:ind w:left="0" w:firstLine="720"/>
              <w:jc w:val="both"/>
              <w:rPr>
                <w:rFonts w:ascii="GHEA Grapalat" w:hAnsi="GHEA Grapalat" w:cs="Arial"/>
                <w:b/>
                <w:bCs/>
                <w:i/>
                <w:iCs/>
                <w:u w:val="single"/>
                <w:lang w:val="hy-AM"/>
              </w:rPr>
            </w:pPr>
            <w:r>
              <w:rPr>
                <w:rFonts w:ascii="GHEA Grapalat" w:hAnsi="GHEA Grapalat"/>
                <w:lang w:val="hy-AM"/>
              </w:rPr>
              <w:lastRenderedPageBreak/>
              <w:t xml:space="preserve">Հաշվի առնելով վերոգրյալը՝ սույն կարգավորման վերաբերյալ սկզբունքային առարկություններ չունենալով հանդերձ՝ </w:t>
            </w:r>
            <w:r w:rsidRPr="00B15F4C">
              <w:rPr>
                <w:rFonts w:ascii="GHEA Grapalat" w:hAnsi="GHEA Grapalat"/>
                <w:b/>
                <w:i/>
                <w:u w:val="single"/>
                <w:lang w:val="hy-AM"/>
              </w:rPr>
              <w:t xml:space="preserve">առաջարկում ենք </w:t>
            </w:r>
            <w:r>
              <w:rPr>
                <w:rFonts w:ascii="GHEA Grapalat" w:hAnsi="GHEA Grapalat"/>
                <w:b/>
                <w:i/>
                <w:u w:val="single"/>
                <w:lang w:val="hy-AM"/>
              </w:rPr>
              <w:t xml:space="preserve">Նախագծի շրջանակներում անդրադառնալ նաև </w:t>
            </w:r>
            <w:r w:rsidRPr="00B15F4C">
              <w:rPr>
                <w:rFonts w:ascii="GHEA Grapalat" w:hAnsi="GHEA Grapalat"/>
                <w:b/>
                <w:i/>
                <w:u w:val="single"/>
                <w:lang w:val="hy-AM"/>
              </w:rPr>
              <w:t xml:space="preserve">Վարչապետի վերոնշյալ հանձնարարականով նախատեսված ցուցանակների </w:t>
            </w:r>
            <w:r>
              <w:rPr>
                <w:rFonts w:ascii="GHEA Grapalat" w:hAnsi="GHEA Grapalat"/>
                <w:b/>
                <w:i/>
                <w:u w:val="single"/>
                <w:lang w:val="hy-AM"/>
              </w:rPr>
              <w:t xml:space="preserve">սպասարկման </w:t>
            </w:r>
            <w:r w:rsidRPr="00B15F4C">
              <w:rPr>
                <w:rFonts w:ascii="GHEA Grapalat" w:hAnsi="GHEA Grapalat"/>
                <w:b/>
                <w:i/>
                <w:u w:val="single"/>
                <w:lang w:val="hy-AM"/>
              </w:rPr>
              <w:t>կարգավորումներին</w:t>
            </w:r>
            <w:r>
              <w:rPr>
                <w:rFonts w:ascii="GHEA Grapalat" w:hAnsi="GHEA Grapalat"/>
                <w:b/>
                <w:i/>
                <w:u w:val="single"/>
                <w:lang w:val="hy-AM"/>
              </w:rPr>
              <w:t>:</w:t>
            </w:r>
          </w:p>
          <w:p w14:paraId="3F66838A" w14:textId="77777777" w:rsidR="00B13B25" w:rsidRDefault="00B13B25" w:rsidP="00DC65A3">
            <w:pPr>
              <w:spacing w:after="0" w:line="240" w:lineRule="auto"/>
              <w:ind w:firstLine="720"/>
              <w:rPr>
                <w:sz w:val="24"/>
                <w:szCs w:val="24"/>
                <w:lang w:val="hy-AM"/>
              </w:rPr>
            </w:pPr>
          </w:p>
          <w:p w14:paraId="222E18AF" w14:textId="77777777" w:rsidR="00B13B25" w:rsidRDefault="00B13B25" w:rsidP="00DC65A3">
            <w:pPr>
              <w:spacing w:after="0" w:line="240" w:lineRule="auto"/>
              <w:ind w:firstLine="720"/>
              <w:rPr>
                <w:sz w:val="24"/>
                <w:szCs w:val="24"/>
                <w:lang w:val="hy-AM"/>
              </w:rPr>
            </w:pPr>
          </w:p>
          <w:p w14:paraId="6E07C9FD" w14:textId="77777777" w:rsidR="00E57A83" w:rsidRDefault="00E57A83" w:rsidP="00DC65A3">
            <w:pPr>
              <w:spacing w:after="0" w:line="240" w:lineRule="auto"/>
              <w:ind w:firstLine="720"/>
              <w:rPr>
                <w:sz w:val="24"/>
                <w:szCs w:val="24"/>
                <w:lang w:val="hy-AM"/>
              </w:rPr>
            </w:pPr>
          </w:p>
          <w:p w14:paraId="21223315" w14:textId="77777777" w:rsidR="00E57A83" w:rsidRDefault="00E57A83" w:rsidP="00DC65A3">
            <w:pPr>
              <w:spacing w:after="0" w:line="240" w:lineRule="auto"/>
              <w:ind w:firstLine="720"/>
              <w:rPr>
                <w:sz w:val="24"/>
                <w:szCs w:val="24"/>
                <w:lang w:val="hy-AM"/>
              </w:rPr>
            </w:pPr>
          </w:p>
          <w:p w14:paraId="7425880B" w14:textId="47C8FE0D" w:rsidR="00DC65A3" w:rsidRPr="00BC2981" w:rsidRDefault="00DC65A3" w:rsidP="00DC65A3">
            <w:pPr>
              <w:spacing w:after="0" w:line="240" w:lineRule="auto"/>
              <w:ind w:firstLine="720"/>
              <w:rPr>
                <w:sz w:val="24"/>
                <w:szCs w:val="24"/>
                <w:lang w:val="hy-AM"/>
              </w:rPr>
            </w:pPr>
            <w:r w:rsidRPr="00471D91">
              <w:rPr>
                <w:sz w:val="24"/>
                <w:szCs w:val="24"/>
                <w:lang w:val="hy-AM"/>
              </w:rPr>
              <w:t xml:space="preserve">Միաժամանակ, առաջարկվում է քննարկել լիազոր մարմնին դիմումը </w:t>
            </w:r>
            <w:r w:rsidRPr="00265B94">
              <w:rPr>
                <w:b/>
                <w:sz w:val="24"/>
                <w:szCs w:val="24"/>
                <w:lang w:val="hy-AM"/>
              </w:rPr>
              <w:t xml:space="preserve">էլեկտրոնային եղանակով </w:t>
            </w:r>
            <w:r w:rsidRPr="00C81C6F">
              <w:rPr>
                <w:sz w:val="24"/>
                <w:szCs w:val="24"/>
                <w:lang w:val="hy-AM"/>
              </w:rPr>
              <w:t>ներ</w:t>
            </w:r>
            <w:r>
              <w:rPr>
                <w:sz w:val="24"/>
                <w:szCs w:val="24"/>
                <w:lang w:val="hy-AM"/>
              </w:rPr>
              <w:t xml:space="preserve">կայացնելու հարցը՝ </w:t>
            </w:r>
            <w:r w:rsidRPr="00BC2981">
              <w:rPr>
                <w:sz w:val="24"/>
                <w:szCs w:val="24"/>
                <w:lang w:val="hy-AM"/>
              </w:rPr>
              <w:t>հաշվի առնելով</w:t>
            </w:r>
            <w:r w:rsidRPr="00BC2981">
              <w:rPr>
                <w:rFonts w:cs="Arial"/>
                <w:sz w:val="24"/>
                <w:szCs w:val="24"/>
                <w:lang w:val="hy-AM"/>
              </w:rPr>
              <w:t xml:space="preserve"> Հայաստանի</w:t>
            </w:r>
            <w:r w:rsidRPr="00BC2981">
              <w:rPr>
                <w:sz w:val="24"/>
                <w:szCs w:val="24"/>
                <w:lang w:val="hy-AM"/>
              </w:rPr>
              <w:t xml:space="preserve"> </w:t>
            </w:r>
            <w:r w:rsidRPr="00BC2981">
              <w:rPr>
                <w:rFonts w:cs="Arial"/>
                <w:sz w:val="24"/>
                <w:szCs w:val="24"/>
                <w:lang w:val="hy-AM"/>
              </w:rPr>
              <w:t>Հանրապետության</w:t>
            </w:r>
            <w:r w:rsidRPr="00BC2981">
              <w:rPr>
                <w:sz w:val="24"/>
                <w:szCs w:val="24"/>
                <w:lang w:val="hy-AM"/>
              </w:rPr>
              <w:t xml:space="preserve"> </w:t>
            </w:r>
            <w:r w:rsidRPr="00BC2981">
              <w:rPr>
                <w:rFonts w:cs="Arial"/>
                <w:sz w:val="24"/>
                <w:szCs w:val="24"/>
                <w:lang w:val="hy-AM"/>
              </w:rPr>
              <w:t>թվային</w:t>
            </w:r>
            <w:r w:rsidRPr="00BC2981">
              <w:rPr>
                <w:sz w:val="24"/>
                <w:szCs w:val="24"/>
                <w:lang w:val="hy-AM"/>
              </w:rPr>
              <w:t xml:space="preserve"> </w:t>
            </w:r>
            <w:r w:rsidRPr="00BC2981">
              <w:rPr>
                <w:rFonts w:cs="Arial"/>
                <w:sz w:val="24"/>
                <w:szCs w:val="24"/>
                <w:lang w:val="hy-AM"/>
              </w:rPr>
              <w:t>վերափոխման</w:t>
            </w:r>
            <w:r w:rsidRPr="00BC2981">
              <w:rPr>
                <w:sz w:val="24"/>
                <w:szCs w:val="24"/>
                <w:lang w:val="hy-AM"/>
              </w:rPr>
              <w:t xml:space="preserve">, </w:t>
            </w:r>
            <w:r w:rsidRPr="00BC2981">
              <w:rPr>
                <w:rFonts w:cs="Arial"/>
                <w:sz w:val="24"/>
                <w:szCs w:val="24"/>
                <w:lang w:val="hy-AM"/>
              </w:rPr>
              <w:t>թվային</w:t>
            </w:r>
            <w:r w:rsidRPr="00BC2981">
              <w:rPr>
                <w:sz w:val="24"/>
                <w:szCs w:val="24"/>
                <w:lang w:val="hy-AM"/>
              </w:rPr>
              <w:t xml:space="preserve"> (</w:t>
            </w:r>
            <w:r w:rsidRPr="00BC2981">
              <w:rPr>
                <w:rFonts w:cs="Arial"/>
                <w:sz w:val="24"/>
                <w:szCs w:val="24"/>
                <w:lang w:val="hy-AM"/>
              </w:rPr>
              <w:t>էլեկտրոնային</w:t>
            </w:r>
            <w:r w:rsidRPr="00BC2981">
              <w:rPr>
                <w:sz w:val="24"/>
                <w:szCs w:val="24"/>
                <w:lang w:val="hy-AM"/>
              </w:rPr>
              <w:t xml:space="preserve">) </w:t>
            </w:r>
            <w:r w:rsidRPr="00BC2981">
              <w:rPr>
                <w:rFonts w:cs="Arial"/>
                <w:sz w:val="24"/>
                <w:szCs w:val="24"/>
                <w:lang w:val="hy-AM"/>
              </w:rPr>
              <w:t>հասարակության</w:t>
            </w:r>
            <w:r w:rsidRPr="00BC2981">
              <w:rPr>
                <w:sz w:val="24"/>
                <w:szCs w:val="24"/>
                <w:lang w:val="hy-AM"/>
              </w:rPr>
              <w:t xml:space="preserve"> </w:t>
            </w:r>
            <w:r w:rsidRPr="00BC2981">
              <w:rPr>
                <w:rFonts w:cs="Arial"/>
                <w:sz w:val="24"/>
                <w:szCs w:val="24"/>
                <w:lang w:val="hy-AM"/>
              </w:rPr>
              <w:t>և</w:t>
            </w:r>
            <w:r w:rsidRPr="00BC2981">
              <w:rPr>
                <w:sz w:val="24"/>
                <w:szCs w:val="24"/>
                <w:lang w:val="hy-AM"/>
              </w:rPr>
              <w:t xml:space="preserve"> </w:t>
            </w:r>
            <w:r w:rsidRPr="00BC2981">
              <w:rPr>
                <w:rFonts w:cs="Arial"/>
                <w:sz w:val="24"/>
                <w:szCs w:val="24"/>
                <w:lang w:val="hy-AM"/>
              </w:rPr>
              <w:t>տնտեսության</w:t>
            </w:r>
            <w:r w:rsidRPr="00BC2981">
              <w:rPr>
                <w:sz w:val="24"/>
                <w:szCs w:val="24"/>
                <w:lang w:val="hy-AM"/>
              </w:rPr>
              <w:t xml:space="preserve"> </w:t>
            </w:r>
            <w:r w:rsidRPr="00BC2981">
              <w:rPr>
                <w:rFonts w:cs="Arial"/>
                <w:sz w:val="24"/>
                <w:szCs w:val="24"/>
                <w:lang w:val="hy-AM"/>
              </w:rPr>
              <w:t>ձևավորման</w:t>
            </w:r>
            <w:r w:rsidRPr="00BC2981">
              <w:rPr>
                <w:sz w:val="24"/>
                <w:szCs w:val="24"/>
                <w:lang w:val="hy-AM"/>
              </w:rPr>
              <w:t xml:space="preserve"> </w:t>
            </w:r>
            <w:r w:rsidRPr="00BC2981">
              <w:rPr>
                <w:rFonts w:cs="Arial"/>
                <w:sz w:val="24"/>
                <w:szCs w:val="24"/>
                <w:lang w:val="hy-AM"/>
              </w:rPr>
              <w:t>ուղղությամբ</w:t>
            </w:r>
            <w:r w:rsidRPr="00BC2981">
              <w:rPr>
                <w:sz w:val="24"/>
                <w:szCs w:val="24"/>
                <w:lang w:val="hy-AM"/>
              </w:rPr>
              <w:t xml:space="preserve"> </w:t>
            </w:r>
            <w:r w:rsidRPr="00BC2981">
              <w:rPr>
                <w:rFonts w:cs="Arial"/>
                <w:sz w:val="24"/>
                <w:szCs w:val="24"/>
                <w:lang w:val="hy-AM"/>
              </w:rPr>
              <w:t>իրականացվող</w:t>
            </w:r>
            <w:r w:rsidRPr="00BC2981">
              <w:rPr>
                <w:sz w:val="24"/>
                <w:szCs w:val="24"/>
                <w:lang w:val="hy-AM"/>
              </w:rPr>
              <w:t xml:space="preserve"> </w:t>
            </w:r>
            <w:r w:rsidRPr="00BC2981">
              <w:rPr>
                <w:rFonts w:cs="Arial"/>
                <w:sz w:val="24"/>
                <w:szCs w:val="24"/>
                <w:lang w:val="hy-AM"/>
              </w:rPr>
              <w:t>բարեփոխումներն ու ծրագրերը</w:t>
            </w:r>
            <w:r w:rsidRPr="00BC2981">
              <w:rPr>
                <w:sz w:val="24"/>
                <w:szCs w:val="24"/>
                <w:lang w:val="hy-AM"/>
              </w:rPr>
              <w:t>:</w:t>
            </w:r>
          </w:p>
          <w:p w14:paraId="6DF7F7A8" w14:textId="77777777" w:rsidR="002659F6" w:rsidRDefault="002659F6" w:rsidP="002659F6">
            <w:pPr>
              <w:pStyle w:val="ListParagraph"/>
              <w:jc w:val="both"/>
              <w:rPr>
                <w:rFonts w:ascii="GHEA Grapalat" w:hAnsi="GHEA Grapalat"/>
                <w:lang w:val="hy-AM"/>
              </w:rPr>
            </w:pPr>
          </w:p>
          <w:p w14:paraId="51FF1660" w14:textId="77777777" w:rsidR="002659F6" w:rsidRDefault="002659F6" w:rsidP="002659F6">
            <w:pPr>
              <w:pStyle w:val="ListParagraph"/>
              <w:jc w:val="both"/>
              <w:rPr>
                <w:rFonts w:ascii="GHEA Grapalat" w:hAnsi="GHEA Grapalat"/>
                <w:lang w:val="hy-AM"/>
              </w:rPr>
            </w:pPr>
          </w:p>
          <w:p w14:paraId="2149C450" w14:textId="77777777" w:rsidR="002659F6" w:rsidRDefault="002659F6" w:rsidP="002659F6">
            <w:pPr>
              <w:pStyle w:val="ListParagraph"/>
              <w:jc w:val="both"/>
              <w:rPr>
                <w:rFonts w:ascii="GHEA Grapalat" w:hAnsi="GHEA Grapalat"/>
                <w:lang w:val="hy-AM"/>
              </w:rPr>
            </w:pPr>
          </w:p>
          <w:p w14:paraId="75228DE9" w14:textId="77777777" w:rsidR="002659F6" w:rsidRDefault="002659F6" w:rsidP="002659F6">
            <w:pPr>
              <w:pStyle w:val="ListParagraph"/>
              <w:jc w:val="both"/>
              <w:rPr>
                <w:rFonts w:ascii="GHEA Grapalat" w:hAnsi="GHEA Grapalat"/>
                <w:lang w:val="hy-AM"/>
              </w:rPr>
            </w:pPr>
          </w:p>
          <w:p w14:paraId="42BF4DDB" w14:textId="77777777" w:rsidR="002659F6" w:rsidRDefault="002659F6" w:rsidP="002659F6">
            <w:pPr>
              <w:pStyle w:val="ListParagraph"/>
              <w:jc w:val="both"/>
              <w:rPr>
                <w:rFonts w:ascii="GHEA Grapalat" w:hAnsi="GHEA Grapalat"/>
                <w:lang w:val="hy-AM"/>
              </w:rPr>
            </w:pPr>
          </w:p>
          <w:p w14:paraId="59B44821" w14:textId="77777777" w:rsidR="002659F6" w:rsidRDefault="002659F6" w:rsidP="002659F6">
            <w:pPr>
              <w:pStyle w:val="ListParagraph"/>
              <w:jc w:val="both"/>
              <w:rPr>
                <w:rFonts w:ascii="GHEA Grapalat" w:hAnsi="GHEA Grapalat"/>
                <w:lang w:val="hy-AM"/>
              </w:rPr>
            </w:pPr>
          </w:p>
          <w:p w14:paraId="06C36BA6" w14:textId="77777777" w:rsidR="00D96B80" w:rsidRDefault="00D96B80" w:rsidP="002659F6">
            <w:pPr>
              <w:pStyle w:val="ListParagraph"/>
              <w:jc w:val="both"/>
              <w:rPr>
                <w:rFonts w:ascii="GHEA Grapalat" w:hAnsi="GHEA Grapalat"/>
                <w:lang w:val="hy-AM"/>
              </w:rPr>
            </w:pPr>
          </w:p>
          <w:p w14:paraId="76B7ECD3" w14:textId="77777777" w:rsidR="00D96B80" w:rsidRDefault="00D96B80" w:rsidP="002659F6">
            <w:pPr>
              <w:pStyle w:val="ListParagraph"/>
              <w:jc w:val="both"/>
              <w:rPr>
                <w:rFonts w:ascii="GHEA Grapalat" w:hAnsi="GHEA Grapalat"/>
                <w:lang w:val="hy-AM"/>
              </w:rPr>
            </w:pPr>
          </w:p>
          <w:p w14:paraId="2C16E558" w14:textId="77777777" w:rsidR="00D96B80" w:rsidRDefault="00D96B80" w:rsidP="002659F6">
            <w:pPr>
              <w:pStyle w:val="ListParagraph"/>
              <w:jc w:val="both"/>
              <w:rPr>
                <w:rFonts w:ascii="GHEA Grapalat" w:hAnsi="GHEA Grapalat"/>
                <w:lang w:val="hy-AM"/>
              </w:rPr>
            </w:pPr>
          </w:p>
          <w:p w14:paraId="2E13AAA0" w14:textId="77777777" w:rsidR="00D96B80" w:rsidRDefault="00D96B80" w:rsidP="002659F6">
            <w:pPr>
              <w:pStyle w:val="ListParagraph"/>
              <w:jc w:val="both"/>
              <w:rPr>
                <w:rFonts w:ascii="GHEA Grapalat" w:hAnsi="GHEA Grapalat"/>
                <w:lang w:val="hy-AM"/>
              </w:rPr>
            </w:pPr>
          </w:p>
          <w:p w14:paraId="76FC54B8" w14:textId="77777777" w:rsidR="00D96B80" w:rsidRDefault="00D96B80" w:rsidP="002659F6">
            <w:pPr>
              <w:pStyle w:val="ListParagraph"/>
              <w:jc w:val="both"/>
              <w:rPr>
                <w:rFonts w:ascii="GHEA Grapalat" w:hAnsi="GHEA Grapalat"/>
                <w:lang w:val="hy-AM"/>
              </w:rPr>
            </w:pPr>
          </w:p>
          <w:p w14:paraId="5EE0F5C5" w14:textId="438596F0" w:rsidR="00DC65A3" w:rsidRPr="00A15CF4" w:rsidRDefault="002659F6" w:rsidP="002659F6">
            <w:pPr>
              <w:pStyle w:val="ListParagraph"/>
              <w:jc w:val="both"/>
              <w:rPr>
                <w:rFonts w:ascii="GHEA Grapalat" w:hAnsi="GHEA Grapalat"/>
                <w:lang w:val="hy-AM"/>
              </w:rPr>
            </w:pPr>
            <w:r>
              <w:rPr>
                <w:rFonts w:ascii="GHEA Grapalat" w:hAnsi="GHEA Grapalat"/>
                <w:lang w:val="hy-AM"/>
              </w:rPr>
              <w:t>2</w:t>
            </w:r>
            <w:r>
              <w:rPr>
                <w:rFonts w:ascii="Cambria Math" w:hAnsi="Cambria Math"/>
                <w:lang w:val="hy-AM"/>
              </w:rPr>
              <w:t>․</w:t>
            </w:r>
            <w:r w:rsidR="00DC65A3">
              <w:rPr>
                <w:rFonts w:ascii="GHEA Grapalat" w:hAnsi="GHEA Grapalat"/>
                <w:lang w:val="hy-AM"/>
              </w:rPr>
              <w:t>Նախագծով լ</w:t>
            </w:r>
            <w:r w:rsidR="00DC65A3" w:rsidRPr="00A15CF4">
              <w:rPr>
                <w:rFonts w:ascii="GHEA Grapalat" w:hAnsi="GHEA Grapalat"/>
                <w:lang w:val="hy-AM"/>
              </w:rPr>
              <w:t>րացվող Ձև N 4-ի՝</w:t>
            </w:r>
          </w:p>
          <w:p w14:paraId="7741766E" w14:textId="77777777" w:rsidR="00DC65A3" w:rsidRDefault="00DC65A3" w:rsidP="00DC65A3">
            <w:pPr>
              <w:pStyle w:val="ListParagraph"/>
              <w:numPr>
                <w:ilvl w:val="0"/>
                <w:numId w:val="4"/>
              </w:numPr>
              <w:ind w:left="0" w:firstLine="720"/>
              <w:jc w:val="both"/>
              <w:rPr>
                <w:rFonts w:ascii="GHEA Grapalat" w:hAnsi="GHEA Grapalat"/>
                <w:lang w:val="hy-AM"/>
              </w:rPr>
            </w:pPr>
            <w:r>
              <w:rPr>
                <w:rFonts w:ascii="GHEA Grapalat" w:hAnsi="GHEA Grapalat"/>
                <w:lang w:val="hy-AM"/>
              </w:rPr>
              <w:lastRenderedPageBreak/>
              <w:t xml:space="preserve"> 2-րդ կետում նշված է «վահանակ» ձևակերպումը, մինչդեռ Նախագծի ամբողջ տեքստում կիրառվում է «գովազդային վահանակ», ուստի առաջարկվում է կիրառել միօրինակ ձևակերպումներ:</w:t>
            </w:r>
          </w:p>
          <w:p w14:paraId="2569616F" w14:textId="77777777" w:rsidR="00DC65A3" w:rsidRDefault="00DC65A3" w:rsidP="00DC65A3">
            <w:pPr>
              <w:pStyle w:val="ListParagraph"/>
              <w:numPr>
                <w:ilvl w:val="0"/>
                <w:numId w:val="4"/>
              </w:numPr>
              <w:ind w:left="0" w:firstLine="720"/>
              <w:jc w:val="both"/>
              <w:rPr>
                <w:rFonts w:ascii="GHEA Grapalat" w:hAnsi="GHEA Grapalat"/>
                <w:lang w:val="hy-AM"/>
              </w:rPr>
            </w:pPr>
            <w:r>
              <w:rPr>
                <w:rFonts w:ascii="GHEA Grapalat" w:hAnsi="GHEA Grapalat"/>
                <w:lang w:val="hy-AM"/>
              </w:rPr>
              <w:t>3-րդ և 4-րդ կետերով նախատեսված՝ ճանապարհատրանսպորտային պատահարների, բնական երևույթների պատճառով հասցված վնասների դեպքում լրացուցիչ հստակեցման կարիք ունի գովազդակիր կազմակերպությանը տեղեկացնելու եղանակը՝ անհրաժեշտ աշխատանքները սահմանված ժամկետում իրականացնելու համար:</w:t>
            </w:r>
          </w:p>
          <w:p w14:paraId="5C32D537" w14:textId="77777777" w:rsidR="00CD2244" w:rsidRDefault="00CD2244" w:rsidP="00CD2244">
            <w:pPr>
              <w:pStyle w:val="ListParagraph"/>
              <w:jc w:val="both"/>
              <w:rPr>
                <w:rFonts w:ascii="GHEA Grapalat" w:hAnsi="GHEA Grapalat"/>
                <w:lang w:val="hy-AM"/>
              </w:rPr>
            </w:pPr>
          </w:p>
          <w:p w14:paraId="69950005" w14:textId="77777777" w:rsidR="00CD2244" w:rsidRDefault="00CD2244" w:rsidP="00CD2244">
            <w:pPr>
              <w:pStyle w:val="ListParagraph"/>
              <w:jc w:val="both"/>
              <w:rPr>
                <w:rFonts w:ascii="GHEA Grapalat" w:hAnsi="GHEA Grapalat"/>
                <w:lang w:val="hy-AM"/>
              </w:rPr>
            </w:pPr>
          </w:p>
          <w:p w14:paraId="5CF45ABE" w14:textId="77777777" w:rsidR="00CD2244" w:rsidRDefault="00CD2244" w:rsidP="00CD2244">
            <w:pPr>
              <w:pStyle w:val="ListParagraph"/>
              <w:jc w:val="both"/>
              <w:rPr>
                <w:rFonts w:ascii="GHEA Grapalat" w:hAnsi="GHEA Grapalat"/>
                <w:lang w:val="hy-AM"/>
              </w:rPr>
            </w:pPr>
          </w:p>
          <w:p w14:paraId="2521F304" w14:textId="77777777" w:rsidR="00CD2244" w:rsidRDefault="00CD2244" w:rsidP="00CD2244">
            <w:pPr>
              <w:pStyle w:val="ListParagraph"/>
              <w:jc w:val="both"/>
              <w:rPr>
                <w:rFonts w:ascii="GHEA Grapalat" w:hAnsi="GHEA Grapalat"/>
                <w:lang w:val="hy-AM"/>
              </w:rPr>
            </w:pPr>
          </w:p>
          <w:p w14:paraId="72A0067A" w14:textId="77777777" w:rsidR="00CD2244" w:rsidRDefault="00CD2244" w:rsidP="00CD2244">
            <w:pPr>
              <w:pStyle w:val="ListParagraph"/>
              <w:jc w:val="both"/>
              <w:rPr>
                <w:rFonts w:ascii="GHEA Grapalat" w:hAnsi="GHEA Grapalat"/>
                <w:lang w:val="hy-AM"/>
              </w:rPr>
            </w:pPr>
          </w:p>
          <w:p w14:paraId="62244907" w14:textId="77777777" w:rsidR="00CD2244" w:rsidRDefault="00CD2244" w:rsidP="00CD2244">
            <w:pPr>
              <w:pStyle w:val="ListParagraph"/>
              <w:jc w:val="both"/>
              <w:rPr>
                <w:rFonts w:ascii="GHEA Grapalat" w:hAnsi="GHEA Grapalat"/>
                <w:lang w:val="hy-AM"/>
              </w:rPr>
            </w:pPr>
          </w:p>
          <w:p w14:paraId="56CBA262" w14:textId="00256777" w:rsidR="00DC65A3" w:rsidRDefault="00DC65A3" w:rsidP="00DC65A3">
            <w:pPr>
              <w:pStyle w:val="ListParagraph"/>
              <w:numPr>
                <w:ilvl w:val="0"/>
                <w:numId w:val="4"/>
              </w:numPr>
              <w:ind w:left="0" w:firstLine="720"/>
              <w:jc w:val="both"/>
              <w:rPr>
                <w:rFonts w:ascii="GHEA Grapalat" w:hAnsi="GHEA Grapalat"/>
                <w:lang w:val="hy-AM"/>
              </w:rPr>
            </w:pPr>
            <w:r>
              <w:rPr>
                <w:rFonts w:ascii="GHEA Grapalat" w:hAnsi="GHEA Grapalat"/>
                <w:lang w:val="hy-AM"/>
              </w:rPr>
              <w:t xml:space="preserve">5-րդ կետում անդրադարձ է կատարվում գովազդի վերակառուցմանը, իսկ Ձև </w:t>
            </w:r>
            <w:r w:rsidRPr="00306B85">
              <w:rPr>
                <w:rFonts w:ascii="GHEA Grapalat" w:hAnsi="GHEA Grapalat"/>
                <w:lang w:val="hy-AM"/>
              </w:rPr>
              <w:t>N 3-</w:t>
            </w:r>
            <w:r>
              <w:rPr>
                <w:rFonts w:ascii="GHEA Grapalat" w:hAnsi="GHEA Grapalat"/>
                <w:lang w:val="hy-AM"/>
              </w:rPr>
              <w:t>ի դիմումում շինմոնտաժային աշխատանքներին:</w:t>
            </w:r>
          </w:p>
          <w:p w14:paraId="5D21793E" w14:textId="77777777" w:rsidR="00DC65A3" w:rsidRDefault="00DC65A3" w:rsidP="00DC65A3">
            <w:pPr>
              <w:pStyle w:val="ListParagraph"/>
              <w:ind w:left="0" w:firstLine="720"/>
              <w:jc w:val="both"/>
              <w:rPr>
                <w:rFonts w:ascii="GHEA Grapalat" w:hAnsi="GHEA Grapalat"/>
                <w:lang w:val="hy-AM"/>
              </w:rPr>
            </w:pPr>
            <w:r>
              <w:rPr>
                <w:rFonts w:ascii="GHEA Grapalat" w:hAnsi="GHEA Grapalat"/>
                <w:lang w:val="hy-AM"/>
              </w:rPr>
              <w:t>Լրացուցիչ հստակեցման կարիք ունի, թե արդյո՞ք նույն աշխատանքների մասին է խոսքը գնում, եթե այո, ապա առաջարկվում է առաջնորդվել միօրինակ ձևակերպմամբ:</w:t>
            </w:r>
          </w:p>
          <w:p w14:paraId="11E79F4D" w14:textId="77777777" w:rsidR="00CD2244" w:rsidRDefault="00CD2244" w:rsidP="00CD2244">
            <w:pPr>
              <w:pStyle w:val="ListParagraph"/>
              <w:jc w:val="both"/>
              <w:rPr>
                <w:rFonts w:ascii="GHEA Grapalat" w:hAnsi="GHEA Grapalat"/>
                <w:lang w:val="hy-AM"/>
              </w:rPr>
            </w:pPr>
          </w:p>
          <w:p w14:paraId="3C2AAE19" w14:textId="77777777" w:rsidR="00CD2244" w:rsidRDefault="00CD2244" w:rsidP="00CD2244">
            <w:pPr>
              <w:pStyle w:val="ListParagraph"/>
              <w:jc w:val="both"/>
              <w:rPr>
                <w:rFonts w:ascii="GHEA Grapalat" w:hAnsi="GHEA Grapalat"/>
                <w:lang w:val="hy-AM"/>
              </w:rPr>
            </w:pPr>
          </w:p>
          <w:p w14:paraId="00EFC5D5" w14:textId="77777777" w:rsidR="00A27899" w:rsidRDefault="00A27899" w:rsidP="00CD2244">
            <w:pPr>
              <w:pStyle w:val="ListParagraph"/>
              <w:jc w:val="both"/>
              <w:rPr>
                <w:rFonts w:ascii="GHEA Grapalat" w:hAnsi="GHEA Grapalat"/>
                <w:lang w:val="hy-AM"/>
              </w:rPr>
            </w:pPr>
          </w:p>
          <w:p w14:paraId="575E4126" w14:textId="77777777" w:rsidR="00A27899" w:rsidRDefault="00A27899" w:rsidP="00CD2244">
            <w:pPr>
              <w:pStyle w:val="ListParagraph"/>
              <w:jc w:val="both"/>
              <w:rPr>
                <w:rFonts w:ascii="GHEA Grapalat" w:hAnsi="GHEA Grapalat"/>
                <w:lang w:val="hy-AM"/>
              </w:rPr>
            </w:pPr>
          </w:p>
          <w:p w14:paraId="63FB900A" w14:textId="77777777" w:rsidR="00A27899" w:rsidRDefault="00A27899" w:rsidP="00CD2244">
            <w:pPr>
              <w:pStyle w:val="ListParagraph"/>
              <w:jc w:val="both"/>
              <w:rPr>
                <w:rFonts w:ascii="GHEA Grapalat" w:hAnsi="GHEA Grapalat"/>
                <w:lang w:val="hy-AM"/>
              </w:rPr>
            </w:pPr>
          </w:p>
          <w:p w14:paraId="3AE392AE" w14:textId="77777777" w:rsidR="00A27899" w:rsidRDefault="00A27899" w:rsidP="00CD2244">
            <w:pPr>
              <w:pStyle w:val="ListParagraph"/>
              <w:jc w:val="both"/>
              <w:rPr>
                <w:rFonts w:ascii="GHEA Grapalat" w:hAnsi="GHEA Grapalat"/>
                <w:lang w:val="hy-AM"/>
              </w:rPr>
            </w:pPr>
          </w:p>
          <w:p w14:paraId="6D1D7C4A" w14:textId="77777777" w:rsidR="00A27899" w:rsidRDefault="00A27899" w:rsidP="00CD2244">
            <w:pPr>
              <w:pStyle w:val="ListParagraph"/>
              <w:jc w:val="both"/>
              <w:rPr>
                <w:rFonts w:ascii="GHEA Grapalat" w:hAnsi="GHEA Grapalat"/>
                <w:lang w:val="hy-AM"/>
              </w:rPr>
            </w:pPr>
          </w:p>
          <w:p w14:paraId="7788BBCB" w14:textId="77777777" w:rsidR="00A27899" w:rsidRDefault="00A27899" w:rsidP="00CD2244">
            <w:pPr>
              <w:pStyle w:val="ListParagraph"/>
              <w:jc w:val="both"/>
              <w:rPr>
                <w:rFonts w:ascii="GHEA Grapalat" w:hAnsi="GHEA Grapalat"/>
                <w:lang w:val="hy-AM"/>
              </w:rPr>
            </w:pPr>
          </w:p>
          <w:p w14:paraId="3B06E7B0" w14:textId="77777777" w:rsidR="00A27899" w:rsidRDefault="00A27899" w:rsidP="00CD2244">
            <w:pPr>
              <w:pStyle w:val="ListParagraph"/>
              <w:jc w:val="both"/>
              <w:rPr>
                <w:rFonts w:ascii="GHEA Grapalat" w:hAnsi="GHEA Grapalat"/>
                <w:lang w:val="hy-AM"/>
              </w:rPr>
            </w:pPr>
          </w:p>
          <w:p w14:paraId="760864B3" w14:textId="77777777" w:rsidR="00CD2244" w:rsidRDefault="00CD2244" w:rsidP="00CD2244">
            <w:pPr>
              <w:pStyle w:val="ListParagraph"/>
              <w:jc w:val="both"/>
              <w:rPr>
                <w:rFonts w:ascii="GHEA Grapalat" w:hAnsi="GHEA Grapalat"/>
                <w:lang w:val="hy-AM"/>
              </w:rPr>
            </w:pPr>
          </w:p>
          <w:p w14:paraId="66224EFF" w14:textId="77777777" w:rsidR="00A27899" w:rsidRDefault="00A27899" w:rsidP="00CD2244">
            <w:pPr>
              <w:pStyle w:val="ListParagraph"/>
              <w:jc w:val="both"/>
              <w:rPr>
                <w:rFonts w:ascii="GHEA Grapalat" w:hAnsi="GHEA Grapalat"/>
                <w:lang w:val="hy-AM"/>
              </w:rPr>
            </w:pPr>
          </w:p>
          <w:p w14:paraId="4D17685D" w14:textId="77777777" w:rsidR="00A27899" w:rsidRDefault="00A27899" w:rsidP="00CD2244">
            <w:pPr>
              <w:pStyle w:val="ListParagraph"/>
              <w:jc w:val="both"/>
              <w:rPr>
                <w:rFonts w:ascii="GHEA Grapalat" w:hAnsi="GHEA Grapalat"/>
                <w:lang w:val="hy-AM"/>
              </w:rPr>
            </w:pPr>
          </w:p>
          <w:p w14:paraId="55A7AFBE" w14:textId="77777777" w:rsidR="00A27899" w:rsidRDefault="00A27899" w:rsidP="00CD2244">
            <w:pPr>
              <w:pStyle w:val="ListParagraph"/>
              <w:jc w:val="both"/>
              <w:rPr>
                <w:rFonts w:ascii="GHEA Grapalat" w:hAnsi="GHEA Grapalat"/>
                <w:lang w:val="hy-AM"/>
              </w:rPr>
            </w:pPr>
          </w:p>
          <w:p w14:paraId="78348E7A" w14:textId="77777777" w:rsidR="00A26E6B" w:rsidRDefault="00A26E6B" w:rsidP="00CD2244">
            <w:pPr>
              <w:pStyle w:val="ListParagraph"/>
              <w:jc w:val="both"/>
              <w:rPr>
                <w:rFonts w:ascii="GHEA Grapalat" w:hAnsi="GHEA Grapalat"/>
                <w:lang w:val="hy-AM"/>
              </w:rPr>
            </w:pPr>
          </w:p>
          <w:p w14:paraId="68353216" w14:textId="4C65BCCA" w:rsidR="00DC65A3" w:rsidRPr="00A15CF4" w:rsidRDefault="00DC65A3" w:rsidP="00DC65A3">
            <w:pPr>
              <w:pStyle w:val="ListParagraph"/>
              <w:numPr>
                <w:ilvl w:val="0"/>
                <w:numId w:val="4"/>
              </w:numPr>
              <w:ind w:left="0" w:firstLine="720"/>
              <w:jc w:val="both"/>
              <w:rPr>
                <w:rFonts w:ascii="GHEA Grapalat" w:hAnsi="GHEA Grapalat"/>
                <w:lang w:val="hy-AM"/>
              </w:rPr>
            </w:pPr>
            <w:r>
              <w:rPr>
                <w:rFonts w:ascii="GHEA Grapalat" w:hAnsi="GHEA Grapalat"/>
                <w:lang w:val="hy-AM"/>
              </w:rPr>
              <w:t xml:space="preserve">6-րդ կետի 2-րդ պարբերության համաձայն՝ </w:t>
            </w:r>
            <w:r w:rsidRPr="00A15CF4">
              <w:rPr>
                <w:rFonts w:ascii="GHEA Grapalat" w:hAnsi="GHEA Grapalat"/>
                <w:color w:val="000000"/>
                <w:lang w:val="hy-AM"/>
              </w:rPr>
              <w:t>գովազդային վահանակների պահպանման պարտավորությունները չկատարելը առաջացնում է պատասխանատվություն` ՀՀ օրենսդրությամբ սահմանված կարգով:</w:t>
            </w:r>
          </w:p>
          <w:p w14:paraId="5BCF6BC7" w14:textId="77777777" w:rsidR="00DC65A3" w:rsidRPr="003A6A6F" w:rsidRDefault="00DC65A3" w:rsidP="00DC65A3">
            <w:pPr>
              <w:spacing w:after="0" w:line="240" w:lineRule="auto"/>
              <w:ind w:firstLine="720"/>
              <w:rPr>
                <w:b/>
                <w:sz w:val="24"/>
                <w:szCs w:val="24"/>
                <w:lang w:val="hy-AM"/>
              </w:rPr>
            </w:pPr>
            <w:r>
              <w:rPr>
                <w:color w:val="000000"/>
                <w:sz w:val="24"/>
                <w:szCs w:val="24"/>
                <w:lang w:val="hy-AM"/>
              </w:rPr>
              <w:t xml:space="preserve">Հարկ է նշել, որ Վարչական իրավախախտումների վերաբերյալ ՀՀ օրենսգրքի 137.4-րդ հոդվածի համաձայն՝ վերոնշյալ խախտման համար նախատեսված է կամ տուգանք, կամ </w:t>
            </w:r>
            <w:r w:rsidRPr="00A15CF4">
              <w:rPr>
                <w:color w:val="000000"/>
                <w:sz w:val="24"/>
                <w:szCs w:val="24"/>
                <w:lang w:val="hy-AM"/>
              </w:rPr>
              <w:t xml:space="preserve">նախազգուշացում, մինչդեռ Որոշման հավելվածի 23-րդ կետի համաձայն՝ </w:t>
            </w:r>
            <w:r w:rsidRPr="00A15CF4">
              <w:rPr>
                <w:sz w:val="24"/>
                <w:szCs w:val="24"/>
                <w:lang w:val="hy-AM"/>
              </w:rPr>
              <w:t>Տրանսպորտի բնագավառում վերահսկողություն իրականացնող տեսչական մարմինը կարգի 20-րդ կետով նախատեսված հիմքերով խախտում հայտնաբերելու դեպքում գովազդակրի նկատմամբ կիրառում է վարչական պատասխանատվության միջոցներ, որից հետո մեկ ամսվա ընթացքում եթե գովազդակիրը գովազդային վահանակը կարգի համաձայն չի օրինականացնում կամ չի ապամոնտաժում, ապա տեսչական մարմինը կազմում է գովազդային վահանակի ապամոնտաժման ակտ:</w:t>
            </w:r>
            <w:r>
              <w:rPr>
                <w:sz w:val="24"/>
                <w:szCs w:val="24"/>
                <w:lang w:val="hy-AM"/>
              </w:rPr>
              <w:t xml:space="preserve"> Գովազդակրի կողմից սահմանված ժամկետում ապամոնտաժում չիրականացնելու դեպքում, </w:t>
            </w:r>
            <w:r w:rsidRPr="003A6A6F">
              <w:rPr>
                <w:b/>
                <w:sz w:val="24"/>
                <w:szCs w:val="24"/>
                <w:lang w:val="hy-AM"/>
              </w:rPr>
              <w:t>լիազոր մարմինն ապահովում է դրա ապամոնտաժումը:</w:t>
            </w:r>
          </w:p>
          <w:p w14:paraId="3F669FD0" w14:textId="77777777" w:rsidR="00DC65A3" w:rsidRPr="003A6A6F" w:rsidRDefault="00DC65A3" w:rsidP="00DC65A3">
            <w:pPr>
              <w:spacing w:after="0" w:line="240" w:lineRule="auto"/>
              <w:rPr>
                <w:b/>
                <w:color w:val="000000"/>
                <w:sz w:val="24"/>
                <w:szCs w:val="24"/>
                <w:lang w:val="hy-AM"/>
              </w:rPr>
            </w:pPr>
            <w:r>
              <w:rPr>
                <w:sz w:val="24"/>
                <w:szCs w:val="24"/>
                <w:lang w:val="hy-AM"/>
              </w:rPr>
              <w:tab/>
              <w:t xml:space="preserve">Հաշվի առնելով վերոգրյալը՝ առաջարկվում է </w:t>
            </w:r>
            <w:r w:rsidRPr="00A15CF4">
              <w:rPr>
                <w:color w:val="000000"/>
                <w:sz w:val="24"/>
                <w:szCs w:val="24"/>
                <w:lang w:val="hy-AM"/>
              </w:rPr>
              <w:lastRenderedPageBreak/>
              <w:t xml:space="preserve">գովազդային վահանակների պահպանման պարտավորությունները </w:t>
            </w:r>
            <w:r>
              <w:rPr>
                <w:color w:val="000000"/>
                <w:sz w:val="24"/>
                <w:szCs w:val="24"/>
                <w:lang w:val="hy-AM"/>
              </w:rPr>
              <w:t xml:space="preserve">չկատարելու դեպքում </w:t>
            </w:r>
            <w:r w:rsidRPr="003A6A6F">
              <w:rPr>
                <w:b/>
                <w:color w:val="000000"/>
                <w:sz w:val="24"/>
                <w:szCs w:val="24"/>
                <w:lang w:val="hy-AM"/>
              </w:rPr>
              <w:t xml:space="preserve">ևս քննարկել այն </w:t>
            </w:r>
            <w:r>
              <w:rPr>
                <w:b/>
                <w:color w:val="000000"/>
                <w:sz w:val="24"/>
                <w:szCs w:val="24"/>
                <w:lang w:val="hy-AM"/>
              </w:rPr>
              <w:t>ապամոնտաժ</w:t>
            </w:r>
            <w:r w:rsidRPr="003A6A6F">
              <w:rPr>
                <w:b/>
                <w:color w:val="000000"/>
                <w:sz w:val="24"/>
                <w:szCs w:val="24"/>
                <w:lang w:val="hy-AM"/>
              </w:rPr>
              <w:t>ելու հարցը:</w:t>
            </w:r>
          </w:p>
          <w:p w14:paraId="5F0DC554" w14:textId="77777777" w:rsidR="00DC65A3" w:rsidRDefault="00DC65A3" w:rsidP="00DC65A3">
            <w:pPr>
              <w:spacing w:after="0" w:line="240" w:lineRule="auto"/>
              <w:ind w:firstLine="720"/>
              <w:rPr>
                <w:sz w:val="24"/>
                <w:szCs w:val="24"/>
                <w:lang w:val="hy-AM"/>
              </w:rPr>
            </w:pPr>
            <w:r>
              <w:rPr>
                <w:sz w:val="24"/>
                <w:szCs w:val="24"/>
                <w:lang w:val="hy-AM"/>
              </w:rPr>
              <w:t>Միաժամանակ, 6-րդ կետում լրացուցիչ հստակեցման կարիք ունեն տեխնիկական կանոնակարգի վավերապայմանները:</w:t>
            </w:r>
          </w:p>
          <w:p w14:paraId="3BEA01EB" w14:textId="77777777" w:rsidR="00A27899" w:rsidRDefault="00A27899" w:rsidP="00A27899">
            <w:pPr>
              <w:pStyle w:val="ListParagraph"/>
              <w:jc w:val="both"/>
              <w:rPr>
                <w:rFonts w:ascii="GHEA Grapalat" w:hAnsi="GHEA Grapalat"/>
                <w:lang w:val="hy-AM"/>
              </w:rPr>
            </w:pPr>
          </w:p>
          <w:p w14:paraId="779C9309" w14:textId="77777777" w:rsidR="00B33C0B" w:rsidRDefault="00B33C0B" w:rsidP="00A27899">
            <w:pPr>
              <w:pStyle w:val="ListParagraph"/>
              <w:jc w:val="both"/>
              <w:rPr>
                <w:rFonts w:ascii="GHEA Grapalat" w:hAnsi="GHEA Grapalat"/>
                <w:lang w:val="hy-AM"/>
              </w:rPr>
            </w:pPr>
          </w:p>
          <w:p w14:paraId="3E8364FB" w14:textId="77777777" w:rsidR="00B33C0B" w:rsidRDefault="00B33C0B" w:rsidP="00A27899">
            <w:pPr>
              <w:pStyle w:val="ListParagraph"/>
              <w:jc w:val="both"/>
              <w:rPr>
                <w:rFonts w:ascii="GHEA Grapalat" w:hAnsi="GHEA Grapalat"/>
                <w:lang w:val="hy-AM"/>
              </w:rPr>
            </w:pPr>
          </w:p>
          <w:p w14:paraId="29F6AEC7" w14:textId="77777777" w:rsidR="00B33C0B" w:rsidRDefault="00B33C0B" w:rsidP="00A27899">
            <w:pPr>
              <w:pStyle w:val="ListParagraph"/>
              <w:jc w:val="both"/>
              <w:rPr>
                <w:rFonts w:ascii="GHEA Grapalat" w:hAnsi="GHEA Grapalat"/>
                <w:lang w:val="hy-AM"/>
              </w:rPr>
            </w:pPr>
          </w:p>
          <w:p w14:paraId="6C9A11CE" w14:textId="77777777" w:rsidR="00B33C0B" w:rsidRDefault="00B33C0B" w:rsidP="00A27899">
            <w:pPr>
              <w:pStyle w:val="ListParagraph"/>
              <w:jc w:val="both"/>
              <w:rPr>
                <w:rFonts w:ascii="GHEA Grapalat" w:hAnsi="GHEA Grapalat"/>
                <w:lang w:val="hy-AM"/>
              </w:rPr>
            </w:pPr>
          </w:p>
          <w:p w14:paraId="2D35890F" w14:textId="77777777" w:rsidR="00B33C0B" w:rsidRDefault="00B33C0B" w:rsidP="00A27899">
            <w:pPr>
              <w:pStyle w:val="ListParagraph"/>
              <w:jc w:val="both"/>
              <w:rPr>
                <w:rFonts w:ascii="GHEA Grapalat" w:hAnsi="GHEA Grapalat"/>
                <w:lang w:val="hy-AM"/>
              </w:rPr>
            </w:pPr>
          </w:p>
          <w:p w14:paraId="64A3862A" w14:textId="77777777" w:rsidR="00B33C0B" w:rsidRPr="00A27899" w:rsidRDefault="00B33C0B" w:rsidP="00A27899">
            <w:pPr>
              <w:pStyle w:val="ListParagraph"/>
              <w:jc w:val="both"/>
              <w:rPr>
                <w:rFonts w:ascii="GHEA Grapalat" w:hAnsi="GHEA Grapalat"/>
                <w:lang w:val="hy-AM"/>
              </w:rPr>
            </w:pPr>
          </w:p>
          <w:p w14:paraId="5EA3312E" w14:textId="77777777" w:rsidR="00A27899" w:rsidRPr="00A27899" w:rsidRDefault="00A27899" w:rsidP="00A27899">
            <w:pPr>
              <w:pStyle w:val="ListParagraph"/>
              <w:jc w:val="both"/>
              <w:rPr>
                <w:rFonts w:ascii="GHEA Grapalat" w:hAnsi="GHEA Grapalat"/>
                <w:lang w:val="hy-AM"/>
              </w:rPr>
            </w:pPr>
          </w:p>
          <w:p w14:paraId="2E580E65" w14:textId="3C673684" w:rsidR="00DC65A3" w:rsidRDefault="00DC65A3" w:rsidP="00DC65A3">
            <w:pPr>
              <w:pStyle w:val="ListParagraph"/>
              <w:numPr>
                <w:ilvl w:val="0"/>
                <w:numId w:val="4"/>
              </w:numPr>
              <w:ind w:left="0" w:firstLine="720"/>
              <w:jc w:val="both"/>
              <w:rPr>
                <w:rFonts w:ascii="GHEA Grapalat" w:hAnsi="GHEA Grapalat"/>
                <w:lang w:val="hy-AM"/>
              </w:rPr>
            </w:pPr>
            <w:r w:rsidRPr="0063569A">
              <w:rPr>
                <w:rFonts w:ascii="GHEA Grapalat" w:hAnsi="GHEA Grapalat"/>
                <w:color w:val="000000"/>
                <w:shd w:val="clear" w:color="auto" w:fill="FFFFFF"/>
                <w:lang w:val="hy-AM"/>
              </w:rPr>
              <w:t>Հաշվի առնելով Վարչապետի 2024 թվականի դեկտեմբերի 19-ի N 02/08.86/43837-2024</w:t>
            </w:r>
            <w:r w:rsidRPr="0063569A">
              <w:rPr>
                <w:rFonts w:ascii="Calibri" w:hAnsi="Calibri" w:cs="Calibri"/>
                <w:color w:val="000000"/>
                <w:shd w:val="clear" w:color="auto" w:fill="FFFFFF"/>
                <w:lang w:val="hy-AM"/>
              </w:rPr>
              <w:t> </w:t>
            </w:r>
            <w:r w:rsidRPr="0063569A">
              <w:rPr>
                <w:rFonts w:ascii="Sylfaen" w:hAnsi="Sylfaen" w:cs="Calibri"/>
                <w:color w:val="000000"/>
                <w:shd w:val="clear" w:color="auto" w:fill="FFFFFF"/>
                <w:lang w:val="hy-AM"/>
              </w:rPr>
              <w:t xml:space="preserve"> </w:t>
            </w:r>
            <w:r w:rsidRPr="0063569A">
              <w:rPr>
                <w:rFonts w:ascii="GHEA Grapalat" w:hAnsi="GHEA Grapalat"/>
                <w:color w:val="000000"/>
                <w:shd w:val="clear" w:color="auto" w:fill="FFFFFF"/>
                <w:lang w:val="hy-AM"/>
              </w:rPr>
              <w:t xml:space="preserve">հանձնարարականը՝ առաջարկում ենք խմբագրել Նախագծի հիմնավորման «Կապը ռազմավարական փաստաթղթերի հետ» բաժինը, իսկ եթե </w:t>
            </w:r>
            <w:r>
              <w:rPr>
                <w:rFonts w:ascii="GHEA Grapalat" w:hAnsi="GHEA Grapalat"/>
                <w:color w:val="000000"/>
                <w:shd w:val="clear" w:color="auto" w:fill="FFFFFF"/>
                <w:lang w:val="hy-AM"/>
              </w:rPr>
              <w:t>Նախագիծը</w:t>
            </w:r>
            <w:r w:rsidRPr="0063569A">
              <w:rPr>
                <w:rFonts w:ascii="GHEA Grapalat" w:hAnsi="GHEA Grapalat"/>
                <w:color w:val="000000"/>
                <w:shd w:val="clear" w:color="auto" w:fill="FFFFFF"/>
                <w:lang w:val="hy-AM"/>
              </w:rPr>
              <w:t xml:space="preserve"> </w:t>
            </w:r>
            <w:r w:rsidRPr="0063569A">
              <w:rPr>
                <w:rFonts w:ascii="GHEA Grapalat" w:hAnsi="GHEA Grapalat"/>
                <w:lang w:val="hy-AM"/>
              </w:rPr>
              <w:t xml:space="preserve">չի բխում ընդունված ռազմավարությունների կոնկրետ կետերից, </w:t>
            </w:r>
            <w:r>
              <w:rPr>
                <w:rFonts w:ascii="GHEA Grapalat" w:hAnsi="GHEA Grapalat"/>
                <w:lang w:val="hy-AM"/>
              </w:rPr>
              <w:t>մինչ Վ</w:t>
            </w:r>
            <w:r w:rsidRPr="0063569A">
              <w:rPr>
                <w:rFonts w:ascii="GHEA Grapalat" w:hAnsi="GHEA Grapalat"/>
                <w:lang w:val="hy-AM"/>
              </w:rPr>
              <w:t>արչապետի աշխատակազմ ներկա</w:t>
            </w:r>
            <w:r>
              <w:rPr>
                <w:rFonts w:ascii="GHEA Grapalat" w:hAnsi="GHEA Grapalat"/>
                <w:lang w:val="hy-AM"/>
              </w:rPr>
              <w:t>յացնելը, նախօրոք համաձայնեցնել Վարչապետի հետ՝ ապահովելով Վ</w:t>
            </w:r>
            <w:r w:rsidRPr="0063569A">
              <w:rPr>
                <w:rFonts w:ascii="GHEA Grapalat" w:hAnsi="GHEA Grapalat"/>
                <w:lang w:val="hy-AM"/>
              </w:rPr>
              <w:t>արչ</w:t>
            </w:r>
            <w:r>
              <w:rPr>
                <w:rFonts w:ascii="GHEA Grapalat" w:hAnsi="GHEA Grapalat"/>
                <w:lang w:val="hy-AM"/>
              </w:rPr>
              <w:t>ապետի գրավոր համաձայնությունը:</w:t>
            </w:r>
          </w:p>
          <w:p w14:paraId="6EFBDEE6" w14:textId="77777777" w:rsidR="00DC65A3" w:rsidRPr="00534320" w:rsidRDefault="00DC65A3" w:rsidP="00FD3EA8">
            <w:pPr>
              <w:spacing w:after="0" w:line="360" w:lineRule="auto"/>
              <w:ind w:firstLine="284"/>
              <w:contextualSpacing/>
              <w:rPr>
                <w:sz w:val="24"/>
                <w:szCs w:val="24"/>
                <w:lang w:val="hy-AM"/>
              </w:rPr>
            </w:pPr>
          </w:p>
        </w:tc>
        <w:tc>
          <w:tcPr>
            <w:tcW w:w="7380" w:type="dxa"/>
            <w:tcBorders>
              <w:top w:val="single" w:sz="4" w:space="0" w:color="auto"/>
              <w:left w:val="single" w:sz="4" w:space="0" w:color="auto"/>
              <w:bottom w:val="single" w:sz="4" w:space="0" w:color="auto"/>
              <w:right w:val="single" w:sz="4" w:space="0" w:color="auto"/>
            </w:tcBorders>
          </w:tcPr>
          <w:p w14:paraId="1EF6F47B" w14:textId="7908292F" w:rsidR="00E57A83" w:rsidRPr="00F061E7" w:rsidRDefault="00E57A83" w:rsidP="00E57A83">
            <w:pPr>
              <w:spacing w:line="276" w:lineRule="auto"/>
              <w:ind w:firstLine="540"/>
              <w:rPr>
                <w:lang w:val="hy-AM"/>
              </w:rPr>
            </w:pPr>
            <w:r w:rsidRPr="00A05593">
              <w:rPr>
                <w:lang w:val="hy-AM"/>
              </w:rPr>
              <w:lastRenderedPageBreak/>
              <w:t>ՀՀ կառավարության 2006թ-ի հոկտեմբերի 26-ի N 1699-Ն որոշման</w:t>
            </w:r>
            <w:r>
              <w:rPr>
                <w:lang w:val="hy-AM"/>
              </w:rPr>
              <w:t xml:space="preserve"> </w:t>
            </w:r>
            <w:r w:rsidRPr="00A05593">
              <w:rPr>
                <w:lang w:val="hy-AM"/>
              </w:rPr>
              <w:t>(</w:t>
            </w:r>
            <w:r>
              <w:rPr>
                <w:lang w:val="hy-AM"/>
              </w:rPr>
              <w:t>այսուհետ՝ Որոշում</w:t>
            </w:r>
            <w:r w:rsidRPr="00A05593">
              <w:rPr>
                <w:lang w:val="hy-AM"/>
              </w:rPr>
              <w:t xml:space="preserve">) համաձայն՝ </w:t>
            </w:r>
            <w:r w:rsidRPr="00F061E7">
              <w:rPr>
                <w:b/>
                <w:bCs/>
                <w:i/>
                <w:iCs/>
                <w:lang w:val="hy-AM"/>
              </w:rPr>
              <w:t>լրացուցիչ տեղեկատվության նշան</w:t>
            </w:r>
            <w:r>
              <w:rPr>
                <w:b/>
                <w:bCs/>
                <w:i/>
                <w:iCs/>
                <w:lang w:val="hy-AM"/>
              </w:rPr>
              <w:t>ը</w:t>
            </w:r>
            <w:r w:rsidRPr="00F061E7">
              <w:rPr>
                <w:b/>
                <w:bCs/>
                <w:i/>
                <w:iCs/>
                <w:lang w:val="hy-AM"/>
              </w:rPr>
              <w:t xml:space="preserve"> (ցուցանակ</w:t>
            </w:r>
            <w:r>
              <w:rPr>
                <w:b/>
                <w:bCs/>
                <w:i/>
                <w:iCs/>
                <w:lang w:val="hy-AM"/>
              </w:rPr>
              <w:t>ը</w:t>
            </w:r>
            <w:r w:rsidRPr="00F061E7">
              <w:rPr>
                <w:b/>
                <w:bCs/>
                <w:i/>
                <w:iCs/>
                <w:lang w:val="hy-AM"/>
              </w:rPr>
              <w:t>)՝</w:t>
            </w:r>
            <w:r>
              <w:rPr>
                <w:b/>
                <w:bCs/>
                <w:i/>
                <w:iCs/>
                <w:lang w:val="hy-AM"/>
              </w:rPr>
              <w:t xml:space="preserve"> </w:t>
            </w:r>
            <w:r w:rsidRPr="00F061E7">
              <w:rPr>
                <w:b/>
                <w:bCs/>
                <w:i/>
                <w:iCs/>
                <w:lang w:val="hy-AM"/>
              </w:rPr>
              <w:t>նշան է</w:t>
            </w:r>
            <w:r w:rsidRPr="00F061E7">
              <w:rPr>
                <w:lang w:val="hy-AM"/>
              </w:rPr>
              <w:t>, որը կիրառվում է այլ նշանների հետ դրանց գործողությունը սահմանափակելու կամ հստակեցնելու համար կամ պարունակում է այլ տեղեկատվություն երթևեկության մասնակիցների համար</w:t>
            </w:r>
            <w:r>
              <w:rPr>
                <w:lang w:val="hy-AM"/>
              </w:rPr>
              <w:t>։</w:t>
            </w:r>
          </w:p>
          <w:p w14:paraId="030DE51C" w14:textId="77777777" w:rsidR="00E57A83" w:rsidRPr="009344ED" w:rsidRDefault="00E57A83" w:rsidP="00E57A83">
            <w:pPr>
              <w:spacing w:line="276" w:lineRule="auto"/>
              <w:ind w:firstLine="540"/>
              <w:rPr>
                <w:lang w:val="hy-AM"/>
              </w:rPr>
            </w:pPr>
            <w:r w:rsidRPr="009344ED">
              <w:rPr>
                <w:lang w:val="hy-AM"/>
              </w:rPr>
              <w:t>Լրացուցիչ տեղեկատվության նշանները (ցուցանակները) հստակ սահմաված են ՀՀ կառավարութ յան 28</w:t>
            </w:r>
            <w:r w:rsidRPr="009344ED">
              <w:rPr>
                <w:rFonts w:ascii="MS Mincho" w:eastAsia="MS Mincho" w:hAnsi="MS Mincho" w:cs="MS Mincho" w:hint="eastAsia"/>
                <w:lang w:val="hy-AM"/>
              </w:rPr>
              <w:t>․</w:t>
            </w:r>
            <w:r w:rsidRPr="009344ED">
              <w:rPr>
                <w:rFonts w:eastAsia="MS Mincho" w:cs="MS Mincho"/>
                <w:lang w:val="hy-AM"/>
              </w:rPr>
              <w:t>06</w:t>
            </w:r>
            <w:r w:rsidRPr="009344ED">
              <w:rPr>
                <w:rFonts w:ascii="MS Mincho" w:eastAsia="MS Mincho" w:hAnsi="MS Mincho" w:cs="MS Mincho" w:hint="eastAsia"/>
                <w:lang w:val="hy-AM"/>
              </w:rPr>
              <w:t>․</w:t>
            </w:r>
            <w:r w:rsidRPr="009344ED">
              <w:rPr>
                <w:lang w:val="hy-AM"/>
              </w:rPr>
              <w:t>2007թ</w:t>
            </w:r>
            <w:r w:rsidRPr="009344ED">
              <w:rPr>
                <w:rFonts w:ascii="MS Mincho" w:eastAsia="MS Mincho" w:hAnsi="MS Mincho" w:cs="MS Mincho" w:hint="eastAsia"/>
                <w:lang w:val="hy-AM"/>
              </w:rPr>
              <w:t>․</w:t>
            </w:r>
            <w:r w:rsidRPr="009344ED">
              <w:rPr>
                <w:lang w:val="hy-AM"/>
              </w:rPr>
              <w:t xml:space="preserve"> N 955-Ն որոշման 1-ին հավելվածի 8-րդ գլխում և Նկար 9-ում</w:t>
            </w:r>
            <w:r>
              <w:rPr>
                <w:lang w:val="hy-AM"/>
              </w:rPr>
              <w:t xml:space="preserve"> </w:t>
            </w:r>
            <w:r w:rsidRPr="00E97635">
              <w:rPr>
                <w:lang w:val="hy-AM"/>
              </w:rPr>
              <w:t>(</w:t>
            </w:r>
            <w:r>
              <w:rPr>
                <w:lang w:val="hy-AM"/>
              </w:rPr>
              <w:t>կցվում է</w:t>
            </w:r>
            <w:r w:rsidRPr="00E97635">
              <w:rPr>
                <w:lang w:val="hy-AM"/>
              </w:rPr>
              <w:t>)</w:t>
            </w:r>
            <w:r w:rsidRPr="009344ED">
              <w:rPr>
                <w:lang w:val="hy-AM"/>
              </w:rPr>
              <w:t>։ Լրացուցիչ տեղեկատվության նշանները (</w:t>
            </w:r>
            <w:r w:rsidRPr="009344ED">
              <w:rPr>
                <w:b/>
                <w:bCs/>
                <w:i/>
                <w:iCs/>
                <w:lang w:val="hy-AM"/>
              </w:rPr>
              <w:t>ցուցանակները</w:t>
            </w:r>
            <w:r w:rsidRPr="009344ED">
              <w:rPr>
                <w:lang w:val="hy-AM"/>
              </w:rPr>
              <w:t xml:space="preserve">) ճշտում կամ սահմանափակում են </w:t>
            </w:r>
            <w:r w:rsidRPr="009344ED">
              <w:rPr>
                <w:b/>
                <w:bCs/>
                <w:i/>
                <w:iCs/>
                <w:lang w:val="hy-AM"/>
              </w:rPr>
              <w:t xml:space="preserve">այն </w:t>
            </w:r>
            <w:r>
              <w:rPr>
                <w:b/>
                <w:bCs/>
                <w:i/>
                <w:iCs/>
                <w:lang w:val="hy-AM"/>
              </w:rPr>
              <w:t xml:space="preserve">ճանապարհային </w:t>
            </w:r>
            <w:r w:rsidRPr="009344ED">
              <w:rPr>
                <w:b/>
                <w:bCs/>
                <w:i/>
                <w:iCs/>
                <w:lang w:val="hy-AM"/>
              </w:rPr>
              <w:t>նշանների ազդեցությունը, որոնց հետ կիրառվում են</w:t>
            </w:r>
            <w:r w:rsidRPr="009344ED">
              <w:rPr>
                <w:lang w:val="hy-AM"/>
              </w:rPr>
              <w:t>:</w:t>
            </w:r>
          </w:p>
          <w:p w14:paraId="471B0F28" w14:textId="77777777" w:rsidR="00E57A83" w:rsidRPr="009344ED" w:rsidRDefault="00E57A83" w:rsidP="00E57A83">
            <w:pPr>
              <w:spacing w:line="276" w:lineRule="auto"/>
              <w:ind w:firstLine="540"/>
              <w:rPr>
                <w:lang w:val="hy-AM"/>
              </w:rPr>
            </w:pPr>
            <w:r w:rsidRPr="009344ED">
              <w:rPr>
                <w:lang w:val="hy-AM"/>
              </w:rPr>
              <w:t xml:space="preserve">Ինչպես մյուս ճանապարհային նշանները՝ </w:t>
            </w:r>
            <w:r w:rsidRPr="009344ED">
              <w:rPr>
                <w:b/>
                <w:bCs/>
                <w:i/>
                <w:iCs/>
                <w:lang w:val="hy-AM"/>
              </w:rPr>
              <w:t xml:space="preserve">լրացուցիչ տեղեկատվության նշանները (ցուցանակները) </w:t>
            </w:r>
            <w:r w:rsidRPr="009344ED">
              <w:rPr>
                <w:lang w:val="hy-AM"/>
              </w:rPr>
              <w:t>տարաբաշխում են, իսկ դրանց պա</w:t>
            </w:r>
            <w:r>
              <w:rPr>
                <w:lang w:val="hy-AM"/>
              </w:rPr>
              <w:t>հ</w:t>
            </w:r>
            <w:r w:rsidRPr="009344ED">
              <w:rPr>
                <w:lang w:val="hy-AM"/>
              </w:rPr>
              <w:t>պանումը (սպասարկումը) ՀՀ կառավարության 04</w:t>
            </w:r>
            <w:r w:rsidRPr="009344ED">
              <w:rPr>
                <w:rFonts w:ascii="MS Mincho" w:eastAsia="MS Mincho" w:hAnsi="MS Mincho" w:cs="MS Mincho" w:hint="eastAsia"/>
                <w:lang w:val="hy-AM"/>
              </w:rPr>
              <w:t>․</w:t>
            </w:r>
            <w:r w:rsidRPr="009344ED">
              <w:rPr>
                <w:rFonts w:eastAsia="MS Mincho" w:cs="MS Mincho"/>
                <w:lang w:val="hy-AM"/>
              </w:rPr>
              <w:t>11</w:t>
            </w:r>
            <w:r w:rsidRPr="009344ED">
              <w:rPr>
                <w:rFonts w:ascii="MS Mincho" w:eastAsia="MS Mincho" w:hAnsi="MS Mincho" w:cs="MS Mincho" w:hint="eastAsia"/>
                <w:lang w:val="hy-AM"/>
              </w:rPr>
              <w:t>․</w:t>
            </w:r>
            <w:r w:rsidRPr="009344ED">
              <w:rPr>
                <w:rFonts w:eastAsia="MS Mincho" w:cs="MS Mincho"/>
                <w:lang w:val="hy-AM"/>
              </w:rPr>
              <w:t>2010թ</w:t>
            </w:r>
            <w:r w:rsidRPr="009344ED">
              <w:rPr>
                <w:rFonts w:ascii="MS Mincho" w:eastAsia="MS Mincho" w:hAnsi="MS Mincho" w:cs="MS Mincho" w:hint="eastAsia"/>
                <w:lang w:val="hy-AM"/>
              </w:rPr>
              <w:t>․</w:t>
            </w:r>
            <w:r w:rsidRPr="009344ED">
              <w:rPr>
                <w:rFonts w:eastAsia="MS Mincho" w:cs="MS Mincho"/>
                <w:lang w:val="hy-AM"/>
              </w:rPr>
              <w:t xml:space="preserve"> թիվ 1419-Ն որոշման համաձայն  Հ</w:t>
            </w:r>
            <w:r w:rsidRPr="009344ED">
              <w:rPr>
                <w:lang w:val="hy-AM"/>
              </w:rPr>
              <w:t>Հ գնումների մասին օրենսրությանը համաձայն ընտրված կապալառու կազմակերպությունների կողմից։</w:t>
            </w:r>
          </w:p>
          <w:p w14:paraId="74213CE9" w14:textId="77777777" w:rsidR="00E57A83" w:rsidRDefault="00E57A83" w:rsidP="00E57A83">
            <w:pPr>
              <w:spacing w:line="276" w:lineRule="auto"/>
              <w:ind w:firstLine="540"/>
              <w:rPr>
                <w:lang w:val="hy-AM"/>
              </w:rPr>
            </w:pPr>
            <w:r>
              <w:rPr>
                <w:lang w:val="hy-AM"/>
              </w:rPr>
              <w:t xml:space="preserve">Նշենք, որ մասնավոր </w:t>
            </w:r>
            <w:r w:rsidRPr="009344ED">
              <w:rPr>
                <w:lang w:val="hy-AM"/>
              </w:rPr>
              <w:t xml:space="preserve"> կազմակերպությունների կողմից ՀՀ ընդհանուր օգտագործման ավտոմոբիլային ճանապարհներին լրացուցիչ տեղեկատվության նշաններ (ցուցանակներ) չեն տեղադրվում</w:t>
            </w:r>
            <w:r>
              <w:rPr>
                <w:lang w:val="hy-AM"/>
              </w:rPr>
              <w:t>։</w:t>
            </w:r>
          </w:p>
          <w:p w14:paraId="3A2A9D26" w14:textId="77777777" w:rsidR="00E57A83" w:rsidRDefault="00E57A83" w:rsidP="00E57A83">
            <w:pPr>
              <w:spacing w:line="276" w:lineRule="auto"/>
              <w:ind w:firstLine="540"/>
              <w:rPr>
                <w:lang w:val="hy-AM"/>
              </w:rPr>
            </w:pPr>
            <w:r>
              <w:rPr>
                <w:lang w:val="hy-AM"/>
              </w:rPr>
              <w:t xml:space="preserve">Նշենք նաև, որ </w:t>
            </w:r>
            <w:r w:rsidRPr="009344ED">
              <w:rPr>
                <w:lang w:val="hy-AM"/>
              </w:rPr>
              <w:t>ՀՀ վարչապետի կողմից 2024թ</w:t>
            </w:r>
            <w:r w:rsidRPr="009344ED">
              <w:rPr>
                <w:rFonts w:ascii="MS Gothic" w:eastAsia="MS Gothic" w:hAnsi="MS Gothic" w:cs="MS Gothic" w:hint="eastAsia"/>
                <w:lang w:val="hy-AM"/>
              </w:rPr>
              <w:t>․</w:t>
            </w:r>
            <w:r w:rsidRPr="009344ED">
              <w:rPr>
                <w:lang w:val="hy-AM"/>
              </w:rPr>
              <w:t xml:space="preserve"> օգոստոսի 2-ին և 3-ին ՀՀ Տավուշի մարզ կատարած այցի շրջանակներում Վ/87-2024 արձանագրության 1</w:t>
            </w:r>
            <w:r w:rsidRPr="009344ED">
              <w:rPr>
                <w:rFonts w:ascii="MS Gothic" w:eastAsia="MS Gothic" w:hAnsi="MS Gothic" w:cs="MS Gothic" w:hint="eastAsia"/>
                <w:lang w:val="hy-AM"/>
              </w:rPr>
              <w:t>․</w:t>
            </w:r>
            <w:r w:rsidRPr="009344ED">
              <w:rPr>
                <w:lang w:val="hy-AM"/>
              </w:rPr>
              <w:t xml:space="preserve">14 կետի կատարման </w:t>
            </w:r>
            <w:r>
              <w:rPr>
                <w:lang w:val="hy-AM"/>
              </w:rPr>
              <w:t>նպատակով՝</w:t>
            </w:r>
            <w:r w:rsidRPr="009344ED">
              <w:rPr>
                <w:lang w:val="hy-AM"/>
              </w:rPr>
              <w:t xml:space="preserve"> ՀՀ </w:t>
            </w:r>
            <w:r w:rsidRPr="009344ED">
              <w:rPr>
                <w:lang w:val="hy-AM"/>
              </w:rPr>
              <w:lastRenderedPageBreak/>
              <w:t>տարածքային կառավարման և ենթակառուցվածքների նախարար</w:t>
            </w:r>
            <w:r>
              <w:rPr>
                <w:lang w:val="hy-AM"/>
              </w:rPr>
              <w:t xml:space="preserve">ի հանձնարարականին համապատասխան </w:t>
            </w:r>
            <w:r w:rsidRPr="009344ED">
              <w:rPr>
                <w:lang w:val="hy-AM"/>
              </w:rPr>
              <w:t>ՀՀ  մարզպետարանների աշխատակազմեր</w:t>
            </w:r>
            <w:r>
              <w:rPr>
                <w:lang w:val="hy-AM"/>
              </w:rPr>
              <w:t>ը</w:t>
            </w:r>
            <w:r w:rsidRPr="009344ED">
              <w:rPr>
                <w:lang w:val="hy-AM"/>
              </w:rPr>
              <w:t>՝</w:t>
            </w:r>
            <w:r>
              <w:rPr>
                <w:lang w:val="hy-AM"/>
              </w:rPr>
              <w:t xml:space="preserve"> համապատասխան </w:t>
            </w:r>
            <w:r w:rsidRPr="009344ED">
              <w:rPr>
                <w:lang w:val="hy-AM"/>
              </w:rPr>
              <w:t xml:space="preserve">համայնքների ղեկավարներին՝ համագործակցելով տեսչական մարմինների, «Ճանապարհային դեպարտամենտ» հիմնադրամի և ճանապարհները պահպանող կապալառու կազմակերպություններ </w:t>
            </w:r>
            <w:r>
              <w:rPr>
                <w:lang w:val="hy-AM"/>
              </w:rPr>
              <w:t xml:space="preserve">գույքագրել և </w:t>
            </w:r>
            <w:r w:rsidRPr="009344ED">
              <w:rPr>
                <w:lang w:val="hy-AM"/>
              </w:rPr>
              <w:t>ապամոնտաժել</w:t>
            </w:r>
            <w:r>
              <w:rPr>
                <w:lang w:val="hy-AM"/>
              </w:rPr>
              <w:t xml:space="preserve"> են</w:t>
            </w:r>
            <w:r w:rsidRPr="009344ED">
              <w:rPr>
                <w:lang w:val="hy-AM"/>
              </w:rPr>
              <w:t xml:space="preserve"> </w:t>
            </w:r>
            <w:r>
              <w:rPr>
                <w:lang w:val="hy-AM"/>
              </w:rPr>
              <w:t>ճ</w:t>
            </w:r>
            <w:r w:rsidRPr="009344ED">
              <w:rPr>
                <w:lang w:val="hy-AM"/>
              </w:rPr>
              <w:t xml:space="preserve">անապարհներին տեղակայված հին և գունաթափված ցուցանակները, ինչպես նաև երթևեկության հետ առնչություն չունեցող, </w:t>
            </w:r>
            <w:r>
              <w:rPr>
                <w:lang w:val="hy-AM"/>
              </w:rPr>
              <w:t>ինքնակամ</w:t>
            </w:r>
            <w:r w:rsidRPr="009344ED">
              <w:rPr>
                <w:lang w:val="hy-AM"/>
              </w:rPr>
              <w:t xml:space="preserve"> տեղակայված վահանակները։</w:t>
            </w:r>
          </w:p>
          <w:p w14:paraId="0FDB80DE" w14:textId="77777777" w:rsidR="00E57A83" w:rsidRDefault="00E57A83" w:rsidP="00E57A83">
            <w:pPr>
              <w:spacing w:line="276" w:lineRule="auto"/>
              <w:ind w:firstLine="540"/>
              <w:rPr>
                <w:rFonts w:cs="Sylfaen"/>
                <w:lang w:val="af-ZA"/>
              </w:rPr>
            </w:pPr>
            <w:r>
              <w:rPr>
                <w:lang w:val="hy-AM"/>
              </w:rPr>
              <w:t xml:space="preserve">Միաժամանակ, </w:t>
            </w:r>
            <w:r w:rsidRPr="009A66A0">
              <w:rPr>
                <w:color w:val="000000"/>
                <w:shd w:val="clear" w:color="auto" w:fill="FFFFFF"/>
                <w:lang w:val="hy-AM"/>
              </w:rPr>
              <w:t>ՀՀ վարչապետի կողմից 2024 թվականի օգոստոսի 2-ին և 3-ին ՀՀ Տավուշի մարզ կատարած այցի շրջանակներում</w:t>
            </w:r>
            <w:r>
              <w:rPr>
                <w:color w:val="000000"/>
                <w:shd w:val="clear" w:color="auto" w:fill="FFFFFF"/>
                <w:lang w:val="hy-AM"/>
              </w:rPr>
              <w:t xml:space="preserve"> տեսաձայնագրությունից պարզ երևում է, որ ՀՀ վարչապետը բարձրաձայնում է «Վիվասել»-ի կողմից «դրված ու մոռացված», գովազդված «ցուցանակը» վերջիններիս կողմից 20 տարի սպասարկման պարտավորության մասին։ Տեսահոլովակից ակնհայտ երևում է և կարելի է եզրակացնել, որ ՀՀ վարչապետը նկատի ունի մասնավոր կազմակերպությունների կողմից տեղադրվող գովազդային վահանակների </w:t>
            </w:r>
            <w:r w:rsidRPr="009A66A0">
              <w:rPr>
                <w:rFonts w:cs="Sylfaen"/>
                <w:lang w:val="af-ZA"/>
              </w:rPr>
              <w:t>սպասարկման պարտավորությ</w:t>
            </w:r>
            <w:r>
              <w:rPr>
                <w:rFonts w:cs="Sylfaen"/>
                <w:lang w:val="af-ZA"/>
              </w:rPr>
              <w:t xml:space="preserve">անը։ </w:t>
            </w:r>
          </w:p>
          <w:p w14:paraId="72EB71C1" w14:textId="23DDE877" w:rsidR="00E57A83" w:rsidRDefault="00E57A83" w:rsidP="00E57A83">
            <w:pPr>
              <w:spacing w:line="276" w:lineRule="auto"/>
              <w:ind w:firstLine="540"/>
              <w:rPr>
                <w:rFonts w:cs="Arial"/>
                <w:lang w:val="hy-AM"/>
              </w:rPr>
            </w:pPr>
            <w:r>
              <w:rPr>
                <w:rFonts w:cs="Sylfaen"/>
                <w:lang w:val="af-ZA"/>
              </w:rPr>
              <w:t xml:space="preserve">Բացի այդ, </w:t>
            </w:r>
            <w:r w:rsidRPr="001439D4">
              <w:rPr>
                <w:rFonts w:cs="Sylfaen"/>
                <w:lang w:val="af-ZA"/>
              </w:rPr>
              <w:t>կ</w:t>
            </w:r>
            <w:r w:rsidR="00FD6D14">
              <w:rPr>
                <w:rFonts w:cs="Sylfaen"/>
                <w:lang w:val="af-ZA"/>
              </w:rPr>
              <w:t>ա</w:t>
            </w:r>
            <w:r w:rsidRPr="001439D4">
              <w:rPr>
                <w:rFonts w:cs="Sylfaen"/>
                <w:lang w:val="af-ZA"/>
              </w:rPr>
              <w:t xml:space="preserve">րծում </w:t>
            </w:r>
            <w:r>
              <w:rPr>
                <w:rFonts w:cs="Sylfaen"/>
                <w:lang w:val="af-ZA"/>
              </w:rPr>
              <w:t xml:space="preserve">ենք, որ </w:t>
            </w:r>
            <w:r w:rsidRPr="001439D4">
              <w:rPr>
                <w:rFonts w:cs="Sylfaen"/>
                <w:lang w:val="af-ZA"/>
              </w:rPr>
              <w:t xml:space="preserve">ՀՀ վարչապետի աշխատակազմի տարածքային զարգացման և շրջակա միջավայրի հարցերի վարչության կողմից բարձրացվում է միջպետական և հանրապետական նշանակության ավտոմոբիլային ճանապարհների վրա մասնավոր կազմակերպությունների կողմից ցուցանակների տեղադրման թույլտվության տրամադրման դեպքում տեղադրող </w:t>
            </w:r>
            <w:r>
              <w:rPr>
                <w:rFonts w:cs="Sylfaen"/>
                <w:lang w:val="af-ZA"/>
              </w:rPr>
              <w:t xml:space="preserve">մասնավոր </w:t>
            </w:r>
            <w:r w:rsidRPr="001439D4">
              <w:rPr>
                <w:rFonts w:cs="Sylfaen"/>
                <w:lang w:val="af-ZA"/>
              </w:rPr>
              <w:t>կազմակերպության կողմից</w:t>
            </w:r>
            <w:r w:rsidRPr="009A66A0">
              <w:rPr>
                <w:bCs/>
                <w:i/>
                <w:iCs/>
                <w:u w:val="single"/>
                <w:lang w:val="hy-AM"/>
              </w:rPr>
              <w:t xml:space="preserve"> </w:t>
            </w:r>
            <w:r w:rsidRPr="009A66A0">
              <w:rPr>
                <w:rFonts w:cs="Arial"/>
                <w:b/>
                <w:bCs/>
                <w:i/>
                <w:iCs/>
                <w:u w:val="single"/>
                <w:lang w:val="hy-AM"/>
              </w:rPr>
              <w:t>պարտավորությունը ստանձնելու ժամանակային սահմանափակում նախատե</w:t>
            </w:r>
            <w:r>
              <w:rPr>
                <w:rFonts w:cs="Arial"/>
                <w:b/>
                <w:bCs/>
                <w:i/>
                <w:iCs/>
                <w:u w:val="single"/>
                <w:lang w:val="hy-AM"/>
              </w:rPr>
              <w:t>սելու հարցը</w:t>
            </w:r>
            <w:r w:rsidRPr="00AA007E">
              <w:rPr>
                <w:rFonts w:cs="Arial"/>
                <w:lang w:val="hy-AM"/>
              </w:rPr>
              <w:t>:</w:t>
            </w:r>
          </w:p>
          <w:p w14:paraId="57B9FA8E" w14:textId="40FEDB83" w:rsidR="00F07E90" w:rsidRDefault="00F07E90" w:rsidP="00E57A83">
            <w:pPr>
              <w:spacing w:line="276" w:lineRule="auto"/>
              <w:ind w:firstLine="540"/>
              <w:rPr>
                <w:color w:val="000000"/>
                <w:lang w:val="hy-AM"/>
              </w:rPr>
            </w:pPr>
            <w:r w:rsidRPr="00F07E90">
              <w:rPr>
                <w:color w:val="000000"/>
                <w:lang w:val="hy-AM"/>
              </w:rPr>
              <w:t xml:space="preserve">Ըստ ՀՀ կառավարության 2006 թվականի հունվարի 19-ի </w:t>
            </w:r>
            <w:r w:rsidR="009334EA" w:rsidRPr="00A15CF4">
              <w:rPr>
                <w:lang w:val="hy-AM"/>
              </w:rPr>
              <w:t>N</w:t>
            </w:r>
            <w:r w:rsidR="009334EA" w:rsidRPr="00F07E90">
              <w:rPr>
                <w:color w:val="000000"/>
                <w:lang w:val="hy-AM"/>
              </w:rPr>
              <w:t xml:space="preserve"> </w:t>
            </w:r>
            <w:r w:rsidRPr="00F07E90">
              <w:rPr>
                <w:color w:val="000000"/>
                <w:lang w:val="hy-AM"/>
              </w:rPr>
              <w:t>765-Ն որոշման հավելվածի 8</w:t>
            </w:r>
            <w:r w:rsidRPr="00F07E90">
              <w:rPr>
                <w:rFonts w:ascii="Cambria Math" w:hAnsi="Cambria Math" w:cs="Cambria Math"/>
                <w:color w:val="000000"/>
                <w:lang w:val="hy-AM"/>
              </w:rPr>
              <w:t>․</w:t>
            </w:r>
            <w:r w:rsidRPr="00F07E90">
              <w:rPr>
                <w:color w:val="000000"/>
                <w:lang w:val="hy-AM"/>
              </w:rPr>
              <w:t>1-</w:t>
            </w:r>
            <w:r w:rsidRPr="00F07E90">
              <w:rPr>
                <w:rFonts w:cs="GHEA Grapalat"/>
                <w:color w:val="000000"/>
                <w:lang w:val="hy-AM"/>
              </w:rPr>
              <w:t>րդ</w:t>
            </w:r>
            <w:r w:rsidRPr="00F07E90">
              <w:rPr>
                <w:color w:val="000000"/>
                <w:lang w:val="hy-AM"/>
              </w:rPr>
              <w:t xml:space="preserve"> </w:t>
            </w:r>
            <w:r w:rsidRPr="00F07E90">
              <w:rPr>
                <w:rFonts w:cs="GHEA Grapalat"/>
                <w:color w:val="000000"/>
                <w:lang w:val="hy-AM"/>
              </w:rPr>
              <w:t>կետի՝</w:t>
            </w:r>
            <w:r w:rsidRPr="00F07E90">
              <w:rPr>
                <w:color w:val="000000"/>
                <w:lang w:val="hy-AM"/>
              </w:rPr>
              <w:t xml:space="preserve"> գովազդային վահանակի տեղադրման թույլտվությունը տրամադրվում է հինգ տարի ժամկետով՝ </w:t>
            </w:r>
            <w:r w:rsidRPr="00F07E90">
              <w:rPr>
                <w:color w:val="000000"/>
                <w:lang w:val="hy-AM"/>
              </w:rPr>
              <w:lastRenderedPageBreak/>
              <w:t>ամեն անգամ մեկ տարով երկարաձգելու հնարավորությամբ, ուստի վահանակի սպասարկումը</w:t>
            </w:r>
            <w:r w:rsidR="00F53D2D">
              <w:rPr>
                <w:color w:val="000000"/>
                <w:lang w:val="hy-AM"/>
              </w:rPr>
              <w:t xml:space="preserve"> կարող է իրականացվել ոչ թե որևէ ֆիքսված ժամկետում, այլ թույլտվությունն ուժի մեջ գտնվելու ժամանակահատվածի համար</w:t>
            </w:r>
            <w:r w:rsidRPr="00F07E90">
              <w:rPr>
                <w:color w:val="000000"/>
                <w:lang w:val="hy-AM"/>
              </w:rPr>
              <w:t xml:space="preserve">։ </w:t>
            </w:r>
          </w:p>
          <w:p w14:paraId="75A792CF" w14:textId="6729D0D5" w:rsidR="001B1887" w:rsidRPr="00F07E90" w:rsidRDefault="001B1887" w:rsidP="00E57A83">
            <w:pPr>
              <w:spacing w:line="276" w:lineRule="auto"/>
              <w:ind w:firstLine="540"/>
              <w:rPr>
                <w:lang w:val="hy-AM"/>
              </w:rPr>
            </w:pPr>
            <w:r>
              <w:rPr>
                <w:color w:val="000000"/>
                <w:lang w:val="hy-AM"/>
              </w:rPr>
              <w:t>Փաթեթին կից ներկայացվում է Վարչապետի կողմից տրվող հանձնարարականի տեսագրությունը</w:t>
            </w:r>
            <w:r w:rsidRPr="00F07E90">
              <w:rPr>
                <w:color w:val="000000"/>
                <w:lang w:val="hy-AM"/>
              </w:rPr>
              <w:t>։</w:t>
            </w:r>
          </w:p>
          <w:p w14:paraId="3C6DB54C" w14:textId="77777777" w:rsidR="00F07E90" w:rsidRPr="00F07E90" w:rsidRDefault="00F07E90" w:rsidP="002659F6">
            <w:pPr>
              <w:spacing w:after="0" w:line="276" w:lineRule="auto"/>
              <w:ind w:firstLine="284"/>
              <w:contextualSpacing/>
              <w:rPr>
                <w:rFonts w:cs="Arial"/>
                <w:lang w:val="hy-AM"/>
              </w:rPr>
            </w:pPr>
          </w:p>
          <w:p w14:paraId="06A1C042" w14:textId="77777777" w:rsidR="00F07E90" w:rsidRDefault="00F07E90" w:rsidP="002659F6">
            <w:pPr>
              <w:spacing w:after="0" w:line="276" w:lineRule="auto"/>
              <w:ind w:firstLine="284"/>
              <w:contextualSpacing/>
              <w:rPr>
                <w:rFonts w:cs="Arial"/>
                <w:sz w:val="24"/>
                <w:szCs w:val="24"/>
                <w:lang w:val="hy-AM"/>
              </w:rPr>
            </w:pPr>
          </w:p>
          <w:p w14:paraId="2A5207C6" w14:textId="77777777" w:rsidR="00F07E90" w:rsidRDefault="00F07E90" w:rsidP="002659F6">
            <w:pPr>
              <w:spacing w:after="0" w:line="276" w:lineRule="auto"/>
              <w:ind w:firstLine="284"/>
              <w:contextualSpacing/>
              <w:rPr>
                <w:rFonts w:cs="Arial"/>
                <w:sz w:val="24"/>
                <w:szCs w:val="24"/>
                <w:lang w:val="hy-AM"/>
              </w:rPr>
            </w:pPr>
          </w:p>
          <w:p w14:paraId="4A5219BB" w14:textId="77777777" w:rsidR="00F07E90" w:rsidRDefault="00F07E90" w:rsidP="002659F6">
            <w:pPr>
              <w:spacing w:after="0" w:line="276" w:lineRule="auto"/>
              <w:ind w:firstLine="284"/>
              <w:contextualSpacing/>
              <w:rPr>
                <w:rFonts w:cs="Arial"/>
                <w:sz w:val="24"/>
                <w:szCs w:val="24"/>
                <w:lang w:val="hy-AM"/>
              </w:rPr>
            </w:pPr>
          </w:p>
          <w:p w14:paraId="48975EF2" w14:textId="77777777" w:rsidR="00F07E90" w:rsidRDefault="00F07E90" w:rsidP="002659F6">
            <w:pPr>
              <w:spacing w:after="0" w:line="276" w:lineRule="auto"/>
              <w:ind w:firstLine="284"/>
              <w:contextualSpacing/>
              <w:rPr>
                <w:rFonts w:cs="Arial"/>
                <w:sz w:val="24"/>
                <w:szCs w:val="24"/>
                <w:lang w:val="hy-AM"/>
              </w:rPr>
            </w:pPr>
          </w:p>
          <w:p w14:paraId="4A4694B7" w14:textId="5DFCDC2C" w:rsidR="00DB511C" w:rsidRDefault="002659F6" w:rsidP="002659F6">
            <w:pPr>
              <w:spacing w:after="0" w:line="276" w:lineRule="auto"/>
              <w:ind w:firstLine="284"/>
              <w:contextualSpacing/>
              <w:rPr>
                <w:rFonts w:cs="Sylfaen"/>
                <w:sz w:val="24"/>
                <w:szCs w:val="24"/>
                <w:lang w:val="fr-FR"/>
              </w:rPr>
            </w:pPr>
            <w:r w:rsidRPr="00BC2981">
              <w:rPr>
                <w:rFonts w:cs="Arial"/>
                <w:sz w:val="24"/>
                <w:szCs w:val="24"/>
                <w:lang w:val="hy-AM"/>
              </w:rPr>
              <w:t>Հայաստանի</w:t>
            </w:r>
            <w:r w:rsidRPr="00BC2981">
              <w:rPr>
                <w:sz w:val="24"/>
                <w:szCs w:val="24"/>
                <w:lang w:val="hy-AM"/>
              </w:rPr>
              <w:t xml:space="preserve"> </w:t>
            </w:r>
            <w:r w:rsidRPr="00BC2981">
              <w:rPr>
                <w:rFonts w:cs="Arial"/>
                <w:sz w:val="24"/>
                <w:szCs w:val="24"/>
                <w:lang w:val="hy-AM"/>
              </w:rPr>
              <w:t>Հանրապետության</w:t>
            </w:r>
            <w:r w:rsidRPr="00BC2981">
              <w:rPr>
                <w:sz w:val="24"/>
                <w:szCs w:val="24"/>
                <w:lang w:val="hy-AM"/>
              </w:rPr>
              <w:t xml:space="preserve"> </w:t>
            </w:r>
            <w:r w:rsidRPr="00BC2981">
              <w:rPr>
                <w:rFonts w:cs="Arial"/>
                <w:sz w:val="24"/>
                <w:szCs w:val="24"/>
                <w:lang w:val="hy-AM"/>
              </w:rPr>
              <w:t>թվային</w:t>
            </w:r>
            <w:r w:rsidRPr="00BC2981">
              <w:rPr>
                <w:sz w:val="24"/>
                <w:szCs w:val="24"/>
                <w:lang w:val="hy-AM"/>
              </w:rPr>
              <w:t xml:space="preserve"> </w:t>
            </w:r>
            <w:r w:rsidRPr="00BC2981">
              <w:rPr>
                <w:rFonts w:cs="Arial"/>
                <w:sz w:val="24"/>
                <w:szCs w:val="24"/>
                <w:lang w:val="hy-AM"/>
              </w:rPr>
              <w:t>վերափոխման</w:t>
            </w:r>
            <w:r w:rsidRPr="00BC2981">
              <w:rPr>
                <w:sz w:val="24"/>
                <w:szCs w:val="24"/>
                <w:lang w:val="hy-AM"/>
              </w:rPr>
              <w:t xml:space="preserve">, </w:t>
            </w:r>
            <w:r w:rsidRPr="00BC2981">
              <w:rPr>
                <w:rFonts w:cs="Arial"/>
                <w:sz w:val="24"/>
                <w:szCs w:val="24"/>
                <w:lang w:val="hy-AM"/>
              </w:rPr>
              <w:t>թվային</w:t>
            </w:r>
            <w:r w:rsidRPr="00BC2981">
              <w:rPr>
                <w:sz w:val="24"/>
                <w:szCs w:val="24"/>
                <w:lang w:val="hy-AM"/>
              </w:rPr>
              <w:t xml:space="preserve"> (</w:t>
            </w:r>
            <w:r w:rsidRPr="00BC2981">
              <w:rPr>
                <w:rFonts w:cs="Arial"/>
                <w:sz w:val="24"/>
                <w:szCs w:val="24"/>
                <w:lang w:val="hy-AM"/>
              </w:rPr>
              <w:t>էլեկտրոնային</w:t>
            </w:r>
            <w:r w:rsidRPr="00BC2981">
              <w:rPr>
                <w:sz w:val="24"/>
                <w:szCs w:val="24"/>
                <w:lang w:val="hy-AM"/>
              </w:rPr>
              <w:t xml:space="preserve">) </w:t>
            </w:r>
            <w:r w:rsidRPr="00BC2981">
              <w:rPr>
                <w:rFonts w:cs="Arial"/>
                <w:sz w:val="24"/>
                <w:szCs w:val="24"/>
                <w:lang w:val="hy-AM"/>
              </w:rPr>
              <w:t>հասարակության</w:t>
            </w:r>
            <w:r w:rsidRPr="00BC2981">
              <w:rPr>
                <w:sz w:val="24"/>
                <w:szCs w:val="24"/>
                <w:lang w:val="hy-AM"/>
              </w:rPr>
              <w:t xml:space="preserve"> </w:t>
            </w:r>
            <w:r w:rsidRPr="00BC2981">
              <w:rPr>
                <w:rFonts w:cs="Arial"/>
                <w:sz w:val="24"/>
                <w:szCs w:val="24"/>
                <w:lang w:val="hy-AM"/>
              </w:rPr>
              <w:t>և</w:t>
            </w:r>
            <w:r w:rsidRPr="00BC2981">
              <w:rPr>
                <w:sz w:val="24"/>
                <w:szCs w:val="24"/>
                <w:lang w:val="hy-AM"/>
              </w:rPr>
              <w:t xml:space="preserve"> </w:t>
            </w:r>
            <w:r w:rsidRPr="00BC2981">
              <w:rPr>
                <w:rFonts w:cs="Arial"/>
                <w:sz w:val="24"/>
                <w:szCs w:val="24"/>
                <w:lang w:val="hy-AM"/>
              </w:rPr>
              <w:t>տնտեսության</w:t>
            </w:r>
            <w:r w:rsidRPr="00BC2981">
              <w:rPr>
                <w:sz w:val="24"/>
                <w:szCs w:val="24"/>
                <w:lang w:val="hy-AM"/>
              </w:rPr>
              <w:t xml:space="preserve"> </w:t>
            </w:r>
            <w:r w:rsidRPr="00BC2981">
              <w:rPr>
                <w:rFonts w:cs="Arial"/>
                <w:sz w:val="24"/>
                <w:szCs w:val="24"/>
                <w:lang w:val="hy-AM"/>
              </w:rPr>
              <w:t>ձևավորման</w:t>
            </w:r>
            <w:r w:rsidRPr="00BC2981">
              <w:rPr>
                <w:sz w:val="24"/>
                <w:szCs w:val="24"/>
                <w:lang w:val="hy-AM"/>
              </w:rPr>
              <w:t xml:space="preserve"> </w:t>
            </w:r>
            <w:r w:rsidRPr="00BC2981">
              <w:rPr>
                <w:rFonts w:cs="Arial"/>
                <w:sz w:val="24"/>
                <w:szCs w:val="24"/>
                <w:lang w:val="hy-AM"/>
              </w:rPr>
              <w:t>ուղղությամբ</w:t>
            </w:r>
            <w:r w:rsidRPr="00BC2981">
              <w:rPr>
                <w:sz w:val="24"/>
                <w:szCs w:val="24"/>
                <w:lang w:val="hy-AM"/>
              </w:rPr>
              <w:t xml:space="preserve"> </w:t>
            </w:r>
            <w:r w:rsidRPr="00BC2981">
              <w:rPr>
                <w:rFonts w:cs="Arial"/>
                <w:sz w:val="24"/>
                <w:szCs w:val="24"/>
                <w:lang w:val="hy-AM"/>
              </w:rPr>
              <w:t>իրականացվող</w:t>
            </w:r>
            <w:r w:rsidRPr="00BC2981">
              <w:rPr>
                <w:sz w:val="24"/>
                <w:szCs w:val="24"/>
                <w:lang w:val="hy-AM"/>
              </w:rPr>
              <w:t xml:space="preserve"> </w:t>
            </w:r>
            <w:r w:rsidRPr="00BC2981">
              <w:rPr>
                <w:rFonts w:cs="Arial"/>
                <w:sz w:val="24"/>
                <w:szCs w:val="24"/>
                <w:lang w:val="hy-AM"/>
              </w:rPr>
              <w:t>բարեփոխումներ</w:t>
            </w:r>
            <w:r>
              <w:rPr>
                <w:rFonts w:cs="Arial"/>
                <w:sz w:val="24"/>
                <w:szCs w:val="24"/>
                <w:lang w:val="hy-AM"/>
              </w:rPr>
              <w:t>ի շրջանակում ՀՀ ՏԿԵ նախարարությունը 2026 թվականի ընթացքում նախատեսում է թվայնացնել մատուցվող ծառայությունները, այդ թվում՝ գովազդային վահանակների տեղադրման թույլտվությունների տրամադրումը, ներկայումս էլեկտրոնային  տարբերակով դիմումը ներկայացվում է ՀՀ ՏԿԵՆ էլեկտրոնային հասցեին</w:t>
            </w:r>
            <w:r w:rsidR="00D96B80" w:rsidRPr="00BC2981">
              <w:rPr>
                <w:sz w:val="24"/>
                <w:szCs w:val="24"/>
                <w:lang w:val="hy-AM"/>
              </w:rPr>
              <w:t>:</w:t>
            </w:r>
          </w:p>
          <w:p w14:paraId="09884483" w14:textId="77777777" w:rsidR="00B13B25" w:rsidRDefault="00B13B25" w:rsidP="00E72EAC">
            <w:pPr>
              <w:spacing w:after="0" w:line="360" w:lineRule="auto"/>
              <w:ind w:firstLine="284"/>
              <w:contextualSpacing/>
              <w:rPr>
                <w:rFonts w:cs="Sylfaen"/>
                <w:sz w:val="24"/>
                <w:szCs w:val="24"/>
                <w:lang w:val="fr-FR"/>
              </w:rPr>
            </w:pPr>
          </w:p>
          <w:p w14:paraId="16D10981" w14:textId="77777777" w:rsidR="00B13B25" w:rsidRDefault="00B13B25" w:rsidP="00E72EAC">
            <w:pPr>
              <w:spacing w:after="0" w:line="360" w:lineRule="auto"/>
              <w:ind w:firstLine="284"/>
              <w:contextualSpacing/>
              <w:rPr>
                <w:rFonts w:cs="Sylfaen"/>
                <w:sz w:val="24"/>
                <w:szCs w:val="24"/>
                <w:lang w:val="fr-FR"/>
              </w:rPr>
            </w:pPr>
          </w:p>
          <w:p w14:paraId="1EB472C0" w14:textId="77777777" w:rsidR="00F07E90" w:rsidRDefault="00F07E90" w:rsidP="00E72EAC">
            <w:pPr>
              <w:spacing w:after="0" w:line="360" w:lineRule="auto"/>
              <w:ind w:firstLine="284"/>
              <w:contextualSpacing/>
              <w:rPr>
                <w:rFonts w:cs="Sylfaen"/>
                <w:sz w:val="24"/>
                <w:szCs w:val="24"/>
                <w:lang w:val="fr-FR"/>
              </w:rPr>
            </w:pPr>
          </w:p>
          <w:p w14:paraId="057D9C85" w14:textId="77777777" w:rsidR="00F07E90" w:rsidRDefault="00F07E90" w:rsidP="00E72EAC">
            <w:pPr>
              <w:spacing w:after="0" w:line="360" w:lineRule="auto"/>
              <w:ind w:firstLine="284"/>
              <w:contextualSpacing/>
              <w:rPr>
                <w:rFonts w:cs="Sylfaen"/>
                <w:sz w:val="24"/>
                <w:szCs w:val="24"/>
                <w:lang w:val="fr-FR"/>
              </w:rPr>
            </w:pPr>
          </w:p>
          <w:p w14:paraId="3C0DC98F" w14:textId="77777777" w:rsidR="00F07E90" w:rsidRDefault="00F07E90" w:rsidP="00E72EAC">
            <w:pPr>
              <w:spacing w:after="0" w:line="360" w:lineRule="auto"/>
              <w:ind w:firstLine="284"/>
              <w:contextualSpacing/>
              <w:rPr>
                <w:rFonts w:cs="Sylfaen"/>
                <w:sz w:val="24"/>
                <w:szCs w:val="24"/>
                <w:lang w:val="fr-FR"/>
              </w:rPr>
            </w:pPr>
          </w:p>
          <w:p w14:paraId="56774388" w14:textId="77777777" w:rsidR="002659F6" w:rsidRDefault="002659F6" w:rsidP="00E72EAC">
            <w:pPr>
              <w:spacing w:after="0" w:line="360" w:lineRule="auto"/>
              <w:ind w:firstLine="284"/>
              <w:contextualSpacing/>
              <w:rPr>
                <w:rFonts w:cs="Sylfaen"/>
                <w:sz w:val="24"/>
                <w:szCs w:val="24"/>
                <w:lang w:val="fr-FR"/>
              </w:rPr>
            </w:pPr>
          </w:p>
          <w:p w14:paraId="4D426CA6" w14:textId="500477DD" w:rsidR="00DB511C" w:rsidRDefault="00DB511C" w:rsidP="00E72EAC">
            <w:pPr>
              <w:spacing w:after="0" w:line="360" w:lineRule="auto"/>
              <w:ind w:firstLine="284"/>
              <w:contextualSpacing/>
              <w:rPr>
                <w:rFonts w:ascii="Cambria Math" w:hAnsi="Cambria Math" w:cs="Sylfaen"/>
                <w:sz w:val="24"/>
                <w:szCs w:val="24"/>
                <w:lang w:val="fr-FR"/>
              </w:rPr>
            </w:pPr>
            <w:proofErr w:type="spellStart"/>
            <w:r>
              <w:rPr>
                <w:rFonts w:cs="Sylfaen"/>
                <w:sz w:val="24"/>
                <w:szCs w:val="24"/>
                <w:lang w:val="fr-FR"/>
              </w:rPr>
              <w:lastRenderedPageBreak/>
              <w:t>Ընդունվել</w:t>
            </w:r>
            <w:proofErr w:type="spellEnd"/>
            <w:r>
              <w:rPr>
                <w:rFonts w:cs="Sylfaen"/>
                <w:sz w:val="24"/>
                <w:szCs w:val="24"/>
                <w:lang w:val="fr-FR"/>
              </w:rPr>
              <w:t xml:space="preserve"> է, </w:t>
            </w:r>
            <w:proofErr w:type="spellStart"/>
            <w:r>
              <w:rPr>
                <w:rFonts w:cs="Sylfaen"/>
                <w:sz w:val="24"/>
                <w:szCs w:val="24"/>
                <w:lang w:val="fr-FR"/>
              </w:rPr>
              <w:t>կատարվել</w:t>
            </w:r>
            <w:proofErr w:type="spellEnd"/>
            <w:r>
              <w:rPr>
                <w:rFonts w:cs="Sylfaen"/>
                <w:sz w:val="24"/>
                <w:szCs w:val="24"/>
                <w:lang w:val="fr-FR"/>
              </w:rPr>
              <w:t xml:space="preserve"> է </w:t>
            </w:r>
            <w:proofErr w:type="spellStart"/>
            <w:r>
              <w:rPr>
                <w:rFonts w:cs="Sylfaen"/>
                <w:sz w:val="24"/>
                <w:szCs w:val="24"/>
                <w:lang w:val="fr-FR"/>
              </w:rPr>
              <w:t>համապատասխան</w:t>
            </w:r>
            <w:proofErr w:type="spellEnd"/>
            <w:r>
              <w:rPr>
                <w:rFonts w:cs="Sylfaen"/>
                <w:sz w:val="24"/>
                <w:szCs w:val="24"/>
                <w:lang w:val="fr-FR"/>
              </w:rPr>
              <w:t xml:space="preserve"> </w:t>
            </w:r>
            <w:proofErr w:type="spellStart"/>
            <w:r>
              <w:rPr>
                <w:rFonts w:cs="Sylfaen"/>
                <w:sz w:val="24"/>
                <w:szCs w:val="24"/>
                <w:lang w:val="fr-FR"/>
              </w:rPr>
              <w:t>փոփոխություն</w:t>
            </w:r>
            <w:proofErr w:type="spellEnd"/>
            <w:r>
              <w:rPr>
                <w:rFonts w:ascii="Cambria Math" w:hAnsi="Cambria Math" w:cs="Sylfaen"/>
                <w:sz w:val="24"/>
                <w:szCs w:val="24"/>
                <w:lang w:val="fr-FR"/>
              </w:rPr>
              <w:t>․</w:t>
            </w:r>
          </w:p>
          <w:p w14:paraId="52129038" w14:textId="77777777" w:rsidR="00CD2244" w:rsidRDefault="00CD2244" w:rsidP="00CD2244">
            <w:pPr>
              <w:spacing w:after="0" w:line="276" w:lineRule="auto"/>
              <w:ind w:firstLine="284"/>
              <w:contextualSpacing/>
              <w:rPr>
                <w:rFonts w:cs="Sylfaen"/>
                <w:sz w:val="24"/>
                <w:szCs w:val="24"/>
                <w:lang w:val="fr-FR"/>
              </w:rPr>
            </w:pPr>
          </w:p>
          <w:p w14:paraId="7030E5CD" w14:textId="25128204" w:rsidR="00DB511C" w:rsidRPr="00CD2244" w:rsidRDefault="00DB511C" w:rsidP="00CD2244">
            <w:pPr>
              <w:spacing w:after="0" w:line="276" w:lineRule="auto"/>
              <w:ind w:firstLine="284"/>
              <w:contextualSpacing/>
              <w:rPr>
                <w:rFonts w:cs="Sylfaen"/>
                <w:sz w:val="24"/>
                <w:szCs w:val="24"/>
                <w:lang w:val="fr-FR"/>
              </w:rPr>
            </w:pPr>
            <w:proofErr w:type="spellStart"/>
            <w:r w:rsidRPr="00CD2244">
              <w:rPr>
                <w:rFonts w:cs="Sylfaen"/>
                <w:sz w:val="24"/>
                <w:szCs w:val="24"/>
                <w:lang w:val="fr-FR"/>
              </w:rPr>
              <w:t>Ընդունվել</w:t>
            </w:r>
            <w:proofErr w:type="spellEnd"/>
            <w:r w:rsidRPr="00CD2244">
              <w:rPr>
                <w:rFonts w:cs="Sylfaen"/>
                <w:sz w:val="24"/>
                <w:szCs w:val="24"/>
                <w:lang w:val="fr-FR"/>
              </w:rPr>
              <w:t xml:space="preserve"> է</w:t>
            </w:r>
            <w:r w:rsidRPr="00CD2244">
              <w:rPr>
                <w:rFonts w:ascii="Cambria Math" w:hAnsi="Cambria Math" w:cs="Cambria Math"/>
                <w:sz w:val="24"/>
                <w:szCs w:val="24"/>
                <w:lang w:val="fr-FR"/>
              </w:rPr>
              <w:t>․</w:t>
            </w:r>
          </w:p>
          <w:p w14:paraId="6715014E" w14:textId="5C1AAFC1" w:rsidR="00DB511C" w:rsidRPr="00CD2244" w:rsidRDefault="00DB511C" w:rsidP="00CD2244">
            <w:pPr>
              <w:spacing w:after="0" w:line="276" w:lineRule="auto"/>
              <w:ind w:firstLine="284"/>
              <w:contextualSpacing/>
              <w:rPr>
                <w:rFonts w:cs="Sylfaen"/>
                <w:sz w:val="24"/>
                <w:szCs w:val="24"/>
                <w:lang w:val="hy-AM"/>
              </w:rPr>
            </w:pPr>
            <w:r w:rsidRPr="00CD2244">
              <w:rPr>
                <w:rFonts w:cs="Sylfaen"/>
                <w:sz w:val="24"/>
                <w:szCs w:val="24"/>
                <w:lang w:val="fr-FR"/>
              </w:rPr>
              <w:t xml:space="preserve">1/ 3-րդ </w:t>
            </w:r>
            <w:proofErr w:type="spellStart"/>
            <w:r w:rsidRPr="00CD2244">
              <w:rPr>
                <w:rFonts w:cs="Sylfaen"/>
                <w:sz w:val="24"/>
                <w:szCs w:val="24"/>
                <w:lang w:val="fr-FR"/>
              </w:rPr>
              <w:t>կետում</w:t>
            </w:r>
            <w:proofErr w:type="spellEnd"/>
            <w:r w:rsidRPr="00CD2244">
              <w:rPr>
                <w:rFonts w:cs="Sylfaen"/>
                <w:sz w:val="24"/>
                <w:szCs w:val="24"/>
                <w:lang w:val="fr-FR"/>
              </w:rPr>
              <w:t xml:space="preserve"> </w:t>
            </w:r>
            <w:r w:rsidRPr="00CD2244">
              <w:rPr>
                <w:rFonts w:cs="Sylfaen"/>
                <w:sz w:val="24"/>
                <w:szCs w:val="24"/>
                <w:lang w:val="hy-AM"/>
              </w:rPr>
              <w:t>Կատարվել է համապատասխան լրացում ճանապարհը տնօրինող մարմնի կողմից պատշաճ տեղեկացման վերաբերյալ</w:t>
            </w:r>
            <w:r w:rsidRPr="00CD2244">
              <w:rPr>
                <w:rFonts w:ascii="Cambria Math" w:hAnsi="Cambria Math" w:cs="Cambria Math"/>
                <w:sz w:val="24"/>
                <w:szCs w:val="24"/>
                <w:lang w:val="hy-AM"/>
              </w:rPr>
              <w:t>․</w:t>
            </w:r>
          </w:p>
          <w:p w14:paraId="4AAEB05B" w14:textId="49D16A81" w:rsidR="00CD2244" w:rsidRPr="00E11CA3" w:rsidRDefault="00CD2244" w:rsidP="00CD2244">
            <w:pPr>
              <w:shd w:val="clear" w:color="auto" w:fill="FFFFFF"/>
              <w:spacing w:after="0" w:line="276" w:lineRule="auto"/>
              <w:rPr>
                <w:sz w:val="24"/>
                <w:szCs w:val="24"/>
                <w:lang w:val="hy-AM"/>
              </w:rPr>
            </w:pPr>
            <w:r>
              <w:rPr>
                <w:rFonts w:cs="Sylfaen"/>
                <w:sz w:val="24"/>
                <w:szCs w:val="24"/>
                <w:lang w:val="fr-FR"/>
              </w:rPr>
              <w:t xml:space="preserve">   </w:t>
            </w:r>
            <w:r w:rsidR="00DB511C" w:rsidRPr="00CD2244">
              <w:rPr>
                <w:rFonts w:cs="Sylfaen"/>
                <w:sz w:val="24"/>
                <w:szCs w:val="24"/>
                <w:lang w:val="fr-FR"/>
              </w:rPr>
              <w:t xml:space="preserve">2/ 4-րդ </w:t>
            </w:r>
            <w:proofErr w:type="spellStart"/>
            <w:r w:rsidR="00DB511C" w:rsidRPr="00CD2244">
              <w:rPr>
                <w:rFonts w:cs="Sylfaen"/>
                <w:sz w:val="24"/>
                <w:szCs w:val="24"/>
                <w:lang w:val="fr-FR"/>
              </w:rPr>
              <w:t>կետում</w:t>
            </w:r>
            <w:proofErr w:type="spellEnd"/>
            <w:r w:rsidR="00DB511C" w:rsidRPr="00CD2244">
              <w:rPr>
                <w:rFonts w:cs="Sylfaen"/>
                <w:sz w:val="24"/>
                <w:szCs w:val="24"/>
                <w:lang w:val="fr-FR"/>
              </w:rPr>
              <w:t xml:space="preserve"> </w:t>
            </w:r>
            <w:proofErr w:type="spellStart"/>
            <w:r w:rsidR="00DB511C" w:rsidRPr="00CD2244">
              <w:rPr>
                <w:rFonts w:cs="Sylfaen"/>
                <w:sz w:val="24"/>
                <w:szCs w:val="24"/>
                <w:lang w:val="fr-FR"/>
              </w:rPr>
              <w:t>գովազդա</w:t>
            </w:r>
            <w:r w:rsidRPr="00CD2244">
              <w:rPr>
                <w:rFonts w:cs="Sylfaen"/>
                <w:sz w:val="24"/>
                <w:szCs w:val="24"/>
                <w:lang w:val="fr-FR"/>
              </w:rPr>
              <w:t>կիր</w:t>
            </w:r>
            <w:proofErr w:type="spellEnd"/>
            <w:r w:rsidRPr="00CD2244">
              <w:rPr>
                <w:rFonts w:cs="Sylfaen"/>
                <w:sz w:val="24"/>
                <w:szCs w:val="24"/>
                <w:lang w:val="fr-FR"/>
              </w:rPr>
              <w:t xml:space="preserve"> </w:t>
            </w:r>
            <w:proofErr w:type="spellStart"/>
            <w:r w:rsidRPr="00CD2244">
              <w:rPr>
                <w:rFonts w:cs="Sylfaen"/>
                <w:sz w:val="24"/>
                <w:szCs w:val="24"/>
                <w:lang w:val="fr-FR"/>
              </w:rPr>
              <w:t>կազմակերպությունը</w:t>
            </w:r>
            <w:proofErr w:type="spellEnd"/>
            <w:r w:rsidRPr="00CD2244">
              <w:rPr>
                <w:rFonts w:cs="Sylfaen"/>
                <w:sz w:val="24"/>
                <w:szCs w:val="24"/>
                <w:lang w:val="fr-FR"/>
              </w:rPr>
              <w:t xml:space="preserve"> </w:t>
            </w:r>
            <w:proofErr w:type="spellStart"/>
            <w:r w:rsidRPr="00CD2244">
              <w:rPr>
                <w:rFonts w:cs="Sylfaen"/>
                <w:sz w:val="24"/>
                <w:szCs w:val="24"/>
                <w:lang w:val="fr-FR"/>
              </w:rPr>
              <w:t>պարտավորվում</w:t>
            </w:r>
            <w:proofErr w:type="spellEnd"/>
            <w:r w:rsidRPr="00CD2244">
              <w:rPr>
                <w:rFonts w:cs="Sylfaen"/>
                <w:sz w:val="24"/>
                <w:szCs w:val="24"/>
                <w:lang w:val="fr-FR"/>
              </w:rPr>
              <w:t xml:space="preserve"> է </w:t>
            </w:r>
            <w:proofErr w:type="spellStart"/>
            <w:r w:rsidRPr="00CD2244">
              <w:rPr>
                <w:rFonts w:cs="Sylfaen"/>
                <w:sz w:val="24"/>
                <w:szCs w:val="24"/>
                <w:lang w:val="fr-FR"/>
              </w:rPr>
              <w:t>անձամբ</w:t>
            </w:r>
            <w:proofErr w:type="spellEnd"/>
            <w:r w:rsidRPr="00CD2244">
              <w:rPr>
                <w:rFonts w:cs="Sylfaen"/>
                <w:sz w:val="24"/>
                <w:szCs w:val="24"/>
                <w:lang w:val="fr-FR"/>
              </w:rPr>
              <w:t xml:space="preserve"> </w:t>
            </w:r>
            <w:proofErr w:type="spellStart"/>
            <w:r>
              <w:rPr>
                <w:rFonts w:cs="Sylfaen"/>
                <w:sz w:val="24"/>
                <w:szCs w:val="24"/>
                <w:lang w:val="fr-FR"/>
              </w:rPr>
              <w:t>եռօրյա</w:t>
            </w:r>
            <w:proofErr w:type="spellEnd"/>
            <w:r>
              <w:rPr>
                <w:rFonts w:cs="Sylfaen"/>
                <w:sz w:val="24"/>
                <w:szCs w:val="24"/>
                <w:lang w:val="fr-FR"/>
              </w:rPr>
              <w:t xml:space="preserve"> </w:t>
            </w:r>
            <w:proofErr w:type="spellStart"/>
            <w:r>
              <w:rPr>
                <w:rFonts w:cs="Sylfaen"/>
                <w:sz w:val="24"/>
                <w:szCs w:val="24"/>
                <w:lang w:val="fr-FR"/>
              </w:rPr>
              <w:t>ժամկետում</w:t>
            </w:r>
            <w:proofErr w:type="spellEnd"/>
            <w:r>
              <w:rPr>
                <w:rFonts w:cs="Sylfaen"/>
                <w:sz w:val="24"/>
                <w:szCs w:val="24"/>
                <w:lang w:val="fr-FR"/>
              </w:rPr>
              <w:t xml:space="preserve"> </w:t>
            </w:r>
            <w:proofErr w:type="spellStart"/>
            <w:r>
              <w:rPr>
                <w:rFonts w:cs="Sylfaen"/>
                <w:sz w:val="24"/>
                <w:szCs w:val="24"/>
                <w:lang w:val="fr-FR"/>
              </w:rPr>
              <w:t>ուսումնասիրել</w:t>
            </w:r>
            <w:proofErr w:type="spellEnd"/>
            <w:r>
              <w:rPr>
                <w:rFonts w:cs="Sylfaen"/>
                <w:sz w:val="24"/>
                <w:szCs w:val="24"/>
                <w:lang w:val="fr-FR"/>
              </w:rPr>
              <w:t xml:space="preserve"> և </w:t>
            </w:r>
            <w:proofErr w:type="spellStart"/>
            <w:r>
              <w:rPr>
                <w:rFonts w:cs="Sylfaen"/>
                <w:sz w:val="24"/>
                <w:szCs w:val="24"/>
                <w:lang w:val="fr-FR"/>
              </w:rPr>
              <w:t>վերականգնել</w:t>
            </w:r>
            <w:proofErr w:type="spellEnd"/>
            <w:r>
              <w:rPr>
                <w:rFonts w:cs="Sylfaen"/>
                <w:sz w:val="24"/>
                <w:szCs w:val="24"/>
                <w:lang w:val="fr-FR"/>
              </w:rPr>
              <w:t xml:space="preserve"> բ</w:t>
            </w:r>
            <w:r w:rsidRPr="00E11CA3">
              <w:rPr>
                <w:sz w:val="24"/>
                <w:szCs w:val="24"/>
                <w:lang w:val="hy-AM"/>
              </w:rPr>
              <w:t xml:space="preserve">նական երևույթներից (ուժգին քամիներ, կարկուտ և այլն) </w:t>
            </w:r>
            <w:r>
              <w:rPr>
                <w:sz w:val="24"/>
                <w:szCs w:val="24"/>
                <w:lang w:val="hy-AM"/>
              </w:rPr>
              <w:t xml:space="preserve">գովազդի </w:t>
            </w:r>
            <w:r w:rsidRPr="00E11CA3">
              <w:rPr>
                <w:sz w:val="24"/>
                <w:szCs w:val="24"/>
                <w:lang w:val="hy-AM"/>
              </w:rPr>
              <w:t xml:space="preserve">արտաքին տեսքին և գովազդային պաստառին հասցված </w:t>
            </w:r>
            <w:proofErr w:type="gramStart"/>
            <w:r w:rsidRPr="00E11CA3">
              <w:rPr>
                <w:sz w:val="24"/>
                <w:szCs w:val="24"/>
                <w:lang w:val="hy-AM"/>
              </w:rPr>
              <w:t>վնասները</w:t>
            </w:r>
            <w:bookmarkStart w:id="17" w:name="_Hlk211502238"/>
            <w:r w:rsidRPr="00E11CA3">
              <w:rPr>
                <w:sz w:val="24"/>
                <w:szCs w:val="24"/>
                <w:lang w:val="hy-AM"/>
              </w:rPr>
              <w:t>:</w:t>
            </w:r>
            <w:proofErr w:type="gramEnd"/>
          </w:p>
          <w:bookmarkEnd w:id="17"/>
          <w:p w14:paraId="6331B441" w14:textId="77777777" w:rsidR="00DB511C" w:rsidRPr="00DB511C" w:rsidRDefault="00DB511C" w:rsidP="00E72EAC">
            <w:pPr>
              <w:spacing w:after="0" w:line="360" w:lineRule="auto"/>
              <w:ind w:firstLine="284"/>
              <w:contextualSpacing/>
              <w:rPr>
                <w:rFonts w:ascii="Cambria Math" w:hAnsi="Cambria Math" w:cs="Sylfaen"/>
                <w:sz w:val="24"/>
                <w:szCs w:val="24"/>
                <w:lang w:val="fr-FR"/>
              </w:rPr>
            </w:pPr>
          </w:p>
          <w:p w14:paraId="265FF113" w14:textId="77777777" w:rsidR="001B1887" w:rsidRDefault="001B1887" w:rsidP="00CD2244">
            <w:pPr>
              <w:shd w:val="clear" w:color="auto" w:fill="FFFFFF"/>
              <w:spacing w:after="0" w:line="240" w:lineRule="auto"/>
              <w:ind w:firstLine="375"/>
              <w:rPr>
                <w:sz w:val="24"/>
                <w:szCs w:val="24"/>
                <w:lang w:val="hy-AM"/>
              </w:rPr>
            </w:pPr>
          </w:p>
          <w:p w14:paraId="046E488B" w14:textId="77777777" w:rsidR="001B1887" w:rsidRDefault="001B1887" w:rsidP="00CD2244">
            <w:pPr>
              <w:shd w:val="clear" w:color="auto" w:fill="FFFFFF"/>
              <w:spacing w:after="0" w:line="240" w:lineRule="auto"/>
              <w:ind w:firstLine="375"/>
              <w:rPr>
                <w:sz w:val="24"/>
                <w:szCs w:val="24"/>
                <w:lang w:val="hy-AM"/>
              </w:rPr>
            </w:pPr>
          </w:p>
          <w:p w14:paraId="0D625E0E" w14:textId="77777777" w:rsidR="001B1887" w:rsidRDefault="001B1887" w:rsidP="00CD2244">
            <w:pPr>
              <w:shd w:val="clear" w:color="auto" w:fill="FFFFFF"/>
              <w:spacing w:after="0" w:line="240" w:lineRule="auto"/>
              <w:ind w:firstLine="375"/>
              <w:rPr>
                <w:sz w:val="24"/>
                <w:szCs w:val="24"/>
                <w:lang w:val="hy-AM"/>
              </w:rPr>
            </w:pPr>
          </w:p>
          <w:p w14:paraId="7A584F44" w14:textId="67B99578" w:rsidR="00CD2244" w:rsidRPr="00A27899" w:rsidRDefault="00A27899" w:rsidP="00CD2244">
            <w:pPr>
              <w:shd w:val="clear" w:color="auto" w:fill="FFFFFF"/>
              <w:spacing w:after="0" w:line="240" w:lineRule="auto"/>
              <w:ind w:firstLine="375"/>
              <w:rPr>
                <w:color w:val="000000"/>
                <w:sz w:val="24"/>
                <w:szCs w:val="24"/>
                <w:lang w:val="fr-FR"/>
              </w:rPr>
            </w:pPr>
            <w:r>
              <w:rPr>
                <w:sz w:val="24"/>
                <w:szCs w:val="24"/>
                <w:lang w:val="hy-AM"/>
              </w:rPr>
              <w:t>Ձևակերպում</w:t>
            </w:r>
            <w:r w:rsidR="001B1887">
              <w:rPr>
                <w:sz w:val="24"/>
                <w:szCs w:val="24"/>
                <w:lang w:val="hy-AM"/>
              </w:rPr>
              <w:t>ը</w:t>
            </w:r>
            <w:r>
              <w:rPr>
                <w:sz w:val="24"/>
                <w:szCs w:val="24"/>
                <w:lang w:val="hy-AM"/>
              </w:rPr>
              <w:t xml:space="preserve"> նույն աշխատանքների մասին չէ, </w:t>
            </w:r>
            <w:r w:rsidR="00CD2244" w:rsidRPr="00A27899">
              <w:rPr>
                <w:sz w:val="24"/>
                <w:szCs w:val="24"/>
                <w:lang w:val="hy-AM"/>
              </w:rPr>
              <w:t xml:space="preserve">Ձև N 3-ի դիմումը </w:t>
            </w:r>
            <w:r w:rsidR="00CD2244" w:rsidRPr="00A27899">
              <w:rPr>
                <w:color w:val="000000"/>
                <w:sz w:val="24"/>
                <w:szCs w:val="24"/>
                <w:lang w:val="hy-AM"/>
              </w:rPr>
              <w:t>գովազդակ</w:t>
            </w:r>
            <w:r w:rsidRPr="00A27899">
              <w:rPr>
                <w:color w:val="000000"/>
                <w:sz w:val="24"/>
                <w:szCs w:val="24"/>
                <w:lang w:val="hy-AM"/>
              </w:rPr>
              <w:t>իր</w:t>
            </w:r>
            <w:r w:rsidRPr="00A27899">
              <w:rPr>
                <w:color w:val="000000"/>
                <w:sz w:val="24"/>
                <w:szCs w:val="24"/>
                <w:lang w:val="fr-FR"/>
              </w:rPr>
              <w:t xml:space="preserve"> </w:t>
            </w:r>
            <w:proofErr w:type="spellStart"/>
            <w:r w:rsidRPr="00A27899">
              <w:rPr>
                <w:color w:val="000000"/>
                <w:sz w:val="24"/>
                <w:szCs w:val="24"/>
                <w:lang w:val="fr-FR"/>
              </w:rPr>
              <w:t>կազմակերպությունը</w:t>
            </w:r>
            <w:proofErr w:type="spellEnd"/>
            <w:r w:rsidRPr="00A27899">
              <w:rPr>
                <w:color w:val="000000"/>
                <w:sz w:val="24"/>
                <w:szCs w:val="24"/>
                <w:lang w:val="fr-FR"/>
              </w:rPr>
              <w:t xml:space="preserve"> </w:t>
            </w:r>
            <w:proofErr w:type="spellStart"/>
            <w:r w:rsidRPr="00A27899">
              <w:rPr>
                <w:color w:val="000000"/>
                <w:sz w:val="24"/>
                <w:szCs w:val="24"/>
                <w:lang w:val="fr-FR"/>
              </w:rPr>
              <w:t>ներկայացնում</w:t>
            </w:r>
            <w:proofErr w:type="spellEnd"/>
            <w:r w:rsidRPr="00A27899">
              <w:rPr>
                <w:color w:val="000000"/>
                <w:sz w:val="24"/>
                <w:szCs w:val="24"/>
                <w:lang w:val="fr-FR"/>
              </w:rPr>
              <w:t xml:space="preserve"> է </w:t>
            </w:r>
            <w:r w:rsidR="00CD2244" w:rsidRPr="00A27899">
              <w:rPr>
                <w:color w:val="000000"/>
                <w:sz w:val="24"/>
                <w:szCs w:val="24"/>
                <w:lang w:val="hy-AM"/>
              </w:rPr>
              <w:t>գովազդային</w:t>
            </w:r>
            <w:r w:rsidR="00CD2244" w:rsidRPr="00A27899">
              <w:rPr>
                <w:color w:val="000000"/>
                <w:sz w:val="24"/>
                <w:szCs w:val="24"/>
                <w:lang w:val="fr-FR"/>
              </w:rPr>
              <w:t xml:space="preserve"> </w:t>
            </w:r>
            <w:r w:rsidR="00CD2244" w:rsidRPr="00A27899">
              <w:rPr>
                <w:color w:val="000000"/>
                <w:sz w:val="24"/>
                <w:szCs w:val="24"/>
                <w:lang w:val="hy-AM"/>
              </w:rPr>
              <w:t>վահանակի</w:t>
            </w:r>
            <w:r w:rsidR="00CD2244" w:rsidRPr="00A27899">
              <w:rPr>
                <w:color w:val="000000"/>
                <w:sz w:val="24"/>
                <w:szCs w:val="24"/>
                <w:lang w:val="fr-FR"/>
              </w:rPr>
              <w:t xml:space="preserve"> </w:t>
            </w:r>
            <w:r w:rsidR="00CD2244" w:rsidRPr="00A27899">
              <w:rPr>
                <w:color w:val="000000"/>
                <w:sz w:val="24"/>
                <w:szCs w:val="24"/>
                <w:lang w:val="hy-AM"/>
              </w:rPr>
              <w:t>տեղադրման</w:t>
            </w:r>
            <w:r w:rsidR="00CD2244" w:rsidRPr="00A27899">
              <w:rPr>
                <w:color w:val="000000"/>
                <w:sz w:val="24"/>
                <w:szCs w:val="24"/>
                <w:lang w:val="fr-FR"/>
              </w:rPr>
              <w:t xml:space="preserve"> </w:t>
            </w:r>
            <w:r w:rsidR="00CD2244" w:rsidRPr="00A27899">
              <w:rPr>
                <w:color w:val="000000"/>
                <w:sz w:val="24"/>
                <w:szCs w:val="24"/>
                <w:lang w:val="hy-AM"/>
              </w:rPr>
              <w:t>շինմոնտաժային</w:t>
            </w:r>
            <w:r w:rsidR="00CD2244" w:rsidRPr="00A27899">
              <w:rPr>
                <w:color w:val="000000"/>
                <w:sz w:val="24"/>
                <w:szCs w:val="24"/>
                <w:lang w:val="fr-FR"/>
              </w:rPr>
              <w:t xml:space="preserve"> </w:t>
            </w:r>
            <w:r w:rsidR="00CD2244" w:rsidRPr="00A27899">
              <w:rPr>
                <w:color w:val="000000"/>
                <w:sz w:val="24"/>
                <w:szCs w:val="24"/>
                <w:lang w:val="hy-AM"/>
              </w:rPr>
              <w:t>աշխատանքներ</w:t>
            </w:r>
            <w:r w:rsidRPr="00A27899">
              <w:rPr>
                <w:color w:val="000000"/>
                <w:sz w:val="24"/>
                <w:szCs w:val="24"/>
                <w:lang w:val="hy-AM"/>
              </w:rPr>
              <w:t>ն</w:t>
            </w:r>
            <w:r w:rsidRPr="00A27899">
              <w:rPr>
                <w:color w:val="000000"/>
                <w:sz w:val="24"/>
                <w:szCs w:val="24"/>
                <w:lang w:val="fr-FR"/>
              </w:rPr>
              <w:t xml:space="preserve"> </w:t>
            </w:r>
            <w:proofErr w:type="spellStart"/>
            <w:r w:rsidRPr="00A27899">
              <w:rPr>
                <w:color w:val="000000"/>
                <w:sz w:val="24"/>
                <w:szCs w:val="24"/>
                <w:lang w:val="fr-FR"/>
              </w:rPr>
              <w:t>ավարտելուց</w:t>
            </w:r>
            <w:proofErr w:type="spellEnd"/>
            <w:r w:rsidRPr="00A27899">
              <w:rPr>
                <w:color w:val="000000"/>
                <w:sz w:val="24"/>
                <w:szCs w:val="24"/>
                <w:lang w:val="fr-FR"/>
              </w:rPr>
              <w:t xml:space="preserve"> </w:t>
            </w:r>
            <w:proofErr w:type="spellStart"/>
            <w:r w:rsidRPr="00A27899">
              <w:rPr>
                <w:color w:val="000000"/>
                <w:sz w:val="24"/>
                <w:szCs w:val="24"/>
                <w:lang w:val="fr-FR"/>
              </w:rPr>
              <w:t>հետո</w:t>
            </w:r>
            <w:proofErr w:type="spellEnd"/>
            <w:r w:rsidR="00CD2244" w:rsidRPr="00A27899">
              <w:rPr>
                <w:color w:val="000000"/>
                <w:sz w:val="24"/>
                <w:szCs w:val="24"/>
                <w:lang w:val="fr-FR"/>
              </w:rPr>
              <w:t>:</w:t>
            </w:r>
            <w:r>
              <w:rPr>
                <w:color w:val="000000"/>
                <w:sz w:val="24"/>
                <w:szCs w:val="24"/>
                <w:lang w:val="fr-FR"/>
              </w:rPr>
              <w:t xml:space="preserve"> </w:t>
            </w:r>
            <w:proofErr w:type="spellStart"/>
            <w:r>
              <w:rPr>
                <w:color w:val="000000"/>
                <w:sz w:val="24"/>
                <w:szCs w:val="24"/>
                <w:lang w:val="fr-FR"/>
              </w:rPr>
              <w:t>Դիմումը</w:t>
            </w:r>
            <w:proofErr w:type="spellEnd"/>
            <w:r>
              <w:rPr>
                <w:color w:val="000000"/>
                <w:sz w:val="24"/>
                <w:szCs w:val="24"/>
                <w:lang w:val="fr-FR"/>
              </w:rPr>
              <w:t xml:space="preserve"> </w:t>
            </w:r>
            <w:proofErr w:type="spellStart"/>
            <w:r>
              <w:rPr>
                <w:color w:val="000000"/>
                <w:sz w:val="24"/>
                <w:szCs w:val="24"/>
                <w:lang w:val="fr-FR"/>
              </w:rPr>
              <w:t>ստանալուց</w:t>
            </w:r>
            <w:proofErr w:type="spellEnd"/>
            <w:r>
              <w:rPr>
                <w:color w:val="000000"/>
                <w:sz w:val="24"/>
                <w:szCs w:val="24"/>
                <w:lang w:val="fr-FR"/>
              </w:rPr>
              <w:t xml:space="preserve"> </w:t>
            </w:r>
            <w:proofErr w:type="spellStart"/>
            <w:r>
              <w:rPr>
                <w:color w:val="000000"/>
                <w:sz w:val="24"/>
                <w:szCs w:val="24"/>
                <w:lang w:val="fr-FR"/>
              </w:rPr>
              <w:t>հետո</w:t>
            </w:r>
            <w:proofErr w:type="spellEnd"/>
            <w:r>
              <w:rPr>
                <w:color w:val="000000"/>
                <w:sz w:val="24"/>
                <w:szCs w:val="24"/>
                <w:lang w:val="fr-FR"/>
              </w:rPr>
              <w:t xml:space="preserve"> </w:t>
            </w:r>
            <w:proofErr w:type="spellStart"/>
            <w:r>
              <w:rPr>
                <w:color w:val="000000"/>
                <w:sz w:val="24"/>
                <w:szCs w:val="24"/>
                <w:lang w:val="fr-FR"/>
              </w:rPr>
              <w:t>լիազոր</w:t>
            </w:r>
            <w:proofErr w:type="spellEnd"/>
            <w:r>
              <w:rPr>
                <w:color w:val="000000"/>
                <w:sz w:val="24"/>
                <w:szCs w:val="24"/>
                <w:lang w:val="fr-FR"/>
              </w:rPr>
              <w:t xml:space="preserve"> </w:t>
            </w:r>
            <w:proofErr w:type="spellStart"/>
            <w:r>
              <w:rPr>
                <w:color w:val="000000"/>
                <w:sz w:val="24"/>
                <w:szCs w:val="24"/>
                <w:lang w:val="fr-FR"/>
              </w:rPr>
              <w:t>մարմինն</w:t>
            </w:r>
            <w:proofErr w:type="spellEnd"/>
            <w:r>
              <w:rPr>
                <w:color w:val="000000"/>
                <w:sz w:val="24"/>
                <w:szCs w:val="24"/>
                <w:lang w:val="fr-FR"/>
              </w:rPr>
              <w:t xml:space="preserve"> </w:t>
            </w:r>
            <w:proofErr w:type="spellStart"/>
            <w:r>
              <w:rPr>
                <w:color w:val="000000"/>
                <w:sz w:val="24"/>
                <w:szCs w:val="24"/>
                <w:lang w:val="fr-FR"/>
              </w:rPr>
              <w:t>ուսումնասիրում</w:t>
            </w:r>
            <w:proofErr w:type="spellEnd"/>
            <w:r>
              <w:rPr>
                <w:color w:val="000000"/>
                <w:sz w:val="24"/>
                <w:szCs w:val="24"/>
                <w:lang w:val="fr-FR"/>
              </w:rPr>
              <w:t xml:space="preserve"> է </w:t>
            </w:r>
            <w:proofErr w:type="spellStart"/>
            <w:r>
              <w:rPr>
                <w:color w:val="000000"/>
                <w:sz w:val="24"/>
                <w:szCs w:val="24"/>
                <w:lang w:val="fr-FR"/>
              </w:rPr>
              <w:t>գովազդային</w:t>
            </w:r>
            <w:proofErr w:type="spellEnd"/>
            <w:r>
              <w:rPr>
                <w:color w:val="000000"/>
                <w:sz w:val="24"/>
                <w:szCs w:val="24"/>
                <w:lang w:val="fr-FR"/>
              </w:rPr>
              <w:t xml:space="preserve"> </w:t>
            </w:r>
            <w:proofErr w:type="spellStart"/>
            <w:r>
              <w:rPr>
                <w:color w:val="000000"/>
                <w:sz w:val="24"/>
                <w:szCs w:val="24"/>
                <w:lang w:val="fr-FR"/>
              </w:rPr>
              <w:t>վահանակի</w:t>
            </w:r>
            <w:proofErr w:type="spellEnd"/>
            <w:r>
              <w:rPr>
                <w:color w:val="000000"/>
                <w:sz w:val="24"/>
                <w:szCs w:val="24"/>
                <w:lang w:val="fr-FR"/>
              </w:rPr>
              <w:t xml:space="preserve"> </w:t>
            </w:r>
            <w:proofErr w:type="spellStart"/>
            <w:r>
              <w:rPr>
                <w:color w:val="000000"/>
                <w:sz w:val="24"/>
                <w:szCs w:val="24"/>
                <w:lang w:val="fr-FR"/>
              </w:rPr>
              <w:t>համապատասխանությունը</w:t>
            </w:r>
            <w:proofErr w:type="spellEnd"/>
            <w:r>
              <w:rPr>
                <w:color w:val="000000"/>
                <w:sz w:val="24"/>
                <w:szCs w:val="24"/>
                <w:lang w:val="fr-FR"/>
              </w:rPr>
              <w:t xml:space="preserve"> </w:t>
            </w:r>
            <w:proofErr w:type="spellStart"/>
            <w:r>
              <w:rPr>
                <w:color w:val="000000"/>
                <w:sz w:val="24"/>
                <w:szCs w:val="24"/>
                <w:lang w:val="fr-FR"/>
              </w:rPr>
              <w:t>տեխնիկական</w:t>
            </w:r>
            <w:proofErr w:type="spellEnd"/>
            <w:r>
              <w:rPr>
                <w:color w:val="000000"/>
                <w:sz w:val="24"/>
                <w:szCs w:val="24"/>
                <w:lang w:val="fr-FR"/>
              </w:rPr>
              <w:t xml:space="preserve"> </w:t>
            </w:r>
            <w:proofErr w:type="spellStart"/>
            <w:r>
              <w:rPr>
                <w:color w:val="000000"/>
                <w:sz w:val="24"/>
                <w:szCs w:val="24"/>
                <w:lang w:val="fr-FR"/>
              </w:rPr>
              <w:t>պայմաններին</w:t>
            </w:r>
            <w:proofErr w:type="spellEnd"/>
            <w:r>
              <w:rPr>
                <w:color w:val="000000"/>
                <w:sz w:val="24"/>
                <w:szCs w:val="24"/>
                <w:lang w:val="fr-FR"/>
              </w:rPr>
              <w:t xml:space="preserve">, </w:t>
            </w:r>
            <w:proofErr w:type="spellStart"/>
            <w:r>
              <w:rPr>
                <w:color w:val="000000"/>
                <w:sz w:val="24"/>
                <w:szCs w:val="24"/>
                <w:lang w:val="fr-FR"/>
              </w:rPr>
              <w:t>այդ</w:t>
            </w:r>
            <w:proofErr w:type="spellEnd"/>
            <w:r>
              <w:rPr>
                <w:color w:val="000000"/>
                <w:sz w:val="24"/>
                <w:szCs w:val="24"/>
                <w:lang w:val="fr-FR"/>
              </w:rPr>
              <w:t xml:space="preserve"> </w:t>
            </w:r>
            <w:proofErr w:type="spellStart"/>
            <w:r>
              <w:rPr>
                <w:color w:val="000000"/>
                <w:sz w:val="24"/>
                <w:szCs w:val="24"/>
                <w:lang w:val="fr-FR"/>
              </w:rPr>
              <w:t>թվում</w:t>
            </w:r>
            <w:proofErr w:type="spellEnd"/>
            <w:r>
              <w:rPr>
                <w:color w:val="000000"/>
                <w:sz w:val="24"/>
                <w:szCs w:val="24"/>
                <w:lang w:val="fr-FR"/>
              </w:rPr>
              <w:t xml:space="preserve">՝ </w:t>
            </w:r>
            <w:proofErr w:type="spellStart"/>
            <w:r>
              <w:rPr>
                <w:color w:val="000000"/>
                <w:sz w:val="24"/>
                <w:szCs w:val="24"/>
                <w:lang w:val="fr-FR"/>
              </w:rPr>
              <w:t>գովազդային</w:t>
            </w:r>
            <w:proofErr w:type="spellEnd"/>
            <w:r>
              <w:rPr>
                <w:color w:val="000000"/>
                <w:sz w:val="24"/>
                <w:szCs w:val="24"/>
                <w:lang w:val="fr-FR"/>
              </w:rPr>
              <w:t xml:space="preserve"> </w:t>
            </w:r>
            <w:proofErr w:type="spellStart"/>
            <w:r>
              <w:rPr>
                <w:color w:val="000000"/>
                <w:sz w:val="24"/>
                <w:szCs w:val="24"/>
                <w:lang w:val="fr-FR"/>
              </w:rPr>
              <w:t>վահանակի</w:t>
            </w:r>
            <w:proofErr w:type="spellEnd"/>
            <w:r>
              <w:rPr>
                <w:color w:val="000000"/>
                <w:sz w:val="24"/>
                <w:szCs w:val="24"/>
                <w:lang w:val="fr-FR"/>
              </w:rPr>
              <w:t xml:space="preserve"> </w:t>
            </w:r>
            <w:proofErr w:type="spellStart"/>
            <w:r>
              <w:rPr>
                <w:color w:val="000000"/>
                <w:sz w:val="24"/>
                <w:szCs w:val="24"/>
                <w:lang w:val="fr-FR"/>
              </w:rPr>
              <w:t>տեսքը</w:t>
            </w:r>
            <w:proofErr w:type="spellEnd"/>
            <w:r>
              <w:rPr>
                <w:color w:val="000000"/>
                <w:sz w:val="24"/>
                <w:szCs w:val="24"/>
                <w:lang w:val="fr-FR"/>
              </w:rPr>
              <w:t xml:space="preserve"> և </w:t>
            </w:r>
            <w:proofErr w:type="spellStart"/>
            <w:r>
              <w:rPr>
                <w:color w:val="000000"/>
                <w:sz w:val="24"/>
                <w:szCs w:val="24"/>
                <w:lang w:val="fr-FR"/>
              </w:rPr>
              <w:t>տրամադրում</w:t>
            </w:r>
            <w:proofErr w:type="spellEnd"/>
            <w:r>
              <w:rPr>
                <w:color w:val="000000"/>
                <w:sz w:val="24"/>
                <w:szCs w:val="24"/>
                <w:lang w:val="fr-FR"/>
              </w:rPr>
              <w:t xml:space="preserve"> </w:t>
            </w:r>
            <w:proofErr w:type="spellStart"/>
            <w:r>
              <w:rPr>
                <w:color w:val="000000"/>
                <w:sz w:val="24"/>
                <w:szCs w:val="24"/>
                <w:lang w:val="fr-FR"/>
              </w:rPr>
              <w:t>համապատասխանության</w:t>
            </w:r>
            <w:proofErr w:type="spellEnd"/>
            <w:r>
              <w:rPr>
                <w:color w:val="000000"/>
                <w:sz w:val="24"/>
                <w:szCs w:val="24"/>
                <w:lang w:val="fr-FR"/>
              </w:rPr>
              <w:t xml:space="preserve"> </w:t>
            </w:r>
            <w:proofErr w:type="spellStart"/>
            <w:r>
              <w:rPr>
                <w:color w:val="000000"/>
                <w:sz w:val="24"/>
                <w:szCs w:val="24"/>
                <w:lang w:val="fr-FR"/>
              </w:rPr>
              <w:t>ակտ</w:t>
            </w:r>
            <w:proofErr w:type="spellEnd"/>
            <w:r w:rsidRPr="00E11CA3">
              <w:rPr>
                <w:sz w:val="24"/>
                <w:szCs w:val="24"/>
                <w:lang w:val="hy-AM"/>
              </w:rPr>
              <w:t>:</w:t>
            </w:r>
            <w:r>
              <w:rPr>
                <w:sz w:val="24"/>
                <w:szCs w:val="24"/>
                <w:lang w:val="hy-AM"/>
              </w:rPr>
              <w:t xml:space="preserve"> 5-րդ կետի կարգավորումը վերաբերում է համապատասխանության ակտ ստանալուց հետո գովազդակիր կազմակերպության կողմից </w:t>
            </w:r>
            <w:r w:rsidRPr="00E11CA3">
              <w:rPr>
                <w:rFonts w:eastAsia="MS Mincho" w:cs="MS Mincho"/>
                <w:sz w:val="24"/>
                <w:szCs w:val="24"/>
                <w:lang w:val="hy-AM"/>
              </w:rPr>
              <w:t xml:space="preserve">Գովազդի </w:t>
            </w:r>
            <w:r w:rsidRPr="00E11CA3">
              <w:rPr>
                <w:sz w:val="24"/>
                <w:szCs w:val="24"/>
                <w:lang w:val="hy-AM"/>
              </w:rPr>
              <w:t xml:space="preserve">(գովազդային վահանակի) </w:t>
            </w:r>
            <w:r>
              <w:rPr>
                <w:sz w:val="24"/>
                <w:szCs w:val="24"/>
                <w:lang w:val="hy-AM"/>
              </w:rPr>
              <w:t>հնարավոր վերակառուցմանը, որը պետք է կատարվի բացառապես լիազոր մարմնի թույլտվության առկայությամբ</w:t>
            </w:r>
            <w:r>
              <w:rPr>
                <w:lang w:val="hy-AM"/>
              </w:rPr>
              <w:t>:</w:t>
            </w:r>
            <w:r>
              <w:rPr>
                <w:sz w:val="24"/>
                <w:szCs w:val="24"/>
                <w:lang w:val="hy-AM"/>
              </w:rPr>
              <w:t xml:space="preserve"> </w:t>
            </w:r>
          </w:p>
          <w:p w14:paraId="508FE4CC" w14:textId="77777777" w:rsidR="00DB511C" w:rsidRDefault="00DB511C" w:rsidP="00A27899">
            <w:pPr>
              <w:rPr>
                <w:rFonts w:cs="Sylfaen"/>
                <w:sz w:val="24"/>
                <w:szCs w:val="24"/>
                <w:lang w:val="hy-AM"/>
              </w:rPr>
            </w:pPr>
          </w:p>
          <w:p w14:paraId="4AF7EFB5" w14:textId="77777777" w:rsidR="00A65702" w:rsidRDefault="00A65702" w:rsidP="00A27899">
            <w:pPr>
              <w:rPr>
                <w:rFonts w:cs="Sylfaen"/>
                <w:sz w:val="24"/>
                <w:szCs w:val="24"/>
                <w:lang w:val="hy-AM"/>
              </w:rPr>
            </w:pPr>
          </w:p>
          <w:p w14:paraId="13C87FB3" w14:textId="77777777" w:rsidR="00F53D2D" w:rsidRDefault="00F53D2D" w:rsidP="00A26E6B">
            <w:pPr>
              <w:shd w:val="clear" w:color="auto" w:fill="FFFFFF"/>
              <w:spacing w:after="0" w:line="240" w:lineRule="auto"/>
              <w:ind w:firstLine="375"/>
              <w:rPr>
                <w:rFonts w:cs="Arial"/>
                <w:sz w:val="24"/>
                <w:szCs w:val="24"/>
                <w:lang w:val="hy-AM"/>
              </w:rPr>
            </w:pPr>
          </w:p>
          <w:p w14:paraId="28EA04DE" w14:textId="77777777" w:rsidR="00F53D2D" w:rsidRDefault="00F53D2D" w:rsidP="00A26E6B">
            <w:pPr>
              <w:shd w:val="clear" w:color="auto" w:fill="FFFFFF"/>
              <w:spacing w:after="0" w:line="240" w:lineRule="auto"/>
              <w:ind w:firstLine="375"/>
              <w:rPr>
                <w:rFonts w:cs="Arial"/>
                <w:sz w:val="24"/>
                <w:szCs w:val="24"/>
                <w:lang w:val="hy-AM"/>
              </w:rPr>
            </w:pPr>
          </w:p>
          <w:p w14:paraId="3344FFBF" w14:textId="77777777" w:rsidR="00F53D2D" w:rsidRDefault="00F53D2D" w:rsidP="00A26E6B">
            <w:pPr>
              <w:shd w:val="clear" w:color="auto" w:fill="FFFFFF"/>
              <w:spacing w:after="0" w:line="240" w:lineRule="auto"/>
              <w:ind w:firstLine="375"/>
              <w:rPr>
                <w:rFonts w:cs="Arial"/>
                <w:sz w:val="24"/>
                <w:szCs w:val="24"/>
                <w:lang w:val="hy-AM"/>
              </w:rPr>
            </w:pPr>
          </w:p>
          <w:p w14:paraId="37BFADFE" w14:textId="5CDCD419" w:rsidR="00A26E6B" w:rsidRPr="00A26E6B" w:rsidRDefault="00A26E6B" w:rsidP="00A26E6B">
            <w:pPr>
              <w:shd w:val="clear" w:color="auto" w:fill="FFFFFF"/>
              <w:spacing w:after="0" w:line="240" w:lineRule="auto"/>
              <w:ind w:firstLine="375"/>
              <w:rPr>
                <w:b/>
                <w:bCs/>
                <w:color w:val="000000"/>
                <w:sz w:val="24"/>
                <w:szCs w:val="24"/>
                <w:lang w:val="hy-AM"/>
              </w:rPr>
            </w:pPr>
            <w:r w:rsidRPr="00A26E6B">
              <w:rPr>
                <w:rFonts w:cs="Arial"/>
                <w:sz w:val="24"/>
                <w:szCs w:val="24"/>
                <w:lang w:val="hy-AM"/>
              </w:rPr>
              <w:t>Հայաստանի</w:t>
            </w:r>
            <w:r w:rsidRPr="00A26E6B">
              <w:rPr>
                <w:sz w:val="24"/>
                <w:szCs w:val="24"/>
                <w:lang w:val="hy-AM"/>
              </w:rPr>
              <w:t xml:space="preserve"> </w:t>
            </w:r>
            <w:r w:rsidRPr="00A26E6B">
              <w:rPr>
                <w:rFonts w:cs="Arial"/>
                <w:sz w:val="24"/>
                <w:szCs w:val="24"/>
                <w:lang w:val="hy-AM"/>
              </w:rPr>
              <w:t>Հանրապետության</w:t>
            </w:r>
            <w:r w:rsidRPr="00A26E6B">
              <w:rPr>
                <w:sz w:val="24"/>
                <w:szCs w:val="24"/>
                <w:lang w:val="hy-AM"/>
              </w:rPr>
              <w:t xml:space="preserve"> </w:t>
            </w:r>
            <w:r w:rsidRPr="00A26E6B">
              <w:rPr>
                <w:rFonts w:cs="Arial"/>
                <w:sz w:val="24"/>
                <w:szCs w:val="24"/>
                <w:lang w:val="hy-AM"/>
              </w:rPr>
              <w:t>կառավարության</w:t>
            </w:r>
            <w:r w:rsidRPr="00A26E6B">
              <w:rPr>
                <w:sz w:val="24"/>
                <w:szCs w:val="24"/>
                <w:lang w:val="hy-AM"/>
              </w:rPr>
              <w:t xml:space="preserve"> 2006 </w:t>
            </w:r>
            <w:r w:rsidRPr="00A26E6B">
              <w:rPr>
                <w:rFonts w:cs="Arial"/>
                <w:sz w:val="24"/>
                <w:szCs w:val="24"/>
                <w:lang w:val="hy-AM"/>
              </w:rPr>
              <w:t>թվականի</w:t>
            </w:r>
            <w:r w:rsidRPr="00A26E6B">
              <w:rPr>
                <w:sz w:val="24"/>
                <w:szCs w:val="24"/>
                <w:lang w:val="hy-AM"/>
              </w:rPr>
              <w:t xml:space="preserve"> </w:t>
            </w:r>
            <w:r w:rsidRPr="00A26E6B">
              <w:rPr>
                <w:rFonts w:cs="Arial"/>
                <w:sz w:val="24"/>
                <w:szCs w:val="24"/>
                <w:lang w:val="hy-AM"/>
              </w:rPr>
              <w:t>հունվարի</w:t>
            </w:r>
            <w:r w:rsidRPr="00A26E6B">
              <w:rPr>
                <w:sz w:val="24"/>
                <w:szCs w:val="24"/>
                <w:lang w:val="hy-AM"/>
              </w:rPr>
              <w:t xml:space="preserve"> 19-</w:t>
            </w:r>
            <w:r w:rsidRPr="00A26E6B">
              <w:rPr>
                <w:rFonts w:cs="Arial"/>
                <w:sz w:val="24"/>
                <w:szCs w:val="24"/>
                <w:lang w:val="hy-AM"/>
              </w:rPr>
              <w:t>ի</w:t>
            </w:r>
            <w:r w:rsidRPr="00A26E6B">
              <w:rPr>
                <w:sz w:val="24"/>
                <w:szCs w:val="24"/>
                <w:lang w:val="hy-AM"/>
              </w:rPr>
              <w:t xml:space="preserve"> N 765-</w:t>
            </w:r>
            <w:r w:rsidRPr="00A26E6B">
              <w:rPr>
                <w:rFonts w:cs="Arial"/>
                <w:sz w:val="24"/>
                <w:szCs w:val="24"/>
                <w:lang w:val="hy-AM"/>
              </w:rPr>
              <w:t>Ն</w:t>
            </w:r>
            <w:r w:rsidRPr="00A26E6B">
              <w:rPr>
                <w:sz w:val="24"/>
                <w:szCs w:val="24"/>
                <w:lang w:val="hy-AM"/>
              </w:rPr>
              <w:t xml:space="preserve"> </w:t>
            </w:r>
            <w:r w:rsidRPr="00A26E6B">
              <w:rPr>
                <w:rFonts w:cs="Arial"/>
                <w:sz w:val="24"/>
                <w:szCs w:val="24"/>
                <w:lang w:val="hy-AM"/>
              </w:rPr>
              <w:t xml:space="preserve">որոշման հավելվածով հաստատված կարգի  20-րդ կետի 3-րդ ենթակետի համաձայն՝ </w:t>
            </w:r>
            <w:r w:rsidRPr="00A26E6B">
              <w:rPr>
                <w:color w:val="000000"/>
                <w:sz w:val="24"/>
                <w:szCs w:val="24"/>
                <w:lang w:val="hy-AM"/>
              </w:rPr>
              <w:t xml:space="preserve">գովազդային վահանակի տեղադրումը համարվում է ապօրինի, եթե այն տեղադրված է առանց ճանապարհներին տեղադրված գովազդային վահանակների </w:t>
            </w:r>
            <w:r w:rsidRPr="002659F6">
              <w:rPr>
                <w:b/>
                <w:bCs/>
                <w:color w:val="000000"/>
                <w:sz w:val="24"/>
                <w:szCs w:val="24"/>
                <w:u w:val="single"/>
                <w:lang w:val="hy-AM"/>
              </w:rPr>
              <w:t>պահպանմանը կամ անվտանգ շահագործմանը ներկայացվող պահանջների պահպանման,</w:t>
            </w:r>
            <w:r>
              <w:rPr>
                <w:b/>
                <w:bCs/>
                <w:color w:val="000000"/>
                <w:sz w:val="24"/>
                <w:szCs w:val="24"/>
                <w:lang w:val="hy-AM"/>
              </w:rPr>
              <w:t xml:space="preserve"> ուստի </w:t>
            </w:r>
            <w:r w:rsidRPr="00A15CF4">
              <w:rPr>
                <w:color w:val="000000"/>
                <w:sz w:val="24"/>
                <w:szCs w:val="24"/>
                <w:lang w:val="hy-AM"/>
              </w:rPr>
              <w:t xml:space="preserve">գովազդային վահանակների պահպանման պարտավորությունները </w:t>
            </w:r>
            <w:r>
              <w:rPr>
                <w:color w:val="000000"/>
                <w:sz w:val="24"/>
                <w:szCs w:val="24"/>
                <w:lang w:val="hy-AM"/>
              </w:rPr>
              <w:t>չկատարելու դեպքում</w:t>
            </w:r>
            <w:r w:rsidRPr="00A26E6B">
              <w:rPr>
                <w:b/>
                <w:bCs/>
                <w:color w:val="000000"/>
                <w:sz w:val="24"/>
                <w:szCs w:val="24"/>
                <w:lang w:val="hy-AM"/>
              </w:rPr>
              <w:t xml:space="preserve"> </w:t>
            </w:r>
            <w:r w:rsidRPr="00A26E6B">
              <w:rPr>
                <w:color w:val="000000"/>
                <w:sz w:val="24"/>
                <w:szCs w:val="24"/>
                <w:lang w:val="hy-AM"/>
              </w:rPr>
              <w:t>տվյալ գովազդի /գովազդային վահանակի/</w:t>
            </w:r>
            <w:r>
              <w:rPr>
                <w:color w:val="000000"/>
                <w:sz w:val="24"/>
                <w:szCs w:val="24"/>
                <w:lang w:val="hy-AM"/>
              </w:rPr>
              <w:t xml:space="preserve"> նկատմամբ կիրառելի է Վարչական իրավախախտումների վերաբերյալ ՀՀ օրենսգրքի 137.4-րդ հոդվածը</w:t>
            </w:r>
            <w:r w:rsidRPr="00A26E6B">
              <w:rPr>
                <w:color w:val="000000"/>
                <w:sz w:val="24"/>
                <w:szCs w:val="24"/>
                <w:lang w:val="hy-AM"/>
              </w:rPr>
              <w:t>։</w:t>
            </w:r>
          </w:p>
          <w:p w14:paraId="0ABD5C48" w14:textId="77777777" w:rsidR="00A26E6B" w:rsidRDefault="00A26E6B" w:rsidP="00A26E6B">
            <w:pPr>
              <w:rPr>
                <w:rFonts w:cs="Sylfaen"/>
                <w:sz w:val="24"/>
                <w:szCs w:val="24"/>
                <w:lang w:val="hy-AM"/>
              </w:rPr>
            </w:pPr>
          </w:p>
          <w:p w14:paraId="4F1C9A4A" w14:textId="77777777" w:rsidR="00B6598D" w:rsidRDefault="00B6598D" w:rsidP="00A26E6B">
            <w:pPr>
              <w:rPr>
                <w:rFonts w:cs="Sylfaen"/>
                <w:sz w:val="24"/>
                <w:szCs w:val="24"/>
                <w:lang w:val="hy-AM"/>
              </w:rPr>
            </w:pPr>
          </w:p>
          <w:p w14:paraId="235F30D6" w14:textId="77777777" w:rsidR="00B6598D" w:rsidRDefault="00B6598D" w:rsidP="00A26E6B">
            <w:pPr>
              <w:rPr>
                <w:rFonts w:cs="Sylfaen"/>
                <w:sz w:val="24"/>
                <w:szCs w:val="24"/>
                <w:lang w:val="hy-AM"/>
              </w:rPr>
            </w:pPr>
          </w:p>
          <w:p w14:paraId="7DB4C0A4" w14:textId="77777777" w:rsidR="00B6598D" w:rsidRDefault="00B6598D" w:rsidP="00A26E6B">
            <w:pPr>
              <w:rPr>
                <w:rFonts w:cs="Sylfaen"/>
                <w:sz w:val="24"/>
                <w:szCs w:val="24"/>
                <w:lang w:val="hy-AM"/>
              </w:rPr>
            </w:pPr>
          </w:p>
          <w:p w14:paraId="6CE138EB" w14:textId="77777777" w:rsidR="00B6598D" w:rsidRDefault="00B6598D" w:rsidP="00A26E6B">
            <w:pPr>
              <w:rPr>
                <w:rFonts w:cs="Sylfaen"/>
                <w:sz w:val="24"/>
                <w:szCs w:val="24"/>
                <w:lang w:val="hy-AM"/>
              </w:rPr>
            </w:pPr>
          </w:p>
          <w:p w14:paraId="1F4145F7" w14:textId="77777777" w:rsidR="00A65702" w:rsidRDefault="00A65702" w:rsidP="00A26E6B">
            <w:pPr>
              <w:rPr>
                <w:rFonts w:cs="Sylfaen"/>
                <w:sz w:val="24"/>
                <w:szCs w:val="24"/>
                <w:lang w:val="hy-AM"/>
              </w:rPr>
            </w:pPr>
          </w:p>
          <w:p w14:paraId="13759FCF" w14:textId="77777777" w:rsidR="00A65702" w:rsidRDefault="00A65702" w:rsidP="00A26E6B">
            <w:pPr>
              <w:rPr>
                <w:rFonts w:cs="Sylfaen"/>
                <w:sz w:val="24"/>
                <w:szCs w:val="24"/>
                <w:lang w:val="hy-AM"/>
              </w:rPr>
            </w:pPr>
          </w:p>
          <w:p w14:paraId="1A790904" w14:textId="77777777" w:rsidR="00F53D2D" w:rsidRDefault="00F53D2D" w:rsidP="00A26E6B">
            <w:pPr>
              <w:rPr>
                <w:rFonts w:cs="Sylfaen"/>
                <w:sz w:val="24"/>
                <w:szCs w:val="24"/>
                <w:lang w:val="hy-AM"/>
              </w:rPr>
            </w:pPr>
          </w:p>
          <w:p w14:paraId="46A36A7C" w14:textId="77777777" w:rsidR="00F53D2D" w:rsidRDefault="00F53D2D" w:rsidP="00A26E6B">
            <w:pPr>
              <w:rPr>
                <w:rFonts w:cs="Sylfaen"/>
                <w:sz w:val="24"/>
                <w:szCs w:val="24"/>
                <w:lang w:val="hy-AM"/>
              </w:rPr>
            </w:pPr>
          </w:p>
          <w:p w14:paraId="4EC9454E" w14:textId="77777777" w:rsidR="00F53D2D" w:rsidRDefault="00F53D2D" w:rsidP="00A26E6B">
            <w:pPr>
              <w:rPr>
                <w:rFonts w:cs="Sylfaen"/>
                <w:sz w:val="24"/>
                <w:szCs w:val="24"/>
                <w:lang w:val="hy-AM"/>
              </w:rPr>
            </w:pPr>
          </w:p>
          <w:p w14:paraId="1ACF3B7F" w14:textId="7C825BA7" w:rsidR="00B6598D" w:rsidRDefault="00B33C0B" w:rsidP="00B33C0B">
            <w:pPr>
              <w:widowControl/>
              <w:adjustRightInd/>
              <w:spacing w:before="0" w:after="0" w:line="276" w:lineRule="auto"/>
              <w:textAlignment w:val="auto"/>
              <w:rPr>
                <w:rFonts w:eastAsiaTheme="minorHAnsi"/>
                <w:bCs/>
                <w:sz w:val="24"/>
                <w:szCs w:val="24"/>
                <w:lang w:val="hy-AM"/>
              </w:rPr>
            </w:pPr>
            <w:r>
              <w:rPr>
                <w:rFonts w:eastAsiaTheme="minorHAnsi"/>
                <w:sz w:val="24"/>
                <w:szCs w:val="24"/>
                <w:lang w:val="hy-AM"/>
              </w:rPr>
              <w:t>Վերաբերելի տեխնիկական նորմերը</w:t>
            </w:r>
            <w:r w:rsidR="00BD2AF9">
              <w:rPr>
                <w:rFonts w:eastAsiaTheme="minorHAnsi"/>
                <w:sz w:val="24"/>
                <w:szCs w:val="24"/>
                <w:lang w:val="hy-AM"/>
              </w:rPr>
              <w:t xml:space="preserve"> /կանոնակարգերը/</w:t>
            </w:r>
            <w:r>
              <w:rPr>
                <w:rFonts w:eastAsiaTheme="minorHAnsi"/>
                <w:sz w:val="24"/>
                <w:szCs w:val="24"/>
                <w:lang w:val="hy-AM"/>
              </w:rPr>
              <w:t xml:space="preserve"> առկա են </w:t>
            </w:r>
            <w:r w:rsidR="00415195" w:rsidRPr="00415195">
              <w:rPr>
                <w:rFonts w:eastAsiaTheme="minorHAnsi"/>
                <w:sz w:val="24"/>
                <w:szCs w:val="24"/>
                <w:lang w:val="hy-AM"/>
              </w:rPr>
              <w:t>ՀՀ քաղաքաշինության կոմիտեի նախագահի</w:t>
            </w:r>
            <w:r>
              <w:rPr>
                <w:rFonts w:eastAsiaTheme="minorHAnsi"/>
                <w:sz w:val="24"/>
                <w:szCs w:val="24"/>
                <w:lang w:val="hy-AM"/>
              </w:rPr>
              <w:t xml:space="preserve"> </w:t>
            </w:r>
            <w:r w:rsidR="00415195" w:rsidRPr="00415195">
              <w:rPr>
                <w:rFonts w:eastAsiaTheme="minorHAnsi"/>
                <w:sz w:val="24"/>
                <w:szCs w:val="24"/>
                <w:lang w:val="hy-AM"/>
              </w:rPr>
              <w:t>2022 թվականի դեկտեմբերի 12-ի</w:t>
            </w:r>
            <w:r w:rsidR="00415195">
              <w:rPr>
                <w:rFonts w:eastAsiaTheme="minorHAnsi"/>
                <w:sz w:val="24"/>
                <w:szCs w:val="24"/>
                <w:lang w:val="hy-AM"/>
              </w:rPr>
              <w:t xml:space="preserve"> </w:t>
            </w:r>
            <w:r w:rsidR="00415195" w:rsidRPr="00415195">
              <w:rPr>
                <w:rFonts w:eastAsiaTheme="minorHAnsi"/>
                <w:sz w:val="24"/>
                <w:szCs w:val="24"/>
                <w:lang w:val="hy-AM"/>
              </w:rPr>
              <w:t>N 28-Ն  հրամանի</w:t>
            </w:r>
            <w:r w:rsidR="00415195">
              <w:rPr>
                <w:rFonts w:eastAsiaTheme="minorHAnsi"/>
                <w:sz w:val="24"/>
                <w:szCs w:val="24"/>
                <w:lang w:val="hy-AM"/>
              </w:rPr>
              <w:t xml:space="preserve"> հավելվածով հաստատված՝ </w:t>
            </w:r>
            <w:r w:rsidR="00415195" w:rsidRPr="00415195">
              <w:rPr>
                <w:rFonts w:eastAsiaTheme="minorHAnsi"/>
                <w:bCs/>
                <w:sz w:val="24"/>
                <w:szCs w:val="24"/>
                <w:lang w:val="hy-AM"/>
              </w:rPr>
              <w:t>ՀՀՇՆ 32-01-2022  «Ավտոմոբիլային ճանապարհներ» Հայաստանի Հանրապետության շինարարակա</w:t>
            </w:r>
            <w:r w:rsidR="00415195">
              <w:rPr>
                <w:rFonts w:eastAsiaTheme="minorHAnsi"/>
                <w:bCs/>
                <w:sz w:val="24"/>
                <w:szCs w:val="24"/>
                <w:lang w:val="hy-AM"/>
              </w:rPr>
              <w:t>ն</w:t>
            </w:r>
            <w:r w:rsidR="00415195" w:rsidRPr="00415195">
              <w:rPr>
                <w:rFonts w:eastAsiaTheme="minorHAnsi"/>
                <w:bCs/>
                <w:sz w:val="24"/>
                <w:szCs w:val="24"/>
                <w:lang w:val="hy-AM"/>
              </w:rPr>
              <w:t xml:space="preserve"> նորմեր</w:t>
            </w:r>
            <w:r>
              <w:rPr>
                <w:rFonts w:eastAsiaTheme="minorHAnsi"/>
                <w:bCs/>
                <w:sz w:val="24"/>
                <w:szCs w:val="24"/>
                <w:lang w:val="hy-AM"/>
              </w:rPr>
              <w:t>ում</w:t>
            </w:r>
            <w:r>
              <w:rPr>
                <w:lang w:val="hy-AM"/>
              </w:rPr>
              <w:t>:</w:t>
            </w:r>
            <w:r w:rsidR="00415195" w:rsidRPr="00415195">
              <w:rPr>
                <w:rFonts w:eastAsiaTheme="minorHAnsi"/>
                <w:bCs/>
                <w:sz w:val="24"/>
                <w:szCs w:val="24"/>
                <w:lang w:val="hy-AM"/>
              </w:rPr>
              <w:t xml:space="preserve"> </w:t>
            </w:r>
          </w:p>
          <w:p w14:paraId="3D89057F" w14:textId="77777777" w:rsidR="00212287" w:rsidRDefault="00212287" w:rsidP="00B33C0B">
            <w:pPr>
              <w:widowControl/>
              <w:adjustRightInd/>
              <w:spacing w:before="0" w:after="0" w:line="276" w:lineRule="auto"/>
              <w:textAlignment w:val="auto"/>
              <w:rPr>
                <w:rFonts w:eastAsiaTheme="minorHAnsi"/>
                <w:bCs/>
                <w:sz w:val="24"/>
                <w:szCs w:val="24"/>
                <w:lang w:val="hy-AM"/>
              </w:rPr>
            </w:pPr>
          </w:p>
          <w:p w14:paraId="679519EB" w14:textId="77777777" w:rsidR="00212287" w:rsidRDefault="00212287" w:rsidP="00B33C0B">
            <w:pPr>
              <w:widowControl/>
              <w:adjustRightInd/>
              <w:spacing w:before="0" w:after="0" w:line="276" w:lineRule="auto"/>
              <w:textAlignment w:val="auto"/>
              <w:rPr>
                <w:rFonts w:eastAsiaTheme="minorHAnsi"/>
                <w:bCs/>
                <w:sz w:val="24"/>
                <w:szCs w:val="24"/>
                <w:lang w:val="hy-AM"/>
              </w:rPr>
            </w:pPr>
          </w:p>
          <w:p w14:paraId="4EF0D888" w14:textId="77777777" w:rsidR="00B32A43" w:rsidRDefault="00B32A43" w:rsidP="00B33C0B">
            <w:pPr>
              <w:widowControl/>
              <w:adjustRightInd/>
              <w:spacing w:before="0" w:after="0" w:line="276" w:lineRule="auto"/>
              <w:textAlignment w:val="auto"/>
              <w:rPr>
                <w:rFonts w:eastAsiaTheme="minorHAnsi"/>
                <w:bCs/>
                <w:sz w:val="24"/>
                <w:szCs w:val="24"/>
                <w:lang w:val="hy-AM"/>
              </w:rPr>
            </w:pPr>
          </w:p>
          <w:p w14:paraId="595F33D5" w14:textId="77777777" w:rsidR="00B32A43" w:rsidRDefault="00B32A43" w:rsidP="00B33C0B">
            <w:pPr>
              <w:widowControl/>
              <w:adjustRightInd/>
              <w:spacing w:before="0" w:after="0" w:line="276" w:lineRule="auto"/>
              <w:textAlignment w:val="auto"/>
              <w:rPr>
                <w:rFonts w:eastAsiaTheme="minorHAnsi"/>
                <w:bCs/>
                <w:sz w:val="24"/>
                <w:szCs w:val="24"/>
                <w:lang w:val="hy-AM"/>
              </w:rPr>
            </w:pPr>
          </w:p>
          <w:p w14:paraId="20A695E6" w14:textId="77777777" w:rsidR="00B32A43" w:rsidRDefault="00B32A43" w:rsidP="00B33C0B">
            <w:pPr>
              <w:widowControl/>
              <w:adjustRightInd/>
              <w:spacing w:before="0" w:after="0" w:line="276" w:lineRule="auto"/>
              <w:textAlignment w:val="auto"/>
              <w:rPr>
                <w:rFonts w:eastAsiaTheme="minorHAnsi"/>
                <w:bCs/>
                <w:sz w:val="24"/>
                <w:szCs w:val="24"/>
                <w:lang w:val="hy-AM"/>
              </w:rPr>
            </w:pPr>
          </w:p>
          <w:p w14:paraId="4FA30195" w14:textId="2598D3D5" w:rsidR="00212287" w:rsidRPr="00A26E6B" w:rsidRDefault="00212287" w:rsidP="00B33C0B">
            <w:pPr>
              <w:widowControl/>
              <w:adjustRightInd/>
              <w:spacing w:before="0" w:after="0" w:line="276" w:lineRule="auto"/>
              <w:textAlignment w:val="auto"/>
              <w:rPr>
                <w:rFonts w:cs="Sylfaen"/>
                <w:sz w:val="24"/>
                <w:szCs w:val="24"/>
                <w:lang w:val="hy-AM"/>
              </w:rPr>
            </w:pPr>
            <w:r>
              <w:rPr>
                <w:rFonts w:eastAsiaTheme="minorHAnsi"/>
                <w:bCs/>
                <w:sz w:val="24"/>
                <w:szCs w:val="24"/>
                <w:lang w:val="hy-AM"/>
              </w:rPr>
              <w:t xml:space="preserve">Ընդունվել է, Նախագիծը </w:t>
            </w:r>
            <w:r w:rsidRPr="003B0071">
              <w:rPr>
                <w:rFonts w:cs="Sylfaen"/>
                <w:sz w:val="24"/>
                <w:szCs w:val="24"/>
                <w:lang w:val="hy-AM"/>
              </w:rPr>
              <w:t xml:space="preserve">բխում է ՀՀ վարչապետի կողմից 2024 թվականի օգոսոտոսի 2-3-ը ՀՀ Տավուշի մարզ կատարած այցի շրջանակներում ներկայացված՝ ՀՀ Տավուշի մարզպետի աշխատակազմի 2023 թվականի գործունեության արդյունքների վերաբերյալ </w:t>
            </w:r>
            <w:r w:rsidRPr="003B0071">
              <w:rPr>
                <w:sz w:val="24"/>
                <w:szCs w:val="24"/>
                <w:lang w:val="hy-AM"/>
              </w:rPr>
              <w:t xml:space="preserve"> N Վ/87-2024 արձանագրության 1</w:t>
            </w:r>
            <w:r w:rsidRPr="003B0071">
              <w:rPr>
                <w:rFonts w:ascii="Cambria Math" w:eastAsia="Microsoft JhengHei" w:hAnsi="Cambria Math" w:cs="Cambria Math"/>
                <w:sz w:val="24"/>
                <w:szCs w:val="24"/>
                <w:lang w:val="hy-AM"/>
              </w:rPr>
              <w:t>․</w:t>
            </w:r>
            <w:r w:rsidRPr="003B0071">
              <w:rPr>
                <w:rFonts w:eastAsia="MS Gothic" w:cs="MS Gothic"/>
                <w:sz w:val="24"/>
                <w:szCs w:val="24"/>
                <w:lang w:val="hy-AM"/>
              </w:rPr>
              <w:t>14 կետով տրված հանձնարարականից</w:t>
            </w:r>
            <w:r>
              <w:rPr>
                <w:rFonts w:eastAsia="MS Gothic" w:cs="MS Gothic"/>
                <w:sz w:val="24"/>
                <w:szCs w:val="24"/>
                <w:lang w:val="hy-AM"/>
              </w:rPr>
              <w:t xml:space="preserve">, միաժամանակ, հաշվի առնելով, որ </w:t>
            </w:r>
            <w:r w:rsidRPr="003B0071">
              <w:rPr>
                <w:rFonts w:cs="Sylfaen"/>
                <w:sz w:val="24"/>
                <w:szCs w:val="24"/>
                <w:lang w:val="hy-AM"/>
              </w:rPr>
              <w:t xml:space="preserve">գովազդային վահանակների տեղադրումն իրականացվում են ՀՀ ընդհանուր օգտագործման ավտոմոբիլային ճանապարհների պաշտպանական գոտիներում և հարակից տարածքներում՝ Որոշման նախագիծը հանդիսանում է </w:t>
            </w:r>
            <w:r w:rsidRPr="003B0071">
              <w:rPr>
                <w:sz w:val="24"/>
                <w:szCs w:val="24"/>
                <w:lang w:val="hy-AM"/>
              </w:rPr>
              <w:t xml:space="preserve">2021 թվականի նոյեմբերի 18-ի N 1902-Լ որոշման Հավելված N 1-ով հաստատված </w:t>
            </w:r>
            <w:r w:rsidRPr="003B0071">
              <w:rPr>
                <w:rFonts w:cs="Sylfaen"/>
                <w:sz w:val="24"/>
                <w:szCs w:val="24"/>
                <w:lang w:val="hy-AM"/>
              </w:rPr>
              <w:t>2021-2026 թվականների միջոցառումների ծրագրի 57-րդ և 58-րդ կետերով սահմանված միջոցառումների լրացուցիչ կարգավոր</w:t>
            </w:r>
            <w:r w:rsidR="00E91AEE">
              <w:rPr>
                <w:rFonts w:cs="Sylfaen"/>
                <w:sz w:val="24"/>
                <w:szCs w:val="24"/>
                <w:lang w:val="hy-AM"/>
              </w:rPr>
              <w:t>ման բաղադրիչ և իրականացմանը նպաստող և</w:t>
            </w:r>
            <w:r w:rsidRPr="003B0071">
              <w:rPr>
                <w:rFonts w:cs="Sylfaen"/>
                <w:sz w:val="24"/>
                <w:szCs w:val="24"/>
                <w:lang w:val="hy-AM"/>
              </w:rPr>
              <w:t xml:space="preserve"> ակնկալվող արդյունք</w:t>
            </w:r>
            <w:r>
              <w:rPr>
                <w:lang w:val="hy-AM"/>
              </w:rPr>
              <w:t>:</w:t>
            </w:r>
          </w:p>
        </w:tc>
      </w:tr>
      <w:tr w:rsidR="006A4DEC" w:rsidRPr="006A4DEC" w14:paraId="4E00BB6C" w14:textId="77777777" w:rsidTr="001B1887">
        <w:trPr>
          <w:trHeight w:val="588"/>
        </w:trPr>
        <w:tc>
          <w:tcPr>
            <w:tcW w:w="709" w:type="dxa"/>
            <w:tcBorders>
              <w:top w:val="single" w:sz="4" w:space="0" w:color="auto"/>
              <w:left w:val="single" w:sz="4" w:space="0" w:color="auto"/>
              <w:bottom w:val="single" w:sz="4" w:space="0" w:color="auto"/>
              <w:right w:val="single" w:sz="4" w:space="0" w:color="auto"/>
            </w:tcBorders>
          </w:tcPr>
          <w:p w14:paraId="4BEBD9D0" w14:textId="77777777" w:rsidR="006A4DEC" w:rsidRDefault="006A4DEC" w:rsidP="004846D7">
            <w:pPr>
              <w:spacing w:line="240" w:lineRule="auto"/>
              <w:rPr>
                <w:lang w:val="hy-AM"/>
              </w:rPr>
            </w:pPr>
          </w:p>
        </w:tc>
        <w:tc>
          <w:tcPr>
            <w:tcW w:w="6225" w:type="dxa"/>
            <w:tcBorders>
              <w:top w:val="single" w:sz="4" w:space="0" w:color="auto"/>
              <w:left w:val="single" w:sz="4" w:space="0" w:color="auto"/>
              <w:bottom w:val="single" w:sz="4" w:space="0" w:color="auto"/>
              <w:right w:val="single" w:sz="4" w:space="0" w:color="auto"/>
            </w:tcBorders>
          </w:tcPr>
          <w:p w14:paraId="320FE904" w14:textId="0F356D64" w:rsidR="006A4DEC" w:rsidRPr="00511E7C" w:rsidRDefault="006A4DEC" w:rsidP="00511E7C">
            <w:pPr>
              <w:spacing w:after="0" w:line="240" w:lineRule="auto"/>
              <w:ind w:firstLine="720"/>
              <w:jc w:val="center"/>
              <w:rPr>
                <w:rFonts w:cs="Arial"/>
                <w:b/>
                <w:bCs/>
                <w:sz w:val="24"/>
                <w:szCs w:val="24"/>
                <w:lang w:val="hy-AM"/>
              </w:rPr>
            </w:pPr>
            <w:r w:rsidRPr="00511E7C">
              <w:rPr>
                <w:rFonts w:cs="Arial"/>
                <w:b/>
                <w:bCs/>
                <w:sz w:val="24"/>
                <w:szCs w:val="24"/>
                <w:lang w:val="hy-AM"/>
              </w:rPr>
              <w:t>Տարածքային կառավարման և շրջակա միջավայրի նախարարական կոմիտեի 26</w:t>
            </w:r>
            <w:r w:rsidRPr="00511E7C">
              <w:rPr>
                <w:rFonts w:ascii="Cambria Math" w:hAnsi="Cambria Math" w:cs="Cambria Math"/>
                <w:b/>
                <w:bCs/>
                <w:sz w:val="24"/>
                <w:szCs w:val="24"/>
                <w:lang w:val="hy-AM"/>
              </w:rPr>
              <w:t>․</w:t>
            </w:r>
            <w:r w:rsidRPr="00511E7C">
              <w:rPr>
                <w:rFonts w:cs="Arial"/>
                <w:b/>
                <w:bCs/>
                <w:sz w:val="24"/>
                <w:szCs w:val="24"/>
                <w:lang w:val="hy-AM"/>
              </w:rPr>
              <w:t>12</w:t>
            </w:r>
            <w:r w:rsidRPr="00511E7C">
              <w:rPr>
                <w:rFonts w:ascii="Cambria Math" w:hAnsi="Cambria Math" w:cs="Cambria Math"/>
                <w:b/>
                <w:bCs/>
                <w:sz w:val="24"/>
                <w:szCs w:val="24"/>
                <w:lang w:val="hy-AM"/>
              </w:rPr>
              <w:t>․</w:t>
            </w:r>
            <w:r w:rsidRPr="00511E7C">
              <w:rPr>
                <w:rFonts w:cs="Arial"/>
                <w:b/>
                <w:bCs/>
                <w:sz w:val="24"/>
                <w:szCs w:val="24"/>
                <w:lang w:val="hy-AM"/>
              </w:rPr>
              <w:t>2025</w:t>
            </w:r>
            <w:r w:rsidRPr="00511E7C">
              <w:rPr>
                <w:rFonts w:cs="GHEA Grapalat"/>
                <w:b/>
                <w:bCs/>
                <w:sz w:val="24"/>
                <w:szCs w:val="24"/>
                <w:lang w:val="hy-AM"/>
              </w:rPr>
              <w:t>թ</w:t>
            </w:r>
            <w:r w:rsidRPr="00511E7C">
              <w:rPr>
                <w:rFonts w:ascii="Cambria Math" w:hAnsi="Cambria Math" w:cs="Cambria Math"/>
                <w:b/>
                <w:bCs/>
                <w:sz w:val="24"/>
                <w:szCs w:val="24"/>
                <w:lang w:val="hy-AM"/>
              </w:rPr>
              <w:t>․</w:t>
            </w:r>
            <w:r w:rsidRPr="00511E7C">
              <w:rPr>
                <w:rFonts w:cs="Arial"/>
                <w:b/>
                <w:bCs/>
                <w:sz w:val="24"/>
                <w:szCs w:val="24"/>
                <w:lang w:val="hy-AM"/>
              </w:rPr>
              <w:t xml:space="preserve"> </w:t>
            </w:r>
            <w:r w:rsidR="00511E7C" w:rsidRPr="00511E7C">
              <w:rPr>
                <w:rFonts w:cs="Arial"/>
                <w:b/>
                <w:bCs/>
                <w:sz w:val="24"/>
                <w:szCs w:val="24"/>
                <w:lang w:val="hy-AM"/>
              </w:rPr>
              <w:t>ԿԱ/387-2025 արձանագրության 3-րդ կետ</w:t>
            </w:r>
          </w:p>
        </w:tc>
        <w:tc>
          <w:tcPr>
            <w:tcW w:w="7380" w:type="dxa"/>
            <w:tcBorders>
              <w:top w:val="single" w:sz="4" w:space="0" w:color="auto"/>
              <w:left w:val="single" w:sz="4" w:space="0" w:color="auto"/>
              <w:bottom w:val="single" w:sz="4" w:space="0" w:color="auto"/>
              <w:right w:val="single" w:sz="4" w:space="0" w:color="auto"/>
            </w:tcBorders>
          </w:tcPr>
          <w:p w14:paraId="276AF9E0" w14:textId="2FB22B1D" w:rsidR="006A4DEC" w:rsidRPr="00A05593" w:rsidRDefault="006A4DEC" w:rsidP="00E57A83">
            <w:pPr>
              <w:spacing w:line="276" w:lineRule="auto"/>
              <w:ind w:firstLine="540"/>
              <w:rPr>
                <w:lang w:val="hy-AM"/>
              </w:rPr>
            </w:pPr>
          </w:p>
        </w:tc>
      </w:tr>
      <w:tr w:rsidR="00511E7C" w:rsidRPr="006A4DEC" w14:paraId="25794FDA" w14:textId="77777777" w:rsidTr="001B1887">
        <w:trPr>
          <w:trHeight w:val="588"/>
        </w:trPr>
        <w:tc>
          <w:tcPr>
            <w:tcW w:w="709" w:type="dxa"/>
            <w:tcBorders>
              <w:top w:val="single" w:sz="4" w:space="0" w:color="auto"/>
              <w:left w:val="single" w:sz="4" w:space="0" w:color="auto"/>
              <w:bottom w:val="single" w:sz="4" w:space="0" w:color="auto"/>
              <w:right w:val="single" w:sz="4" w:space="0" w:color="auto"/>
            </w:tcBorders>
          </w:tcPr>
          <w:p w14:paraId="4F4E8943" w14:textId="77777777" w:rsidR="00511E7C" w:rsidRDefault="00511E7C" w:rsidP="004846D7">
            <w:pPr>
              <w:spacing w:line="240" w:lineRule="auto"/>
              <w:rPr>
                <w:lang w:val="hy-AM"/>
              </w:rPr>
            </w:pPr>
          </w:p>
        </w:tc>
        <w:tc>
          <w:tcPr>
            <w:tcW w:w="6225" w:type="dxa"/>
            <w:tcBorders>
              <w:top w:val="single" w:sz="4" w:space="0" w:color="auto"/>
              <w:left w:val="single" w:sz="4" w:space="0" w:color="auto"/>
              <w:bottom w:val="single" w:sz="4" w:space="0" w:color="auto"/>
              <w:right w:val="single" w:sz="4" w:space="0" w:color="auto"/>
            </w:tcBorders>
          </w:tcPr>
          <w:p w14:paraId="37038CCE" w14:textId="32CDC6BF" w:rsidR="00511E7C" w:rsidRDefault="00511E7C" w:rsidP="00DC65A3">
            <w:pPr>
              <w:spacing w:after="0" w:line="240" w:lineRule="auto"/>
              <w:ind w:firstLine="720"/>
              <w:rPr>
                <w:rFonts w:ascii="Cambria Math" w:hAnsi="Cambria Math" w:cs="Arial"/>
                <w:sz w:val="24"/>
                <w:szCs w:val="24"/>
                <w:lang w:val="hy-AM"/>
              </w:rPr>
            </w:pPr>
            <w:r>
              <w:rPr>
                <w:rFonts w:cs="Arial"/>
                <w:sz w:val="24"/>
                <w:szCs w:val="24"/>
                <w:lang w:val="hy-AM"/>
              </w:rPr>
              <w:t>1</w:t>
            </w:r>
            <w:r w:rsidRPr="00E11CA3">
              <w:rPr>
                <w:sz w:val="24"/>
                <w:szCs w:val="24"/>
                <w:lang w:val="hy-AM"/>
              </w:rPr>
              <w:t>)</w:t>
            </w:r>
            <w:r>
              <w:rPr>
                <w:rFonts w:cs="Arial"/>
                <w:sz w:val="24"/>
                <w:szCs w:val="24"/>
                <w:lang w:val="hy-AM"/>
              </w:rPr>
              <w:t xml:space="preserve"> Նախագիծը ևս մեկ անգամ քննարկել Վարչապետի աշխատակազմի իրավաբանական վարչության հետ</w:t>
            </w:r>
            <w:r>
              <w:rPr>
                <w:rFonts w:ascii="Cambria Math" w:hAnsi="Cambria Math" w:cs="Arial"/>
                <w:sz w:val="24"/>
                <w:szCs w:val="24"/>
                <w:lang w:val="hy-AM"/>
              </w:rPr>
              <w:t>․</w:t>
            </w:r>
          </w:p>
          <w:p w14:paraId="38614658" w14:textId="77777777" w:rsidR="00511E7C" w:rsidRDefault="00511E7C" w:rsidP="00DC65A3">
            <w:pPr>
              <w:spacing w:after="0" w:line="240" w:lineRule="auto"/>
              <w:ind w:firstLine="720"/>
              <w:rPr>
                <w:rFonts w:ascii="Cambria Math" w:hAnsi="Cambria Math" w:cs="Arial"/>
                <w:sz w:val="24"/>
                <w:szCs w:val="24"/>
                <w:lang w:val="hy-AM"/>
              </w:rPr>
            </w:pPr>
          </w:p>
          <w:p w14:paraId="1E8C82D1" w14:textId="77777777" w:rsidR="00511E7C" w:rsidRDefault="00511E7C" w:rsidP="00DC65A3">
            <w:pPr>
              <w:spacing w:after="0" w:line="240" w:lineRule="auto"/>
              <w:ind w:firstLine="720"/>
              <w:rPr>
                <w:rFonts w:ascii="Cambria Math" w:hAnsi="Cambria Math" w:cs="Arial"/>
                <w:sz w:val="24"/>
                <w:szCs w:val="24"/>
                <w:lang w:val="hy-AM"/>
              </w:rPr>
            </w:pPr>
          </w:p>
          <w:p w14:paraId="397D4015" w14:textId="77777777" w:rsidR="00511E7C" w:rsidRDefault="00511E7C" w:rsidP="00DC65A3">
            <w:pPr>
              <w:spacing w:after="0" w:line="240" w:lineRule="auto"/>
              <w:ind w:firstLine="720"/>
              <w:rPr>
                <w:rFonts w:ascii="Cambria Math" w:hAnsi="Cambria Math" w:cs="Arial"/>
                <w:sz w:val="24"/>
                <w:szCs w:val="24"/>
                <w:lang w:val="hy-AM"/>
              </w:rPr>
            </w:pPr>
          </w:p>
          <w:p w14:paraId="2968A6E6" w14:textId="77777777" w:rsidR="00511E7C" w:rsidRDefault="00511E7C" w:rsidP="00DC65A3">
            <w:pPr>
              <w:spacing w:after="0" w:line="240" w:lineRule="auto"/>
              <w:ind w:firstLine="720"/>
              <w:rPr>
                <w:rFonts w:ascii="Cambria Math" w:hAnsi="Cambria Math" w:cs="Arial"/>
                <w:sz w:val="24"/>
                <w:szCs w:val="24"/>
                <w:lang w:val="hy-AM"/>
              </w:rPr>
            </w:pPr>
          </w:p>
          <w:p w14:paraId="1FD16576" w14:textId="77777777" w:rsidR="00511E7C" w:rsidRDefault="00511E7C" w:rsidP="00DC65A3">
            <w:pPr>
              <w:spacing w:after="0" w:line="240" w:lineRule="auto"/>
              <w:ind w:firstLine="720"/>
              <w:rPr>
                <w:rFonts w:ascii="Cambria Math" w:hAnsi="Cambria Math" w:cs="Arial"/>
                <w:sz w:val="24"/>
                <w:szCs w:val="24"/>
                <w:lang w:val="hy-AM"/>
              </w:rPr>
            </w:pPr>
          </w:p>
          <w:p w14:paraId="12F4A7E8" w14:textId="4C3A0333" w:rsidR="00511E7C" w:rsidRPr="00511E7C" w:rsidRDefault="00511E7C" w:rsidP="00DC65A3">
            <w:pPr>
              <w:spacing w:after="0" w:line="240" w:lineRule="auto"/>
              <w:ind w:firstLine="720"/>
              <w:rPr>
                <w:rFonts w:cs="Arial"/>
                <w:sz w:val="24"/>
                <w:szCs w:val="24"/>
                <w:lang w:val="hy-AM"/>
              </w:rPr>
            </w:pPr>
            <w:r w:rsidRPr="00511E7C">
              <w:rPr>
                <w:sz w:val="24"/>
                <w:szCs w:val="24"/>
                <w:lang w:val="hy-AM"/>
              </w:rPr>
              <w:t>2</w:t>
            </w:r>
            <w:r w:rsidRPr="00511E7C">
              <w:rPr>
                <w:sz w:val="24"/>
                <w:szCs w:val="24"/>
                <w:lang w:val="hy-AM"/>
              </w:rPr>
              <w:t>)</w:t>
            </w:r>
            <w:r w:rsidRPr="00511E7C">
              <w:rPr>
                <w:sz w:val="24"/>
                <w:szCs w:val="24"/>
                <w:lang w:val="hy-AM"/>
              </w:rPr>
              <w:t xml:space="preserve">Վարչապետի աշխատակազմի </w:t>
            </w:r>
            <w:r w:rsidRPr="00511E7C">
              <w:rPr>
                <w:rFonts w:cs="Arial"/>
                <w:sz w:val="24"/>
                <w:szCs w:val="24"/>
                <w:lang w:val="hy-AM"/>
              </w:rPr>
              <w:t>Տարածքային կառավարման և շրջակա միջավայրի</w:t>
            </w:r>
            <w:r w:rsidRPr="00511E7C">
              <w:rPr>
                <w:rFonts w:cs="Arial"/>
                <w:sz w:val="24"/>
                <w:szCs w:val="24"/>
                <w:lang w:val="hy-AM"/>
              </w:rPr>
              <w:t xml:space="preserve"> հարցերի վարչության պետ Ա</w:t>
            </w:r>
            <w:r w:rsidRPr="00511E7C">
              <w:rPr>
                <w:rFonts w:ascii="Cambria Math" w:hAnsi="Cambria Math" w:cs="Cambria Math"/>
                <w:sz w:val="24"/>
                <w:szCs w:val="24"/>
                <w:lang w:val="hy-AM"/>
              </w:rPr>
              <w:t>․</w:t>
            </w:r>
            <w:r w:rsidRPr="00511E7C">
              <w:rPr>
                <w:rFonts w:cs="Arial"/>
                <w:sz w:val="24"/>
                <w:szCs w:val="24"/>
                <w:lang w:val="hy-AM"/>
              </w:rPr>
              <w:t xml:space="preserve"> </w:t>
            </w:r>
            <w:r w:rsidRPr="00511E7C">
              <w:rPr>
                <w:rFonts w:cs="GHEA Grapalat"/>
                <w:sz w:val="24"/>
                <w:szCs w:val="24"/>
                <w:lang w:val="hy-AM"/>
              </w:rPr>
              <w:t>Մելքոնյանի</w:t>
            </w:r>
            <w:r w:rsidRPr="00511E7C">
              <w:rPr>
                <w:rFonts w:cs="Arial"/>
                <w:sz w:val="24"/>
                <w:szCs w:val="24"/>
                <w:lang w:val="hy-AM"/>
              </w:rPr>
              <w:t xml:space="preserve"> </w:t>
            </w:r>
            <w:r w:rsidRPr="00511E7C">
              <w:rPr>
                <w:rFonts w:cs="GHEA Grapalat"/>
                <w:sz w:val="24"/>
                <w:szCs w:val="24"/>
                <w:lang w:val="hy-AM"/>
              </w:rPr>
              <w:t>դիտարկման</w:t>
            </w:r>
            <w:r w:rsidRPr="00511E7C">
              <w:rPr>
                <w:rFonts w:cs="Arial"/>
                <w:sz w:val="24"/>
                <w:szCs w:val="24"/>
                <w:lang w:val="hy-AM"/>
              </w:rPr>
              <w:t xml:space="preserve"> </w:t>
            </w:r>
            <w:r w:rsidRPr="00511E7C">
              <w:rPr>
                <w:rFonts w:cs="GHEA Grapalat"/>
                <w:sz w:val="24"/>
                <w:szCs w:val="24"/>
                <w:lang w:val="hy-AM"/>
              </w:rPr>
              <w:t>հիման</w:t>
            </w:r>
            <w:r w:rsidRPr="00511E7C">
              <w:rPr>
                <w:rFonts w:cs="Arial"/>
                <w:sz w:val="24"/>
                <w:szCs w:val="24"/>
                <w:lang w:val="hy-AM"/>
              </w:rPr>
              <w:t xml:space="preserve"> </w:t>
            </w:r>
            <w:r w:rsidRPr="00511E7C">
              <w:rPr>
                <w:rFonts w:cs="GHEA Grapalat"/>
                <w:sz w:val="24"/>
                <w:szCs w:val="24"/>
                <w:lang w:val="hy-AM"/>
              </w:rPr>
              <w:t>վրա</w:t>
            </w:r>
            <w:r w:rsidRPr="00511E7C">
              <w:rPr>
                <w:rFonts w:cs="Arial"/>
                <w:sz w:val="24"/>
                <w:szCs w:val="24"/>
                <w:lang w:val="hy-AM"/>
              </w:rPr>
              <w:t xml:space="preserve"> </w:t>
            </w:r>
            <w:r w:rsidRPr="00511E7C">
              <w:rPr>
                <w:rFonts w:cs="GHEA Grapalat"/>
                <w:sz w:val="24"/>
                <w:szCs w:val="24"/>
                <w:lang w:val="hy-AM"/>
              </w:rPr>
              <w:t>սահմանել</w:t>
            </w:r>
            <w:r w:rsidRPr="00511E7C">
              <w:rPr>
                <w:rFonts w:cs="Arial"/>
                <w:sz w:val="24"/>
                <w:szCs w:val="24"/>
                <w:lang w:val="hy-AM"/>
              </w:rPr>
              <w:t xml:space="preserve">, </w:t>
            </w:r>
            <w:r w:rsidRPr="00511E7C">
              <w:rPr>
                <w:rFonts w:cs="GHEA Grapalat"/>
                <w:sz w:val="24"/>
                <w:szCs w:val="24"/>
                <w:lang w:val="hy-AM"/>
              </w:rPr>
              <w:t>որ</w:t>
            </w:r>
            <w:r w:rsidRPr="00511E7C">
              <w:rPr>
                <w:rFonts w:cs="Arial"/>
                <w:sz w:val="24"/>
                <w:szCs w:val="24"/>
                <w:lang w:val="hy-AM"/>
              </w:rPr>
              <w:t xml:space="preserve"> </w:t>
            </w:r>
            <w:r w:rsidRPr="00511E7C">
              <w:rPr>
                <w:rFonts w:cs="GHEA Grapalat"/>
                <w:sz w:val="24"/>
                <w:szCs w:val="24"/>
                <w:lang w:val="hy-AM"/>
              </w:rPr>
              <w:t>գովազդներ</w:t>
            </w:r>
            <w:r w:rsidRPr="00511E7C">
              <w:rPr>
                <w:rFonts w:cs="Arial"/>
                <w:sz w:val="24"/>
                <w:szCs w:val="24"/>
                <w:lang w:val="hy-AM"/>
              </w:rPr>
              <w:t xml:space="preserve"> </w:t>
            </w:r>
            <w:r w:rsidRPr="00511E7C">
              <w:rPr>
                <w:rFonts w:cs="GHEA Grapalat"/>
                <w:sz w:val="24"/>
                <w:szCs w:val="24"/>
                <w:lang w:val="hy-AM"/>
              </w:rPr>
              <w:t>տեղադրելու</w:t>
            </w:r>
            <w:r w:rsidRPr="00511E7C">
              <w:rPr>
                <w:rFonts w:cs="Arial"/>
                <w:sz w:val="24"/>
                <w:szCs w:val="24"/>
                <w:lang w:val="hy-AM"/>
              </w:rPr>
              <w:t xml:space="preserve"> </w:t>
            </w:r>
            <w:r w:rsidRPr="00511E7C">
              <w:rPr>
                <w:rFonts w:cs="GHEA Grapalat"/>
                <w:sz w:val="24"/>
                <w:szCs w:val="24"/>
                <w:lang w:val="hy-AM"/>
              </w:rPr>
              <w:t>դիմումները</w:t>
            </w:r>
            <w:r w:rsidRPr="00511E7C">
              <w:rPr>
                <w:rFonts w:cs="Arial"/>
                <w:sz w:val="24"/>
                <w:szCs w:val="24"/>
                <w:lang w:val="hy-AM"/>
              </w:rPr>
              <w:t xml:space="preserve"> </w:t>
            </w:r>
            <w:r w:rsidRPr="00511E7C">
              <w:rPr>
                <w:rFonts w:cs="GHEA Grapalat"/>
                <w:sz w:val="24"/>
                <w:szCs w:val="24"/>
                <w:lang w:val="hy-AM"/>
              </w:rPr>
              <w:t>ներկայացվելու</w:t>
            </w:r>
            <w:r w:rsidRPr="00511E7C">
              <w:rPr>
                <w:rFonts w:cs="Arial"/>
                <w:sz w:val="24"/>
                <w:szCs w:val="24"/>
                <w:lang w:val="hy-AM"/>
              </w:rPr>
              <w:t xml:space="preserve"> </w:t>
            </w:r>
            <w:r w:rsidRPr="00511E7C">
              <w:rPr>
                <w:rFonts w:cs="GHEA Grapalat"/>
                <w:sz w:val="24"/>
                <w:szCs w:val="24"/>
                <w:lang w:val="hy-AM"/>
              </w:rPr>
              <w:t>են</w:t>
            </w:r>
            <w:r w:rsidRPr="00511E7C">
              <w:rPr>
                <w:rFonts w:cs="Arial"/>
                <w:sz w:val="24"/>
                <w:szCs w:val="24"/>
                <w:lang w:val="hy-AM"/>
              </w:rPr>
              <w:t xml:space="preserve"> </w:t>
            </w:r>
            <w:r w:rsidRPr="00511E7C">
              <w:rPr>
                <w:rFonts w:cs="GHEA Grapalat"/>
                <w:sz w:val="24"/>
                <w:szCs w:val="24"/>
                <w:lang w:val="hy-AM"/>
              </w:rPr>
              <w:t>էլեկտրոնային</w:t>
            </w:r>
            <w:r w:rsidRPr="00511E7C">
              <w:rPr>
                <w:rFonts w:cs="Arial"/>
                <w:sz w:val="24"/>
                <w:szCs w:val="24"/>
                <w:lang w:val="hy-AM"/>
              </w:rPr>
              <w:t xml:space="preserve"> </w:t>
            </w:r>
            <w:r w:rsidRPr="00511E7C">
              <w:rPr>
                <w:rFonts w:cs="GHEA Grapalat"/>
                <w:sz w:val="24"/>
                <w:szCs w:val="24"/>
                <w:lang w:val="hy-AM"/>
              </w:rPr>
              <w:t>տարբերակով</w:t>
            </w:r>
            <w:r w:rsidRPr="00511E7C">
              <w:rPr>
                <w:rFonts w:ascii="Cambria Math" w:hAnsi="Cambria Math" w:cs="Cambria Math"/>
                <w:sz w:val="24"/>
                <w:szCs w:val="24"/>
                <w:lang w:val="hy-AM"/>
              </w:rPr>
              <w:t>․</w:t>
            </w:r>
          </w:p>
        </w:tc>
        <w:tc>
          <w:tcPr>
            <w:tcW w:w="7380" w:type="dxa"/>
            <w:tcBorders>
              <w:top w:val="single" w:sz="4" w:space="0" w:color="auto"/>
              <w:left w:val="single" w:sz="4" w:space="0" w:color="auto"/>
              <w:bottom w:val="single" w:sz="4" w:space="0" w:color="auto"/>
              <w:right w:val="single" w:sz="4" w:space="0" w:color="auto"/>
            </w:tcBorders>
          </w:tcPr>
          <w:p w14:paraId="10AC5950" w14:textId="77777777" w:rsidR="00511E7C" w:rsidRDefault="00511E7C" w:rsidP="00E57A83">
            <w:pPr>
              <w:spacing w:line="276" w:lineRule="auto"/>
              <w:ind w:firstLine="540"/>
              <w:rPr>
                <w:rFonts w:ascii="Cambria Math" w:hAnsi="Cambria Math" w:cs="Cambria Math"/>
                <w:sz w:val="24"/>
                <w:szCs w:val="24"/>
                <w:lang w:val="hy-AM"/>
              </w:rPr>
            </w:pPr>
            <w:r w:rsidRPr="00511E7C">
              <w:rPr>
                <w:rFonts w:cs="Arial"/>
                <w:sz w:val="24"/>
                <w:szCs w:val="24"/>
                <w:lang w:val="hy-AM"/>
              </w:rPr>
              <w:t>Վարչապետի աշխատակազմի իրավաբանական վարչության հետ</w:t>
            </w:r>
            <w:r w:rsidRPr="00511E7C">
              <w:rPr>
                <w:rFonts w:cs="Arial"/>
                <w:sz w:val="24"/>
                <w:szCs w:val="24"/>
                <w:lang w:val="hy-AM"/>
              </w:rPr>
              <w:t xml:space="preserve"> քննարկման արդյունքում Նախագիծը լրամշակվել է</w:t>
            </w:r>
            <w:r w:rsidRPr="00511E7C">
              <w:rPr>
                <w:rFonts w:ascii="Cambria Math" w:hAnsi="Cambria Math" w:cs="Cambria Math"/>
                <w:sz w:val="24"/>
                <w:szCs w:val="24"/>
                <w:lang w:val="hy-AM"/>
              </w:rPr>
              <w:t>․</w:t>
            </w:r>
            <w:r w:rsidRPr="00511E7C">
              <w:rPr>
                <w:rFonts w:cs="Arial"/>
                <w:sz w:val="24"/>
                <w:szCs w:val="24"/>
                <w:lang w:val="hy-AM"/>
              </w:rPr>
              <w:t xml:space="preserve"> </w:t>
            </w:r>
            <w:r w:rsidRPr="00511E7C">
              <w:rPr>
                <w:rFonts w:cs="GHEA Grapalat"/>
                <w:sz w:val="24"/>
                <w:szCs w:val="24"/>
                <w:lang w:val="hy-AM"/>
              </w:rPr>
              <w:t>նոր</w:t>
            </w:r>
            <w:r w:rsidRPr="00511E7C">
              <w:rPr>
                <w:rFonts w:cs="Arial"/>
                <w:sz w:val="24"/>
                <w:szCs w:val="24"/>
                <w:lang w:val="hy-AM"/>
              </w:rPr>
              <w:t xml:space="preserve"> </w:t>
            </w:r>
            <w:r w:rsidRPr="00511E7C">
              <w:rPr>
                <w:rFonts w:cs="GHEA Grapalat"/>
                <w:sz w:val="24"/>
                <w:szCs w:val="24"/>
                <w:lang w:val="hy-AM"/>
              </w:rPr>
              <w:t>կարգավորումներ</w:t>
            </w:r>
            <w:r>
              <w:rPr>
                <w:rFonts w:cs="GHEA Grapalat"/>
                <w:sz w:val="24"/>
                <w:szCs w:val="24"/>
                <w:lang w:val="hy-AM"/>
              </w:rPr>
              <w:t>ն</w:t>
            </w:r>
            <w:r w:rsidRPr="00511E7C">
              <w:rPr>
                <w:rFonts w:cs="Arial"/>
                <w:sz w:val="24"/>
                <w:szCs w:val="24"/>
                <w:lang w:val="hy-AM"/>
              </w:rPr>
              <w:t xml:space="preserve"> որպես  </w:t>
            </w:r>
            <w:r w:rsidRPr="00511E7C">
              <w:rPr>
                <w:rFonts w:eastAsiaTheme="minorHAnsi" w:cstheme="minorBidi"/>
                <w:color w:val="000000"/>
                <w:sz w:val="24"/>
                <w:szCs w:val="24"/>
                <w:shd w:val="clear" w:color="auto" w:fill="FFFFFF"/>
                <w:lang w:val="hy-AM"/>
              </w:rPr>
              <w:t>վարչաիրավական բնույթի և բովանդակության իրավահարաբերություններ</w:t>
            </w:r>
            <w:r w:rsidRPr="00511E7C">
              <w:rPr>
                <w:sz w:val="24"/>
                <w:szCs w:val="24"/>
                <w:lang w:val="fr-FR"/>
              </w:rPr>
              <w:t xml:space="preserve">, </w:t>
            </w:r>
            <w:proofErr w:type="spellStart"/>
            <w:r w:rsidRPr="00511E7C">
              <w:rPr>
                <w:sz w:val="24"/>
                <w:szCs w:val="24"/>
                <w:lang w:val="fr-FR"/>
              </w:rPr>
              <w:t>պարտավորագրի</w:t>
            </w:r>
            <w:proofErr w:type="spellEnd"/>
            <w:r w:rsidRPr="00511E7C">
              <w:rPr>
                <w:sz w:val="24"/>
                <w:szCs w:val="24"/>
                <w:lang w:val="fr-FR"/>
              </w:rPr>
              <w:t xml:space="preserve"> </w:t>
            </w:r>
            <w:proofErr w:type="spellStart"/>
            <w:r w:rsidRPr="00511E7C">
              <w:rPr>
                <w:sz w:val="24"/>
                <w:szCs w:val="24"/>
                <w:lang w:val="fr-FR"/>
              </w:rPr>
              <w:t>փոխարեն</w:t>
            </w:r>
            <w:proofErr w:type="spellEnd"/>
            <w:r w:rsidRPr="00511E7C">
              <w:rPr>
                <w:sz w:val="24"/>
                <w:szCs w:val="24"/>
                <w:lang w:val="fr-FR"/>
              </w:rPr>
              <w:t xml:space="preserve"> </w:t>
            </w:r>
            <w:proofErr w:type="spellStart"/>
            <w:r w:rsidRPr="00511E7C">
              <w:rPr>
                <w:sz w:val="24"/>
                <w:szCs w:val="24"/>
                <w:lang w:val="fr-FR"/>
              </w:rPr>
              <w:t>սահմանվել</w:t>
            </w:r>
            <w:proofErr w:type="spellEnd"/>
            <w:r w:rsidRPr="00511E7C">
              <w:rPr>
                <w:sz w:val="24"/>
                <w:szCs w:val="24"/>
                <w:lang w:val="fr-FR"/>
              </w:rPr>
              <w:t xml:space="preserve"> </w:t>
            </w:r>
            <w:proofErr w:type="spellStart"/>
            <w:r w:rsidRPr="00511E7C">
              <w:rPr>
                <w:sz w:val="24"/>
                <w:szCs w:val="24"/>
                <w:lang w:val="fr-FR"/>
              </w:rPr>
              <w:t>են</w:t>
            </w:r>
            <w:proofErr w:type="spellEnd"/>
            <w:r w:rsidRPr="00511E7C">
              <w:rPr>
                <w:sz w:val="24"/>
                <w:szCs w:val="24"/>
                <w:lang w:val="fr-FR"/>
              </w:rPr>
              <w:t xml:space="preserve"> </w:t>
            </w:r>
            <w:proofErr w:type="spellStart"/>
            <w:r w:rsidRPr="00511E7C">
              <w:rPr>
                <w:sz w:val="24"/>
                <w:szCs w:val="24"/>
                <w:lang w:val="fr-FR"/>
              </w:rPr>
              <w:t>Կարգ</w:t>
            </w:r>
            <w:r w:rsidR="00E81064">
              <w:rPr>
                <w:sz w:val="24"/>
                <w:szCs w:val="24"/>
                <w:lang w:val="fr-FR"/>
              </w:rPr>
              <w:t>ում</w:t>
            </w:r>
            <w:proofErr w:type="spellEnd"/>
            <w:r w:rsidRPr="00511E7C">
              <w:rPr>
                <w:sz w:val="24"/>
                <w:szCs w:val="24"/>
                <w:lang w:val="hy-AM"/>
              </w:rPr>
              <w:t>, որոնց խախտումը հանգեցնում է օրենքով սահմանված պատասխանատվության կիրառման</w:t>
            </w:r>
            <w:r w:rsidRPr="00511E7C">
              <w:rPr>
                <w:rFonts w:ascii="Cambria Math" w:hAnsi="Cambria Math" w:cs="Cambria Math"/>
                <w:sz w:val="24"/>
                <w:szCs w:val="24"/>
                <w:lang w:val="hy-AM"/>
              </w:rPr>
              <w:t>․</w:t>
            </w:r>
          </w:p>
          <w:p w14:paraId="5CAFE93B" w14:textId="77777777" w:rsidR="00E81064" w:rsidRDefault="00E81064" w:rsidP="00E57A83">
            <w:pPr>
              <w:spacing w:line="276" w:lineRule="auto"/>
              <w:ind w:firstLine="540"/>
              <w:rPr>
                <w:rFonts w:ascii="Cambria Math" w:hAnsi="Cambria Math" w:cs="Cambria Math"/>
                <w:sz w:val="24"/>
                <w:szCs w:val="24"/>
                <w:lang w:val="hy-AM"/>
              </w:rPr>
            </w:pPr>
          </w:p>
          <w:p w14:paraId="7A18CA2C" w14:textId="0341030B" w:rsidR="00E81064" w:rsidRPr="00E81064" w:rsidRDefault="00E81064" w:rsidP="00E81064">
            <w:pPr>
              <w:shd w:val="clear" w:color="auto" w:fill="FFFFFF"/>
              <w:spacing w:after="0" w:line="360" w:lineRule="auto"/>
              <w:ind w:firstLine="375"/>
              <w:rPr>
                <w:sz w:val="24"/>
                <w:szCs w:val="24"/>
                <w:lang w:val="hy-AM"/>
              </w:rPr>
            </w:pPr>
            <w:r w:rsidRPr="00E81064">
              <w:rPr>
                <w:rFonts w:cs="Cambria Math"/>
                <w:sz w:val="24"/>
                <w:szCs w:val="24"/>
                <w:lang w:val="hy-AM"/>
              </w:rPr>
              <w:t xml:space="preserve">Կարգը լրամշակվել է, սահմանվել է հայտատուի կողմից </w:t>
            </w:r>
            <w:r w:rsidRPr="00E81064">
              <w:rPr>
                <w:sz w:val="24"/>
                <w:szCs w:val="24"/>
                <w:lang w:val="hy-AM"/>
              </w:rPr>
              <w:t>դիմումը և դիմումին կից ներկայացվող փաստաթղթերը էլեկտրոնային տարբերակով ներկայացնելու կարգավորում՝ հետագայում սույն գործընթացը բացառապես թվային տիրույթում իրականացնելու պլանավորմամբ</w:t>
            </w:r>
            <w:r w:rsidRPr="00E81064">
              <w:rPr>
                <w:rFonts w:ascii="Cambria Math" w:hAnsi="Cambria Math" w:cs="Cambria Math"/>
                <w:sz w:val="24"/>
                <w:szCs w:val="24"/>
                <w:lang w:val="hy-AM"/>
              </w:rPr>
              <w:t>․</w:t>
            </w:r>
          </w:p>
          <w:p w14:paraId="4EDA3D95" w14:textId="2410F23F" w:rsidR="00E81064" w:rsidRPr="00511E7C" w:rsidRDefault="00E81064" w:rsidP="00E57A83">
            <w:pPr>
              <w:spacing w:line="276" w:lineRule="auto"/>
              <w:ind w:firstLine="540"/>
              <w:rPr>
                <w:lang w:val="hy-AM"/>
              </w:rPr>
            </w:pPr>
          </w:p>
        </w:tc>
      </w:tr>
    </w:tbl>
    <w:p w14:paraId="7BC8EA68" w14:textId="77777777" w:rsidR="00914EFB" w:rsidRPr="00FD0B99" w:rsidRDefault="00914EFB" w:rsidP="00FD0B99">
      <w:pPr>
        <w:spacing w:after="0" w:line="240" w:lineRule="auto"/>
        <w:rPr>
          <w:lang w:val="hy-AM"/>
        </w:rPr>
      </w:pPr>
    </w:p>
    <w:sectPr w:rsidR="00914EFB" w:rsidRPr="00FD0B99" w:rsidSect="009E6EE8">
      <w:pgSz w:w="15840" w:h="12240" w:orient="landscape"/>
      <w:pgMar w:top="108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Armenian">
    <w:panose1 w:val="02020603050405020304"/>
    <w:charset w:val="00"/>
    <w:family w:val="roman"/>
    <w:pitch w:val="variable"/>
    <w:sig w:usb0="00000003" w:usb1="00000000" w:usb2="00000000" w:usb3="00000000" w:csb0="00000001" w:csb1="00000000"/>
  </w:font>
  <w:font w:name="Russian TimesET">
    <w:charset w:val="00"/>
    <w:family w:val="roman"/>
    <w:pitch w:val="variable"/>
    <w:sig w:usb0="00000003" w:usb1="00000000" w:usb2="00000000" w:usb3="00000000" w:csb0="00000001" w:csb1="00000000"/>
  </w:font>
  <w:font w:name="Arial Armenian">
    <w:panose1 w:val="020B0604020202020204"/>
    <w:charset w:val="00"/>
    <w:family w:val="swiss"/>
    <w:pitch w:val="variable"/>
    <w:sig w:usb0="00000203" w:usb1="00000000" w:usb2="00000000" w:usb3="00000000" w:csb0="00000005" w:csb1="00000000"/>
  </w:font>
  <w:font w:name="Tahoma">
    <w:panose1 w:val="020B0604030504040204"/>
    <w:charset w:val="00"/>
    <w:family w:val="swiss"/>
    <w:pitch w:val="variable"/>
    <w:sig w:usb0="E1002EFF" w:usb1="C000605B" w:usb2="00000029" w:usb3="00000000" w:csb0="000101FF" w:csb1="00000000"/>
  </w:font>
  <w:font w:name="TarTimes">
    <w:altName w:val="Times New Roman"/>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HEA Mariam">
    <w:panose1 w:val="02000503080000020003"/>
    <w:charset w:val="00"/>
    <w:family w:val="modern"/>
    <w:notTrueType/>
    <w:pitch w:val="variable"/>
    <w:sig w:usb0="A00006AF" w:usb1="5000204B"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F2076E"/>
    <w:multiLevelType w:val="hybridMultilevel"/>
    <w:tmpl w:val="B498B472"/>
    <w:lvl w:ilvl="0" w:tplc="04090011">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 w15:restartNumberingAfterBreak="0">
    <w:nsid w:val="178E4577"/>
    <w:multiLevelType w:val="hybridMultilevel"/>
    <w:tmpl w:val="000AF680"/>
    <w:lvl w:ilvl="0" w:tplc="0409000F">
      <w:start w:val="1"/>
      <w:numFmt w:val="decimal"/>
      <w:lvlText w:val="%1."/>
      <w:lvlJc w:val="left"/>
      <w:pPr>
        <w:ind w:left="360"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15:restartNumberingAfterBreak="0">
    <w:nsid w:val="5A1D58E2"/>
    <w:multiLevelType w:val="hybridMultilevel"/>
    <w:tmpl w:val="B8B0AED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659C62E4"/>
    <w:multiLevelType w:val="hybridMultilevel"/>
    <w:tmpl w:val="D3B204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92135499">
    <w:abstractNumId w:val="0"/>
  </w:num>
  <w:num w:numId="2" w16cid:durableId="1036388150">
    <w:abstractNumId w:val="1"/>
  </w:num>
  <w:num w:numId="3" w16cid:durableId="474881791">
    <w:abstractNumId w:val="3"/>
  </w:num>
  <w:num w:numId="4" w16cid:durableId="335183861">
    <w:abstractNumId w:val="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50B0"/>
    <w:rsid w:val="000017F9"/>
    <w:rsid w:val="00021942"/>
    <w:rsid w:val="00036FFA"/>
    <w:rsid w:val="00046547"/>
    <w:rsid w:val="0006428E"/>
    <w:rsid w:val="000672E7"/>
    <w:rsid w:val="00072C15"/>
    <w:rsid w:val="00080007"/>
    <w:rsid w:val="00086A4C"/>
    <w:rsid w:val="000946A6"/>
    <w:rsid w:val="000D1A16"/>
    <w:rsid w:val="000D4C90"/>
    <w:rsid w:val="000E44BF"/>
    <w:rsid w:val="000F5A58"/>
    <w:rsid w:val="000F650C"/>
    <w:rsid w:val="000F749F"/>
    <w:rsid w:val="0010250A"/>
    <w:rsid w:val="00110174"/>
    <w:rsid w:val="00120697"/>
    <w:rsid w:val="00125CC9"/>
    <w:rsid w:val="0012697A"/>
    <w:rsid w:val="00126B75"/>
    <w:rsid w:val="001276B2"/>
    <w:rsid w:val="00132FC0"/>
    <w:rsid w:val="001368AE"/>
    <w:rsid w:val="00140F14"/>
    <w:rsid w:val="00141A8E"/>
    <w:rsid w:val="0014799E"/>
    <w:rsid w:val="00154D3D"/>
    <w:rsid w:val="00176E10"/>
    <w:rsid w:val="0019385A"/>
    <w:rsid w:val="001A2A9A"/>
    <w:rsid w:val="001A56A1"/>
    <w:rsid w:val="001B1887"/>
    <w:rsid w:val="001B262E"/>
    <w:rsid w:val="001B4C61"/>
    <w:rsid w:val="001B6610"/>
    <w:rsid w:val="001C35C9"/>
    <w:rsid w:val="001C4A96"/>
    <w:rsid w:val="001C5355"/>
    <w:rsid w:val="001D2917"/>
    <w:rsid w:val="00212287"/>
    <w:rsid w:val="00212BB8"/>
    <w:rsid w:val="00217C01"/>
    <w:rsid w:val="00217CE4"/>
    <w:rsid w:val="002269BF"/>
    <w:rsid w:val="00231022"/>
    <w:rsid w:val="00233550"/>
    <w:rsid w:val="00240B8C"/>
    <w:rsid w:val="00242A09"/>
    <w:rsid w:val="0025174E"/>
    <w:rsid w:val="002525C3"/>
    <w:rsid w:val="00254045"/>
    <w:rsid w:val="00256BDB"/>
    <w:rsid w:val="002659F6"/>
    <w:rsid w:val="00272E08"/>
    <w:rsid w:val="00275B38"/>
    <w:rsid w:val="00280B16"/>
    <w:rsid w:val="00283CD4"/>
    <w:rsid w:val="002B5E3C"/>
    <w:rsid w:val="002D56D2"/>
    <w:rsid w:val="003035AA"/>
    <w:rsid w:val="00311472"/>
    <w:rsid w:val="00311791"/>
    <w:rsid w:val="00333C73"/>
    <w:rsid w:val="00334644"/>
    <w:rsid w:val="003379B8"/>
    <w:rsid w:val="00341C94"/>
    <w:rsid w:val="00346F33"/>
    <w:rsid w:val="0035446A"/>
    <w:rsid w:val="00355FF2"/>
    <w:rsid w:val="0035787C"/>
    <w:rsid w:val="00381443"/>
    <w:rsid w:val="00393862"/>
    <w:rsid w:val="0039763E"/>
    <w:rsid w:val="003C2E73"/>
    <w:rsid w:val="003C5F19"/>
    <w:rsid w:val="003C6C34"/>
    <w:rsid w:val="003D6E3A"/>
    <w:rsid w:val="003E19D5"/>
    <w:rsid w:val="003F12D4"/>
    <w:rsid w:val="003F29EE"/>
    <w:rsid w:val="00403C94"/>
    <w:rsid w:val="00404076"/>
    <w:rsid w:val="00411281"/>
    <w:rsid w:val="00412CBA"/>
    <w:rsid w:val="00415195"/>
    <w:rsid w:val="00416CCD"/>
    <w:rsid w:val="00425BBD"/>
    <w:rsid w:val="004510A5"/>
    <w:rsid w:val="00455C01"/>
    <w:rsid w:val="004846D7"/>
    <w:rsid w:val="004855AF"/>
    <w:rsid w:val="004949DD"/>
    <w:rsid w:val="004A00D2"/>
    <w:rsid w:val="004B72A0"/>
    <w:rsid w:val="004C7A4B"/>
    <w:rsid w:val="004F74B6"/>
    <w:rsid w:val="00505D2C"/>
    <w:rsid w:val="00511E7C"/>
    <w:rsid w:val="00513672"/>
    <w:rsid w:val="00513F74"/>
    <w:rsid w:val="005167E1"/>
    <w:rsid w:val="00536C1F"/>
    <w:rsid w:val="00541636"/>
    <w:rsid w:val="00541F1C"/>
    <w:rsid w:val="00544244"/>
    <w:rsid w:val="00553195"/>
    <w:rsid w:val="00554FBA"/>
    <w:rsid w:val="00561B99"/>
    <w:rsid w:val="00580134"/>
    <w:rsid w:val="0058072E"/>
    <w:rsid w:val="00580A1E"/>
    <w:rsid w:val="00596A69"/>
    <w:rsid w:val="005A55E5"/>
    <w:rsid w:val="005A5D9A"/>
    <w:rsid w:val="005C1243"/>
    <w:rsid w:val="005D4501"/>
    <w:rsid w:val="005D530E"/>
    <w:rsid w:val="005E017A"/>
    <w:rsid w:val="005E2CAD"/>
    <w:rsid w:val="005F467D"/>
    <w:rsid w:val="00610467"/>
    <w:rsid w:val="00616B33"/>
    <w:rsid w:val="00616F18"/>
    <w:rsid w:val="00625EFA"/>
    <w:rsid w:val="00630042"/>
    <w:rsid w:val="00643413"/>
    <w:rsid w:val="006452C4"/>
    <w:rsid w:val="0064596D"/>
    <w:rsid w:val="0065392F"/>
    <w:rsid w:val="00654F53"/>
    <w:rsid w:val="0066423C"/>
    <w:rsid w:val="006750B0"/>
    <w:rsid w:val="00680FB1"/>
    <w:rsid w:val="006831C0"/>
    <w:rsid w:val="006A0679"/>
    <w:rsid w:val="006A4DEC"/>
    <w:rsid w:val="006A759B"/>
    <w:rsid w:val="006B1092"/>
    <w:rsid w:val="006B1CBE"/>
    <w:rsid w:val="006B3D9A"/>
    <w:rsid w:val="006C7DE9"/>
    <w:rsid w:val="006F78B7"/>
    <w:rsid w:val="007122B1"/>
    <w:rsid w:val="007123DF"/>
    <w:rsid w:val="00721602"/>
    <w:rsid w:val="00735EE1"/>
    <w:rsid w:val="00745A1C"/>
    <w:rsid w:val="00747364"/>
    <w:rsid w:val="00762E76"/>
    <w:rsid w:val="007765BB"/>
    <w:rsid w:val="007774C9"/>
    <w:rsid w:val="00783E2E"/>
    <w:rsid w:val="00784F10"/>
    <w:rsid w:val="00790D4E"/>
    <w:rsid w:val="0079419F"/>
    <w:rsid w:val="007A3C24"/>
    <w:rsid w:val="007B2660"/>
    <w:rsid w:val="007D6324"/>
    <w:rsid w:val="007E2103"/>
    <w:rsid w:val="008226DD"/>
    <w:rsid w:val="00824FE3"/>
    <w:rsid w:val="00837267"/>
    <w:rsid w:val="00892DC5"/>
    <w:rsid w:val="008D2614"/>
    <w:rsid w:val="008D5881"/>
    <w:rsid w:val="008E1BCA"/>
    <w:rsid w:val="008E1F85"/>
    <w:rsid w:val="008E487A"/>
    <w:rsid w:val="008F09E7"/>
    <w:rsid w:val="008F4CF0"/>
    <w:rsid w:val="00914EFB"/>
    <w:rsid w:val="00921120"/>
    <w:rsid w:val="009334EA"/>
    <w:rsid w:val="00933AAA"/>
    <w:rsid w:val="009347B1"/>
    <w:rsid w:val="009477D4"/>
    <w:rsid w:val="00950D33"/>
    <w:rsid w:val="00955C46"/>
    <w:rsid w:val="009704FF"/>
    <w:rsid w:val="00970FB1"/>
    <w:rsid w:val="00982659"/>
    <w:rsid w:val="009A3943"/>
    <w:rsid w:val="009B70A8"/>
    <w:rsid w:val="009C370D"/>
    <w:rsid w:val="009D28A4"/>
    <w:rsid w:val="009E30DA"/>
    <w:rsid w:val="009E3953"/>
    <w:rsid w:val="009E603B"/>
    <w:rsid w:val="009E6D19"/>
    <w:rsid w:val="009E6EE8"/>
    <w:rsid w:val="009F0DFE"/>
    <w:rsid w:val="00A11404"/>
    <w:rsid w:val="00A222BA"/>
    <w:rsid w:val="00A26E6B"/>
    <w:rsid w:val="00A27899"/>
    <w:rsid w:val="00A33202"/>
    <w:rsid w:val="00A3701C"/>
    <w:rsid w:val="00A43A8B"/>
    <w:rsid w:val="00A45C9C"/>
    <w:rsid w:val="00A479BF"/>
    <w:rsid w:val="00A51CEB"/>
    <w:rsid w:val="00A54571"/>
    <w:rsid w:val="00A55CD0"/>
    <w:rsid w:val="00A5671F"/>
    <w:rsid w:val="00A57C4A"/>
    <w:rsid w:val="00A60583"/>
    <w:rsid w:val="00A65702"/>
    <w:rsid w:val="00A70653"/>
    <w:rsid w:val="00A722F9"/>
    <w:rsid w:val="00A753DA"/>
    <w:rsid w:val="00A75E2F"/>
    <w:rsid w:val="00A80C85"/>
    <w:rsid w:val="00A8258C"/>
    <w:rsid w:val="00A87389"/>
    <w:rsid w:val="00A964BD"/>
    <w:rsid w:val="00AB455C"/>
    <w:rsid w:val="00AC4102"/>
    <w:rsid w:val="00AC6B9E"/>
    <w:rsid w:val="00AD0ACA"/>
    <w:rsid w:val="00AD6FF4"/>
    <w:rsid w:val="00B03551"/>
    <w:rsid w:val="00B13B25"/>
    <w:rsid w:val="00B15836"/>
    <w:rsid w:val="00B222D0"/>
    <w:rsid w:val="00B300AC"/>
    <w:rsid w:val="00B32A43"/>
    <w:rsid w:val="00B32F05"/>
    <w:rsid w:val="00B33C0B"/>
    <w:rsid w:val="00B42C94"/>
    <w:rsid w:val="00B4394E"/>
    <w:rsid w:val="00B548B0"/>
    <w:rsid w:val="00B633D3"/>
    <w:rsid w:val="00B6598D"/>
    <w:rsid w:val="00B66950"/>
    <w:rsid w:val="00B70E4A"/>
    <w:rsid w:val="00B802A7"/>
    <w:rsid w:val="00B94B9F"/>
    <w:rsid w:val="00B95F46"/>
    <w:rsid w:val="00BB1CB5"/>
    <w:rsid w:val="00BB4F71"/>
    <w:rsid w:val="00BC1940"/>
    <w:rsid w:val="00BC2055"/>
    <w:rsid w:val="00BD2AF9"/>
    <w:rsid w:val="00BF4DA8"/>
    <w:rsid w:val="00C02158"/>
    <w:rsid w:val="00C04D28"/>
    <w:rsid w:val="00C13AA3"/>
    <w:rsid w:val="00C23CBF"/>
    <w:rsid w:val="00C25EE8"/>
    <w:rsid w:val="00C3738B"/>
    <w:rsid w:val="00C43E7E"/>
    <w:rsid w:val="00C46DC1"/>
    <w:rsid w:val="00C5153E"/>
    <w:rsid w:val="00C6253B"/>
    <w:rsid w:val="00C65E70"/>
    <w:rsid w:val="00C82374"/>
    <w:rsid w:val="00C83121"/>
    <w:rsid w:val="00C8365B"/>
    <w:rsid w:val="00C94047"/>
    <w:rsid w:val="00CA4262"/>
    <w:rsid w:val="00CA4AE8"/>
    <w:rsid w:val="00CB0507"/>
    <w:rsid w:val="00CC306F"/>
    <w:rsid w:val="00CC5C0F"/>
    <w:rsid w:val="00CD2244"/>
    <w:rsid w:val="00CD6FC6"/>
    <w:rsid w:val="00CF30EF"/>
    <w:rsid w:val="00CF393D"/>
    <w:rsid w:val="00D03BA2"/>
    <w:rsid w:val="00D1442A"/>
    <w:rsid w:val="00D367BF"/>
    <w:rsid w:val="00D4538E"/>
    <w:rsid w:val="00D4548B"/>
    <w:rsid w:val="00D82323"/>
    <w:rsid w:val="00D82C95"/>
    <w:rsid w:val="00D872C3"/>
    <w:rsid w:val="00D90753"/>
    <w:rsid w:val="00D96B80"/>
    <w:rsid w:val="00DA7317"/>
    <w:rsid w:val="00DB511C"/>
    <w:rsid w:val="00DC35A0"/>
    <w:rsid w:val="00DC65A3"/>
    <w:rsid w:val="00DC7175"/>
    <w:rsid w:val="00DF1FC7"/>
    <w:rsid w:val="00DF4EED"/>
    <w:rsid w:val="00E10174"/>
    <w:rsid w:val="00E21767"/>
    <w:rsid w:val="00E373A9"/>
    <w:rsid w:val="00E438C5"/>
    <w:rsid w:val="00E43DEF"/>
    <w:rsid w:val="00E57A83"/>
    <w:rsid w:val="00E72EAC"/>
    <w:rsid w:val="00E75928"/>
    <w:rsid w:val="00E7742F"/>
    <w:rsid w:val="00E81064"/>
    <w:rsid w:val="00E819E4"/>
    <w:rsid w:val="00E86595"/>
    <w:rsid w:val="00E91AEE"/>
    <w:rsid w:val="00EB52A5"/>
    <w:rsid w:val="00EB65C6"/>
    <w:rsid w:val="00EB7AE0"/>
    <w:rsid w:val="00EC6357"/>
    <w:rsid w:val="00EC6DAD"/>
    <w:rsid w:val="00ED02D9"/>
    <w:rsid w:val="00ED0CFB"/>
    <w:rsid w:val="00ED3772"/>
    <w:rsid w:val="00EE08A4"/>
    <w:rsid w:val="00EE2F5C"/>
    <w:rsid w:val="00EF1EEC"/>
    <w:rsid w:val="00EF33E5"/>
    <w:rsid w:val="00EF6AB5"/>
    <w:rsid w:val="00F05C1B"/>
    <w:rsid w:val="00F07E90"/>
    <w:rsid w:val="00F15903"/>
    <w:rsid w:val="00F21598"/>
    <w:rsid w:val="00F26E26"/>
    <w:rsid w:val="00F41399"/>
    <w:rsid w:val="00F416BD"/>
    <w:rsid w:val="00F44D3E"/>
    <w:rsid w:val="00F46007"/>
    <w:rsid w:val="00F53D2D"/>
    <w:rsid w:val="00F60A71"/>
    <w:rsid w:val="00F636C6"/>
    <w:rsid w:val="00F63A0F"/>
    <w:rsid w:val="00F76C09"/>
    <w:rsid w:val="00F94F19"/>
    <w:rsid w:val="00F96DF2"/>
    <w:rsid w:val="00FA40F3"/>
    <w:rsid w:val="00FA68B4"/>
    <w:rsid w:val="00FA694D"/>
    <w:rsid w:val="00FB6E97"/>
    <w:rsid w:val="00FD0B99"/>
    <w:rsid w:val="00FD3EA8"/>
    <w:rsid w:val="00FD6D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344CE6"/>
  <w15:chartTrackingRefBased/>
  <w15:docId w15:val="{1F51FA02-946C-4EA4-AD49-7FEA12FE4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50B0"/>
    <w:pPr>
      <w:widowControl w:val="0"/>
      <w:adjustRightInd w:val="0"/>
      <w:spacing w:before="120" w:after="120" w:line="360" w:lineRule="atLeast"/>
      <w:jc w:val="both"/>
      <w:textAlignment w:val="baseline"/>
    </w:pPr>
    <w:rPr>
      <w:rFonts w:ascii="GHEA Grapalat" w:eastAsia="Times New Roman" w:hAnsi="GHEA Grapalat" w:cs="Times New Roman"/>
    </w:rPr>
  </w:style>
  <w:style w:type="paragraph" w:styleId="Heading1">
    <w:name w:val="heading 1"/>
    <w:basedOn w:val="Normal"/>
    <w:next w:val="Normal"/>
    <w:link w:val="Heading1Char"/>
    <w:uiPriority w:val="99"/>
    <w:qFormat/>
    <w:rsid w:val="006750B0"/>
    <w:pPr>
      <w:keepNext/>
      <w:widowControl/>
      <w:adjustRightInd/>
      <w:spacing w:before="240" w:after="60" w:line="240" w:lineRule="auto"/>
      <w:jc w:val="left"/>
      <w:textAlignment w:val="auto"/>
      <w:outlineLvl w:val="0"/>
    </w:pPr>
    <w:rPr>
      <w:rFonts w:ascii="Arial" w:hAnsi="Arial"/>
      <w:b/>
      <w:kern w:val="28"/>
      <w:sz w:val="20"/>
      <w:szCs w:val="20"/>
      <w:lang w:val="en-GB"/>
    </w:rPr>
  </w:style>
  <w:style w:type="paragraph" w:styleId="Heading3">
    <w:name w:val="heading 3"/>
    <w:basedOn w:val="Normal"/>
    <w:next w:val="Normal"/>
    <w:link w:val="Heading3Char"/>
    <w:uiPriority w:val="99"/>
    <w:qFormat/>
    <w:rsid w:val="006750B0"/>
    <w:pPr>
      <w:keepNext/>
      <w:widowControl/>
      <w:adjustRightInd/>
      <w:spacing w:before="240" w:after="60" w:line="240" w:lineRule="auto"/>
      <w:jc w:val="left"/>
      <w:textAlignment w:val="auto"/>
      <w:outlineLvl w:val="2"/>
    </w:pPr>
    <w:rPr>
      <w:rFonts w:ascii="Cambria" w:hAnsi="Cambria"/>
      <w:b/>
      <w:sz w:val="26"/>
      <w:szCs w:val="20"/>
      <w:lang w:eastAsia="ru-RU"/>
    </w:rPr>
  </w:style>
  <w:style w:type="paragraph" w:styleId="Heading5">
    <w:name w:val="heading 5"/>
    <w:basedOn w:val="Normal"/>
    <w:next w:val="Normal"/>
    <w:link w:val="Heading5Char"/>
    <w:uiPriority w:val="99"/>
    <w:qFormat/>
    <w:rsid w:val="006750B0"/>
    <w:pPr>
      <w:keepNext/>
      <w:widowControl/>
      <w:adjustRightInd/>
      <w:spacing w:before="0" w:after="0" w:line="240" w:lineRule="auto"/>
      <w:textAlignment w:val="auto"/>
      <w:outlineLvl w:val="4"/>
    </w:pPr>
    <w:rPr>
      <w:rFonts w:ascii="Times Armenian" w:hAnsi="Times Armenian"/>
      <w:b/>
      <w:sz w:val="20"/>
      <w:szCs w:val="20"/>
    </w:rPr>
  </w:style>
  <w:style w:type="paragraph" w:styleId="Heading9">
    <w:name w:val="heading 9"/>
    <w:basedOn w:val="Normal"/>
    <w:next w:val="Normal"/>
    <w:link w:val="Heading9Char"/>
    <w:uiPriority w:val="99"/>
    <w:qFormat/>
    <w:rsid w:val="006750B0"/>
    <w:pPr>
      <w:keepNext/>
      <w:widowControl/>
      <w:adjustRightInd/>
      <w:spacing w:before="0" w:after="0" w:line="240" w:lineRule="auto"/>
      <w:jc w:val="center"/>
      <w:textAlignment w:val="auto"/>
      <w:outlineLvl w:val="8"/>
    </w:pPr>
    <w:rPr>
      <w:rFonts w:ascii="Russian TimesET" w:hAnsi="Russian TimesET"/>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6750B0"/>
    <w:pPr>
      <w:spacing w:before="0"/>
      <w:ind w:left="283"/>
    </w:pPr>
    <w:rPr>
      <w:rFonts w:ascii="Times Armenian" w:hAnsi="Times Armenian"/>
      <w:sz w:val="24"/>
      <w:szCs w:val="24"/>
    </w:rPr>
  </w:style>
  <w:style w:type="character" w:customStyle="1" w:styleId="BodyTextIndentChar">
    <w:name w:val="Body Text Indent Char"/>
    <w:basedOn w:val="DefaultParagraphFont"/>
    <w:link w:val="BodyTextIndent"/>
    <w:rsid w:val="006750B0"/>
    <w:rPr>
      <w:rFonts w:ascii="Times Armenian" w:eastAsia="Times New Roman" w:hAnsi="Times Armenian" w:cs="Times New Roman"/>
      <w:sz w:val="24"/>
      <w:szCs w:val="24"/>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 webb"/>
    <w:basedOn w:val="Normal"/>
    <w:link w:val="NormalWebChar"/>
    <w:uiPriority w:val="99"/>
    <w:unhideWhenUsed/>
    <w:qFormat/>
    <w:rsid w:val="006750B0"/>
    <w:pPr>
      <w:widowControl/>
      <w:adjustRightInd/>
      <w:spacing w:before="100" w:beforeAutospacing="1" w:after="100" w:afterAutospacing="1" w:line="240" w:lineRule="auto"/>
      <w:jc w:val="left"/>
      <w:textAlignment w:val="auto"/>
    </w:pPr>
    <w:rPr>
      <w:rFonts w:ascii="Times New Roman" w:hAnsi="Times New Roman"/>
      <w:sz w:val="24"/>
      <w:szCs w:val="24"/>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6750B0"/>
    <w:pPr>
      <w:widowControl/>
      <w:adjustRightInd/>
      <w:spacing w:before="0" w:after="0" w:line="240" w:lineRule="auto"/>
      <w:ind w:left="720"/>
      <w:contextualSpacing/>
      <w:jc w:val="left"/>
      <w:textAlignment w:val="auto"/>
    </w:pPr>
    <w:rPr>
      <w:rFonts w:ascii="Times New Roman" w:hAnsi="Times New Roman"/>
      <w:sz w:val="24"/>
      <w:szCs w:val="24"/>
      <w:lang w:val="ru-RU" w:eastAsia="ru-RU"/>
    </w:rPr>
  </w:style>
  <w:style w:type="character" w:customStyle="1" w:styleId="apple-converted-space">
    <w:name w:val="apple-converted-space"/>
    <w:basedOn w:val="DefaultParagraphFont"/>
    <w:rsid w:val="006750B0"/>
  </w:style>
  <w:style w:type="character" w:styleId="Strong">
    <w:name w:val="Strong"/>
    <w:basedOn w:val="DefaultParagraphFont"/>
    <w:uiPriority w:val="22"/>
    <w:qFormat/>
    <w:rsid w:val="006750B0"/>
    <w:rPr>
      <w:b/>
      <w:bCs/>
    </w:rPr>
  </w:style>
  <w:style w:type="character" w:styleId="Emphasis">
    <w:name w:val="Emphasis"/>
    <w:basedOn w:val="DefaultParagraphFont"/>
    <w:uiPriority w:val="20"/>
    <w:qFormat/>
    <w:rsid w:val="006750B0"/>
    <w:rPr>
      <w:i/>
      <w:iCs/>
    </w:rPr>
  </w:style>
  <w:style w:type="character" w:styleId="Hyperlink">
    <w:name w:val="Hyperlink"/>
    <w:uiPriority w:val="99"/>
    <w:unhideWhenUsed/>
    <w:rsid w:val="006750B0"/>
    <w:rPr>
      <w:color w:val="0000FF"/>
      <w:u w:val="single"/>
    </w:rPr>
  </w:style>
  <w:style w:type="paragraph" w:styleId="BodyText">
    <w:name w:val="Body Text"/>
    <w:basedOn w:val="Normal"/>
    <w:link w:val="BodyTextChar"/>
    <w:uiPriority w:val="99"/>
    <w:unhideWhenUsed/>
    <w:rsid w:val="006750B0"/>
  </w:style>
  <w:style w:type="character" w:customStyle="1" w:styleId="BodyTextChar">
    <w:name w:val="Body Text Char"/>
    <w:basedOn w:val="DefaultParagraphFont"/>
    <w:link w:val="BodyText"/>
    <w:uiPriority w:val="99"/>
    <w:rsid w:val="006750B0"/>
    <w:rPr>
      <w:rFonts w:ascii="GHEA Grapalat" w:eastAsia="Times New Roman" w:hAnsi="GHEA Grapalat" w:cs="Times New Roman"/>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6750B0"/>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9"/>
    <w:rsid w:val="006750B0"/>
    <w:rPr>
      <w:rFonts w:ascii="Arial" w:eastAsia="Times New Roman" w:hAnsi="Arial" w:cs="Times New Roman"/>
      <w:b/>
      <w:kern w:val="28"/>
      <w:sz w:val="20"/>
      <w:szCs w:val="20"/>
      <w:lang w:val="en-GB"/>
    </w:rPr>
  </w:style>
  <w:style w:type="character" w:customStyle="1" w:styleId="Heading3Char">
    <w:name w:val="Heading 3 Char"/>
    <w:basedOn w:val="DefaultParagraphFont"/>
    <w:link w:val="Heading3"/>
    <w:uiPriority w:val="99"/>
    <w:rsid w:val="006750B0"/>
    <w:rPr>
      <w:rFonts w:ascii="Cambria" w:eastAsia="Times New Roman" w:hAnsi="Cambria" w:cs="Times New Roman"/>
      <w:b/>
      <w:sz w:val="26"/>
      <w:szCs w:val="20"/>
      <w:lang w:eastAsia="ru-RU"/>
    </w:rPr>
  </w:style>
  <w:style w:type="character" w:customStyle="1" w:styleId="Heading5Char">
    <w:name w:val="Heading 5 Char"/>
    <w:basedOn w:val="DefaultParagraphFont"/>
    <w:link w:val="Heading5"/>
    <w:uiPriority w:val="99"/>
    <w:rsid w:val="006750B0"/>
    <w:rPr>
      <w:rFonts w:ascii="Times Armenian" w:eastAsia="Times New Roman" w:hAnsi="Times Armenian" w:cs="Times New Roman"/>
      <w:b/>
      <w:sz w:val="20"/>
      <w:szCs w:val="20"/>
    </w:rPr>
  </w:style>
  <w:style w:type="character" w:customStyle="1" w:styleId="Heading9Char">
    <w:name w:val="Heading 9 Char"/>
    <w:basedOn w:val="DefaultParagraphFont"/>
    <w:link w:val="Heading9"/>
    <w:uiPriority w:val="99"/>
    <w:rsid w:val="006750B0"/>
    <w:rPr>
      <w:rFonts w:ascii="Russian TimesET" w:eastAsia="Times New Roman" w:hAnsi="Russian TimesET" w:cs="Times New Roman"/>
      <w:b/>
      <w:sz w:val="24"/>
      <w:szCs w:val="20"/>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 webb Char"/>
    <w:link w:val="NormalWeb"/>
    <w:uiPriority w:val="99"/>
    <w:locked/>
    <w:rsid w:val="006750B0"/>
    <w:rPr>
      <w:rFonts w:ascii="Times New Roman" w:eastAsia="Times New Roman" w:hAnsi="Times New Roman" w:cs="Times New Roman"/>
      <w:sz w:val="24"/>
      <w:szCs w:val="24"/>
    </w:rPr>
  </w:style>
  <w:style w:type="character" w:customStyle="1" w:styleId="BodyTextChar1">
    <w:name w:val="Body Text Char1"/>
    <w:uiPriority w:val="99"/>
    <w:rsid w:val="006750B0"/>
    <w:rPr>
      <w:rFonts w:ascii="Arial Armenian" w:hAnsi="Arial Armenian"/>
      <w:sz w:val="24"/>
      <w:lang w:val="x-none" w:eastAsia="x-none"/>
    </w:rPr>
  </w:style>
  <w:style w:type="paragraph" w:styleId="Header">
    <w:name w:val="header"/>
    <w:basedOn w:val="Normal"/>
    <w:link w:val="HeaderChar"/>
    <w:rsid w:val="006750B0"/>
    <w:pPr>
      <w:widowControl/>
      <w:tabs>
        <w:tab w:val="center" w:pos="4320"/>
        <w:tab w:val="right" w:pos="8640"/>
      </w:tabs>
      <w:adjustRightInd/>
      <w:spacing w:before="0" w:after="0" w:line="240" w:lineRule="auto"/>
      <w:jc w:val="left"/>
      <w:textAlignment w:val="auto"/>
    </w:pPr>
    <w:rPr>
      <w:rFonts w:ascii="Times New Roman" w:hAnsi="Times New Roman"/>
      <w:sz w:val="24"/>
      <w:szCs w:val="20"/>
    </w:rPr>
  </w:style>
  <w:style w:type="character" w:customStyle="1" w:styleId="HeaderChar">
    <w:name w:val="Header Char"/>
    <w:basedOn w:val="DefaultParagraphFont"/>
    <w:link w:val="Header"/>
    <w:rsid w:val="006750B0"/>
    <w:rPr>
      <w:rFonts w:ascii="Times New Roman" w:eastAsia="Times New Roman" w:hAnsi="Times New Roman" w:cs="Times New Roman"/>
      <w:sz w:val="24"/>
      <w:szCs w:val="20"/>
    </w:rPr>
  </w:style>
  <w:style w:type="paragraph" w:customStyle="1" w:styleId="Char">
    <w:name w:val="Char"/>
    <w:basedOn w:val="Normal"/>
    <w:uiPriority w:val="99"/>
    <w:rsid w:val="006750B0"/>
    <w:pPr>
      <w:widowControl/>
      <w:adjustRightInd/>
      <w:spacing w:before="0" w:after="160" w:line="240" w:lineRule="exact"/>
      <w:jc w:val="left"/>
      <w:textAlignment w:val="auto"/>
    </w:pPr>
    <w:rPr>
      <w:rFonts w:ascii="Arial" w:hAnsi="Arial" w:cs="Arial"/>
      <w:sz w:val="20"/>
      <w:szCs w:val="20"/>
    </w:rPr>
  </w:style>
  <w:style w:type="paragraph" w:customStyle="1" w:styleId="CharCharCharChar">
    <w:name w:val="Char Char Char Char"/>
    <w:basedOn w:val="Normal"/>
    <w:uiPriority w:val="99"/>
    <w:rsid w:val="006750B0"/>
    <w:pPr>
      <w:widowControl/>
      <w:adjustRightInd/>
      <w:spacing w:before="0" w:after="160" w:line="240" w:lineRule="exact"/>
      <w:jc w:val="left"/>
      <w:textAlignment w:val="auto"/>
    </w:pPr>
    <w:rPr>
      <w:rFonts w:ascii="Arial" w:hAnsi="Arial" w:cs="Arial"/>
      <w:sz w:val="20"/>
      <w:szCs w:val="20"/>
    </w:rPr>
  </w:style>
  <w:style w:type="paragraph" w:styleId="BalloonText">
    <w:name w:val="Balloon Text"/>
    <w:basedOn w:val="Normal"/>
    <w:link w:val="BalloonTextChar"/>
    <w:uiPriority w:val="99"/>
    <w:rsid w:val="006750B0"/>
    <w:pPr>
      <w:widowControl/>
      <w:adjustRightInd/>
      <w:spacing w:before="0" w:after="0" w:line="240" w:lineRule="auto"/>
      <w:jc w:val="left"/>
      <w:textAlignment w:val="auto"/>
    </w:pPr>
    <w:rPr>
      <w:rFonts w:ascii="Tahoma" w:hAnsi="Tahoma"/>
      <w:sz w:val="16"/>
      <w:szCs w:val="20"/>
    </w:rPr>
  </w:style>
  <w:style w:type="character" w:customStyle="1" w:styleId="BalloonTextChar">
    <w:name w:val="Balloon Text Char"/>
    <w:basedOn w:val="DefaultParagraphFont"/>
    <w:link w:val="BalloonText"/>
    <w:uiPriority w:val="99"/>
    <w:rsid w:val="006750B0"/>
    <w:rPr>
      <w:rFonts w:ascii="Tahoma" w:eastAsia="Times New Roman" w:hAnsi="Tahoma" w:cs="Times New Roman"/>
      <w:sz w:val="16"/>
      <w:szCs w:val="20"/>
    </w:rPr>
  </w:style>
  <w:style w:type="character" w:customStyle="1" w:styleId="NormalWebChar1">
    <w:name w:val="Normal (Web) Char1"/>
    <w:uiPriority w:val="99"/>
    <w:locked/>
    <w:rsid w:val="006750B0"/>
    <w:rPr>
      <w:rFonts w:ascii="Times New Roman" w:eastAsia="Times New Roman" w:hAnsi="Times New Roman"/>
      <w:sz w:val="24"/>
      <w:lang w:eastAsia="ru-RU"/>
    </w:rPr>
  </w:style>
  <w:style w:type="paragraph" w:styleId="Footer">
    <w:name w:val="footer"/>
    <w:basedOn w:val="Normal"/>
    <w:link w:val="FooterChar"/>
    <w:rsid w:val="006750B0"/>
    <w:pPr>
      <w:widowControl/>
      <w:tabs>
        <w:tab w:val="center" w:pos="4677"/>
        <w:tab w:val="right" w:pos="9355"/>
      </w:tabs>
      <w:adjustRightInd/>
      <w:spacing w:before="0" w:after="0" w:line="240" w:lineRule="auto"/>
      <w:jc w:val="left"/>
      <w:textAlignment w:val="auto"/>
    </w:pPr>
    <w:rPr>
      <w:rFonts w:ascii="Times New Roman" w:hAnsi="Times New Roman"/>
      <w:sz w:val="24"/>
      <w:szCs w:val="20"/>
      <w:lang w:eastAsia="ru-RU"/>
    </w:rPr>
  </w:style>
  <w:style w:type="character" w:customStyle="1" w:styleId="FooterChar">
    <w:name w:val="Footer Char"/>
    <w:basedOn w:val="DefaultParagraphFont"/>
    <w:link w:val="Footer"/>
    <w:rsid w:val="006750B0"/>
    <w:rPr>
      <w:rFonts w:ascii="Times New Roman" w:eastAsia="Times New Roman" w:hAnsi="Times New Roman" w:cs="Times New Roman"/>
      <w:sz w:val="24"/>
      <w:szCs w:val="20"/>
      <w:lang w:eastAsia="ru-RU"/>
    </w:rPr>
  </w:style>
  <w:style w:type="character" w:styleId="PageNumber">
    <w:name w:val="page number"/>
    <w:uiPriority w:val="99"/>
    <w:rsid w:val="006750B0"/>
    <w:rPr>
      <w:rFonts w:cs="Times New Roman"/>
    </w:rPr>
  </w:style>
  <w:style w:type="paragraph" w:styleId="Title">
    <w:name w:val="Title"/>
    <w:basedOn w:val="Normal"/>
    <w:link w:val="TitleChar"/>
    <w:uiPriority w:val="99"/>
    <w:qFormat/>
    <w:rsid w:val="006750B0"/>
    <w:pPr>
      <w:widowControl/>
      <w:overflowPunct w:val="0"/>
      <w:autoSpaceDE w:val="0"/>
      <w:autoSpaceDN w:val="0"/>
      <w:spacing w:before="0" w:after="0" w:line="240" w:lineRule="auto"/>
      <w:jc w:val="center"/>
    </w:pPr>
    <w:rPr>
      <w:rFonts w:ascii="TarTimes" w:hAnsi="TarTimes"/>
      <w:b/>
      <w:sz w:val="20"/>
      <w:szCs w:val="20"/>
      <w:lang w:eastAsia="ru-RU"/>
    </w:rPr>
  </w:style>
  <w:style w:type="character" w:customStyle="1" w:styleId="TitleChar">
    <w:name w:val="Title Char"/>
    <w:basedOn w:val="DefaultParagraphFont"/>
    <w:link w:val="Title"/>
    <w:uiPriority w:val="99"/>
    <w:rsid w:val="006750B0"/>
    <w:rPr>
      <w:rFonts w:ascii="TarTimes" w:eastAsia="Times New Roman" w:hAnsi="TarTimes" w:cs="Times New Roman"/>
      <w:b/>
      <w:sz w:val="20"/>
      <w:szCs w:val="20"/>
      <w:lang w:eastAsia="ru-RU"/>
    </w:rPr>
  </w:style>
  <w:style w:type="paragraph" w:styleId="BodyText2">
    <w:name w:val="Body Text 2"/>
    <w:basedOn w:val="Normal"/>
    <w:link w:val="BodyText2Char"/>
    <w:uiPriority w:val="99"/>
    <w:rsid w:val="006750B0"/>
    <w:pPr>
      <w:widowControl/>
      <w:adjustRightInd/>
      <w:spacing w:before="0" w:line="480" w:lineRule="auto"/>
      <w:jc w:val="left"/>
      <w:textAlignment w:val="auto"/>
    </w:pPr>
    <w:rPr>
      <w:rFonts w:ascii="Times New Roman" w:hAnsi="Times New Roman"/>
      <w:sz w:val="24"/>
      <w:szCs w:val="20"/>
    </w:rPr>
  </w:style>
  <w:style w:type="character" w:customStyle="1" w:styleId="BodyText2Char">
    <w:name w:val="Body Text 2 Char"/>
    <w:basedOn w:val="DefaultParagraphFont"/>
    <w:link w:val="BodyText2"/>
    <w:uiPriority w:val="99"/>
    <w:rsid w:val="006750B0"/>
    <w:rPr>
      <w:rFonts w:ascii="Times New Roman" w:eastAsia="Times New Roman" w:hAnsi="Times New Roman" w:cs="Times New Roman"/>
      <w:sz w:val="24"/>
      <w:szCs w:val="20"/>
    </w:rPr>
  </w:style>
  <w:style w:type="paragraph" w:customStyle="1" w:styleId="1">
    <w:name w:val="Абзац списка1"/>
    <w:basedOn w:val="Normal"/>
    <w:uiPriority w:val="99"/>
    <w:rsid w:val="006750B0"/>
    <w:pPr>
      <w:widowControl/>
      <w:adjustRightInd/>
      <w:spacing w:before="0" w:after="200" w:line="276" w:lineRule="auto"/>
      <w:ind w:left="720"/>
      <w:contextualSpacing/>
      <w:jc w:val="left"/>
      <w:textAlignment w:val="auto"/>
    </w:pPr>
    <w:rPr>
      <w:rFonts w:ascii="Calibri" w:hAnsi="Calibri"/>
    </w:rPr>
  </w:style>
  <w:style w:type="paragraph" w:customStyle="1" w:styleId="CharCharCharCharCharCharChar1Char">
    <w:name w:val="Char Char Char Char Char Char Char1 Char"/>
    <w:basedOn w:val="Normal"/>
    <w:uiPriority w:val="99"/>
    <w:rsid w:val="006750B0"/>
    <w:pPr>
      <w:widowControl/>
      <w:adjustRightInd/>
      <w:spacing w:before="0" w:after="160" w:line="240" w:lineRule="exact"/>
      <w:jc w:val="left"/>
      <w:textAlignment w:val="auto"/>
    </w:pPr>
    <w:rPr>
      <w:rFonts w:ascii="Arial" w:hAnsi="Arial" w:cs="Arial"/>
      <w:sz w:val="20"/>
      <w:szCs w:val="20"/>
    </w:rPr>
  </w:style>
  <w:style w:type="character" w:customStyle="1" w:styleId="CharChar">
    <w:name w:val="Char Char"/>
    <w:uiPriority w:val="99"/>
    <w:rsid w:val="006750B0"/>
    <w:rPr>
      <w:sz w:val="24"/>
      <w:lang w:val="ru-RU" w:eastAsia="ru-RU"/>
    </w:rPr>
  </w:style>
  <w:style w:type="paragraph" w:styleId="BodyTextIndent2">
    <w:name w:val="Body Text Indent 2"/>
    <w:basedOn w:val="Normal"/>
    <w:link w:val="BodyTextIndent2Char"/>
    <w:uiPriority w:val="99"/>
    <w:rsid w:val="006750B0"/>
    <w:pPr>
      <w:widowControl/>
      <w:overflowPunct w:val="0"/>
      <w:autoSpaceDE w:val="0"/>
      <w:autoSpaceDN w:val="0"/>
      <w:spacing w:before="0" w:line="480" w:lineRule="auto"/>
      <w:ind w:left="360"/>
      <w:jc w:val="left"/>
    </w:pPr>
    <w:rPr>
      <w:rFonts w:ascii="Times New Roman" w:hAnsi="Times New Roman"/>
      <w:sz w:val="20"/>
      <w:szCs w:val="20"/>
      <w:lang w:val="en-GB" w:eastAsia="ru-RU"/>
    </w:rPr>
  </w:style>
  <w:style w:type="character" w:customStyle="1" w:styleId="BodyTextIndent2Char">
    <w:name w:val="Body Text Indent 2 Char"/>
    <w:basedOn w:val="DefaultParagraphFont"/>
    <w:link w:val="BodyTextIndent2"/>
    <w:uiPriority w:val="99"/>
    <w:rsid w:val="006750B0"/>
    <w:rPr>
      <w:rFonts w:ascii="Times New Roman" w:eastAsia="Times New Roman" w:hAnsi="Times New Roman" w:cs="Times New Roman"/>
      <w:sz w:val="20"/>
      <w:szCs w:val="20"/>
      <w:lang w:val="en-GB" w:eastAsia="ru-RU"/>
    </w:rPr>
  </w:style>
  <w:style w:type="paragraph" w:customStyle="1" w:styleId="CharCharCharCharCharCharCharCharCharCharCharChar">
    <w:name w:val="Char Char Char Char Char Char Char Char Char Char Char Char"/>
    <w:basedOn w:val="Normal"/>
    <w:uiPriority w:val="99"/>
    <w:rsid w:val="006750B0"/>
    <w:pPr>
      <w:widowControl/>
      <w:adjustRightInd/>
      <w:spacing w:before="0" w:after="160" w:line="240" w:lineRule="exact"/>
      <w:jc w:val="left"/>
      <w:textAlignment w:val="auto"/>
    </w:pPr>
    <w:rPr>
      <w:rFonts w:ascii="Arial" w:hAnsi="Arial" w:cs="Arial"/>
      <w:sz w:val="20"/>
      <w:szCs w:val="20"/>
    </w:rPr>
  </w:style>
  <w:style w:type="paragraph" w:customStyle="1" w:styleId="2">
    <w:name w:val="Абзац списка2"/>
    <w:basedOn w:val="Normal"/>
    <w:uiPriority w:val="99"/>
    <w:rsid w:val="006750B0"/>
    <w:pPr>
      <w:widowControl/>
      <w:adjustRightInd/>
      <w:spacing w:before="0" w:after="0" w:line="240" w:lineRule="auto"/>
      <w:ind w:left="720"/>
      <w:contextualSpacing/>
      <w:jc w:val="left"/>
      <w:textAlignment w:val="auto"/>
    </w:pPr>
    <w:rPr>
      <w:rFonts w:ascii="Times New Roman" w:hAnsi="Times New Roman"/>
      <w:sz w:val="24"/>
      <w:szCs w:val="24"/>
    </w:rPr>
  </w:style>
  <w:style w:type="paragraph" w:customStyle="1" w:styleId="norm">
    <w:name w:val="norm"/>
    <w:basedOn w:val="Normal"/>
    <w:link w:val="normChar"/>
    <w:uiPriority w:val="99"/>
    <w:rsid w:val="006750B0"/>
    <w:pPr>
      <w:widowControl/>
      <w:adjustRightInd/>
      <w:spacing w:before="0" w:after="0" w:line="480" w:lineRule="auto"/>
      <w:ind w:firstLine="709"/>
      <w:textAlignment w:val="auto"/>
    </w:pPr>
    <w:rPr>
      <w:rFonts w:ascii="Arial Armenian" w:hAnsi="Arial Armenian"/>
      <w:szCs w:val="20"/>
      <w:lang w:eastAsia="ru-RU"/>
    </w:rPr>
  </w:style>
  <w:style w:type="paragraph" w:customStyle="1" w:styleId="mechtex">
    <w:name w:val="mechtex"/>
    <w:basedOn w:val="Normal"/>
    <w:link w:val="mechtexChar"/>
    <w:rsid w:val="006750B0"/>
    <w:pPr>
      <w:widowControl/>
      <w:adjustRightInd/>
      <w:spacing w:before="0" w:after="0" w:line="240" w:lineRule="auto"/>
      <w:jc w:val="center"/>
      <w:textAlignment w:val="auto"/>
    </w:pPr>
    <w:rPr>
      <w:rFonts w:ascii="Arial Armenian" w:hAnsi="Arial Armenian"/>
      <w:szCs w:val="20"/>
      <w:lang w:eastAsia="ru-RU"/>
    </w:rPr>
  </w:style>
  <w:style w:type="character" w:customStyle="1" w:styleId="normChar">
    <w:name w:val="norm Char"/>
    <w:link w:val="norm"/>
    <w:uiPriority w:val="99"/>
    <w:locked/>
    <w:rsid w:val="006750B0"/>
    <w:rPr>
      <w:rFonts w:ascii="Arial Armenian" w:eastAsia="Times New Roman" w:hAnsi="Arial Armenian" w:cs="Times New Roman"/>
      <w:szCs w:val="20"/>
      <w:lang w:eastAsia="ru-RU"/>
    </w:rPr>
  </w:style>
  <w:style w:type="character" w:customStyle="1" w:styleId="mechtexChar">
    <w:name w:val="mechtex Char"/>
    <w:link w:val="mechtex"/>
    <w:locked/>
    <w:rsid w:val="006750B0"/>
    <w:rPr>
      <w:rFonts w:ascii="Arial Armenian" w:eastAsia="Times New Roman" w:hAnsi="Arial Armenian" w:cs="Times New Roman"/>
      <w:szCs w:val="20"/>
      <w:lang w:eastAsia="ru-RU"/>
    </w:rPr>
  </w:style>
  <w:style w:type="paragraph" w:customStyle="1" w:styleId="DefaultParagraphFontParaChar">
    <w:name w:val="Default Paragraph Font Para Char"/>
    <w:basedOn w:val="Normal"/>
    <w:locked/>
    <w:rsid w:val="006750B0"/>
    <w:pPr>
      <w:widowControl/>
      <w:adjustRightInd/>
      <w:spacing w:before="0" w:after="160" w:line="240" w:lineRule="auto"/>
      <w:jc w:val="left"/>
      <w:textAlignment w:val="auto"/>
    </w:pPr>
    <w:rPr>
      <w:rFonts w:ascii="Verdana" w:eastAsia="Batang" w:hAnsi="Verdana" w:cs="Verdana"/>
      <w:sz w:val="24"/>
      <w:szCs w:val="24"/>
      <w:lang w:val="en-GB"/>
    </w:rPr>
  </w:style>
  <w:style w:type="paragraph" w:styleId="FootnoteText">
    <w:name w:val="footnote text"/>
    <w:basedOn w:val="Normal"/>
    <w:link w:val="FootnoteTextChar"/>
    <w:uiPriority w:val="99"/>
    <w:semiHidden/>
    <w:unhideWhenUsed/>
    <w:rsid w:val="006750B0"/>
    <w:pPr>
      <w:widowControl/>
      <w:adjustRightInd/>
      <w:spacing w:before="0" w:after="0" w:line="240" w:lineRule="auto"/>
      <w:jc w:val="left"/>
      <w:textAlignment w:val="auto"/>
    </w:pPr>
    <w:rPr>
      <w:rFonts w:ascii="Calibri" w:eastAsia="Calibri" w:hAnsi="Calibri"/>
      <w:sz w:val="20"/>
      <w:szCs w:val="20"/>
    </w:rPr>
  </w:style>
  <w:style w:type="character" w:customStyle="1" w:styleId="FootnoteTextChar">
    <w:name w:val="Footnote Text Char"/>
    <w:basedOn w:val="DefaultParagraphFont"/>
    <w:link w:val="FootnoteText"/>
    <w:uiPriority w:val="99"/>
    <w:semiHidden/>
    <w:rsid w:val="006750B0"/>
    <w:rPr>
      <w:rFonts w:ascii="Calibri" w:eastAsia="Calibri" w:hAnsi="Calibri" w:cs="Times New Roman"/>
      <w:sz w:val="20"/>
      <w:szCs w:val="20"/>
    </w:rPr>
  </w:style>
  <w:style w:type="character" w:styleId="FootnoteReference">
    <w:name w:val="footnote reference"/>
    <w:uiPriority w:val="99"/>
    <w:semiHidden/>
    <w:unhideWhenUsed/>
    <w:rsid w:val="006750B0"/>
    <w:rPr>
      <w:vertAlign w:val="superscript"/>
    </w:rPr>
  </w:style>
  <w:style w:type="character" w:customStyle="1" w:styleId="a">
    <w:name w:val="Основной текст_"/>
    <w:link w:val="10"/>
    <w:uiPriority w:val="99"/>
    <w:rsid w:val="006750B0"/>
    <w:rPr>
      <w:sz w:val="27"/>
      <w:szCs w:val="27"/>
      <w:shd w:val="clear" w:color="auto" w:fill="FFFFFF"/>
    </w:rPr>
  </w:style>
  <w:style w:type="paragraph" w:customStyle="1" w:styleId="10">
    <w:name w:val="Основной текст1"/>
    <w:basedOn w:val="Normal"/>
    <w:link w:val="a"/>
    <w:uiPriority w:val="99"/>
    <w:rsid w:val="006750B0"/>
    <w:pPr>
      <w:widowControl/>
      <w:shd w:val="clear" w:color="auto" w:fill="FFFFFF"/>
      <w:adjustRightInd/>
      <w:spacing w:before="0" w:after="2220" w:line="240" w:lineRule="exact"/>
      <w:jc w:val="center"/>
      <w:textAlignment w:val="auto"/>
    </w:pPr>
    <w:rPr>
      <w:rFonts w:asciiTheme="minorHAnsi" w:eastAsiaTheme="minorHAnsi" w:hAnsiTheme="minorHAnsi" w:cstheme="minorBidi"/>
      <w:sz w:val="27"/>
      <w:szCs w:val="27"/>
    </w:rPr>
  </w:style>
  <w:style w:type="character" w:customStyle="1" w:styleId="mechtex0">
    <w:name w:val="mechtex Знак"/>
    <w:locked/>
    <w:rsid w:val="006750B0"/>
    <w:rPr>
      <w:rFonts w:ascii="Arial Armenian" w:hAnsi="Arial Armenian"/>
      <w:sz w:val="22"/>
      <w:lang w:eastAsia="ru-RU"/>
    </w:rPr>
  </w:style>
  <w:style w:type="paragraph" w:styleId="CommentText">
    <w:name w:val="annotation text"/>
    <w:basedOn w:val="Normal"/>
    <w:link w:val="CommentTextChar"/>
    <w:uiPriority w:val="99"/>
    <w:unhideWhenUsed/>
    <w:rsid w:val="00DC65A3"/>
    <w:pPr>
      <w:widowControl/>
      <w:adjustRightInd/>
      <w:spacing w:before="0" w:after="200" w:line="240" w:lineRule="auto"/>
      <w:jc w:val="left"/>
      <w:textAlignment w:val="auto"/>
    </w:pPr>
    <w:rPr>
      <w:rFonts w:asciiTheme="minorHAnsi" w:eastAsiaTheme="minorEastAsia" w:hAnsiTheme="minorHAnsi" w:cstheme="minorBidi"/>
      <w:sz w:val="20"/>
      <w:szCs w:val="20"/>
      <w:lang w:val="ru-RU" w:eastAsia="ru-RU"/>
    </w:rPr>
  </w:style>
  <w:style w:type="character" w:customStyle="1" w:styleId="CommentTextChar">
    <w:name w:val="Comment Text Char"/>
    <w:basedOn w:val="DefaultParagraphFont"/>
    <w:link w:val="CommentText"/>
    <w:uiPriority w:val="99"/>
    <w:rsid w:val="00DC65A3"/>
    <w:rPr>
      <w:rFonts w:eastAsiaTheme="minorEastAsia"/>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2652788">
      <w:bodyDiv w:val="1"/>
      <w:marLeft w:val="0"/>
      <w:marRight w:val="0"/>
      <w:marTop w:val="0"/>
      <w:marBottom w:val="0"/>
      <w:divBdr>
        <w:top w:val="none" w:sz="0" w:space="0" w:color="auto"/>
        <w:left w:val="none" w:sz="0" w:space="0" w:color="auto"/>
        <w:bottom w:val="none" w:sz="0" w:space="0" w:color="auto"/>
        <w:right w:val="none" w:sz="0" w:space="0" w:color="auto"/>
      </w:divBdr>
    </w:div>
    <w:div w:id="1398017453">
      <w:bodyDiv w:val="1"/>
      <w:marLeft w:val="0"/>
      <w:marRight w:val="0"/>
      <w:marTop w:val="0"/>
      <w:marBottom w:val="0"/>
      <w:divBdr>
        <w:top w:val="none" w:sz="0" w:space="0" w:color="auto"/>
        <w:left w:val="none" w:sz="0" w:space="0" w:color="auto"/>
        <w:bottom w:val="none" w:sz="0" w:space="0" w:color="auto"/>
        <w:right w:val="none" w:sz="0" w:space="0" w:color="auto"/>
      </w:divBdr>
    </w:div>
    <w:div w:id="1730877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9E8456-F4D7-4AAD-91EA-21EC35BCA2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2483</TotalTime>
  <Pages>47</Pages>
  <Words>8184</Words>
  <Characters>46654</Characters>
  <Application>Microsoft Office Word</Application>
  <DocSecurity>0</DocSecurity>
  <Lines>388</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himarhamakarg@outlook.com</dc:creator>
  <cp:keywords/>
  <dc:description/>
  <cp:lastModifiedBy>Arayik Stepanyan</cp:lastModifiedBy>
  <cp:revision>164</cp:revision>
  <dcterms:created xsi:type="dcterms:W3CDTF">2021-03-20T17:15:00Z</dcterms:created>
  <dcterms:modified xsi:type="dcterms:W3CDTF">2026-01-30T07:51:00Z</dcterms:modified>
</cp:coreProperties>
</file>