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59BB" w:rsidRPr="001B644D" w:rsidRDefault="003F59BB" w:rsidP="008F36C0">
      <w:pPr>
        <w:spacing w:line="360" w:lineRule="auto"/>
        <w:jc w:val="center"/>
        <w:rPr>
          <w:rFonts w:ascii="GHEA Grapalat" w:eastAsiaTheme="minorHAnsi" w:hAnsi="GHEA Grapalat" w:cstheme="minorBidi"/>
          <w:b/>
          <w:lang w:val="nb-NO" w:eastAsia="en-US"/>
        </w:rPr>
      </w:pPr>
      <w:r w:rsidRPr="001B644D">
        <w:rPr>
          <w:rFonts w:ascii="GHEA Grapalat" w:eastAsiaTheme="minorHAnsi" w:hAnsi="GHEA Grapalat" w:cstheme="minorBidi"/>
          <w:b/>
          <w:lang w:val="nb-NO" w:eastAsia="en-US"/>
        </w:rPr>
        <w:t>ՀԻՄՆԱՎՈՐՈՒՄ</w:t>
      </w:r>
    </w:p>
    <w:p w:rsidR="002742F2" w:rsidRDefault="001C2C88" w:rsidP="008F36C0">
      <w:pPr>
        <w:spacing w:line="360" w:lineRule="auto"/>
        <w:jc w:val="center"/>
        <w:rPr>
          <w:rFonts w:ascii="GHEA Grapalat" w:eastAsiaTheme="minorHAnsi" w:hAnsi="GHEA Grapalat" w:cstheme="minorBidi"/>
          <w:b/>
          <w:lang w:val="hy-AM" w:eastAsia="en-US"/>
        </w:rPr>
      </w:pPr>
      <w:r>
        <w:rPr>
          <w:rFonts w:ascii="GHEA Grapalat" w:hAnsi="GHEA Grapalat" w:cs="Sylfaen"/>
          <w:b/>
          <w:bCs/>
          <w:lang w:val="hy-AM"/>
        </w:rPr>
        <w:t></w:t>
      </w:r>
      <w:r w:rsidR="00B62906" w:rsidRPr="00B62906">
        <w:rPr>
          <w:rFonts w:ascii="GHEA Grapalat" w:hAnsi="GHEA Grapalat" w:cs="Sylfaen"/>
          <w:b/>
          <w:bCs/>
          <w:lang w:val="hy-AM"/>
        </w:rPr>
        <w:t>ՀԱՅԱՍՏԱՆԻ ՀԱՆՐԱՊԵՏՈՒԹՅԱՆ ԿԱՌԱՎԱՐՈՒԹՅԱՆ 2025 ԹՎԱԿԱՆԻ ԴԵԿՏԵՄԲԵՐԻ 25-Ի N 1910-Ն ՈՐՈՇՄԱՆ</w:t>
      </w:r>
      <w:r w:rsidR="00B62906">
        <w:rPr>
          <w:rFonts w:ascii="GHEA Grapalat" w:hAnsi="GHEA Grapalat" w:cs="Sylfaen"/>
          <w:b/>
          <w:bCs/>
          <w:lang w:val="hy-AM"/>
        </w:rPr>
        <w:t xml:space="preserve"> </w:t>
      </w:r>
      <w:r w:rsidR="00235A9A" w:rsidRPr="001B644D">
        <w:rPr>
          <w:rFonts w:ascii="GHEA Grapalat" w:hAnsi="GHEA Grapalat" w:cs="Sylfaen"/>
          <w:b/>
          <w:bCs/>
          <w:lang w:val="hy-AM"/>
        </w:rPr>
        <w:t>ՄԵՋ</w:t>
      </w:r>
      <w:r w:rsidR="00235A9A" w:rsidRPr="001B644D">
        <w:rPr>
          <w:rFonts w:ascii="GHEA Grapalat" w:hAnsi="GHEA Grapalat" w:cs="Sylfaen"/>
          <w:b/>
          <w:bCs/>
          <w:lang w:val="fr-FR"/>
        </w:rPr>
        <w:t xml:space="preserve"> </w:t>
      </w:r>
      <w:r w:rsidR="00235A9A" w:rsidRPr="001B644D">
        <w:rPr>
          <w:rFonts w:ascii="GHEA Grapalat" w:hAnsi="GHEA Grapalat" w:cs="Sylfaen"/>
          <w:b/>
          <w:bCs/>
          <w:lang w:val="hy-AM"/>
        </w:rPr>
        <w:t>ԼՐԱՑՈՒՄՆԵՐ</w:t>
      </w:r>
      <w:r w:rsidR="00235A9A" w:rsidRPr="001B644D">
        <w:rPr>
          <w:rFonts w:ascii="GHEA Grapalat" w:hAnsi="GHEA Grapalat" w:cs="Sylfaen"/>
          <w:b/>
          <w:bCs/>
          <w:lang w:val="fr-FR"/>
        </w:rPr>
        <w:t xml:space="preserve"> </w:t>
      </w:r>
      <w:r w:rsidR="00235A9A" w:rsidRPr="001B644D">
        <w:rPr>
          <w:rFonts w:ascii="GHEA Grapalat" w:hAnsi="GHEA Grapalat" w:cs="Sylfaen"/>
          <w:b/>
          <w:bCs/>
          <w:lang w:val="hy-AM"/>
        </w:rPr>
        <w:t>ԵՎ</w:t>
      </w:r>
      <w:r w:rsidR="00235A9A" w:rsidRPr="001B644D">
        <w:rPr>
          <w:rFonts w:ascii="GHEA Grapalat" w:hAnsi="GHEA Grapalat" w:cs="Sylfaen"/>
          <w:b/>
          <w:bCs/>
          <w:lang w:val="fr-FR"/>
        </w:rPr>
        <w:t xml:space="preserve"> </w:t>
      </w:r>
      <w:r w:rsidR="00235A9A" w:rsidRPr="001B644D">
        <w:rPr>
          <w:rFonts w:ascii="GHEA Grapalat" w:hAnsi="GHEA Grapalat" w:cs="Sylfaen"/>
          <w:b/>
          <w:bCs/>
          <w:lang w:val="hy-AM"/>
        </w:rPr>
        <w:t>ՓՈՓՈԽՈՒԹՅՈՒՆՆԵՐ</w:t>
      </w:r>
      <w:r w:rsidR="00235A9A" w:rsidRPr="001B644D">
        <w:rPr>
          <w:rFonts w:ascii="GHEA Grapalat" w:hAnsi="GHEA Grapalat" w:cs="Sylfaen"/>
          <w:b/>
          <w:bCs/>
          <w:lang w:val="fr-FR"/>
        </w:rPr>
        <w:t xml:space="preserve"> </w:t>
      </w:r>
      <w:r w:rsidR="00235A9A" w:rsidRPr="001B644D">
        <w:rPr>
          <w:rFonts w:ascii="GHEA Grapalat" w:hAnsi="GHEA Grapalat" w:cs="Sylfaen"/>
          <w:b/>
          <w:bCs/>
          <w:lang w:val="hy-AM"/>
        </w:rPr>
        <w:t>ԿԱՏԱՐԵԼՈՒ ՄԱՍԻՆ</w:t>
      </w:r>
      <w:r w:rsidR="00D347C4" w:rsidRPr="001B644D">
        <w:rPr>
          <w:rFonts w:ascii="GHEA Grapalat" w:eastAsiaTheme="minorHAnsi" w:hAnsi="GHEA Grapalat" w:cstheme="minorBidi"/>
          <w:b/>
          <w:lang w:val="nb-NO" w:eastAsia="en-US"/>
        </w:rPr>
        <w:t xml:space="preserve">» </w:t>
      </w:r>
      <w:r w:rsidR="00D347C4" w:rsidRPr="001B644D">
        <w:rPr>
          <w:rFonts w:ascii="GHEA Grapalat" w:eastAsiaTheme="minorHAnsi" w:hAnsi="GHEA Grapalat" w:cstheme="minorBidi"/>
          <w:b/>
          <w:lang w:val="hy-AM" w:eastAsia="en-US"/>
        </w:rPr>
        <w:t>ՀԱՅԱՍՏԱՆԻ ՀԱՆՐԱՊԵՏՈՒԹՅԱՆ ԿԱՌԱՎԱՐՈՒԹՅԱՆ</w:t>
      </w:r>
      <w:r w:rsidR="00D347C4" w:rsidRPr="001B644D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="00D347C4" w:rsidRPr="001B644D">
        <w:rPr>
          <w:rFonts w:ascii="GHEA Grapalat" w:eastAsiaTheme="minorHAnsi" w:hAnsi="GHEA Grapalat" w:cstheme="minorBidi"/>
          <w:b/>
          <w:lang w:val="hy-AM" w:eastAsia="en-US"/>
        </w:rPr>
        <w:t>ՈՐՈՇՄԱՆ</w:t>
      </w:r>
      <w:r w:rsidR="00D347C4" w:rsidRPr="001B644D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="00D347C4" w:rsidRPr="001B644D">
        <w:rPr>
          <w:rFonts w:ascii="GHEA Grapalat" w:eastAsiaTheme="minorHAnsi" w:hAnsi="GHEA Grapalat" w:cstheme="minorBidi"/>
          <w:b/>
          <w:lang w:val="hy-AM" w:eastAsia="en-US"/>
        </w:rPr>
        <w:t>ՆԱԽԱԳԾԻ</w:t>
      </w:r>
    </w:p>
    <w:p w:rsidR="003F59BB" w:rsidRPr="001B644D" w:rsidRDefault="003A6FEE" w:rsidP="008F36C0">
      <w:pPr>
        <w:spacing w:line="360" w:lineRule="auto"/>
        <w:jc w:val="center"/>
        <w:rPr>
          <w:rFonts w:ascii="GHEA Grapalat" w:eastAsiaTheme="minorHAnsi" w:hAnsi="GHEA Grapalat" w:cstheme="minorBidi"/>
          <w:b/>
          <w:lang w:val="hy-AM" w:eastAsia="en-US"/>
        </w:rPr>
      </w:pPr>
      <w:r>
        <w:rPr>
          <w:rFonts w:ascii="GHEA Grapalat" w:eastAsiaTheme="minorHAnsi" w:hAnsi="GHEA Grapalat" w:cstheme="minorBidi"/>
          <w:b/>
          <w:lang w:val="hy-AM" w:eastAsia="en-US"/>
        </w:rPr>
        <w:t xml:space="preserve"> </w:t>
      </w:r>
    </w:p>
    <w:p w:rsidR="003F59BB" w:rsidRPr="001B644D" w:rsidRDefault="003F59BB" w:rsidP="00E5550C">
      <w:pPr>
        <w:numPr>
          <w:ilvl w:val="0"/>
          <w:numId w:val="1"/>
        </w:numPr>
        <w:tabs>
          <w:tab w:val="left" w:pos="1170"/>
        </w:tabs>
        <w:spacing w:line="360" w:lineRule="auto"/>
        <w:ind w:left="0" w:firstLine="900"/>
        <w:contextualSpacing/>
        <w:jc w:val="both"/>
        <w:rPr>
          <w:rFonts w:ascii="GHEA Grapalat" w:eastAsiaTheme="minorHAnsi" w:hAnsi="GHEA Grapalat" w:cstheme="minorBidi"/>
          <w:b/>
          <w:lang w:val="en-US" w:eastAsia="en-US"/>
        </w:rPr>
      </w:pPr>
      <w:r w:rsidRPr="001B644D">
        <w:rPr>
          <w:rFonts w:ascii="GHEA Grapalat" w:eastAsiaTheme="minorHAnsi" w:hAnsi="GHEA Grapalat" w:cstheme="minorBidi"/>
          <w:b/>
          <w:lang w:val="hy-AM" w:eastAsia="en-US"/>
        </w:rPr>
        <w:t>Անհրաժեշտությունը</w:t>
      </w:r>
    </w:p>
    <w:p w:rsidR="00E67C4F" w:rsidRDefault="001C2C88" w:rsidP="00E67C4F">
      <w:pPr>
        <w:spacing w:line="360" w:lineRule="auto"/>
        <w:ind w:firstLine="851"/>
        <w:jc w:val="both"/>
        <w:rPr>
          <w:rFonts w:ascii="GHEA Grapalat" w:eastAsiaTheme="minorHAnsi" w:hAnsi="GHEA Grapalat" w:cstheme="minorBidi"/>
          <w:b/>
          <w:lang w:val="hy-AM" w:eastAsia="en-US"/>
        </w:rPr>
      </w:pPr>
      <w:r>
        <w:rPr>
          <w:rFonts w:ascii="GHEA Grapalat" w:hAnsi="GHEA Grapalat"/>
          <w:lang w:val="hy-AM" w:eastAsia="en-US"/>
        </w:rPr>
        <w:t>«</w:t>
      </w:r>
      <w:r w:rsidR="00B62906">
        <w:rPr>
          <w:rFonts w:ascii="GHEA Grapalat" w:hAnsi="GHEA Grapalat"/>
          <w:lang w:val="hy-AM" w:eastAsia="en-US"/>
        </w:rPr>
        <w:t>Հայաստանի Հ</w:t>
      </w:r>
      <w:r w:rsidR="00B62906" w:rsidRPr="00B62906">
        <w:rPr>
          <w:rFonts w:ascii="GHEA Grapalat" w:hAnsi="GHEA Grapalat"/>
          <w:lang w:val="hy-AM" w:eastAsia="en-US"/>
        </w:rPr>
        <w:t xml:space="preserve">անրապետության կառավարության 2025 թվականի դեկտեմբերի 25-ի </w:t>
      </w:r>
      <w:r w:rsidR="003D3E6A" w:rsidRPr="00B62906">
        <w:rPr>
          <w:rFonts w:ascii="GHEA Grapalat" w:hAnsi="GHEA Grapalat"/>
          <w:lang w:val="hy-AM" w:eastAsia="en-US"/>
        </w:rPr>
        <w:t xml:space="preserve">N 1910-Ն </w:t>
      </w:r>
      <w:r w:rsidR="00B62906" w:rsidRPr="00B62906">
        <w:rPr>
          <w:rFonts w:ascii="GHEA Grapalat" w:hAnsi="GHEA Grapalat"/>
          <w:lang w:val="hy-AM" w:eastAsia="en-US"/>
        </w:rPr>
        <w:t>որոշման</w:t>
      </w:r>
      <w:r w:rsidR="00B62906">
        <w:rPr>
          <w:rFonts w:ascii="GHEA Grapalat" w:hAnsi="GHEA Grapalat"/>
          <w:lang w:val="hy-AM" w:eastAsia="en-US"/>
        </w:rPr>
        <w:t xml:space="preserve"> </w:t>
      </w:r>
      <w:r w:rsidR="00D57D44" w:rsidRPr="001B644D">
        <w:rPr>
          <w:rFonts w:ascii="GHEA Grapalat" w:hAnsi="GHEA Grapalat"/>
          <w:lang w:val="hy-AM" w:eastAsia="en-US"/>
        </w:rPr>
        <w:t>մեջ լրացումն</w:t>
      </w:r>
      <w:r>
        <w:rPr>
          <w:rFonts w:ascii="GHEA Grapalat" w:hAnsi="GHEA Grapalat"/>
          <w:lang w:val="hy-AM" w:eastAsia="en-US"/>
        </w:rPr>
        <w:t xml:space="preserve">եր և փոփոխություններ կատարելու </w:t>
      </w:r>
      <w:r w:rsidR="00D57D44" w:rsidRPr="001B644D">
        <w:rPr>
          <w:rFonts w:ascii="GHEA Grapalat" w:hAnsi="GHEA Grapalat"/>
          <w:lang w:val="hy-AM" w:eastAsia="en-US"/>
        </w:rPr>
        <w:t xml:space="preserve">մասին» ՀՀ կառավարության որոշման նախագիծը </w:t>
      </w:r>
      <w:r w:rsidR="00D57D44" w:rsidRPr="001B644D">
        <w:rPr>
          <w:rFonts w:ascii="GHEA Grapalat" w:eastAsiaTheme="minorHAnsi" w:hAnsi="GHEA Grapalat" w:cstheme="minorBidi"/>
          <w:lang w:val="nb-NO" w:eastAsia="en-US"/>
        </w:rPr>
        <w:t>(այսուհետ</w:t>
      </w:r>
      <w:r w:rsidR="00D57D44" w:rsidRPr="001B644D">
        <w:rPr>
          <w:rFonts w:ascii="GHEA Grapalat" w:eastAsiaTheme="minorHAnsi" w:hAnsi="GHEA Grapalat" w:cstheme="minorBidi"/>
          <w:lang w:val="hy-AM" w:eastAsia="en-US"/>
        </w:rPr>
        <w:t>և</w:t>
      </w:r>
      <w:r w:rsidR="00D57D44" w:rsidRPr="001B644D">
        <w:rPr>
          <w:rFonts w:ascii="GHEA Grapalat" w:eastAsiaTheme="minorHAnsi" w:hAnsi="GHEA Grapalat" w:cstheme="minorBidi"/>
          <w:lang w:val="nb-NO" w:eastAsia="en-US"/>
        </w:rPr>
        <w:t>՝ Նախագիծ)</w:t>
      </w:r>
      <w:r w:rsidR="00D57D44" w:rsidRPr="001B644D">
        <w:rPr>
          <w:rFonts w:ascii="GHEA Grapalat" w:eastAsiaTheme="minorHAnsi" w:hAnsi="GHEA Grapalat" w:cstheme="minorBidi"/>
          <w:lang w:val="hy-AM" w:eastAsia="en-US"/>
        </w:rPr>
        <w:t xml:space="preserve"> մշակվել է </w:t>
      </w:r>
      <w:r w:rsidR="00734DA1">
        <w:rPr>
          <w:rFonts w:ascii="GHEA Grapalat" w:eastAsiaTheme="minorHAnsi" w:hAnsi="GHEA Grapalat" w:cstheme="minorBidi"/>
          <w:lang w:val="hy-AM" w:eastAsia="en-US"/>
        </w:rPr>
        <w:t xml:space="preserve">ի կատարումն </w:t>
      </w:r>
      <w:r w:rsidR="001612F4">
        <w:rPr>
          <w:rFonts w:ascii="GHEA Grapalat" w:eastAsiaTheme="minorHAnsi" w:hAnsi="GHEA Grapalat" w:cstheme="minorBidi"/>
          <w:lang w:val="hy-AM" w:eastAsia="en-US"/>
        </w:rPr>
        <w:t>ՀՀ</w:t>
      </w:r>
      <w:r w:rsidR="001612F4" w:rsidRPr="001612F4">
        <w:rPr>
          <w:rFonts w:ascii="GHEA Grapalat" w:eastAsiaTheme="minorHAnsi" w:hAnsi="GHEA Grapalat" w:cstheme="minorBidi"/>
          <w:lang w:val="hy-AM" w:eastAsia="en-US"/>
        </w:rPr>
        <w:t xml:space="preserve"> կառավարության 2025 թվականի դեկտեմբերի 25-ի N 1910-Ն </w:t>
      </w:r>
      <w:r w:rsidR="00E67C4F" w:rsidRPr="00D347C4">
        <w:rPr>
          <w:rFonts w:ascii="GHEA Grapalat" w:hAnsi="GHEA Grapalat"/>
          <w:lang w:val="hy-AM"/>
        </w:rPr>
        <w:t xml:space="preserve">որոշման </w:t>
      </w:r>
      <w:r w:rsidR="00E67C4F" w:rsidRPr="00D347C4">
        <w:rPr>
          <w:rFonts w:ascii="GHEA Grapalat" w:eastAsiaTheme="minorHAnsi" w:hAnsi="GHEA Grapalat" w:cstheme="minorBidi"/>
          <w:lang w:val="nb-NO" w:eastAsia="en-US"/>
        </w:rPr>
        <w:t>(այսուհետ՝ Որոշում) 7-րդ կետի</w:t>
      </w:r>
      <w:r w:rsidR="00215714">
        <w:rPr>
          <w:rFonts w:ascii="GHEA Grapalat" w:eastAsiaTheme="minorHAnsi" w:hAnsi="GHEA Grapalat" w:cstheme="minorBidi"/>
          <w:lang w:val="hy-AM" w:eastAsia="en-US"/>
        </w:rPr>
        <w:t xml:space="preserve">՝ </w:t>
      </w:r>
      <w:r w:rsidR="00E83C69">
        <w:rPr>
          <w:rFonts w:ascii="GHEA Grapalat" w:eastAsiaTheme="minorHAnsi" w:hAnsi="GHEA Grapalat" w:cstheme="minorBidi"/>
          <w:lang w:val="hy-AM" w:eastAsia="en-US"/>
        </w:rPr>
        <w:t xml:space="preserve">ՀՀ </w:t>
      </w:r>
      <w:r w:rsidR="00E67C4F" w:rsidRPr="00E67C4F">
        <w:rPr>
          <w:rFonts w:ascii="GHEA Grapalat" w:eastAsiaTheme="minorHAnsi" w:hAnsi="GHEA Grapalat" w:cstheme="minorBidi"/>
          <w:lang w:val="nb-NO" w:eastAsia="en-US"/>
        </w:rPr>
        <w:t>202</w:t>
      </w:r>
      <w:r w:rsidR="00215714">
        <w:rPr>
          <w:rFonts w:ascii="GHEA Grapalat" w:eastAsiaTheme="minorHAnsi" w:hAnsi="GHEA Grapalat" w:cstheme="minorBidi"/>
          <w:lang w:val="hy-AM" w:eastAsia="en-US"/>
        </w:rPr>
        <w:t>6</w:t>
      </w:r>
      <w:r w:rsidR="00E67C4F" w:rsidRPr="00E67C4F">
        <w:rPr>
          <w:rFonts w:ascii="GHEA Grapalat" w:eastAsiaTheme="minorHAnsi" w:hAnsi="GHEA Grapalat" w:cstheme="minorBidi"/>
          <w:lang w:val="nb-NO" w:eastAsia="en-US"/>
        </w:rPr>
        <w:t xml:space="preserve"> թվականի պետական բյուջեով «Սոցիալական փաթեթի ապահովում» ծրագրով նախատեսված հատկացումներն ըստ հանրային իշխանության և տարածքային կառավարման մարմինների եռամսյակային (աճողական) կտրվածքով բաշխելու </w:t>
      </w:r>
      <w:r w:rsidR="00215714">
        <w:rPr>
          <w:rFonts w:ascii="GHEA Grapalat" w:eastAsiaTheme="minorHAnsi" w:hAnsi="GHEA Grapalat" w:cstheme="minorBidi"/>
          <w:lang w:val="nb-NO" w:eastAsia="en-US"/>
        </w:rPr>
        <w:t>նպատակով</w:t>
      </w:r>
      <w:r w:rsidR="00E67C4F" w:rsidRPr="00E67C4F">
        <w:rPr>
          <w:rFonts w:ascii="GHEA Grapalat" w:eastAsiaTheme="minorHAnsi" w:hAnsi="GHEA Grapalat" w:cstheme="minorBidi"/>
          <w:lang w:val="nb-NO" w:eastAsia="en-US"/>
        </w:rPr>
        <w:t>:</w:t>
      </w:r>
    </w:p>
    <w:p w:rsidR="003F59BB" w:rsidRPr="001B644D" w:rsidRDefault="003F59BB" w:rsidP="00E5550C">
      <w:pPr>
        <w:spacing w:line="360" w:lineRule="auto"/>
        <w:ind w:firstLine="900"/>
        <w:jc w:val="both"/>
        <w:rPr>
          <w:rFonts w:ascii="GHEA Grapalat" w:eastAsiaTheme="minorHAnsi" w:hAnsi="GHEA Grapalat" w:cstheme="minorBidi"/>
          <w:b/>
          <w:lang w:val="nb-NO" w:eastAsia="en-US"/>
        </w:rPr>
      </w:pPr>
      <w:r w:rsidRPr="001B644D">
        <w:rPr>
          <w:rFonts w:ascii="GHEA Grapalat" w:eastAsiaTheme="minorHAnsi" w:hAnsi="GHEA Grapalat" w:cstheme="minorBidi"/>
          <w:b/>
          <w:lang w:val="nb-NO" w:eastAsia="en-US"/>
        </w:rPr>
        <w:t xml:space="preserve">2. </w:t>
      </w:r>
      <w:r w:rsidRPr="001B644D">
        <w:rPr>
          <w:rFonts w:ascii="GHEA Grapalat" w:eastAsiaTheme="minorHAnsi" w:hAnsi="GHEA Grapalat" w:cstheme="minorBidi"/>
          <w:b/>
          <w:lang w:val="hy-AM" w:eastAsia="en-US"/>
        </w:rPr>
        <w:t>Ընթացիկ</w:t>
      </w:r>
      <w:r w:rsidRPr="001B644D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1B644D">
        <w:rPr>
          <w:rFonts w:ascii="GHEA Grapalat" w:eastAsiaTheme="minorHAnsi" w:hAnsi="GHEA Grapalat" w:cstheme="minorBidi"/>
          <w:b/>
          <w:lang w:val="hy-AM" w:eastAsia="en-US"/>
        </w:rPr>
        <w:t>իրավիճակը</w:t>
      </w:r>
      <w:r w:rsidRPr="001B644D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1B644D">
        <w:rPr>
          <w:rFonts w:ascii="GHEA Grapalat" w:eastAsiaTheme="minorHAnsi" w:hAnsi="GHEA Grapalat" w:cstheme="minorBidi"/>
          <w:b/>
          <w:lang w:val="hy-AM" w:eastAsia="en-US"/>
        </w:rPr>
        <w:t>և</w:t>
      </w:r>
      <w:r w:rsidRPr="001B644D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1B644D">
        <w:rPr>
          <w:rFonts w:ascii="GHEA Grapalat" w:eastAsiaTheme="minorHAnsi" w:hAnsi="GHEA Grapalat" w:cstheme="minorBidi"/>
          <w:b/>
          <w:lang w:val="hy-AM" w:eastAsia="en-US"/>
        </w:rPr>
        <w:t>տվյալ</w:t>
      </w:r>
      <w:r w:rsidRPr="001B644D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1B644D">
        <w:rPr>
          <w:rFonts w:ascii="GHEA Grapalat" w:eastAsiaTheme="minorHAnsi" w:hAnsi="GHEA Grapalat" w:cstheme="minorBidi"/>
          <w:b/>
          <w:lang w:val="hy-AM" w:eastAsia="en-US"/>
        </w:rPr>
        <w:t>բնագավառում</w:t>
      </w:r>
      <w:r w:rsidRPr="001B644D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1B644D">
        <w:rPr>
          <w:rFonts w:ascii="GHEA Grapalat" w:eastAsiaTheme="minorHAnsi" w:hAnsi="GHEA Grapalat" w:cstheme="minorBidi"/>
          <w:b/>
          <w:lang w:val="hy-AM" w:eastAsia="en-US"/>
        </w:rPr>
        <w:t>իրականացվող</w:t>
      </w:r>
      <w:r w:rsidRPr="001B644D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1B644D">
        <w:rPr>
          <w:rFonts w:ascii="GHEA Grapalat" w:eastAsiaTheme="minorHAnsi" w:hAnsi="GHEA Grapalat" w:cstheme="minorBidi"/>
          <w:b/>
          <w:lang w:val="hy-AM" w:eastAsia="en-US"/>
        </w:rPr>
        <w:t>քաղաքականությունը</w:t>
      </w:r>
      <w:r w:rsidRPr="001B644D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</w:p>
    <w:p w:rsidR="00E83C69" w:rsidRDefault="00E83C69" w:rsidP="00E83C69">
      <w:pPr>
        <w:spacing w:line="360" w:lineRule="auto"/>
        <w:ind w:firstLine="900"/>
        <w:jc w:val="both"/>
        <w:rPr>
          <w:rFonts w:ascii="GHEA Grapalat" w:eastAsiaTheme="minorHAnsi" w:hAnsi="GHEA Grapalat" w:cstheme="minorBidi"/>
          <w:lang w:val="hy-AM" w:eastAsia="en-US"/>
        </w:rPr>
      </w:pPr>
      <w:r w:rsidRPr="00B117D4">
        <w:rPr>
          <w:rFonts w:ascii="GHEA Grapalat" w:eastAsiaTheme="minorHAnsi" w:hAnsi="GHEA Grapalat" w:cstheme="minorBidi"/>
          <w:lang w:val="hy-AM" w:eastAsia="en-US"/>
        </w:rPr>
        <w:t>ՀՀ ա</w:t>
      </w:r>
      <w:r w:rsidRPr="00B117D4">
        <w:rPr>
          <w:rFonts w:ascii="GHEA Grapalat" w:eastAsiaTheme="minorHAnsi" w:hAnsi="GHEA Grapalat" w:cstheme="minorBidi"/>
          <w:lang w:val="nb-NO" w:eastAsia="en-US"/>
        </w:rPr>
        <w:t>շխատանքի և սոցիալական հարցերի նախարարությունը՝ որպես «Հայաստանի Հանրապետության 202</w:t>
      </w:r>
      <w:r w:rsidR="006D08C8">
        <w:rPr>
          <w:rFonts w:ascii="GHEA Grapalat" w:eastAsiaTheme="minorHAnsi" w:hAnsi="GHEA Grapalat" w:cstheme="minorBidi"/>
          <w:lang w:val="hy-AM" w:eastAsia="en-US"/>
        </w:rPr>
        <w:t>6</w:t>
      </w:r>
      <w:r w:rsidRPr="00B117D4">
        <w:rPr>
          <w:rFonts w:ascii="GHEA Grapalat" w:eastAsiaTheme="minorHAnsi" w:hAnsi="GHEA Grapalat" w:cstheme="minorBidi"/>
          <w:lang w:val="nb-NO" w:eastAsia="en-US"/>
        </w:rPr>
        <w:t xml:space="preserve"> թվականի պետական բյուջեի մասին» </w:t>
      </w:r>
      <w:r>
        <w:rPr>
          <w:rFonts w:ascii="GHEA Grapalat" w:eastAsiaTheme="minorHAnsi" w:hAnsi="GHEA Grapalat" w:cstheme="minorBidi"/>
          <w:lang w:val="hy-AM" w:eastAsia="en-US"/>
        </w:rPr>
        <w:t>ՀՀ</w:t>
      </w:r>
      <w:r w:rsidRPr="00B117D4">
        <w:rPr>
          <w:rFonts w:ascii="GHEA Grapalat" w:eastAsiaTheme="minorHAnsi" w:hAnsi="GHEA Grapalat" w:cstheme="minorBidi"/>
          <w:lang w:val="nb-NO" w:eastAsia="en-US"/>
        </w:rPr>
        <w:t xml:space="preserve"> օրենքի N 1 հավելվածով նախատեսված «Սոցիալական փաթեթների ապահովում» բյուջետային ծրագրի (1015) (այդ թվում՝ «Պետական հիմնարկների և կազմակերպությունների աշխատողների սոցիալական փաթեթով ապահովում» (12001) միջոցառման) գծով բյուջետային հատկացումների գլխավոր կարգադրիչ, «Հայաստանի Հանրապետության 202</w:t>
      </w:r>
      <w:r w:rsidR="00D41F3C">
        <w:rPr>
          <w:rFonts w:ascii="GHEA Grapalat" w:eastAsiaTheme="minorHAnsi" w:hAnsi="GHEA Grapalat" w:cstheme="minorBidi"/>
          <w:lang w:val="hy-AM" w:eastAsia="en-US"/>
        </w:rPr>
        <w:t>6</w:t>
      </w:r>
      <w:r w:rsidRPr="00B117D4">
        <w:rPr>
          <w:rFonts w:ascii="GHEA Grapalat" w:eastAsiaTheme="minorHAnsi" w:hAnsi="GHEA Grapalat" w:cstheme="minorBidi"/>
          <w:lang w:val="nb-NO" w:eastAsia="en-US"/>
        </w:rPr>
        <w:t xml:space="preserve"> թվականի պետական բյուջեի մասին» </w:t>
      </w:r>
      <w:r>
        <w:rPr>
          <w:rFonts w:ascii="GHEA Grapalat" w:eastAsiaTheme="minorHAnsi" w:hAnsi="GHEA Grapalat" w:cstheme="minorBidi"/>
          <w:lang w:val="hy-AM" w:eastAsia="en-US"/>
        </w:rPr>
        <w:t>ՀՀ</w:t>
      </w:r>
      <w:r w:rsidRPr="00B117D4">
        <w:rPr>
          <w:rFonts w:ascii="GHEA Grapalat" w:eastAsiaTheme="minorHAnsi" w:hAnsi="GHEA Grapalat" w:cstheme="minorBidi"/>
          <w:lang w:val="nb-NO" w:eastAsia="en-US"/>
        </w:rPr>
        <w:t xml:space="preserve"> օրենքի </w:t>
      </w:r>
      <w:r w:rsidRPr="00B117D4">
        <w:rPr>
          <w:rFonts w:ascii="GHEA Grapalat" w:eastAsiaTheme="minorHAnsi" w:hAnsi="GHEA Grapalat" w:cstheme="minorBidi"/>
          <w:lang w:val="hy-AM" w:eastAsia="en-US"/>
        </w:rPr>
        <w:t xml:space="preserve">նախագծի մշակման փուլում </w:t>
      </w:r>
      <w:r w:rsidRPr="00B117D4">
        <w:rPr>
          <w:rFonts w:ascii="GHEA Grapalat" w:eastAsiaTheme="minorHAnsi" w:hAnsi="GHEA Grapalat" w:cstheme="minorBidi"/>
          <w:lang w:val="nb-NO" w:eastAsia="en-US"/>
        </w:rPr>
        <w:t>(</w:t>
      </w:r>
      <w:r>
        <w:rPr>
          <w:rFonts w:ascii="GHEA Grapalat" w:eastAsiaTheme="minorHAnsi" w:hAnsi="GHEA Grapalat" w:cstheme="minorBidi"/>
          <w:lang w:val="nb-NO" w:eastAsia="en-US"/>
        </w:rPr>
        <w:t>202</w:t>
      </w:r>
      <w:r w:rsidR="00D41F3C">
        <w:rPr>
          <w:rFonts w:ascii="GHEA Grapalat" w:eastAsiaTheme="minorHAnsi" w:hAnsi="GHEA Grapalat" w:cstheme="minorBidi"/>
          <w:lang w:val="hy-AM" w:eastAsia="en-US"/>
        </w:rPr>
        <w:t>6</w:t>
      </w:r>
      <w:r>
        <w:rPr>
          <w:rFonts w:ascii="GHEA Grapalat" w:eastAsiaTheme="minorHAnsi" w:hAnsi="GHEA Grapalat" w:cstheme="minorBidi"/>
          <w:lang w:val="nb-NO" w:eastAsia="en-US"/>
        </w:rPr>
        <w:t>-202</w:t>
      </w:r>
      <w:r w:rsidR="00D41F3C">
        <w:rPr>
          <w:rFonts w:ascii="GHEA Grapalat" w:eastAsiaTheme="minorHAnsi" w:hAnsi="GHEA Grapalat" w:cstheme="minorBidi"/>
          <w:lang w:val="hy-AM" w:eastAsia="en-US"/>
        </w:rPr>
        <w:t>8</w:t>
      </w:r>
      <w:r>
        <w:rPr>
          <w:rFonts w:ascii="GHEA Grapalat" w:eastAsiaTheme="minorHAnsi" w:hAnsi="GHEA Grapalat" w:cstheme="minorBidi"/>
          <w:lang w:val="hy-AM" w:eastAsia="en-US"/>
        </w:rPr>
        <w:t>թթ. ՄԺԾԾ բյուջետավորման գործընթացների շրջանակներում</w:t>
      </w:r>
      <w:r w:rsidRPr="00B117D4">
        <w:rPr>
          <w:rFonts w:ascii="GHEA Grapalat" w:eastAsiaTheme="minorHAnsi" w:hAnsi="GHEA Grapalat" w:cstheme="minorBidi"/>
          <w:lang w:val="nb-NO" w:eastAsia="en-US"/>
        </w:rPr>
        <w:t>)</w:t>
      </w:r>
      <w:r>
        <w:rPr>
          <w:rFonts w:ascii="GHEA Grapalat" w:eastAsiaTheme="minorHAnsi" w:hAnsi="GHEA Grapalat" w:cstheme="minorBidi"/>
          <w:lang w:val="nb-NO" w:eastAsia="en-US"/>
        </w:rPr>
        <w:t xml:space="preserve"> </w:t>
      </w:r>
      <w:r w:rsidRPr="00B117D4">
        <w:rPr>
          <w:rFonts w:ascii="GHEA Grapalat" w:eastAsiaTheme="minorHAnsi" w:hAnsi="GHEA Grapalat" w:cstheme="minorBidi"/>
          <w:lang w:val="nb-NO" w:eastAsia="en-US"/>
        </w:rPr>
        <w:t xml:space="preserve">հավաքագրել և ամփոփել է </w:t>
      </w:r>
      <w:r w:rsidRPr="00B117D4">
        <w:rPr>
          <w:rFonts w:ascii="GHEA Grapalat" w:eastAsiaTheme="minorHAnsi" w:hAnsi="GHEA Grapalat" w:cstheme="minorBidi"/>
          <w:lang w:val="hy-AM" w:eastAsia="en-US"/>
        </w:rPr>
        <w:t xml:space="preserve">հանրային իշխանության և տարածքային կառավարման մարմինների եռամսյակային (աճողական) կտրվածքով բաշխելու վերաբերյալ առաջարկությունները: </w:t>
      </w:r>
      <w:r w:rsidR="007517E4">
        <w:rPr>
          <w:rFonts w:ascii="GHEA Grapalat" w:eastAsiaTheme="minorHAnsi" w:hAnsi="GHEA Grapalat" w:cstheme="minorBidi"/>
          <w:lang w:val="hy-AM" w:eastAsia="en-US"/>
        </w:rPr>
        <w:t xml:space="preserve">Նշենք, սակայն, որ </w:t>
      </w:r>
      <w:r w:rsidR="00D42F18">
        <w:rPr>
          <w:rFonts w:ascii="GHEA Grapalat" w:eastAsiaTheme="minorHAnsi" w:hAnsi="GHEA Grapalat" w:cstheme="minorBidi"/>
          <w:lang w:val="hy-AM" w:eastAsia="en-US"/>
        </w:rPr>
        <w:t xml:space="preserve">սույն նախագծի մշակման </w:t>
      </w:r>
      <w:r w:rsidR="00D42F18">
        <w:rPr>
          <w:rFonts w:ascii="GHEA Grapalat" w:eastAsiaTheme="minorHAnsi" w:hAnsi="GHEA Grapalat" w:cstheme="minorBidi"/>
          <w:lang w:val="hy-AM" w:eastAsia="en-US"/>
        </w:rPr>
        <w:lastRenderedPageBreak/>
        <w:t xml:space="preserve">համար ոչ թե </w:t>
      </w:r>
      <w:r w:rsidR="00D42F18" w:rsidRPr="00F477BE">
        <w:rPr>
          <w:rFonts w:ascii="GHEA Grapalat" w:eastAsiaTheme="minorHAnsi" w:hAnsi="GHEA Grapalat" w:cstheme="minorBidi"/>
          <w:b/>
          <w:u w:val="single"/>
          <w:lang w:val="hy-AM" w:eastAsia="en-US"/>
        </w:rPr>
        <w:t xml:space="preserve">հաշվի են առնվել </w:t>
      </w:r>
      <w:r w:rsidR="00D41F3C" w:rsidRPr="00F477BE">
        <w:rPr>
          <w:rFonts w:ascii="GHEA Grapalat" w:eastAsiaTheme="minorHAnsi" w:hAnsi="GHEA Grapalat" w:cstheme="minorBidi"/>
          <w:b/>
          <w:u w:val="single"/>
          <w:lang w:val="hy-AM" w:eastAsia="en-US"/>
        </w:rPr>
        <w:t>մարմինների</w:t>
      </w:r>
      <w:r w:rsidR="00D41F3C">
        <w:rPr>
          <w:rFonts w:ascii="GHEA Grapalat" w:eastAsiaTheme="minorHAnsi" w:hAnsi="GHEA Grapalat" w:cstheme="minorBidi"/>
          <w:lang w:val="hy-AM" w:eastAsia="en-US"/>
        </w:rPr>
        <w:t xml:space="preserve"> կողմից </w:t>
      </w:r>
      <w:r w:rsidR="00D42F18">
        <w:rPr>
          <w:rFonts w:ascii="GHEA Grapalat" w:eastAsiaTheme="minorHAnsi" w:hAnsi="GHEA Grapalat" w:cstheme="minorBidi"/>
          <w:lang w:val="hy-AM" w:eastAsia="en-US"/>
        </w:rPr>
        <w:t>ներկայացված հայտերը</w:t>
      </w:r>
      <w:r w:rsidR="00BA2C46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BA2C46" w:rsidRPr="00BA2C46">
        <w:rPr>
          <w:rFonts w:ascii="GHEA Grapalat" w:eastAsiaTheme="minorHAnsi" w:hAnsi="GHEA Grapalat" w:cstheme="minorBidi"/>
          <w:lang w:val="hy-AM" w:eastAsia="en-US"/>
        </w:rPr>
        <w:t>(</w:t>
      </w:r>
      <w:r w:rsidR="00BA2C46">
        <w:rPr>
          <w:rFonts w:ascii="GHEA Grapalat" w:eastAsiaTheme="minorHAnsi" w:hAnsi="GHEA Grapalat" w:cstheme="minorBidi"/>
          <w:lang w:val="hy-AM" w:eastAsia="en-US"/>
        </w:rPr>
        <w:t>ընդհ՝ շուրջ 11 լրդ դրամ</w:t>
      </w:r>
      <w:r w:rsidR="00BA2C46" w:rsidRPr="00BA2C46">
        <w:rPr>
          <w:rFonts w:ascii="GHEA Grapalat" w:eastAsiaTheme="minorHAnsi" w:hAnsi="GHEA Grapalat" w:cstheme="minorBidi"/>
          <w:lang w:val="hy-AM" w:eastAsia="en-US"/>
        </w:rPr>
        <w:t>)</w:t>
      </w:r>
      <w:r w:rsidR="00D42F18">
        <w:rPr>
          <w:rFonts w:ascii="GHEA Grapalat" w:eastAsiaTheme="minorHAnsi" w:hAnsi="GHEA Grapalat" w:cstheme="minorBidi"/>
          <w:lang w:val="hy-AM" w:eastAsia="en-US"/>
        </w:rPr>
        <w:t>,</w:t>
      </w:r>
      <w:r w:rsidR="00AB0D20">
        <w:rPr>
          <w:rFonts w:ascii="GHEA Grapalat" w:eastAsiaTheme="minorHAnsi" w:hAnsi="GHEA Grapalat" w:cstheme="minorBidi"/>
          <w:lang w:val="hy-AM" w:eastAsia="en-US"/>
        </w:rPr>
        <w:t xml:space="preserve"> որտեղ ներառված են նաև վերջիններիս թափուր հաստիքները,</w:t>
      </w:r>
      <w:r w:rsidR="00D42F18">
        <w:rPr>
          <w:rFonts w:ascii="GHEA Grapalat" w:eastAsiaTheme="minorHAnsi" w:hAnsi="GHEA Grapalat" w:cstheme="minorBidi"/>
          <w:lang w:val="hy-AM" w:eastAsia="en-US"/>
        </w:rPr>
        <w:t xml:space="preserve"> այլ </w:t>
      </w:r>
      <w:r w:rsidR="00AB0D20" w:rsidRPr="00AB0D20">
        <w:rPr>
          <w:rFonts w:ascii="GHEA Grapalat" w:eastAsiaTheme="minorHAnsi" w:hAnsi="GHEA Grapalat" w:cstheme="minorBidi"/>
          <w:b/>
          <w:u w:val="single"/>
          <w:lang w:val="hy-AM" w:eastAsia="en-US"/>
        </w:rPr>
        <w:t>տվյալ մարմինների գծով</w:t>
      </w:r>
      <w:r w:rsidR="007517E4" w:rsidRPr="00AB0D20">
        <w:rPr>
          <w:rFonts w:ascii="GHEA Grapalat" w:eastAsiaTheme="minorHAnsi" w:hAnsi="GHEA Grapalat" w:cstheme="minorBidi"/>
          <w:b/>
          <w:u w:val="single"/>
          <w:lang w:val="hy-AM" w:eastAsia="en-US"/>
        </w:rPr>
        <w:t xml:space="preserve"> </w:t>
      </w:r>
      <w:r w:rsidR="00F477BE">
        <w:rPr>
          <w:rFonts w:ascii="GHEA Grapalat" w:eastAsiaTheme="minorHAnsi" w:hAnsi="GHEA Grapalat" w:cstheme="minorBidi"/>
          <w:b/>
          <w:u w:val="single"/>
          <w:lang w:val="hy-AM" w:eastAsia="en-US"/>
        </w:rPr>
        <w:t xml:space="preserve">1015 ծրագրի մասով </w:t>
      </w:r>
      <w:r w:rsidR="007517E4" w:rsidRPr="00AB0D20">
        <w:rPr>
          <w:rFonts w:ascii="GHEA Grapalat" w:eastAsiaTheme="minorHAnsi" w:hAnsi="GHEA Grapalat" w:cstheme="minorBidi"/>
          <w:b/>
          <w:u w:val="single"/>
          <w:lang w:val="hy-AM" w:eastAsia="en-US"/>
        </w:rPr>
        <w:t>202</w:t>
      </w:r>
      <w:r w:rsidR="00D41F3C" w:rsidRPr="00AB0D20">
        <w:rPr>
          <w:rFonts w:ascii="GHEA Grapalat" w:eastAsiaTheme="minorHAnsi" w:hAnsi="GHEA Grapalat" w:cstheme="minorBidi"/>
          <w:b/>
          <w:u w:val="single"/>
          <w:lang w:val="hy-AM" w:eastAsia="en-US"/>
        </w:rPr>
        <w:t>5</w:t>
      </w:r>
      <w:r w:rsidR="007517E4" w:rsidRPr="00AB0D20">
        <w:rPr>
          <w:rFonts w:ascii="GHEA Grapalat" w:eastAsiaTheme="minorHAnsi" w:hAnsi="GHEA Grapalat" w:cstheme="minorBidi"/>
          <w:b/>
          <w:u w:val="single"/>
          <w:lang w:val="hy-AM" w:eastAsia="en-US"/>
        </w:rPr>
        <w:t xml:space="preserve"> թվականի կատարողական ցուցանիշների փաստացի արդյունքները</w:t>
      </w:r>
      <w:r w:rsidR="00BA2C46">
        <w:rPr>
          <w:rFonts w:ascii="GHEA Grapalat" w:eastAsiaTheme="minorHAnsi" w:hAnsi="GHEA Grapalat" w:cstheme="minorBidi"/>
          <w:b/>
          <w:u w:val="single"/>
          <w:lang w:val="hy-AM" w:eastAsia="en-US"/>
        </w:rPr>
        <w:t xml:space="preserve"> (շուրջ 9.4 մլրդ դրամ</w:t>
      </w:r>
      <w:r w:rsidR="00BA2C46" w:rsidRPr="00BA2C46">
        <w:rPr>
          <w:rFonts w:ascii="GHEA Grapalat" w:eastAsiaTheme="minorHAnsi" w:hAnsi="GHEA Grapalat" w:cstheme="minorBidi"/>
          <w:b/>
          <w:u w:val="single"/>
          <w:lang w:val="hy-AM" w:eastAsia="en-US"/>
        </w:rPr>
        <w:t>)</w:t>
      </w:r>
      <w:r w:rsidR="00D41F3C" w:rsidRPr="00AB0D20">
        <w:rPr>
          <w:rFonts w:ascii="GHEA Grapalat" w:eastAsiaTheme="minorHAnsi" w:hAnsi="GHEA Grapalat" w:cstheme="minorBidi"/>
          <w:b/>
          <w:u w:val="single"/>
          <w:lang w:val="hy-AM" w:eastAsia="en-US"/>
        </w:rPr>
        <w:t>՝ 30.12.2025 թ. դրությամբ</w:t>
      </w:r>
      <w:r w:rsidRPr="00AB0D20">
        <w:rPr>
          <w:rFonts w:ascii="GHEA Grapalat" w:eastAsiaTheme="minorHAnsi" w:hAnsi="GHEA Grapalat" w:cstheme="minorBidi"/>
          <w:b/>
          <w:u w:val="single"/>
          <w:lang w:val="hy-AM" w:eastAsia="en-US"/>
        </w:rPr>
        <w:t xml:space="preserve"> </w:t>
      </w:r>
      <w:r>
        <w:rPr>
          <w:rFonts w:ascii="GHEA Grapalat" w:eastAsiaTheme="minorHAnsi" w:hAnsi="GHEA Grapalat" w:cstheme="minorBidi"/>
          <w:lang w:val="hy-AM" w:eastAsia="en-US"/>
        </w:rPr>
        <w:t xml:space="preserve">և ներկայացվել են Նախագծի </w:t>
      </w:r>
      <w:r w:rsidR="00734DA1">
        <w:rPr>
          <w:rFonts w:ascii="GHEA Grapalat" w:eastAsiaTheme="minorHAnsi" w:hAnsi="GHEA Grapalat" w:cstheme="minorBidi"/>
          <w:lang w:val="hy-AM" w:eastAsia="en-US"/>
        </w:rPr>
        <w:t>N</w:t>
      </w:r>
      <w:r w:rsidR="00734DA1" w:rsidRPr="00FA7875">
        <w:rPr>
          <w:rFonts w:ascii="GHEA Grapalat" w:eastAsiaTheme="minorHAnsi" w:hAnsi="GHEA Grapalat" w:cstheme="minorBidi"/>
          <w:lang w:val="hy-AM" w:eastAsia="en-US"/>
        </w:rPr>
        <w:t>N</w:t>
      </w:r>
      <w:r w:rsidR="00734DA1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7517E4">
        <w:rPr>
          <w:rFonts w:ascii="GHEA Grapalat" w:eastAsiaTheme="minorHAnsi" w:hAnsi="GHEA Grapalat" w:cstheme="minorBidi"/>
          <w:lang w:val="hy-AM" w:eastAsia="en-US"/>
        </w:rPr>
        <w:t>1</w:t>
      </w:r>
      <w:r>
        <w:rPr>
          <w:rFonts w:ascii="GHEA Grapalat" w:eastAsiaTheme="minorHAnsi" w:hAnsi="GHEA Grapalat" w:cstheme="minorBidi"/>
          <w:lang w:val="hy-AM" w:eastAsia="en-US"/>
        </w:rPr>
        <w:t xml:space="preserve"> և </w:t>
      </w:r>
      <w:r w:rsidR="007517E4">
        <w:rPr>
          <w:rFonts w:ascii="GHEA Grapalat" w:eastAsiaTheme="minorHAnsi" w:hAnsi="GHEA Grapalat" w:cstheme="minorBidi"/>
          <w:lang w:val="hy-AM" w:eastAsia="en-US"/>
        </w:rPr>
        <w:t>2</w:t>
      </w:r>
      <w:r>
        <w:rPr>
          <w:rFonts w:ascii="GHEA Grapalat" w:eastAsiaTheme="minorHAnsi" w:hAnsi="GHEA Grapalat" w:cstheme="minorBidi"/>
          <w:lang w:val="hy-AM" w:eastAsia="en-US"/>
        </w:rPr>
        <w:t xml:space="preserve"> հավելվածներով, </w:t>
      </w:r>
      <w:r w:rsidRPr="0022654E">
        <w:rPr>
          <w:rFonts w:ascii="GHEA Grapalat" w:eastAsiaTheme="minorHAnsi" w:hAnsi="GHEA Grapalat" w:cstheme="minorBidi"/>
          <w:lang w:val="hy-AM" w:eastAsia="en-US"/>
        </w:rPr>
        <w:t xml:space="preserve">բացառությամբ «Այլ մարմինների» (հույժ գաղտնի), որոնց համար </w:t>
      </w:r>
      <w:r w:rsidR="00DF1807" w:rsidRPr="00DF1807">
        <w:rPr>
          <w:rFonts w:ascii="GHEA Grapalat" w:eastAsiaTheme="minorHAnsi" w:hAnsi="GHEA Grapalat" w:cstheme="minorBidi"/>
          <w:lang w:val="hy-AM" w:eastAsia="en-US"/>
        </w:rPr>
        <w:t>նախագծով՝ Որոշման N 4 և 9.1 հավելվածներով հատկացվող</w:t>
      </w:r>
      <w:r>
        <w:rPr>
          <w:rFonts w:ascii="GHEA Grapalat" w:eastAsiaTheme="minorHAnsi" w:hAnsi="GHEA Grapalat" w:cstheme="minorBidi"/>
          <w:lang w:val="hy-AM" w:eastAsia="en-US"/>
        </w:rPr>
        <w:t xml:space="preserve"> N</w:t>
      </w:r>
      <w:r w:rsidR="004C5D1B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FA7875">
        <w:rPr>
          <w:rFonts w:ascii="GHEA Grapalat" w:eastAsiaTheme="minorHAnsi" w:hAnsi="GHEA Grapalat" w:cstheme="minorBidi"/>
          <w:lang w:val="hy-AM" w:eastAsia="en-US"/>
        </w:rPr>
        <w:t>4 և 9.1</w:t>
      </w:r>
      <w:r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FA7875">
        <w:rPr>
          <w:rFonts w:ascii="GHEA Grapalat" w:eastAsiaTheme="minorHAnsi" w:hAnsi="GHEA Grapalat" w:cstheme="minorBidi"/>
          <w:lang w:val="hy-AM" w:eastAsia="en-US"/>
        </w:rPr>
        <w:t xml:space="preserve">հավելվածներում </w:t>
      </w:r>
      <w:r>
        <w:rPr>
          <w:rFonts w:ascii="GHEA Grapalat" w:eastAsiaTheme="minorHAnsi" w:hAnsi="GHEA Grapalat" w:cstheme="minorBidi"/>
          <w:lang w:val="hy-AM" w:eastAsia="en-US"/>
        </w:rPr>
        <w:t>սոցփաթեթի միջոցներ հատկացվ</w:t>
      </w:r>
      <w:r w:rsidR="00DF1807">
        <w:rPr>
          <w:rFonts w:ascii="GHEA Grapalat" w:eastAsiaTheme="minorHAnsi" w:hAnsi="GHEA Grapalat" w:cstheme="minorBidi"/>
          <w:lang w:val="hy-AM" w:eastAsia="en-US"/>
        </w:rPr>
        <w:t>ում</w:t>
      </w:r>
      <w:r>
        <w:rPr>
          <w:rFonts w:ascii="GHEA Grapalat" w:eastAsiaTheme="minorHAnsi" w:hAnsi="GHEA Grapalat" w:cstheme="minorBidi"/>
          <w:lang w:val="hy-AM" w:eastAsia="en-US"/>
        </w:rPr>
        <w:t xml:space="preserve"> են մեկ՝ «Այլ մարմինների» տողով և աղյուսակով</w:t>
      </w:r>
      <w:r w:rsidRPr="000610CE">
        <w:rPr>
          <w:rFonts w:ascii="GHEA Grapalat" w:eastAsiaTheme="minorHAnsi" w:hAnsi="GHEA Grapalat" w:cstheme="minorBidi"/>
          <w:lang w:val="hy-AM" w:eastAsia="en-US"/>
        </w:rPr>
        <w:t xml:space="preserve">։ </w:t>
      </w:r>
      <w:r w:rsidR="00F477BE" w:rsidRPr="00BA2C46">
        <w:rPr>
          <w:rFonts w:ascii="GHEA Grapalat" w:eastAsiaTheme="minorHAnsi" w:hAnsi="GHEA Grapalat" w:cstheme="minorBidi"/>
          <w:b/>
          <w:u w:val="single"/>
          <w:lang w:val="hy-AM" w:eastAsia="en-US"/>
        </w:rPr>
        <w:t>Սույն հանգամանքը պայմանավորված է նրանով, որ 1015 ծրագրի գծով 2026 թ. համար 9.6 մլրդ դրամ հատկաց</w:t>
      </w:r>
      <w:r w:rsidR="00BA2C46" w:rsidRPr="00BA2C46">
        <w:rPr>
          <w:rFonts w:ascii="GHEA Grapalat" w:eastAsiaTheme="minorHAnsi" w:hAnsi="GHEA Grapalat" w:cstheme="minorBidi"/>
          <w:b/>
          <w:u w:val="single"/>
          <w:lang w:val="hy-AM" w:eastAsia="en-US"/>
        </w:rPr>
        <w:t>վ</w:t>
      </w:r>
      <w:r w:rsidR="00F477BE" w:rsidRPr="00BA2C46">
        <w:rPr>
          <w:rFonts w:ascii="GHEA Grapalat" w:eastAsiaTheme="minorHAnsi" w:hAnsi="GHEA Grapalat" w:cstheme="minorBidi"/>
          <w:b/>
          <w:u w:val="single"/>
          <w:lang w:val="hy-AM" w:eastAsia="en-US"/>
        </w:rPr>
        <w:t xml:space="preserve">ել </w:t>
      </w:r>
      <w:r w:rsidR="00BA2C46" w:rsidRPr="00BA2C46">
        <w:rPr>
          <w:rFonts w:ascii="GHEA Grapalat" w:eastAsiaTheme="minorHAnsi" w:hAnsi="GHEA Grapalat" w:cstheme="minorBidi"/>
          <w:b/>
          <w:u w:val="single"/>
          <w:lang w:val="hy-AM" w:eastAsia="en-US"/>
        </w:rPr>
        <w:t>է</w:t>
      </w:r>
      <w:r w:rsidR="00F477BE" w:rsidRPr="00BA2C46">
        <w:rPr>
          <w:rFonts w:ascii="GHEA Grapalat" w:eastAsiaTheme="minorHAnsi" w:hAnsi="GHEA Grapalat" w:cstheme="minorBidi"/>
          <w:b/>
          <w:u w:val="single"/>
          <w:lang w:val="hy-AM" w:eastAsia="en-US"/>
        </w:rPr>
        <w:t xml:space="preserve">՝ հաշվի առնելով 2024 թ. </w:t>
      </w:r>
      <w:r w:rsidR="00BA2C46" w:rsidRPr="00BA2C46">
        <w:rPr>
          <w:rFonts w:ascii="GHEA Grapalat" w:eastAsiaTheme="minorHAnsi" w:hAnsi="GHEA Grapalat" w:cstheme="minorBidi"/>
          <w:b/>
          <w:u w:val="single"/>
          <w:lang w:val="hy-AM" w:eastAsia="en-US"/>
        </w:rPr>
        <w:t xml:space="preserve">փաստացի կատարողական ցուցանիշը, այն է՝ շուրջ </w:t>
      </w:r>
      <w:r w:rsidR="00F477BE" w:rsidRPr="00BA2C46">
        <w:rPr>
          <w:rFonts w:ascii="GHEA Grapalat" w:eastAsiaTheme="minorHAnsi" w:hAnsi="GHEA Grapalat" w:cstheme="minorBidi"/>
          <w:b/>
          <w:u w:val="single"/>
          <w:lang w:val="hy-AM" w:eastAsia="en-US"/>
        </w:rPr>
        <w:t>9.1 մլրդ դրամ</w:t>
      </w:r>
      <w:r w:rsidR="00BA2C46" w:rsidRPr="00BA2C46">
        <w:rPr>
          <w:rFonts w:ascii="GHEA Grapalat" w:eastAsiaTheme="minorHAnsi" w:hAnsi="GHEA Grapalat" w:cstheme="minorBidi"/>
          <w:b/>
          <w:u w:val="single"/>
          <w:lang w:val="hy-AM" w:eastAsia="en-US"/>
        </w:rPr>
        <w:t>ը</w:t>
      </w:r>
      <w:r w:rsidR="00F477BE" w:rsidRPr="00BA2C46">
        <w:rPr>
          <w:rFonts w:ascii="GHEA Grapalat" w:eastAsiaTheme="minorHAnsi" w:hAnsi="GHEA Grapalat" w:cstheme="minorBidi"/>
          <w:b/>
          <w:u w:val="single"/>
          <w:lang w:val="hy-AM" w:eastAsia="en-US"/>
        </w:rPr>
        <w:t>։</w:t>
      </w:r>
      <w:r w:rsidR="00F477BE">
        <w:rPr>
          <w:rFonts w:ascii="GHEA Grapalat" w:eastAsiaTheme="minorHAnsi" w:hAnsi="GHEA Grapalat" w:cstheme="minorBidi"/>
          <w:lang w:val="hy-AM" w:eastAsia="en-US"/>
        </w:rPr>
        <w:t xml:space="preserve"> </w:t>
      </w:r>
    </w:p>
    <w:p w:rsidR="00D42F18" w:rsidRPr="00C63290" w:rsidRDefault="00D42F18" w:rsidP="00E00B8F">
      <w:pPr>
        <w:tabs>
          <w:tab w:val="left" w:pos="0"/>
          <w:tab w:val="left" w:pos="720"/>
        </w:tabs>
        <w:spacing w:line="360" w:lineRule="auto"/>
        <w:ind w:firstLine="900"/>
        <w:jc w:val="both"/>
        <w:rPr>
          <w:rFonts w:ascii="GHEA Grapalat" w:hAnsi="GHEA Grapalat"/>
          <w:b/>
          <w:i/>
          <w:u w:val="single"/>
          <w:lang w:val="hy-AM"/>
        </w:rPr>
      </w:pPr>
      <w:r w:rsidRPr="00C63290">
        <w:rPr>
          <w:rFonts w:ascii="GHEA Grapalat" w:hAnsi="GHEA Grapalat"/>
          <w:b/>
          <w:i/>
          <w:u w:val="single"/>
          <w:lang w:val="hy-AM"/>
        </w:rPr>
        <w:t>Համապատասխան հաշվարկ</w:t>
      </w:r>
      <w:r w:rsidR="00277CC9">
        <w:rPr>
          <w:rFonts w:ascii="GHEA Grapalat" w:hAnsi="GHEA Grapalat"/>
          <w:b/>
          <w:i/>
          <w:u w:val="single"/>
          <w:lang w:val="hy-AM"/>
        </w:rPr>
        <w:t>ները կցվում են Նախագծի փաթեթին՝ «</w:t>
      </w:r>
      <w:r w:rsidR="00277CC9" w:rsidRPr="00277CC9">
        <w:rPr>
          <w:rFonts w:ascii="GHEA Grapalat" w:hAnsi="GHEA Grapalat"/>
          <w:b/>
          <w:i/>
          <w:u w:val="single"/>
          <w:lang w:val="hy-AM"/>
        </w:rPr>
        <w:t>բազա-սոցփաթեթ</w:t>
      </w:r>
      <w:r w:rsidR="00277CC9">
        <w:rPr>
          <w:rFonts w:ascii="GHEA Grapalat" w:hAnsi="GHEA Grapalat"/>
          <w:b/>
          <w:i/>
          <w:u w:val="single"/>
          <w:lang w:val="hy-AM"/>
        </w:rPr>
        <w:t xml:space="preserve">» անվանմանբ </w:t>
      </w:r>
      <w:r w:rsidR="00E00B8F" w:rsidRPr="00E00B8F">
        <w:rPr>
          <w:rFonts w:ascii="GHEA Grapalat" w:hAnsi="GHEA Grapalat"/>
          <w:b/>
          <w:i/>
          <w:u w:val="single"/>
          <w:lang w:val="hy-AM"/>
        </w:rPr>
        <w:t xml:space="preserve">Excel </w:t>
      </w:r>
      <w:r w:rsidRPr="00C63290">
        <w:rPr>
          <w:rFonts w:ascii="GHEA Grapalat" w:hAnsi="GHEA Grapalat"/>
          <w:b/>
          <w:i/>
          <w:u w:val="single"/>
          <w:lang w:val="hy-AM"/>
        </w:rPr>
        <w:t>ֆայլով</w:t>
      </w:r>
      <w:r w:rsidR="00734DA1" w:rsidRPr="00734DA1">
        <w:rPr>
          <w:rFonts w:ascii="GHEA Grapalat" w:hAnsi="GHEA Grapalat"/>
          <w:b/>
          <w:i/>
          <w:u w:val="single"/>
          <w:lang w:val="hy-AM"/>
        </w:rPr>
        <w:t>)</w:t>
      </w:r>
      <w:r w:rsidRPr="00C63290">
        <w:rPr>
          <w:rFonts w:ascii="GHEA Grapalat" w:hAnsi="GHEA Grapalat"/>
          <w:b/>
          <w:i/>
          <w:u w:val="single"/>
          <w:lang w:val="hy-AM"/>
        </w:rPr>
        <w:t>։</w:t>
      </w:r>
    </w:p>
    <w:p w:rsidR="00E83C69" w:rsidRPr="000610CE" w:rsidRDefault="00E83C69" w:rsidP="00E83C69">
      <w:pPr>
        <w:spacing w:line="360" w:lineRule="auto"/>
        <w:ind w:firstLine="900"/>
        <w:jc w:val="both"/>
        <w:rPr>
          <w:rFonts w:ascii="GHEA Grapalat" w:eastAsiaTheme="minorHAnsi" w:hAnsi="GHEA Grapalat" w:cstheme="minorBidi"/>
          <w:lang w:val="hy-AM" w:eastAsia="en-US"/>
        </w:rPr>
      </w:pPr>
      <w:r w:rsidRPr="000610CE">
        <w:rPr>
          <w:rFonts w:ascii="GHEA Grapalat" w:eastAsiaTheme="minorHAnsi" w:hAnsi="GHEA Grapalat" w:cstheme="minorBidi"/>
          <w:lang w:val="hy-AM" w:eastAsia="en-US"/>
        </w:rPr>
        <w:t xml:space="preserve">Միաժամանակ, հարկ է նշել, որ </w:t>
      </w:r>
      <w:r w:rsidRPr="00D42F18">
        <w:rPr>
          <w:rFonts w:ascii="GHEA Grapalat" w:eastAsiaTheme="minorHAnsi" w:hAnsi="GHEA Grapalat" w:cstheme="minorBidi"/>
          <w:b/>
          <w:lang w:val="hy-AM" w:eastAsia="en-US"/>
        </w:rPr>
        <w:t>ՀՀ տարածքային կառավարման և ենթակառուցվածքների նախարարության համար՝</w:t>
      </w:r>
      <w:r w:rsidRPr="000610CE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DF1807">
        <w:rPr>
          <w:rFonts w:ascii="GHEA Grapalat" w:eastAsiaTheme="minorHAnsi" w:hAnsi="GHEA Grapalat" w:cstheme="minorBidi"/>
          <w:lang w:val="hy-AM" w:eastAsia="en-US"/>
        </w:rPr>
        <w:t>նախագծով՝ Որոշման</w:t>
      </w:r>
      <w:r w:rsidRPr="000610CE">
        <w:rPr>
          <w:rFonts w:ascii="GHEA Grapalat" w:eastAsiaTheme="minorHAnsi" w:hAnsi="GHEA Grapalat" w:cstheme="minorBidi"/>
          <w:lang w:val="hy-AM" w:eastAsia="en-US"/>
        </w:rPr>
        <w:t xml:space="preserve"> N</w:t>
      </w:r>
      <w:r w:rsidR="004C5D1B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0610CE">
        <w:rPr>
          <w:rFonts w:ascii="GHEA Grapalat" w:eastAsiaTheme="minorHAnsi" w:hAnsi="GHEA Grapalat" w:cstheme="minorBidi"/>
          <w:lang w:val="hy-AM" w:eastAsia="en-US"/>
        </w:rPr>
        <w:t>4 և 9.1 հավելվածներով հատկացվ</w:t>
      </w:r>
      <w:r w:rsidR="00DF1807">
        <w:rPr>
          <w:rFonts w:ascii="GHEA Grapalat" w:eastAsiaTheme="minorHAnsi" w:hAnsi="GHEA Grapalat" w:cstheme="minorBidi"/>
          <w:lang w:val="hy-AM" w:eastAsia="en-US"/>
        </w:rPr>
        <w:t>ող</w:t>
      </w:r>
      <w:r w:rsidRPr="000610CE">
        <w:rPr>
          <w:rFonts w:ascii="GHEA Grapalat" w:eastAsiaTheme="minorHAnsi" w:hAnsi="GHEA Grapalat" w:cstheme="minorBidi"/>
          <w:lang w:val="hy-AM" w:eastAsia="en-US"/>
        </w:rPr>
        <w:t xml:space="preserve"> սո</w:t>
      </w:r>
      <w:bookmarkStart w:id="0" w:name="_GoBack"/>
      <w:bookmarkEnd w:id="0"/>
      <w:r w:rsidRPr="000610CE">
        <w:rPr>
          <w:rFonts w:ascii="GHEA Grapalat" w:eastAsiaTheme="minorHAnsi" w:hAnsi="GHEA Grapalat" w:cstheme="minorBidi"/>
          <w:lang w:val="hy-AM" w:eastAsia="en-US"/>
        </w:rPr>
        <w:t xml:space="preserve">ցփաթեթի միջոցները փաստացի ներառում են նաև </w:t>
      </w:r>
      <w:r w:rsidR="004C5D1B" w:rsidRPr="00D42F18">
        <w:rPr>
          <w:rFonts w:ascii="GHEA Grapalat" w:hAnsi="GHEA Grapalat"/>
          <w:b/>
          <w:lang w:val="hy-AM" w:eastAsia="en-US"/>
        </w:rPr>
        <w:t>Երևանի</w:t>
      </w:r>
      <w:r w:rsidR="004C5D1B" w:rsidRPr="00D42F18">
        <w:rPr>
          <w:rFonts w:ascii="GHEA Grapalat" w:eastAsiaTheme="minorHAnsi" w:hAnsi="GHEA Grapalat" w:cstheme="minorBidi"/>
          <w:b/>
          <w:lang w:val="hy-AM" w:eastAsia="en-US"/>
        </w:rPr>
        <w:t xml:space="preserve"> ք</w:t>
      </w:r>
      <w:r w:rsidRPr="00D42F18">
        <w:rPr>
          <w:rFonts w:ascii="GHEA Grapalat" w:eastAsiaTheme="minorHAnsi" w:hAnsi="GHEA Grapalat" w:cstheme="minorBidi"/>
          <w:b/>
          <w:lang w:val="hy-AM" w:eastAsia="en-US"/>
        </w:rPr>
        <w:t xml:space="preserve">աղաքապետարանի ենթակայության հանրակրթական դպրոցների և Կարեն Դեմիրճյանի անվան Երևանի մետրոպոլիտենի սոցփաթեթի շահառուների գումարները։ </w:t>
      </w:r>
      <w:r w:rsidRPr="000610CE">
        <w:rPr>
          <w:rFonts w:ascii="GHEA Grapalat" w:eastAsiaTheme="minorHAnsi" w:hAnsi="GHEA Grapalat" w:cstheme="minorBidi"/>
          <w:lang w:val="hy-AM" w:eastAsia="en-US"/>
        </w:rPr>
        <w:t xml:space="preserve">Հիմք ընդունելով այն, որ առանձին տողով կամ աղյուսակով </w:t>
      </w:r>
      <w:r w:rsidR="004C5D1B" w:rsidRPr="0009656B">
        <w:rPr>
          <w:rFonts w:ascii="GHEA Grapalat" w:hAnsi="GHEA Grapalat"/>
          <w:lang w:val="hy-AM" w:eastAsia="en-US"/>
        </w:rPr>
        <w:t>Երևանի</w:t>
      </w:r>
      <w:r w:rsidR="004C5D1B" w:rsidRPr="000610CE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4C5D1B">
        <w:rPr>
          <w:rFonts w:ascii="GHEA Grapalat" w:eastAsiaTheme="minorHAnsi" w:hAnsi="GHEA Grapalat" w:cstheme="minorBidi"/>
          <w:lang w:val="hy-AM" w:eastAsia="en-US"/>
        </w:rPr>
        <w:t>ք</w:t>
      </w:r>
      <w:r w:rsidRPr="000610CE">
        <w:rPr>
          <w:rFonts w:ascii="GHEA Grapalat" w:eastAsiaTheme="minorHAnsi" w:hAnsi="GHEA Grapalat" w:cstheme="minorBidi"/>
          <w:lang w:val="hy-AM" w:eastAsia="en-US"/>
        </w:rPr>
        <w:t xml:space="preserve">աղաքապետարանի համար Որոշման NN </w:t>
      </w:r>
      <w:r w:rsidR="004C5D1B">
        <w:rPr>
          <w:rFonts w:ascii="GHEA Grapalat" w:eastAsiaTheme="minorHAnsi" w:hAnsi="GHEA Grapalat" w:cstheme="minorBidi"/>
          <w:lang w:val="hy-AM" w:eastAsia="en-US"/>
        </w:rPr>
        <w:t xml:space="preserve">3, </w:t>
      </w:r>
      <w:r w:rsidRPr="000610CE">
        <w:rPr>
          <w:rFonts w:ascii="GHEA Grapalat" w:eastAsiaTheme="minorHAnsi" w:hAnsi="GHEA Grapalat" w:cstheme="minorBidi"/>
          <w:lang w:val="hy-AM" w:eastAsia="en-US"/>
        </w:rPr>
        <w:t>4 և 9.1 հավելվածներով չէր կարող գումարներ նախատեսվել</w:t>
      </w:r>
      <w:r w:rsidR="004C5D1B">
        <w:rPr>
          <w:rFonts w:ascii="GHEA Grapalat" w:eastAsiaTheme="minorHAnsi" w:hAnsi="GHEA Grapalat" w:cstheme="minorBidi"/>
          <w:lang w:val="hy-AM" w:eastAsia="en-US"/>
        </w:rPr>
        <w:t>,</w:t>
      </w:r>
      <w:r w:rsidRPr="000610CE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4C5D1B">
        <w:rPr>
          <w:rFonts w:ascii="GHEA Grapalat" w:eastAsiaTheme="minorHAnsi" w:hAnsi="GHEA Grapalat" w:cstheme="minorBidi"/>
          <w:lang w:val="hy-AM" w:eastAsia="en-US"/>
        </w:rPr>
        <w:t>համապատասխան գումարները ներառվել են</w:t>
      </w:r>
      <w:r w:rsidRPr="000610CE">
        <w:rPr>
          <w:rFonts w:ascii="GHEA Grapalat" w:eastAsiaTheme="minorHAnsi" w:hAnsi="GHEA Grapalat" w:cstheme="minorBidi"/>
          <w:lang w:val="hy-AM" w:eastAsia="en-US"/>
        </w:rPr>
        <w:t xml:space="preserve"> ՀՀ տարածքային կառավարման և ենթակառուցվածքների նախարարության համար հատկացված միջոցներում։</w:t>
      </w:r>
    </w:p>
    <w:p w:rsidR="00E83C69" w:rsidRDefault="00E83C69" w:rsidP="0077219B">
      <w:pPr>
        <w:spacing w:line="360" w:lineRule="auto"/>
        <w:ind w:firstLine="902"/>
        <w:jc w:val="both"/>
        <w:rPr>
          <w:rFonts w:ascii="GHEA Grapalat" w:eastAsiaTheme="minorHAnsi" w:hAnsi="GHEA Grapalat" w:cstheme="minorBidi"/>
          <w:b/>
          <w:lang w:val="hy-AM" w:eastAsia="en-US"/>
        </w:rPr>
      </w:pPr>
      <w:r>
        <w:rPr>
          <w:rFonts w:ascii="GHEA Grapalat" w:eastAsiaTheme="minorHAnsi" w:hAnsi="GHEA Grapalat" w:cstheme="minorBidi"/>
          <w:lang w:val="hy-AM" w:eastAsia="en-US"/>
        </w:rPr>
        <w:t xml:space="preserve">Հարկ է նշել նաև, որ Նախագծով առաջարկվող տարբերակով </w:t>
      </w:r>
      <w:r w:rsidRPr="00914FD2">
        <w:rPr>
          <w:rFonts w:ascii="GHEA Grapalat" w:eastAsiaTheme="minorHAnsi" w:hAnsi="GHEA Grapalat" w:cstheme="minorBidi"/>
          <w:lang w:val="hy-AM" w:eastAsia="en-US"/>
        </w:rPr>
        <w:t>եռամսյակային (աճողական) կտրվածքով</w:t>
      </w:r>
      <w:r>
        <w:rPr>
          <w:rFonts w:ascii="GHEA Grapalat" w:eastAsiaTheme="minorHAnsi" w:hAnsi="GHEA Grapalat" w:cstheme="minorBidi"/>
          <w:lang w:val="hy-AM" w:eastAsia="en-US"/>
        </w:rPr>
        <w:t xml:space="preserve"> հատկացումներն ընդունվելու դեպքում, եթե առանձին մարմիններում թափուր հաստիքների համալրմամբ կամ կառուցվածքային փոփոխություններով կամ այլ հանգամանքով պայմանավորված անհրաժեշտ կլինեն լրացուցիչ միջոցներ կամ որոշակի </w:t>
      </w:r>
      <w:r w:rsidRPr="00A372E8">
        <w:rPr>
          <w:rFonts w:ascii="GHEA Grapalat" w:eastAsiaTheme="minorHAnsi" w:hAnsi="GHEA Grapalat" w:cstheme="minorBidi"/>
          <w:b/>
          <w:lang w:val="hy-AM" w:eastAsia="en-US"/>
        </w:rPr>
        <w:t xml:space="preserve">վերաբաշխումների անհրաժեշտություն, դրանք </w:t>
      </w:r>
      <w:r w:rsidRPr="00A372E8">
        <w:rPr>
          <w:rFonts w:ascii="GHEA Grapalat" w:eastAsiaTheme="minorHAnsi" w:hAnsi="GHEA Grapalat" w:cstheme="minorBidi"/>
          <w:b/>
          <w:lang w:val="hy-AM" w:eastAsia="en-US"/>
        </w:rPr>
        <w:lastRenderedPageBreak/>
        <w:t xml:space="preserve">կկարգավորվեն՝ համապատասխան խնդիրը ՀՀ աշխատանքի և սոցիալական հարցերի նախարարությանը ողջամիտ ժամկետում ներկայացնելու դեպքում, նախարարության կողմից </w:t>
      </w:r>
      <w:r w:rsidR="00BA2C46" w:rsidRPr="00BA2C46">
        <w:rPr>
          <w:rFonts w:ascii="GHEA Grapalat" w:eastAsiaTheme="minorHAnsi" w:hAnsi="GHEA Grapalat" w:cstheme="minorBidi"/>
          <w:b/>
          <w:lang w:val="hy-AM" w:eastAsia="en-US"/>
        </w:rPr>
        <w:t>ՀՀ կառավարության 2025 թվականի դեկտեմբերի 25-ի N 1910-Ն որոշման</w:t>
      </w:r>
      <w:r w:rsidRPr="00BA2C46">
        <w:rPr>
          <w:rFonts w:ascii="GHEA Grapalat" w:eastAsiaTheme="minorHAnsi" w:hAnsi="GHEA Grapalat" w:cstheme="minorBidi"/>
          <w:b/>
          <w:lang w:val="hy-AM" w:eastAsia="en-US"/>
        </w:rPr>
        <w:t xml:space="preserve"> </w:t>
      </w:r>
      <w:r w:rsidRPr="00A372E8">
        <w:rPr>
          <w:rFonts w:ascii="GHEA Grapalat" w:eastAsiaTheme="minorHAnsi" w:hAnsi="GHEA Grapalat" w:cstheme="minorBidi"/>
          <w:b/>
          <w:lang w:val="hy-AM" w:eastAsia="en-US"/>
        </w:rPr>
        <w:t>մեջ փոփոխություններ կատարելու նախաձեռնությամբ։</w:t>
      </w:r>
    </w:p>
    <w:p w:rsidR="0077219B" w:rsidRDefault="00C63290" w:rsidP="0077219B">
      <w:pPr>
        <w:tabs>
          <w:tab w:val="left" w:pos="1080"/>
        </w:tabs>
        <w:spacing w:line="360" w:lineRule="auto"/>
        <w:ind w:firstLine="902"/>
        <w:jc w:val="both"/>
        <w:rPr>
          <w:rFonts w:ascii="GHEA Grapalat" w:eastAsiaTheme="minorHAnsi" w:hAnsi="GHEA Grapalat" w:cstheme="minorBidi"/>
          <w:lang w:val="hy-AM" w:eastAsia="en-US"/>
        </w:rPr>
      </w:pPr>
      <w:r w:rsidRPr="00293D16">
        <w:rPr>
          <w:rFonts w:ascii="GHEA Grapalat" w:eastAsiaTheme="minorHAnsi" w:hAnsi="GHEA Grapalat" w:cstheme="minorBidi"/>
          <w:lang w:val="hy-AM" w:eastAsia="en-US"/>
        </w:rPr>
        <w:t xml:space="preserve">Այսպիսով, Նախագծով 1015-12001 միջոցառման շրջանակներում՝ </w:t>
      </w:r>
      <w:r w:rsidRPr="00C63290">
        <w:rPr>
          <w:rFonts w:ascii="GHEA Grapalat" w:eastAsiaTheme="minorHAnsi" w:hAnsi="GHEA Grapalat" w:cstheme="minorBidi"/>
          <w:u w:val="single"/>
          <w:lang w:val="hy-AM" w:eastAsia="en-US"/>
        </w:rPr>
        <w:t xml:space="preserve">ՀՀ </w:t>
      </w:r>
      <w:r w:rsidRPr="00C63290">
        <w:rPr>
          <w:rFonts w:ascii="GHEA Grapalat" w:eastAsiaTheme="minorHAnsi" w:hAnsi="GHEA Grapalat" w:cstheme="minorBidi"/>
          <w:u w:val="single"/>
          <w:lang w:val="nb-NO" w:eastAsia="en-US"/>
        </w:rPr>
        <w:t>202</w:t>
      </w:r>
      <w:r w:rsidR="00BA2C46">
        <w:rPr>
          <w:rFonts w:ascii="GHEA Grapalat" w:eastAsiaTheme="minorHAnsi" w:hAnsi="GHEA Grapalat" w:cstheme="minorBidi"/>
          <w:u w:val="single"/>
          <w:lang w:val="nb-NO" w:eastAsia="en-US"/>
        </w:rPr>
        <w:t>6</w:t>
      </w:r>
      <w:r w:rsidRPr="00C63290">
        <w:rPr>
          <w:rFonts w:ascii="GHEA Grapalat" w:eastAsiaTheme="minorHAnsi" w:hAnsi="GHEA Grapalat" w:cstheme="minorBidi"/>
          <w:u w:val="single"/>
          <w:lang w:val="nb-NO" w:eastAsia="en-US"/>
        </w:rPr>
        <w:t xml:space="preserve"> թվականի պետական բյուջեով «Սոցիալական փաթեթի ապահովում» ծրագրով նախատեսված հատկացումներ</w:t>
      </w:r>
      <w:r w:rsidRPr="00C63290">
        <w:rPr>
          <w:rFonts w:ascii="GHEA Grapalat" w:eastAsiaTheme="minorHAnsi" w:hAnsi="GHEA Grapalat" w:cstheme="minorBidi"/>
          <w:u w:val="single"/>
          <w:lang w:val="hy-AM" w:eastAsia="en-US"/>
        </w:rPr>
        <w:t xml:space="preserve">ը </w:t>
      </w:r>
      <w:r w:rsidR="00D42F18">
        <w:rPr>
          <w:rFonts w:ascii="GHEA Grapalat" w:eastAsiaTheme="minorHAnsi" w:hAnsi="GHEA Grapalat" w:cstheme="minorBidi"/>
          <w:u w:val="single"/>
          <w:lang w:val="hy-AM" w:eastAsia="en-US"/>
        </w:rPr>
        <w:t>(</w:t>
      </w:r>
      <w:r w:rsidR="00BA2C46" w:rsidRPr="00BA2C46">
        <w:rPr>
          <w:rFonts w:ascii="GHEA Grapalat" w:eastAsiaTheme="minorHAnsi" w:hAnsi="GHEA Grapalat" w:cstheme="minorBidi"/>
          <w:u w:val="single"/>
          <w:lang w:val="hy-AM" w:eastAsia="en-US"/>
        </w:rPr>
        <w:t>133334</w:t>
      </w:r>
      <w:r w:rsidR="00D42F18">
        <w:rPr>
          <w:rFonts w:ascii="GHEA Grapalat" w:eastAsiaTheme="minorHAnsi" w:hAnsi="GHEA Grapalat" w:cstheme="minorBidi"/>
          <w:u w:val="single"/>
          <w:lang w:val="hy-AM" w:eastAsia="en-US"/>
        </w:rPr>
        <w:t xml:space="preserve"> շահառուի համար </w:t>
      </w:r>
      <w:r w:rsidR="00556BB9" w:rsidRPr="00556BB9">
        <w:rPr>
          <w:rFonts w:ascii="GHEA Grapalat" w:eastAsiaTheme="minorHAnsi" w:hAnsi="GHEA Grapalat" w:cstheme="minorBidi"/>
          <w:u w:val="single"/>
          <w:lang w:val="hy-AM" w:eastAsia="en-US"/>
        </w:rPr>
        <w:t>9</w:t>
      </w:r>
      <w:r w:rsidR="00D42F18">
        <w:rPr>
          <w:rFonts w:ascii="GHEA Grapalat" w:eastAsiaTheme="minorHAnsi" w:hAnsi="GHEA Grapalat" w:cstheme="minorBidi"/>
          <w:u w:val="single"/>
          <w:lang w:val="hy-AM" w:eastAsia="en-US"/>
        </w:rPr>
        <w:t>,6</w:t>
      </w:r>
      <w:r w:rsidR="00556BB9" w:rsidRPr="00556BB9">
        <w:rPr>
          <w:rFonts w:ascii="GHEA Grapalat" w:eastAsiaTheme="minorHAnsi" w:hAnsi="GHEA Grapalat" w:cstheme="minorBidi"/>
          <w:u w:val="single"/>
          <w:lang w:val="hy-AM" w:eastAsia="en-US"/>
        </w:rPr>
        <w:t>00</w:t>
      </w:r>
      <w:r w:rsidR="00D42F18">
        <w:rPr>
          <w:rFonts w:ascii="GHEA Grapalat" w:eastAsiaTheme="minorHAnsi" w:hAnsi="GHEA Grapalat" w:cstheme="minorBidi"/>
          <w:u w:val="single"/>
          <w:lang w:val="hy-AM" w:eastAsia="en-US"/>
        </w:rPr>
        <w:t>,</w:t>
      </w:r>
      <w:r w:rsidR="00556BB9" w:rsidRPr="00556BB9">
        <w:rPr>
          <w:rFonts w:ascii="GHEA Grapalat" w:eastAsiaTheme="minorHAnsi" w:hAnsi="GHEA Grapalat" w:cstheme="minorBidi"/>
          <w:u w:val="single"/>
          <w:lang w:val="hy-AM" w:eastAsia="en-US"/>
        </w:rPr>
        <w:t>000</w:t>
      </w:r>
      <w:r w:rsidR="00D42F18">
        <w:rPr>
          <w:rFonts w:ascii="GHEA Grapalat" w:eastAsiaTheme="minorHAnsi" w:hAnsi="GHEA Grapalat" w:cstheme="minorBidi"/>
          <w:u w:val="single"/>
          <w:lang w:val="hy-AM" w:eastAsia="en-US"/>
        </w:rPr>
        <w:t xml:space="preserve">.0 հազ. դրամ գումարը) </w:t>
      </w:r>
      <w:r w:rsidRPr="00C63290">
        <w:rPr>
          <w:rFonts w:ascii="GHEA Grapalat" w:eastAsiaTheme="minorHAnsi" w:hAnsi="GHEA Grapalat" w:cstheme="minorBidi"/>
          <w:u w:val="single"/>
          <w:lang w:val="hy-AM" w:eastAsia="en-US"/>
        </w:rPr>
        <w:t>բաշխվում են</w:t>
      </w:r>
      <w:r w:rsidRPr="00C63290">
        <w:rPr>
          <w:rFonts w:ascii="GHEA Grapalat" w:eastAsiaTheme="minorHAnsi" w:hAnsi="GHEA Grapalat" w:cstheme="minorBidi"/>
          <w:u w:val="single"/>
          <w:lang w:val="nb-NO" w:eastAsia="en-US"/>
        </w:rPr>
        <w:t xml:space="preserve"> ըստ հանրային իշխանության և տարածքային կառավարման մարմինների եռամսյակային (աճողական) կտրվածքով</w:t>
      </w:r>
      <w:r w:rsidRPr="00C63290">
        <w:rPr>
          <w:rFonts w:ascii="GHEA Grapalat" w:eastAsiaTheme="minorHAnsi" w:hAnsi="GHEA Grapalat" w:cstheme="minorBidi"/>
          <w:u w:val="single"/>
          <w:lang w:val="hy-AM" w:eastAsia="en-US"/>
        </w:rPr>
        <w:t>:</w:t>
      </w:r>
      <w:r>
        <w:rPr>
          <w:rFonts w:ascii="GHEA Grapalat" w:eastAsiaTheme="minorHAnsi" w:hAnsi="GHEA Grapalat" w:cstheme="minorBidi"/>
          <w:lang w:val="hy-AM" w:eastAsia="en-US"/>
        </w:rPr>
        <w:t xml:space="preserve"> </w:t>
      </w:r>
    </w:p>
    <w:p w:rsidR="00C63290" w:rsidRPr="00293D16" w:rsidRDefault="00C63290" w:rsidP="0077219B">
      <w:pPr>
        <w:tabs>
          <w:tab w:val="left" w:pos="1080"/>
        </w:tabs>
        <w:spacing w:line="360" w:lineRule="auto"/>
        <w:ind w:firstLine="902"/>
        <w:jc w:val="both"/>
        <w:rPr>
          <w:rFonts w:ascii="GHEA Grapalat" w:eastAsiaTheme="minorHAnsi" w:hAnsi="GHEA Grapalat" w:cstheme="minorBidi"/>
          <w:b/>
          <w:lang w:val="hy-AM" w:eastAsia="en-US"/>
        </w:rPr>
      </w:pPr>
      <w:r w:rsidRPr="00293D16">
        <w:rPr>
          <w:rFonts w:ascii="GHEA Grapalat" w:eastAsiaTheme="minorHAnsi" w:hAnsi="GHEA Grapalat" w:cstheme="minorBidi"/>
          <w:b/>
          <w:lang w:val="hy-AM" w:eastAsia="en-US"/>
        </w:rPr>
        <w:t>Արդյունքում, նշված մարմինների համար տարեկան գումարների վերաբաշխումից (նվազեցումներից և ավելացումներից) հետո Նախագծով 1015-12001 միջոցառման համար 202</w:t>
      </w:r>
      <w:r w:rsidR="00C03F14" w:rsidRPr="00C03F14">
        <w:rPr>
          <w:rFonts w:ascii="GHEA Grapalat" w:eastAsiaTheme="minorHAnsi" w:hAnsi="GHEA Grapalat" w:cstheme="minorBidi"/>
          <w:b/>
          <w:lang w:val="hy-AM" w:eastAsia="en-US"/>
        </w:rPr>
        <w:t>6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 xml:space="preserve"> թվականի տարեկան ընդհանուր գումարները փոփոխության չեն ենթարկվում։</w:t>
      </w:r>
      <w:r>
        <w:rPr>
          <w:rFonts w:ascii="GHEA Grapalat" w:eastAsiaTheme="minorHAnsi" w:hAnsi="GHEA Grapalat" w:cstheme="minorBidi"/>
          <w:b/>
          <w:lang w:val="hy-AM" w:eastAsia="en-US"/>
        </w:rPr>
        <w:t xml:space="preserve"> </w:t>
      </w:r>
    </w:p>
    <w:p w:rsidR="0077219B" w:rsidRPr="00293D16" w:rsidRDefault="0077219B" w:rsidP="0077219B">
      <w:pPr>
        <w:tabs>
          <w:tab w:val="left" w:pos="-720"/>
          <w:tab w:val="left" w:pos="720"/>
        </w:tabs>
        <w:spacing w:line="360" w:lineRule="auto"/>
        <w:ind w:firstLine="900"/>
        <w:jc w:val="both"/>
        <w:rPr>
          <w:rFonts w:ascii="GHEA Grapalat" w:eastAsiaTheme="minorHAnsi" w:hAnsi="GHEA Grapalat" w:cstheme="minorBidi"/>
          <w:b/>
          <w:lang w:val="af-ZA" w:eastAsia="en-US"/>
        </w:rPr>
      </w:pPr>
      <w:r w:rsidRPr="00293D16">
        <w:rPr>
          <w:rFonts w:ascii="GHEA Grapalat" w:eastAsiaTheme="minorHAnsi" w:hAnsi="GHEA Grapalat" w:cs="Times Armenian"/>
          <w:b/>
          <w:lang w:val="nb-NO" w:eastAsia="en-US"/>
        </w:rPr>
        <w:t>3.</w:t>
      </w: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Կարգավորման</w:t>
      </w: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նպատակը</w:t>
      </w: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և</w:t>
      </w: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բնույթը</w:t>
      </w:r>
    </w:p>
    <w:p w:rsidR="0077219B" w:rsidRPr="00293D16" w:rsidRDefault="0077219B" w:rsidP="0077219B">
      <w:pPr>
        <w:spacing w:line="360" w:lineRule="auto"/>
        <w:ind w:firstLine="900"/>
        <w:jc w:val="both"/>
        <w:rPr>
          <w:rFonts w:ascii="GHEA Grapalat" w:eastAsiaTheme="minorHAnsi" w:hAnsi="GHEA Grapalat" w:cstheme="minorBidi"/>
          <w:shd w:val="clear" w:color="auto" w:fill="FFFFFF"/>
          <w:lang w:val="af-ZA" w:eastAsia="en-US"/>
        </w:rPr>
      </w:pPr>
      <w:r w:rsidRPr="00293D16">
        <w:rPr>
          <w:rFonts w:ascii="GHEA Grapalat" w:eastAsiaTheme="minorHAnsi" w:hAnsi="GHEA Grapalat" w:cstheme="minorBidi"/>
          <w:lang w:val="hy-AM" w:eastAsia="en-US"/>
        </w:rPr>
        <w:t>Նախագիծը</w:t>
      </w:r>
      <w:r w:rsidRPr="00293D16">
        <w:rPr>
          <w:rFonts w:ascii="GHEA Grapalat" w:eastAsiaTheme="minorHAnsi" w:hAnsi="GHEA Grapalat" w:cstheme="minorBidi"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lang w:val="hy-AM" w:eastAsia="en-US"/>
        </w:rPr>
        <w:t>մշակվել</w:t>
      </w:r>
      <w:r w:rsidRPr="00293D16">
        <w:rPr>
          <w:rFonts w:ascii="GHEA Grapalat" w:eastAsiaTheme="minorHAnsi" w:hAnsi="GHEA Grapalat" w:cstheme="minorBidi"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lang w:val="hy-AM" w:eastAsia="en-US"/>
        </w:rPr>
        <w:t>է</w:t>
      </w:r>
      <w:r w:rsidRPr="00293D16">
        <w:rPr>
          <w:rFonts w:ascii="GHEA Grapalat" w:eastAsiaTheme="minorHAnsi" w:hAnsi="GHEA Grapalat" w:cstheme="minorBidi"/>
          <w:lang w:val="af-ZA" w:eastAsia="en-US"/>
        </w:rPr>
        <w:t xml:space="preserve"> </w:t>
      </w:r>
      <w:r w:rsidRPr="00293D16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սոցիալական</w:t>
      </w:r>
      <w:r w:rsidRPr="00293D16">
        <w:rPr>
          <w:rFonts w:ascii="GHEA Grapalat" w:eastAsiaTheme="minorHAnsi" w:hAnsi="GHEA Grapalat" w:cstheme="minorBidi"/>
          <w:shd w:val="clear" w:color="auto" w:fill="FFFFFF"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փաթեթի</w:t>
      </w:r>
      <w:r w:rsidRPr="00293D16">
        <w:rPr>
          <w:rFonts w:ascii="GHEA Grapalat" w:eastAsiaTheme="minorHAnsi" w:hAnsi="GHEA Grapalat" w:cstheme="minorBidi"/>
          <w:shd w:val="clear" w:color="auto" w:fill="FFFFFF"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շահառուներին`</w:t>
      </w:r>
      <w:r w:rsidRPr="00293D16">
        <w:rPr>
          <w:rFonts w:ascii="GHEA Grapalat" w:eastAsiaTheme="minorHAnsi" w:hAnsi="GHEA Grapalat" w:cstheme="minorBidi"/>
          <w:shd w:val="clear" w:color="auto" w:fill="FFFFFF"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սոցիալական</w:t>
      </w:r>
      <w:r w:rsidRPr="00293D16">
        <w:rPr>
          <w:rFonts w:ascii="GHEA Grapalat" w:eastAsiaTheme="minorHAnsi" w:hAnsi="GHEA Grapalat" w:cstheme="minorBidi"/>
          <w:shd w:val="clear" w:color="auto" w:fill="FFFFFF"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փաթեթի</w:t>
      </w:r>
      <w:r w:rsidRPr="00293D16">
        <w:rPr>
          <w:rFonts w:ascii="GHEA Grapalat" w:eastAsiaTheme="minorHAnsi" w:hAnsi="GHEA Grapalat" w:cstheme="minorBidi"/>
          <w:shd w:val="clear" w:color="auto" w:fill="FFFFFF"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տրամադրման</w:t>
      </w:r>
      <w:r w:rsidRPr="00293D16">
        <w:rPr>
          <w:rFonts w:ascii="GHEA Grapalat" w:eastAsiaTheme="minorHAnsi" w:hAnsi="GHEA Grapalat" w:cstheme="minorBidi"/>
          <w:shd w:val="clear" w:color="auto" w:fill="FFFFFF"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գործընթացն</w:t>
      </w:r>
      <w:r w:rsidRPr="00293D16">
        <w:rPr>
          <w:rFonts w:ascii="GHEA Grapalat" w:eastAsiaTheme="minorHAnsi" w:hAnsi="GHEA Grapalat" w:cstheme="minorBidi"/>
          <w:shd w:val="clear" w:color="auto" w:fill="FFFFFF"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ապահովելու</w:t>
      </w:r>
      <w:r w:rsidRPr="00293D16">
        <w:rPr>
          <w:rFonts w:ascii="GHEA Grapalat" w:eastAsiaTheme="minorHAnsi" w:hAnsi="GHEA Grapalat" w:cstheme="minorBidi"/>
          <w:shd w:val="clear" w:color="auto" w:fill="FFFFFF"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նպատակով</w:t>
      </w:r>
      <w:r w:rsidRPr="00293D16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>:</w:t>
      </w:r>
    </w:p>
    <w:p w:rsidR="0077219B" w:rsidRPr="00293D16" w:rsidRDefault="0077219B" w:rsidP="0077219B">
      <w:pPr>
        <w:spacing w:line="360" w:lineRule="auto"/>
        <w:ind w:firstLine="900"/>
        <w:jc w:val="both"/>
        <w:rPr>
          <w:rFonts w:ascii="GHEA Grapalat" w:hAnsi="GHEA Grapalat"/>
          <w:b/>
          <w:lang w:val="nb-NO"/>
        </w:rPr>
      </w:pPr>
      <w:r w:rsidRPr="00293D16">
        <w:rPr>
          <w:rFonts w:ascii="GHEA Grapalat" w:hAnsi="GHEA Grapalat"/>
          <w:b/>
          <w:lang w:val="hy-AM"/>
        </w:rPr>
        <w:t xml:space="preserve">4. </w:t>
      </w:r>
      <w:r w:rsidRPr="00293D16">
        <w:rPr>
          <w:rFonts w:ascii="GHEA Grapalat" w:hAnsi="GHEA Grapalat"/>
          <w:b/>
          <w:lang w:val="nb-NO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A82132" w:rsidRPr="00A82132" w:rsidRDefault="00A82132" w:rsidP="00A82132">
      <w:pPr>
        <w:tabs>
          <w:tab w:val="left" w:pos="-720"/>
          <w:tab w:val="left" w:pos="720"/>
        </w:tabs>
        <w:spacing w:line="360" w:lineRule="auto"/>
        <w:ind w:firstLine="900"/>
        <w:jc w:val="both"/>
        <w:rPr>
          <w:rFonts w:ascii="GHEA Grapalat" w:hAnsi="GHEA Grapalat"/>
          <w:lang w:val="hy-AM"/>
        </w:rPr>
      </w:pPr>
      <w:r w:rsidRPr="00A82132">
        <w:rPr>
          <w:rFonts w:ascii="GHEA Grapalat" w:hAnsi="GHEA Grapalat"/>
          <w:lang w:val="hy-AM"/>
        </w:rPr>
        <w:t xml:space="preserve">ՀՀ կառավարության 18.08.2021 թ. N 1363-Ա որոշման հավելվածով հաստատված ՀՀ կառավարության 2021-2026թթ. ծրագրի 4-րդ՝ «Մարդկային կապիտալի զարգացում» բաժնի 4.6-րդ «Աշխատանք և սոցիալական պաշտպանություն» ենթաբաժնում նախատեսված է ընդլայնել պետական հատվածի աշխատողների սոցիալական երաշխիքները: </w:t>
      </w:r>
    </w:p>
    <w:p w:rsidR="00A82132" w:rsidRDefault="00A82132" w:rsidP="00A82132">
      <w:pPr>
        <w:tabs>
          <w:tab w:val="left" w:pos="-720"/>
          <w:tab w:val="left" w:pos="720"/>
        </w:tabs>
        <w:spacing w:line="360" w:lineRule="auto"/>
        <w:ind w:firstLine="900"/>
        <w:jc w:val="both"/>
        <w:rPr>
          <w:rFonts w:ascii="GHEA Grapalat" w:hAnsi="GHEA Grapalat"/>
          <w:lang w:val="hy-AM"/>
        </w:rPr>
      </w:pPr>
      <w:r w:rsidRPr="00A82132">
        <w:rPr>
          <w:rFonts w:ascii="GHEA Grapalat" w:hAnsi="GHEA Grapalat"/>
          <w:lang w:val="hy-AM"/>
        </w:rPr>
        <w:t>Նախագծով առաջարկվող փոփոխությունը նպատակաուղղված է պետական հատվածի աշխատողների համար արդեն իսկ սահմանված սոցիալական երաշխիքների (սոցիալական փաթեթի իրավունքի շարունակականության) ապահովմանը։</w:t>
      </w:r>
    </w:p>
    <w:p w:rsidR="0077219B" w:rsidRPr="00293D16" w:rsidRDefault="0077219B" w:rsidP="00A82132">
      <w:pPr>
        <w:tabs>
          <w:tab w:val="left" w:pos="-720"/>
          <w:tab w:val="left" w:pos="720"/>
        </w:tabs>
        <w:spacing w:line="360" w:lineRule="auto"/>
        <w:ind w:firstLine="900"/>
        <w:jc w:val="both"/>
        <w:rPr>
          <w:rFonts w:ascii="GHEA Grapalat" w:eastAsiaTheme="minorHAnsi" w:hAnsi="GHEA Grapalat" w:cstheme="minorBidi"/>
          <w:b/>
          <w:lang w:val="hy-AM" w:eastAsia="en-US"/>
        </w:rPr>
      </w:pPr>
      <w:r w:rsidRPr="00293D16">
        <w:rPr>
          <w:rFonts w:ascii="GHEA Grapalat" w:eastAsiaTheme="minorHAnsi" w:hAnsi="GHEA Grapalat" w:cstheme="minorBidi"/>
          <w:b/>
          <w:lang w:val="hy-AM" w:eastAsia="en-US"/>
        </w:rPr>
        <w:lastRenderedPageBreak/>
        <w:t>5. Լրացուցիչ ֆինանսական միջոցների անհրաժեշտությունը և պետական բյուջեի եկամուտներում և ծախսերում սպասվելիք փոփոխությունները</w:t>
      </w:r>
    </w:p>
    <w:p w:rsidR="0077219B" w:rsidRPr="00293D16" w:rsidRDefault="0077219B" w:rsidP="0077219B">
      <w:pPr>
        <w:tabs>
          <w:tab w:val="left" w:pos="-720"/>
          <w:tab w:val="left" w:pos="720"/>
        </w:tabs>
        <w:spacing w:line="360" w:lineRule="auto"/>
        <w:ind w:firstLine="900"/>
        <w:jc w:val="both"/>
        <w:rPr>
          <w:rFonts w:ascii="GHEA Grapalat" w:eastAsiaTheme="minorHAnsi" w:hAnsi="GHEA Grapalat" w:cstheme="minorBidi"/>
          <w:lang w:val="hy-AM" w:eastAsia="en-US"/>
        </w:rPr>
      </w:pPr>
      <w:r w:rsidRPr="00293D16">
        <w:rPr>
          <w:rFonts w:ascii="GHEA Grapalat" w:eastAsiaTheme="minorHAnsi" w:hAnsi="GHEA Grapalat" w:cstheme="minorBidi"/>
          <w:lang w:val="hy-AM" w:eastAsia="en-US"/>
        </w:rPr>
        <w:t xml:space="preserve">Նախագծի ընդունմամբ` ՀՀ պետական բյուջեից լրացուցիչ միջոցներ չեն պահանջվի: </w:t>
      </w:r>
    </w:p>
    <w:p w:rsidR="0077219B" w:rsidRPr="00293D16" w:rsidRDefault="0077219B" w:rsidP="0077219B">
      <w:pPr>
        <w:spacing w:line="360" w:lineRule="auto"/>
        <w:ind w:firstLine="990"/>
        <w:contextualSpacing/>
        <w:jc w:val="both"/>
        <w:rPr>
          <w:rFonts w:ascii="GHEA Grapalat" w:eastAsiaTheme="minorHAnsi" w:hAnsi="GHEA Grapalat" w:cstheme="minorBidi"/>
          <w:b/>
          <w:lang w:val="nb-NO" w:eastAsia="en-US"/>
        </w:rPr>
      </w:pP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6.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Նախագծի</w:t>
      </w: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մշակման</w:t>
      </w: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գործընթացում</w:t>
      </w: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ներգրավված</w:t>
      </w: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ինստիտուտները</w:t>
      </w: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և</w:t>
      </w: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անձիք</w:t>
      </w:r>
    </w:p>
    <w:p w:rsidR="0077219B" w:rsidRPr="00293D16" w:rsidRDefault="0077219B" w:rsidP="0077219B">
      <w:pPr>
        <w:spacing w:line="360" w:lineRule="auto"/>
        <w:ind w:firstLine="900"/>
        <w:jc w:val="both"/>
        <w:rPr>
          <w:rFonts w:ascii="GHEA Grapalat" w:hAnsi="GHEA Grapalat"/>
          <w:lang w:val="nb-NO"/>
        </w:rPr>
      </w:pPr>
      <w:r w:rsidRPr="00293D16">
        <w:rPr>
          <w:rFonts w:ascii="GHEA Grapalat" w:hAnsi="GHEA Grapalat"/>
          <w:lang w:val="en-US"/>
        </w:rPr>
        <w:t>ՀՀ</w:t>
      </w:r>
      <w:r w:rsidRPr="00293D16">
        <w:rPr>
          <w:rFonts w:ascii="GHEA Grapalat" w:hAnsi="GHEA Grapalat"/>
          <w:lang w:val="nb-NO"/>
        </w:rPr>
        <w:t xml:space="preserve"> </w:t>
      </w:r>
      <w:proofErr w:type="spellStart"/>
      <w:r w:rsidRPr="00293D16">
        <w:rPr>
          <w:rFonts w:ascii="GHEA Grapalat" w:hAnsi="GHEA Grapalat"/>
          <w:lang w:val="en-US"/>
        </w:rPr>
        <w:t>աշխատանքի</w:t>
      </w:r>
      <w:proofErr w:type="spellEnd"/>
      <w:r w:rsidRPr="00293D16">
        <w:rPr>
          <w:rFonts w:ascii="GHEA Grapalat" w:hAnsi="GHEA Grapalat"/>
          <w:lang w:val="nb-NO"/>
        </w:rPr>
        <w:t xml:space="preserve"> </w:t>
      </w:r>
      <w:r w:rsidRPr="00293D16">
        <w:rPr>
          <w:rFonts w:ascii="GHEA Grapalat" w:hAnsi="GHEA Grapalat"/>
          <w:lang w:val="en-US"/>
        </w:rPr>
        <w:t>և</w:t>
      </w:r>
      <w:r w:rsidRPr="00293D16">
        <w:rPr>
          <w:rFonts w:ascii="GHEA Grapalat" w:hAnsi="GHEA Grapalat"/>
          <w:lang w:val="nb-NO"/>
        </w:rPr>
        <w:t xml:space="preserve"> </w:t>
      </w:r>
      <w:proofErr w:type="spellStart"/>
      <w:r w:rsidRPr="00293D16">
        <w:rPr>
          <w:rFonts w:ascii="GHEA Grapalat" w:hAnsi="GHEA Grapalat"/>
          <w:lang w:val="en-US"/>
        </w:rPr>
        <w:t>սոցիալական</w:t>
      </w:r>
      <w:proofErr w:type="spellEnd"/>
      <w:r w:rsidRPr="00293D16">
        <w:rPr>
          <w:rFonts w:ascii="GHEA Grapalat" w:hAnsi="GHEA Grapalat"/>
          <w:lang w:val="nb-NO"/>
        </w:rPr>
        <w:t xml:space="preserve"> </w:t>
      </w:r>
      <w:proofErr w:type="spellStart"/>
      <w:r w:rsidRPr="00293D16">
        <w:rPr>
          <w:rFonts w:ascii="GHEA Grapalat" w:hAnsi="GHEA Grapalat"/>
          <w:lang w:val="en-US"/>
        </w:rPr>
        <w:t>հարցերի</w:t>
      </w:r>
      <w:proofErr w:type="spellEnd"/>
      <w:r w:rsidRPr="00293D16">
        <w:rPr>
          <w:rFonts w:ascii="GHEA Grapalat" w:hAnsi="GHEA Grapalat"/>
          <w:lang w:val="nb-NO"/>
        </w:rPr>
        <w:t xml:space="preserve"> </w:t>
      </w:r>
      <w:proofErr w:type="spellStart"/>
      <w:r w:rsidRPr="00293D16">
        <w:rPr>
          <w:rFonts w:ascii="GHEA Grapalat" w:hAnsi="GHEA Grapalat"/>
          <w:lang w:val="en-US"/>
        </w:rPr>
        <w:t>նախարարություն</w:t>
      </w:r>
      <w:proofErr w:type="spellEnd"/>
    </w:p>
    <w:p w:rsidR="0077219B" w:rsidRPr="00293D16" w:rsidRDefault="0077219B" w:rsidP="0077219B">
      <w:pPr>
        <w:spacing w:line="360" w:lineRule="auto"/>
        <w:ind w:firstLine="900"/>
        <w:jc w:val="both"/>
        <w:rPr>
          <w:rFonts w:ascii="GHEA Grapalat" w:eastAsiaTheme="minorHAnsi" w:hAnsi="GHEA Grapalat" w:cstheme="minorBidi"/>
          <w:b/>
          <w:lang w:val="nb-NO" w:eastAsia="en-US"/>
        </w:rPr>
      </w:pP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7.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Ակնկալվող</w:t>
      </w:r>
      <w:r w:rsidRPr="00293D16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293D16">
        <w:rPr>
          <w:rFonts w:ascii="GHEA Grapalat" w:eastAsiaTheme="minorHAnsi" w:hAnsi="GHEA Grapalat" w:cstheme="minorBidi"/>
          <w:b/>
          <w:lang w:val="hy-AM" w:eastAsia="en-US"/>
        </w:rPr>
        <w:t>արդյունքը</w:t>
      </w:r>
    </w:p>
    <w:p w:rsidR="003F59BB" w:rsidRPr="001B644D" w:rsidRDefault="003F59BB" w:rsidP="00E5550C">
      <w:pPr>
        <w:spacing w:line="360" w:lineRule="auto"/>
        <w:ind w:firstLine="900"/>
        <w:jc w:val="both"/>
        <w:rPr>
          <w:rFonts w:ascii="GHEA Grapalat" w:eastAsiaTheme="minorHAnsi" w:hAnsi="GHEA Grapalat" w:cstheme="minorBidi"/>
          <w:lang w:val="nb-NO" w:eastAsia="en-US"/>
        </w:rPr>
      </w:pPr>
      <w:r w:rsidRPr="001B644D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 xml:space="preserve">Նախագծի ընդունմամբ ակնկալվում է ապահովել սոցիալական փաթեթի </w:t>
      </w:r>
      <w:r w:rsidR="003E2CB1" w:rsidRPr="001B644D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 xml:space="preserve">շահառու կազմակերպությունների՝ սոցփաթեթի շահառուներին սոցիալական փաթեթի տրամադրումը՝ </w:t>
      </w:r>
      <w:r w:rsidRPr="001B644D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>աշխատողների մոտիվացման և աշխատանքի արդյունավետության բարձրացման նպատակով:</w:t>
      </w:r>
    </w:p>
    <w:p w:rsidR="00D347C4" w:rsidRPr="00177801" w:rsidRDefault="00D347C4" w:rsidP="008F36C0">
      <w:pPr>
        <w:rPr>
          <w:lang w:val="nb-NO"/>
        </w:rPr>
      </w:pPr>
    </w:p>
    <w:sectPr w:rsidR="00D347C4" w:rsidRPr="00177801" w:rsidSect="002A6C46">
      <w:pgSz w:w="12240" w:h="15840"/>
      <w:pgMar w:top="1135" w:right="1170" w:bottom="993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9688F"/>
    <w:multiLevelType w:val="hybridMultilevel"/>
    <w:tmpl w:val="2794CE96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1A6C5207"/>
    <w:multiLevelType w:val="hybridMultilevel"/>
    <w:tmpl w:val="29A86F76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" w15:restartNumberingAfterBreak="0">
    <w:nsid w:val="1A777CE9"/>
    <w:multiLevelType w:val="hybridMultilevel"/>
    <w:tmpl w:val="7382E798"/>
    <w:lvl w:ilvl="0" w:tplc="04090001">
      <w:start w:val="1"/>
      <w:numFmt w:val="bullet"/>
      <w:lvlText w:val=""/>
      <w:lvlJc w:val="left"/>
      <w:pPr>
        <w:ind w:left="16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55" w:hanging="360"/>
      </w:pPr>
      <w:rPr>
        <w:rFonts w:ascii="Wingdings" w:hAnsi="Wingdings" w:hint="default"/>
      </w:rPr>
    </w:lvl>
  </w:abstractNum>
  <w:abstractNum w:abstractNumId="3" w15:restartNumberingAfterBreak="0">
    <w:nsid w:val="217B221F"/>
    <w:multiLevelType w:val="hybridMultilevel"/>
    <w:tmpl w:val="62EC5448"/>
    <w:lvl w:ilvl="0" w:tplc="40EE60CC">
      <w:start w:val="1"/>
      <w:numFmt w:val="decimal"/>
      <w:lvlText w:val="%1."/>
      <w:lvlJc w:val="left"/>
      <w:pPr>
        <w:ind w:left="2445" w:hanging="645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27DC4B5D"/>
    <w:multiLevelType w:val="hybridMultilevel"/>
    <w:tmpl w:val="4F3E62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871CB6"/>
    <w:multiLevelType w:val="hybridMultilevel"/>
    <w:tmpl w:val="332A3CBE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6" w15:restartNumberingAfterBreak="0">
    <w:nsid w:val="432C2A70"/>
    <w:multiLevelType w:val="hybridMultilevel"/>
    <w:tmpl w:val="428094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3550D7"/>
    <w:multiLevelType w:val="hybridMultilevel"/>
    <w:tmpl w:val="1870CF4E"/>
    <w:lvl w:ilvl="0" w:tplc="B734D440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5F2073"/>
    <w:multiLevelType w:val="hybridMultilevel"/>
    <w:tmpl w:val="53F420A4"/>
    <w:lvl w:ilvl="0" w:tplc="60C4B9A4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7491677"/>
    <w:multiLevelType w:val="hybridMultilevel"/>
    <w:tmpl w:val="C5ACDC5C"/>
    <w:lvl w:ilvl="0" w:tplc="083C5FD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1E2609"/>
    <w:multiLevelType w:val="multilevel"/>
    <w:tmpl w:val="43905694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2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82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  <w:rPr>
        <w:rFonts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8"/>
  </w:num>
  <w:num w:numId="4">
    <w:abstractNumId w:val="3"/>
  </w:num>
  <w:num w:numId="5">
    <w:abstractNumId w:val="1"/>
  </w:num>
  <w:num w:numId="6">
    <w:abstractNumId w:val="10"/>
  </w:num>
  <w:num w:numId="7">
    <w:abstractNumId w:val="9"/>
  </w:num>
  <w:num w:numId="8">
    <w:abstractNumId w:val="6"/>
  </w:num>
  <w:num w:numId="9">
    <w:abstractNumId w:val="0"/>
  </w:num>
  <w:num w:numId="10">
    <w:abstractNumId w:val="5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67865"/>
    <w:rsid w:val="00013FFD"/>
    <w:rsid w:val="0002416A"/>
    <w:rsid w:val="00036739"/>
    <w:rsid w:val="00047B3B"/>
    <w:rsid w:val="000610CE"/>
    <w:rsid w:val="00061107"/>
    <w:rsid w:val="00065271"/>
    <w:rsid w:val="00075012"/>
    <w:rsid w:val="000A0DC9"/>
    <w:rsid w:val="000C4438"/>
    <w:rsid w:val="000D0634"/>
    <w:rsid w:val="000D4A88"/>
    <w:rsid w:val="000E483F"/>
    <w:rsid w:val="00111246"/>
    <w:rsid w:val="001251B1"/>
    <w:rsid w:val="00151FDF"/>
    <w:rsid w:val="001612F4"/>
    <w:rsid w:val="00177801"/>
    <w:rsid w:val="00184F74"/>
    <w:rsid w:val="001B170A"/>
    <w:rsid w:val="001B3FE6"/>
    <w:rsid w:val="001B644D"/>
    <w:rsid w:val="001C2C88"/>
    <w:rsid w:val="001C7763"/>
    <w:rsid w:val="001D634C"/>
    <w:rsid w:val="001E3BF1"/>
    <w:rsid w:val="001E7FD9"/>
    <w:rsid w:val="00215714"/>
    <w:rsid w:val="0022541B"/>
    <w:rsid w:val="0022654E"/>
    <w:rsid w:val="00235A9A"/>
    <w:rsid w:val="0024541B"/>
    <w:rsid w:val="00247FFC"/>
    <w:rsid w:val="002553D5"/>
    <w:rsid w:val="0026661D"/>
    <w:rsid w:val="002742F2"/>
    <w:rsid w:val="00277CC9"/>
    <w:rsid w:val="00290981"/>
    <w:rsid w:val="002A6C46"/>
    <w:rsid w:val="002B0B82"/>
    <w:rsid w:val="002B3A09"/>
    <w:rsid w:val="002C3F99"/>
    <w:rsid w:val="002D55A6"/>
    <w:rsid w:val="002E6114"/>
    <w:rsid w:val="00306137"/>
    <w:rsid w:val="00367795"/>
    <w:rsid w:val="00376839"/>
    <w:rsid w:val="0039263C"/>
    <w:rsid w:val="003A6FEE"/>
    <w:rsid w:val="003D3E6A"/>
    <w:rsid w:val="003E2CB1"/>
    <w:rsid w:val="003F59BB"/>
    <w:rsid w:val="00406A91"/>
    <w:rsid w:val="00420177"/>
    <w:rsid w:val="00432571"/>
    <w:rsid w:val="004606C8"/>
    <w:rsid w:val="004650B1"/>
    <w:rsid w:val="00477636"/>
    <w:rsid w:val="004B03A6"/>
    <w:rsid w:val="004C5D1B"/>
    <w:rsid w:val="004D480D"/>
    <w:rsid w:val="00512ACC"/>
    <w:rsid w:val="00524533"/>
    <w:rsid w:val="0053683B"/>
    <w:rsid w:val="0055598F"/>
    <w:rsid w:val="00556BB9"/>
    <w:rsid w:val="00561019"/>
    <w:rsid w:val="005665EB"/>
    <w:rsid w:val="005731D5"/>
    <w:rsid w:val="00573B1D"/>
    <w:rsid w:val="005849CD"/>
    <w:rsid w:val="0059554A"/>
    <w:rsid w:val="005B08DD"/>
    <w:rsid w:val="005C46E0"/>
    <w:rsid w:val="005D42AC"/>
    <w:rsid w:val="005E5D2D"/>
    <w:rsid w:val="005F7DC4"/>
    <w:rsid w:val="0061156E"/>
    <w:rsid w:val="00623F5D"/>
    <w:rsid w:val="00632829"/>
    <w:rsid w:val="00666C87"/>
    <w:rsid w:val="00667865"/>
    <w:rsid w:val="00671C7E"/>
    <w:rsid w:val="00674F8E"/>
    <w:rsid w:val="00680CCF"/>
    <w:rsid w:val="0069523D"/>
    <w:rsid w:val="006C1205"/>
    <w:rsid w:val="006D08C8"/>
    <w:rsid w:val="00731DA1"/>
    <w:rsid w:val="00734DA1"/>
    <w:rsid w:val="00741E7E"/>
    <w:rsid w:val="007517E4"/>
    <w:rsid w:val="0077219B"/>
    <w:rsid w:val="00783D1A"/>
    <w:rsid w:val="007A4CF9"/>
    <w:rsid w:val="007D0078"/>
    <w:rsid w:val="0081133F"/>
    <w:rsid w:val="008175A1"/>
    <w:rsid w:val="00844A8C"/>
    <w:rsid w:val="00862C6D"/>
    <w:rsid w:val="00873C55"/>
    <w:rsid w:val="00880257"/>
    <w:rsid w:val="00894029"/>
    <w:rsid w:val="008A194B"/>
    <w:rsid w:val="008B3D2E"/>
    <w:rsid w:val="008B493E"/>
    <w:rsid w:val="008C2694"/>
    <w:rsid w:val="008F36C0"/>
    <w:rsid w:val="00914FD2"/>
    <w:rsid w:val="00924B46"/>
    <w:rsid w:val="009415C6"/>
    <w:rsid w:val="00957243"/>
    <w:rsid w:val="0096158E"/>
    <w:rsid w:val="00967E3A"/>
    <w:rsid w:val="0099425B"/>
    <w:rsid w:val="009E2E0E"/>
    <w:rsid w:val="009E79BB"/>
    <w:rsid w:val="00A179A6"/>
    <w:rsid w:val="00A82132"/>
    <w:rsid w:val="00A90952"/>
    <w:rsid w:val="00AA2D6D"/>
    <w:rsid w:val="00AA4C9A"/>
    <w:rsid w:val="00AA6F14"/>
    <w:rsid w:val="00AB0D20"/>
    <w:rsid w:val="00AB74DA"/>
    <w:rsid w:val="00AD1786"/>
    <w:rsid w:val="00AD54F8"/>
    <w:rsid w:val="00B0412F"/>
    <w:rsid w:val="00B07DC2"/>
    <w:rsid w:val="00B117D4"/>
    <w:rsid w:val="00B44DC2"/>
    <w:rsid w:val="00B62906"/>
    <w:rsid w:val="00BA2C46"/>
    <w:rsid w:val="00BB65B9"/>
    <w:rsid w:val="00BD77D5"/>
    <w:rsid w:val="00BF13BC"/>
    <w:rsid w:val="00BF6BF7"/>
    <w:rsid w:val="00C02C99"/>
    <w:rsid w:val="00C03F14"/>
    <w:rsid w:val="00C51302"/>
    <w:rsid w:val="00C63290"/>
    <w:rsid w:val="00C64123"/>
    <w:rsid w:val="00C86165"/>
    <w:rsid w:val="00CB2565"/>
    <w:rsid w:val="00CB2881"/>
    <w:rsid w:val="00CB6B19"/>
    <w:rsid w:val="00CE01D2"/>
    <w:rsid w:val="00CF36D9"/>
    <w:rsid w:val="00D03B2C"/>
    <w:rsid w:val="00D16A42"/>
    <w:rsid w:val="00D21C1B"/>
    <w:rsid w:val="00D27A37"/>
    <w:rsid w:val="00D347C4"/>
    <w:rsid w:val="00D41F3C"/>
    <w:rsid w:val="00D42F18"/>
    <w:rsid w:val="00D46569"/>
    <w:rsid w:val="00D559D9"/>
    <w:rsid w:val="00D57D44"/>
    <w:rsid w:val="00D77C9D"/>
    <w:rsid w:val="00D91C05"/>
    <w:rsid w:val="00D9431E"/>
    <w:rsid w:val="00DA24AA"/>
    <w:rsid w:val="00DA6DF0"/>
    <w:rsid w:val="00DF1807"/>
    <w:rsid w:val="00E00B8F"/>
    <w:rsid w:val="00E33368"/>
    <w:rsid w:val="00E3407B"/>
    <w:rsid w:val="00E36DFB"/>
    <w:rsid w:val="00E40304"/>
    <w:rsid w:val="00E54568"/>
    <w:rsid w:val="00E5550C"/>
    <w:rsid w:val="00E62FD1"/>
    <w:rsid w:val="00E67C4F"/>
    <w:rsid w:val="00E83C69"/>
    <w:rsid w:val="00E94C64"/>
    <w:rsid w:val="00E95892"/>
    <w:rsid w:val="00EC1B79"/>
    <w:rsid w:val="00ED0B97"/>
    <w:rsid w:val="00EE217C"/>
    <w:rsid w:val="00F020B4"/>
    <w:rsid w:val="00F13050"/>
    <w:rsid w:val="00F3004C"/>
    <w:rsid w:val="00F46A82"/>
    <w:rsid w:val="00F477BE"/>
    <w:rsid w:val="00F73B93"/>
    <w:rsid w:val="00F90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6BAFE0"/>
  <w15:docId w15:val="{DBFAA4BE-CC1D-4C3E-BB17-08AC60DFF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59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Ha,IBL List Paragraph"/>
    <w:basedOn w:val="Normal"/>
    <w:link w:val="ListParagraphChar"/>
    <w:uiPriority w:val="34"/>
    <w:qFormat/>
    <w:rsid w:val="00573B1D"/>
    <w:pPr>
      <w:ind w:left="720"/>
      <w:contextualSpacing/>
    </w:pPr>
  </w:style>
  <w:style w:type="character" w:styleId="Strong">
    <w:name w:val="Strong"/>
    <w:uiPriority w:val="22"/>
    <w:qFormat/>
    <w:rsid w:val="00CE01D2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22654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qFormat/>
    <w:rsid w:val="00844A8C"/>
    <w:pPr>
      <w:spacing w:before="100" w:beforeAutospacing="1" w:after="100" w:afterAutospacing="1"/>
    </w:pPr>
    <w:rPr>
      <w:lang w:val="en-US" w:eastAsia="en-US"/>
    </w:rPr>
  </w:style>
  <w:style w:type="paragraph" w:customStyle="1" w:styleId="msonormalmrcssattr">
    <w:name w:val="msonormal_mr_css_attr"/>
    <w:basedOn w:val="Normal"/>
    <w:rsid w:val="00CB6B1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316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48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</TotalTime>
  <Pages>1</Pages>
  <Words>809</Words>
  <Characters>4616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Lusine.Harutyunyan</dc:creator>
  <cp:keywords>https://mul2.gov.am/tasks/1276837/oneclick?token=ea1fcfd8371e8884a6df6ec196d7a93a</cp:keywords>
  <dc:description/>
  <cp:lastModifiedBy>Lusine.Harutyunyan</cp:lastModifiedBy>
  <cp:revision>165</cp:revision>
  <dcterms:created xsi:type="dcterms:W3CDTF">2022-01-07T06:48:00Z</dcterms:created>
  <dcterms:modified xsi:type="dcterms:W3CDTF">2026-01-22T15:54:00Z</dcterms:modified>
</cp:coreProperties>
</file>