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64FD0" w14:textId="77777777" w:rsidR="00464752" w:rsidRPr="00FE6625" w:rsidRDefault="00464752" w:rsidP="00861326">
      <w:pPr>
        <w:pStyle w:val="NoSpacing"/>
        <w:spacing w:line="360" w:lineRule="auto"/>
        <w:jc w:val="center"/>
        <w:rPr>
          <w:rFonts w:ascii="GHEA Grapalat" w:hAnsi="GHEA Grapalat" w:cs="Sylfaen"/>
          <w:b/>
          <w:lang w:val="af-ZA"/>
        </w:rPr>
      </w:pPr>
      <w:r w:rsidRPr="00FE6625">
        <w:rPr>
          <w:rFonts w:ascii="GHEA Grapalat" w:hAnsi="GHEA Grapalat" w:cs="Sylfaen"/>
          <w:b/>
          <w:lang w:val="af-ZA"/>
        </w:rPr>
        <w:t>ԱՄՓՈՓԱԹԵՐԹ</w:t>
      </w:r>
    </w:p>
    <w:p w14:paraId="69CCF5E9" w14:textId="573C3374" w:rsidR="00326059" w:rsidRDefault="003E4F4D" w:rsidP="004E258D">
      <w:pPr>
        <w:shd w:val="clear" w:color="auto" w:fill="FFFFFF"/>
        <w:spacing w:after="0" w:line="276" w:lineRule="auto"/>
        <w:jc w:val="center"/>
        <w:rPr>
          <w:rFonts w:ascii="GHEA Grapalat" w:hAnsi="GHEA Grapalat" w:cs="Sylfaen"/>
          <w:b/>
          <w:bCs/>
          <w:color w:val="000000"/>
        </w:rPr>
      </w:pPr>
      <w:r>
        <w:rPr>
          <w:rFonts w:ascii="GHEA Grapalat" w:eastAsia="Times New Roman" w:hAnsi="GHEA Grapalat" w:cs="Times New Roman"/>
          <w:b/>
          <w:bCs/>
          <w:sz w:val="24"/>
          <w:szCs w:val="24"/>
          <w:lang w:val="hy-AM"/>
        </w:rPr>
        <w:t>«</w:t>
      </w:r>
      <w:r w:rsidR="00D852B1" w:rsidRPr="00D852B1">
        <w:rPr>
          <w:rFonts w:ascii="GHEA Grapalat" w:eastAsia="Times New Roman" w:hAnsi="GHEA Grapalat" w:cs="Times New Roman"/>
          <w:b/>
          <w:bCs/>
          <w:sz w:val="24"/>
          <w:szCs w:val="24"/>
        </w:rPr>
        <w:t>ՀԱՅԱՍՏԱՆԻ ՀԱՆՐԱՊԵՏՈՒԹՅԱՆ ԿԱՌԱՎԱՐՈՒԹՅԱՆ 2025 ԹՎԱԿԱՆԻ ՆՈՅԵՄԲԵՐԻ 20-Ի N 1659-Ա ՈՐՈՇՄԱՆ ՄԵՋ ՓՈՓՈԽՈՒԹՅՈՒՆՆԵՐ ԿԱՏԱՐԵԼՈՒ ՄԱՍԻՆ</w:t>
      </w:r>
      <w:r>
        <w:rPr>
          <w:rFonts w:ascii="GHEA Grapalat" w:eastAsia="Times New Roman" w:hAnsi="GHEA Grapalat" w:cs="Times New Roman"/>
          <w:b/>
          <w:bCs/>
          <w:sz w:val="24"/>
          <w:szCs w:val="24"/>
          <w:lang w:val="hy-AM"/>
        </w:rPr>
        <w:t>»</w:t>
      </w:r>
      <w:r w:rsidR="004E258D">
        <w:rPr>
          <w:rFonts w:ascii="GHEA Grapalat" w:eastAsia="Times New Roman" w:hAnsi="GHEA Grapalat" w:cs="Times New Roman"/>
          <w:b/>
          <w:bCs/>
          <w:sz w:val="24"/>
          <w:szCs w:val="24"/>
        </w:rPr>
        <w:t xml:space="preserve"> </w:t>
      </w:r>
      <w:r w:rsidR="00326059">
        <w:rPr>
          <w:rFonts w:ascii="GHEA Grapalat" w:hAnsi="GHEA Grapalat"/>
          <w:b/>
          <w:color w:val="000000"/>
          <w:lang w:val="hy-AM"/>
        </w:rPr>
        <w:t xml:space="preserve">ՀՀ </w:t>
      </w:r>
      <w:r w:rsidR="004E258D">
        <w:rPr>
          <w:rFonts w:ascii="GHEA Grapalat" w:hAnsi="GHEA Grapalat"/>
          <w:b/>
          <w:color w:val="000000"/>
        </w:rPr>
        <w:t>ԿԱՌԱՎԱՐՈՒԹՅԱՆ ՈՐՈՇՄԱՆ</w:t>
      </w:r>
      <w:r w:rsidR="00326059">
        <w:rPr>
          <w:rFonts w:ascii="GHEA Grapalat" w:hAnsi="GHEA Grapalat" w:cs="Sylfaen"/>
          <w:b/>
          <w:bCs/>
          <w:color w:val="000000"/>
          <w:lang w:val="hy-AM"/>
        </w:rPr>
        <w:t xml:space="preserve"> ՆԱԽԱԳԾԻ</w:t>
      </w:r>
    </w:p>
    <w:tbl>
      <w:tblPr>
        <w:tblStyle w:val="TableGrid"/>
        <w:tblW w:w="14423" w:type="dxa"/>
        <w:tblInd w:w="-95" w:type="dxa"/>
        <w:tblLook w:val="01A0" w:firstRow="1" w:lastRow="0" w:firstColumn="1" w:lastColumn="1" w:noHBand="0" w:noVBand="0"/>
      </w:tblPr>
      <w:tblGrid>
        <w:gridCol w:w="9900"/>
        <w:gridCol w:w="990"/>
        <w:gridCol w:w="3533"/>
      </w:tblGrid>
      <w:tr w:rsidR="00626B30" w:rsidRPr="00E3524C" w14:paraId="403BCD29" w14:textId="77777777" w:rsidTr="002426C4">
        <w:tc>
          <w:tcPr>
            <w:tcW w:w="10890" w:type="dxa"/>
            <w:gridSpan w:val="2"/>
            <w:vMerge w:val="restart"/>
            <w:shd w:val="clear" w:color="auto" w:fill="BFBFBF" w:themeFill="background1" w:themeFillShade="BF"/>
            <w:vAlign w:val="center"/>
          </w:tcPr>
          <w:p w14:paraId="1AD06CC5" w14:textId="51BCE2F3" w:rsidR="00626B30" w:rsidRPr="002426C4" w:rsidRDefault="002426C4" w:rsidP="00BA24B2">
            <w:pPr>
              <w:pStyle w:val="ListParagraph"/>
              <w:numPr>
                <w:ilvl w:val="0"/>
                <w:numId w:val="17"/>
              </w:numPr>
              <w:tabs>
                <w:tab w:val="left" w:pos="3695"/>
                <w:tab w:val="center" w:pos="6057"/>
              </w:tabs>
              <w:spacing w:after="0" w:line="240" w:lineRule="auto"/>
              <w:rPr>
                <w:rFonts w:eastAsia="Times New Roman" w:cs="Times New Roman"/>
                <w:b/>
                <w:color w:val="000000"/>
                <w:sz w:val="24"/>
                <w:szCs w:val="24"/>
                <w:lang w:val="hy-AM"/>
              </w:rPr>
            </w:pPr>
            <w:r w:rsidRPr="002426C4">
              <w:rPr>
                <w:rFonts w:eastAsia="Times New Roman" w:cs="Times New Roman"/>
                <w:b/>
                <w:color w:val="000000"/>
                <w:sz w:val="24"/>
                <w:szCs w:val="24"/>
                <w:lang w:val="hy-AM"/>
              </w:rPr>
              <w:t>Վարչապետի աշխատակազմ</w:t>
            </w:r>
          </w:p>
        </w:tc>
        <w:tc>
          <w:tcPr>
            <w:tcW w:w="3533" w:type="dxa"/>
            <w:shd w:val="clear" w:color="auto" w:fill="BFBFBF" w:themeFill="background1" w:themeFillShade="BF"/>
          </w:tcPr>
          <w:p w14:paraId="48E97BB6" w14:textId="02A10EE4" w:rsidR="00626B30" w:rsidRPr="00BA24B2" w:rsidRDefault="000C2C9E" w:rsidP="000C2C9E">
            <w:pPr>
              <w:spacing w:line="360" w:lineRule="auto"/>
              <w:jc w:val="center"/>
              <w:rPr>
                <w:rFonts w:ascii="GHEA Grapalat" w:hAnsi="GHEA Grapalat"/>
                <w:color w:val="000000"/>
                <w:sz w:val="24"/>
                <w:szCs w:val="24"/>
                <w:shd w:val="clear" w:color="auto" w:fill="FFFFFF"/>
              </w:rPr>
            </w:pPr>
            <w:r w:rsidRPr="00BA24B2">
              <w:rPr>
                <w:rFonts w:ascii="GHEA Grapalat" w:eastAsia="Times New Roman" w:hAnsi="GHEA Grapalat" w:cs="Sylfaen"/>
                <w:bCs/>
                <w:color w:val="000000"/>
                <w:sz w:val="24"/>
                <w:szCs w:val="24"/>
                <w:lang w:val="hy-AM"/>
              </w:rPr>
              <w:t>0</w:t>
            </w:r>
            <w:r>
              <w:rPr>
                <w:rFonts w:ascii="GHEA Grapalat" w:eastAsia="Times New Roman" w:hAnsi="GHEA Grapalat" w:cs="Sylfaen"/>
                <w:bCs/>
                <w:color w:val="000000"/>
                <w:sz w:val="24"/>
                <w:szCs w:val="24"/>
              </w:rPr>
              <w:t>4</w:t>
            </w:r>
            <w:r w:rsidRPr="00BA24B2">
              <w:rPr>
                <w:rFonts w:ascii="GHEA Grapalat" w:eastAsia="Times New Roman" w:hAnsi="GHEA Grapalat" w:cs="Sylfaen"/>
                <w:bCs/>
                <w:color w:val="000000"/>
                <w:sz w:val="24"/>
                <w:szCs w:val="24"/>
                <w:lang w:val="hy-AM"/>
              </w:rPr>
              <w:t>.0</w:t>
            </w:r>
            <w:r>
              <w:rPr>
                <w:rFonts w:ascii="GHEA Grapalat" w:eastAsia="Times New Roman" w:hAnsi="GHEA Grapalat" w:cs="Sylfaen"/>
                <w:bCs/>
                <w:color w:val="000000"/>
                <w:sz w:val="24"/>
                <w:szCs w:val="24"/>
              </w:rPr>
              <w:t>2</w:t>
            </w:r>
            <w:r w:rsidRPr="00BA24B2">
              <w:rPr>
                <w:rFonts w:ascii="GHEA Grapalat" w:eastAsia="Times New Roman" w:hAnsi="GHEA Grapalat" w:cs="Sylfaen"/>
                <w:bCs/>
                <w:color w:val="000000"/>
                <w:sz w:val="24"/>
                <w:szCs w:val="24"/>
                <w:lang w:val="hy-AM"/>
              </w:rPr>
              <w:t>.202</w:t>
            </w:r>
            <w:r>
              <w:rPr>
                <w:rFonts w:ascii="GHEA Grapalat" w:eastAsia="Times New Roman" w:hAnsi="GHEA Grapalat" w:cs="Sylfaen"/>
                <w:bCs/>
                <w:color w:val="000000"/>
                <w:sz w:val="24"/>
                <w:szCs w:val="24"/>
              </w:rPr>
              <w:t>6</w:t>
            </w:r>
            <w:r w:rsidRPr="00BA24B2">
              <w:rPr>
                <w:rFonts w:ascii="GHEA Grapalat" w:eastAsia="Times New Roman" w:hAnsi="GHEA Grapalat" w:cs="Sylfaen"/>
                <w:bCs/>
                <w:color w:val="000000"/>
                <w:sz w:val="24"/>
                <w:szCs w:val="24"/>
                <w:lang w:val="hy-AM"/>
              </w:rPr>
              <w:t xml:space="preserve"> թ.</w:t>
            </w:r>
          </w:p>
        </w:tc>
      </w:tr>
      <w:tr w:rsidR="00626B30" w:rsidRPr="00E3524C" w14:paraId="11CF2986" w14:textId="77777777" w:rsidTr="00C7195D">
        <w:tc>
          <w:tcPr>
            <w:tcW w:w="10890" w:type="dxa"/>
            <w:gridSpan w:val="2"/>
            <w:vMerge/>
            <w:shd w:val="clear" w:color="auto" w:fill="BFBFBF" w:themeFill="background1" w:themeFillShade="BF"/>
          </w:tcPr>
          <w:p w14:paraId="513A61C7" w14:textId="77777777" w:rsidR="00626B30" w:rsidRPr="00E3524C" w:rsidRDefault="00626B30" w:rsidP="00DE6AEA">
            <w:pPr>
              <w:spacing w:line="360" w:lineRule="auto"/>
              <w:jc w:val="center"/>
              <w:rPr>
                <w:rFonts w:ascii="GHEA Grapalat" w:hAnsi="GHEA Grapalat"/>
                <w:b/>
                <w:color w:val="000000"/>
                <w:sz w:val="24"/>
                <w:szCs w:val="24"/>
                <w:shd w:val="clear" w:color="auto" w:fill="FFFFFF"/>
                <w:lang w:val="hy-AM"/>
              </w:rPr>
            </w:pPr>
          </w:p>
        </w:tc>
        <w:tc>
          <w:tcPr>
            <w:tcW w:w="3533" w:type="dxa"/>
            <w:shd w:val="clear" w:color="auto" w:fill="BFBFBF" w:themeFill="background1" w:themeFillShade="BF"/>
          </w:tcPr>
          <w:p w14:paraId="47C5FEDC" w14:textId="190E31B4" w:rsidR="00626B30" w:rsidRPr="0071404B" w:rsidRDefault="000C2C9E" w:rsidP="00317F79">
            <w:pPr>
              <w:jc w:val="center"/>
              <w:rPr>
                <w:rFonts w:ascii="GHEA Grapalat" w:hAnsi="GHEA Grapalat"/>
                <w:color w:val="000000"/>
                <w:sz w:val="24"/>
                <w:szCs w:val="24"/>
                <w:shd w:val="clear" w:color="auto" w:fill="FFFFFF"/>
                <w:lang w:val="hy-AM"/>
              </w:rPr>
            </w:pPr>
            <w:r w:rsidRPr="0071404B">
              <w:rPr>
                <w:rFonts w:ascii="GHEA Grapalat" w:eastAsia="Times New Roman" w:hAnsi="GHEA Grapalat" w:cs="Sylfaen"/>
                <w:bCs/>
                <w:color w:val="000000"/>
                <w:sz w:val="24"/>
                <w:szCs w:val="24"/>
                <w:lang w:val="hy-AM"/>
              </w:rPr>
              <w:t>N</w:t>
            </w:r>
            <w:r w:rsidRPr="0071404B">
              <w:rPr>
                <w:rFonts w:ascii="GHEA Grapalat" w:hAnsi="GHEA Grapalat"/>
                <w:color w:val="000000"/>
                <w:sz w:val="24"/>
                <w:szCs w:val="24"/>
                <w:shd w:val="clear" w:color="auto" w:fill="BFBFBF" w:themeFill="background1" w:themeFillShade="BF"/>
              </w:rPr>
              <w:t xml:space="preserve"> 02/11.36/3216-2026</w:t>
            </w:r>
          </w:p>
        </w:tc>
      </w:tr>
      <w:tr w:rsidR="00F16A9C" w:rsidRPr="004B715C" w14:paraId="5E420E1F" w14:textId="77777777" w:rsidTr="00DE6AEA">
        <w:tc>
          <w:tcPr>
            <w:tcW w:w="9900" w:type="dxa"/>
            <w:tcBorders>
              <w:bottom w:val="single" w:sz="4" w:space="0" w:color="auto"/>
            </w:tcBorders>
          </w:tcPr>
          <w:p w14:paraId="67B2BAB7" w14:textId="77777777" w:rsidR="002426C4" w:rsidRPr="002426C4" w:rsidRDefault="002426C4" w:rsidP="002426C4">
            <w:pPr>
              <w:tabs>
                <w:tab w:val="left" w:pos="0"/>
              </w:tabs>
              <w:spacing w:line="360" w:lineRule="auto"/>
              <w:ind w:right="141"/>
              <w:jc w:val="both"/>
              <w:rPr>
                <w:rFonts w:ascii="GHEA Grapalat" w:eastAsia="Times New Roman" w:hAnsi="GHEA Grapalat" w:cs="Times New Roman"/>
                <w:sz w:val="24"/>
                <w:szCs w:val="24"/>
              </w:rPr>
            </w:pPr>
            <w:proofErr w:type="spellStart"/>
            <w:r w:rsidRPr="002426C4">
              <w:rPr>
                <w:rFonts w:ascii="GHEA Grapalat" w:eastAsia="Times New Roman" w:hAnsi="GHEA Grapalat" w:cs="Times New Roman"/>
                <w:sz w:val="24"/>
                <w:szCs w:val="24"/>
              </w:rPr>
              <w:t>Նախագծի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վերաբերյալ</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առկա</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են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հետևյալ</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դիտարկումները</w:t>
            </w:r>
            <w:proofErr w:type="spellEnd"/>
            <w:r w:rsidRPr="002426C4">
              <w:rPr>
                <w:rFonts w:ascii="GHEA Grapalat" w:eastAsia="Times New Roman" w:hAnsi="GHEA Grapalat" w:cs="Times New Roman"/>
                <w:sz w:val="24"/>
                <w:szCs w:val="24"/>
              </w:rPr>
              <w:t>՝</w:t>
            </w:r>
          </w:p>
          <w:p w14:paraId="4EB1DD6A" w14:textId="77777777" w:rsidR="002426C4" w:rsidRPr="002426C4" w:rsidRDefault="002426C4" w:rsidP="002426C4">
            <w:pPr>
              <w:tabs>
                <w:tab w:val="left" w:pos="0"/>
              </w:tabs>
              <w:spacing w:line="360" w:lineRule="auto"/>
              <w:ind w:right="141"/>
              <w:jc w:val="both"/>
              <w:rPr>
                <w:rFonts w:ascii="GHEA Grapalat" w:eastAsia="Times New Roman" w:hAnsi="GHEA Grapalat" w:cs="Times New Roman"/>
                <w:sz w:val="24"/>
                <w:szCs w:val="24"/>
              </w:rPr>
            </w:pPr>
            <w:r w:rsidRPr="002426C4">
              <w:rPr>
                <w:rFonts w:ascii="GHEA Grapalat" w:eastAsia="Times New Roman" w:hAnsi="GHEA Grapalat" w:cs="Times New Roman"/>
                <w:sz w:val="24"/>
                <w:szCs w:val="24"/>
              </w:rPr>
              <w:t xml:space="preserve">1. </w:t>
            </w:r>
            <w:proofErr w:type="spellStart"/>
            <w:r w:rsidRPr="002426C4">
              <w:rPr>
                <w:rFonts w:ascii="GHEA Grapalat" w:eastAsia="Times New Roman" w:hAnsi="GHEA Grapalat" w:cs="Times New Roman"/>
                <w:sz w:val="24"/>
                <w:szCs w:val="24"/>
              </w:rPr>
              <w:t>Նախագծի</w:t>
            </w:r>
            <w:proofErr w:type="spellEnd"/>
            <w:r w:rsidRPr="002426C4">
              <w:rPr>
                <w:rFonts w:ascii="GHEA Grapalat" w:eastAsia="Times New Roman" w:hAnsi="GHEA Grapalat" w:cs="Times New Roman"/>
                <w:sz w:val="24"/>
                <w:szCs w:val="24"/>
              </w:rPr>
              <w:t xml:space="preserve"> 1-ի </w:t>
            </w:r>
            <w:proofErr w:type="spellStart"/>
            <w:r w:rsidRPr="002426C4">
              <w:rPr>
                <w:rFonts w:ascii="GHEA Grapalat" w:eastAsia="Times New Roman" w:hAnsi="GHEA Grapalat" w:cs="Times New Roman"/>
                <w:sz w:val="24"/>
                <w:szCs w:val="24"/>
              </w:rPr>
              <w:t>կետի</w:t>
            </w:r>
            <w:proofErr w:type="spellEnd"/>
            <w:r w:rsidRPr="002426C4">
              <w:rPr>
                <w:rFonts w:ascii="GHEA Grapalat" w:eastAsia="Times New Roman" w:hAnsi="GHEA Grapalat" w:cs="Times New Roman"/>
                <w:sz w:val="24"/>
                <w:szCs w:val="24"/>
              </w:rPr>
              <w:t xml:space="preserve"> 3-րդ </w:t>
            </w:r>
            <w:proofErr w:type="spellStart"/>
            <w:r w:rsidRPr="002426C4">
              <w:rPr>
                <w:rFonts w:ascii="GHEA Grapalat" w:eastAsia="Times New Roman" w:hAnsi="GHEA Grapalat" w:cs="Times New Roman"/>
                <w:sz w:val="24"/>
                <w:szCs w:val="24"/>
              </w:rPr>
              <w:t>ենթակետով</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առաջարկվում</w:t>
            </w:r>
            <w:proofErr w:type="spellEnd"/>
            <w:r w:rsidRPr="002426C4">
              <w:rPr>
                <w:rFonts w:ascii="GHEA Grapalat" w:eastAsia="Times New Roman" w:hAnsi="GHEA Grapalat" w:cs="Times New Roman"/>
                <w:sz w:val="24"/>
                <w:szCs w:val="24"/>
              </w:rPr>
              <w:t xml:space="preserve"> է ՀՀ </w:t>
            </w:r>
            <w:proofErr w:type="spellStart"/>
            <w:r w:rsidRPr="002426C4">
              <w:rPr>
                <w:rFonts w:ascii="GHEA Grapalat" w:eastAsia="Times New Roman" w:hAnsi="GHEA Grapalat" w:cs="Times New Roman"/>
                <w:sz w:val="24"/>
                <w:szCs w:val="24"/>
              </w:rPr>
              <w:t>կառավարության</w:t>
            </w:r>
            <w:proofErr w:type="spellEnd"/>
            <w:r w:rsidRPr="002426C4">
              <w:rPr>
                <w:rFonts w:ascii="GHEA Grapalat" w:eastAsia="Times New Roman" w:hAnsi="GHEA Grapalat" w:cs="Times New Roman"/>
                <w:sz w:val="24"/>
                <w:szCs w:val="24"/>
              </w:rPr>
              <w:t xml:space="preserve"> 2025 </w:t>
            </w:r>
            <w:proofErr w:type="spellStart"/>
            <w:r w:rsidRPr="002426C4">
              <w:rPr>
                <w:rFonts w:ascii="GHEA Grapalat" w:eastAsia="Times New Roman" w:hAnsi="GHEA Grapalat" w:cs="Times New Roman"/>
                <w:sz w:val="24"/>
                <w:szCs w:val="24"/>
              </w:rPr>
              <w:t>թվականի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նոյեմբերի</w:t>
            </w:r>
            <w:proofErr w:type="spellEnd"/>
            <w:r w:rsidRPr="002426C4">
              <w:rPr>
                <w:rFonts w:ascii="GHEA Grapalat" w:eastAsia="Times New Roman" w:hAnsi="GHEA Grapalat" w:cs="Times New Roman"/>
                <w:sz w:val="24"/>
                <w:szCs w:val="24"/>
              </w:rPr>
              <w:t xml:space="preserve"> 20-ի N 1659-Ա </w:t>
            </w:r>
            <w:proofErr w:type="spellStart"/>
            <w:r w:rsidRPr="002426C4">
              <w:rPr>
                <w:rFonts w:ascii="GHEA Grapalat" w:eastAsia="Times New Roman" w:hAnsi="GHEA Grapalat" w:cs="Times New Roman"/>
                <w:sz w:val="24"/>
                <w:szCs w:val="24"/>
              </w:rPr>
              <w:t>որոշման</w:t>
            </w:r>
            <w:proofErr w:type="spellEnd"/>
            <w:r w:rsidRPr="002426C4">
              <w:rPr>
                <w:rFonts w:ascii="GHEA Grapalat" w:eastAsia="Times New Roman" w:hAnsi="GHEA Grapalat" w:cs="Times New Roman"/>
                <w:sz w:val="24"/>
                <w:szCs w:val="24"/>
              </w:rPr>
              <w:t xml:space="preserve"> 4-րդ </w:t>
            </w:r>
            <w:proofErr w:type="spellStart"/>
            <w:r w:rsidRPr="002426C4">
              <w:rPr>
                <w:rFonts w:ascii="GHEA Grapalat" w:eastAsia="Times New Roman" w:hAnsi="GHEA Grapalat" w:cs="Times New Roman"/>
                <w:sz w:val="24"/>
                <w:szCs w:val="24"/>
              </w:rPr>
              <w:t>կետը</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շարադրել</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նոր</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խմբագրությամբ</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սահմանելով</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որ</w:t>
            </w:r>
            <w:proofErr w:type="spellEnd"/>
          </w:p>
          <w:p w14:paraId="18880AAB" w14:textId="77777777" w:rsidR="002426C4" w:rsidRPr="002426C4" w:rsidRDefault="002426C4" w:rsidP="002426C4">
            <w:pPr>
              <w:tabs>
                <w:tab w:val="left" w:pos="0"/>
              </w:tabs>
              <w:spacing w:line="360" w:lineRule="auto"/>
              <w:ind w:right="141"/>
              <w:jc w:val="both"/>
              <w:rPr>
                <w:rFonts w:ascii="GHEA Grapalat" w:eastAsia="Times New Roman" w:hAnsi="GHEA Grapalat" w:cs="Times New Roman"/>
                <w:sz w:val="24"/>
                <w:szCs w:val="24"/>
              </w:rPr>
            </w:pPr>
            <w:r w:rsidRPr="002426C4">
              <w:rPr>
                <w:rFonts w:ascii="GHEA Grapalat" w:eastAsia="Times New Roman" w:hAnsi="GHEA Grapalat" w:cs="Times New Roman"/>
                <w:sz w:val="24"/>
                <w:szCs w:val="24"/>
              </w:rPr>
              <w:t xml:space="preserve">1) </w:t>
            </w:r>
            <w:proofErr w:type="spellStart"/>
            <w:r w:rsidRPr="002426C4">
              <w:rPr>
                <w:rFonts w:ascii="GHEA Grapalat" w:eastAsia="Times New Roman" w:hAnsi="GHEA Grapalat" w:cs="Times New Roman"/>
                <w:sz w:val="24"/>
                <w:szCs w:val="24"/>
              </w:rPr>
              <w:t>Կոմիտեին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ամրացված</w:t>
            </w:r>
            <w:proofErr w:type="spellEnd"/>
            <w:r w:rsidRPr="002426C4">
              <w:rPr>
                <w:rFonts w:ascii="GHEA Grapalat" w:eastAsia="Times New Roman" w:hAnsi="GHEA Grapalat" w:cs="Times New Roman"/>
                <w:sz w:val="24"/>
                <w:szCs w:val="24"/>
              </w:rPr>
              <w:t xml:space="preserve"> և </w:t>
            </w:r>
            <w:proofErr w:type="spellStart"/>
            <w:r w:rsidRPr="002426C4">
              <w:rPr>
                <w:rFonts w:ascii="GHEA Grapalat" w:eastAsia="Times New Roman" w:hAnsi="GHEA Grapalat" w:cs="Times New Roman"/>
                <w:sz w:val="24"/>
                <w:szCs w:val="24"/>
              </w:rPr>
              <w:t>Կազմակերպության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կողմից</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փախստականների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բնակեցման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նպատակով</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օգտագործված</w:t>
            </w:r>
            <w:proofErr w:type="spellEnd"/>
            <w:r w:rsidRPr="002426C4">
              <w:rPr>
                <w:rFonts w:ascii="GHEA Grapalat" w:eastAsia="Times New Roman" w:hAnsi="GHEA Grapalat" w:cs="Times New Roman"/>
                <w:sz w:val="24"/>
                <w:szCs w:val="24"/>
              </w:rPr>
              <w:t xml:space="preserve">՝  ՀՀ, </w:t>
            </w:r>
            <w:proofErr w:type="spellStart"/>
            <w:r w:rsidRPr="002426C4">
              <w:rPr>
                <w:rFonts w:ascii="GHEA Grapalat" w:eastAsia="Times New Roman" w:hAnsi="GHEA Grapalat" w:cs="Times New Roman"/>
                <w:sz w:val="24"/>
                <w:szCs w:val="24"/>
              </w:rPr>
              <w:t>քաղաք</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Երևան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Նոր</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Նորքի</w:t>
            </w:r>
            <w:proofErr w:type="spellEnd"/>
            <w:r w:rsidRPr="002426C4">
              <w:rPr>
                <w:rFonts w:ascii="GHEA Grapalat" w:eastAsia="Times New Roman" w:hAnsi="GHEA Grapalat" w:cs="Times New Roman"/>
                <w:sz w:val="24"/>
                <w:szCs w:val="24"/>
              </w:rPr>
              <w:t xml:space="preserve"> 2-րդ </w:t>
            </w:r>
            <w:proofErr w:type="spellStart"/>
            <w:r w:rsidRPr="002426C4">
              <w:rPr>
                <w:rFonts w:ascii="GHEA Grapalat" w:eastAsia="Times New Roman" w:hAnsi="GHEA Grapalat" w:cs="Times New Roman"/>
                <w:sz w:val="24"/>
                <w:szCs w:val="24"/>
              </w:rPr>
              <w:t>զանգված</w:t>
            </w:r>
            <w:proofErr w:type="spellEnd"/>
            <w:r w:rsidRPr="002426C4">
              <w:rPr>
                <w:rFonts w:ascii="GHEA Grapalat" w:eastAsia="Times New Roman" w:hAnsi="GHEA Grapalat" w:cs="Times New Roman"/>
                <w:sz w:val="24"/>
                <w:szCs w:val="24"/>
              </w:rPr>
              <w:t xml:space="preserve">, </w:t>
            </w:r>
            <w:bookmarkStart w:id="0" w:name="_Hlk213151420"/>
            <w:proofErr w:type="spellStart"/>
            <w:r w:rsidRPr="002426C4">
              <w:rPr>
                <w:rFonts w:ascii="GHEA Grapalat" w:eastAsia="Times New Roman" w:hAnsi="GHEA Grapalat" w:cs="Times New Roman"/>
                <w:sz w:val="24"/>
                <w:szCs w:val="24"/>
              </w:rPr>
              <w:t>Մոլդովական</w:t>
            </w:r>
            <w:proofErr w:type="spellEnd"/>
            <w:r w:rsidRPr="002426C4">
              <w:rPr>
                <w:rFonts w:ascii="GHEA Grapalat" w:eastAsia="Times New Roman" w:hAnsi="GHEA Grapalat" w:cs="Times New Roman"/>
                <w:sz w:val="24"/>
                <w:szCs w:val="24"/>
              </w:rPr>
              <w:t xml:space="preserve"> 29/1 </w:t>
            </w:r>
            <w:proofErr w:type="spellStart"/>
            <w:r w:rsidRPr="002426C4">
              <w:rPr>
                <w:rFonts w:ascii="GHEA Grapalat" w:eastAsia="Times New Roman" w:hAnsi="GHEA Grapalat" w:cs="Times New Roman"/>
                <w:sz w:val="24"/>
                <w:szCs w:val="24"/>
              </w:rPr>
              <w:t>հասցեում</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գտնվող</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շենքի</w:t>
            </w:r>
            <w:proofErr w:type="spellEnd"/>
            <w:r w:rsidRPr="002426C4">
              <w:rPr>
                <w:rFonts w:ascii="GHEA Grapalat" w:eastAsia="Times New Roman" w:hAnsi="GHEA Grapalat" w:cs="Times New Roman"/>
                <w:sz w:val="24"/>
                <w:szCs w:val="24"/>
              </w:rPr>
              <w:t xml:space="preserve"> </w:t>
            </w:r>
            <w:bookmarkEnd w:id="0"/>
            <w:r w:rsidRPr="002426C4">
              <w:rPr>
                <w:rFonts w:ascii="GHEA Grapalat" w:eastAsia="Times New Roman" w:hAnsi="GHEA Grapalat" w:cs="Times New Roman"/>
                <w:sz w:val="24"/>
                <w:szCs w:val="24"/>
              </w:rPr>
              <w:t xml:space="preserve">(N 17052023-01-0374 </w:t>
            </w:r>
            <w:proofErr w:type="spellStart"/>
            <w:r w:rsidRPr="002426C4">
              <w:rPr>
                <w:rFonts w:ascii="GHEA Grapalat" w:eastAsia="Times New Roman" w:hAnsi="GHEA Grapalat" w:cs="Times New Roman"/>
                <w:sz w:val="24"/>
                <w:szCs w:val="24"/>
              </w:rPr>
              <w:t>վկայական</w:t>
            </w:r>
            <w:proofErr w:type="spellEnd"/>
            <w:r w:rsidRPr="002426C4">
              <w:rPr>
                <w:rFonts w:ascii="GHEA Grapalat" w:eastAsia="Times New Roman" w:hAnsi="GHEA Grapalat" w:cs="Times New Roman"/>
                <w:sz w:val="24"/>
                <w:szCs w:val="24"/>
              </w:rPr>
              <w:t xml:space="preserve">) 3-րդ </w:t>
            </w:r>
            <w:proofErr w:type="spellStart"/>
            <w:r w:rsidRPr="002426C4">
              <w:rPr>
                <w:rFonts w:ascii="GHEA Grapalat" w:eastAsia="Times New Roman" w:hAnsi="GHEA Grapalat" w:cs="Times New Roman"/>
                <w:sz w:val="24"/>
                <w:szCs w:val="24"/>
              </w:rPr>
              <w:t>հարկի</w:t>
            </w:r>
            <w:proofErr w:type="spellEnd"/>
            <w:r w:rsidRPr="002426C4">
              <w:rPr>
                <w:rFonts w:ascii="GHEA Grapalat" w:eastAsia="Times New Roman" w:hAnsi="GHEA Grapalat" w:cs="Times New Roman"/>
                <w:sz w:val="24"/>
                <w:szCs w:val="24"/>
              </w:rPr>
              <w:t xml:space="preserve"> 557.9 </w:t>
            </w:r>
            <w:proofErr w:type="spellStart"/>
            <w:r w:rsidRPr="002426C4">
              <w:rPr>
                <w:rFonts w:ascii="GHEA Grapalat" w:eastAsia="Times New Roman" w:hAnsi="GHEA Grapalat" w:cs="Times New Roman"/>
                <w:sz w:val="24"/>
                <w:szCs w:val="24"/>
              </w:rPr>
              <w:t>քմ</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մակերեսով</w:t>
            </w:r>
            <w:proofErr w:type="spellEnd"/>
            <w:r w:rsidRPr="002426C4">
              <w:rPr>
                <w:rFonts w:ascii="GHEA Grapalat" w:eastAsia="Times New Roman" w:hAnsi="GHEA Grapalat" w:cs="Times New Roman"/>
                <w:sz w:val="24"/>
                <w:szCs w:val="24"/>
              </w:rPr>
              <w:t xml:space="preserve"> NN 300-334 </w:t>
            </w:r>
            <w:proofErr w:type="spellStart"/>
            <w:r w:rsidRPr="002426C4">
              <w:rPr>
                <w:rFonts w:ascii="GHEA Grapalat" w:eastAsia="Times New Roman" w:hAnsi="GHEA Grapalat" w:cs="Times New Roman"/>
                <w:sz w:val="24"/>
                <w:szCs w:val="24"/>
              </w:rPr>
              <w:t>բնակարանները</w:t>
            </w:r>
            <w:proofErr w:type="spellEnd"/>
            <w:r w:rsidRPr="002426C4">
              <w:rPr>
                <w:rFonts w:ascii="GHEA Grapalat" w:eastAsia="Times New Roman" w:hAnsi="GHEA Grapalat" w:cs="Times New Roman"/>
                <w:sz w:val="24"/>
                <w:szCs w:val="24"/>
              </w:rPr>
              <w:t xml:space="preserve">, ՀՀ, </w:t>
            </w:r>
            <w:proofErr w:type="spellStart"/>
            <w:r w:rsidRPr="002426C4">
              <w:rPr>
                <w:rFonts w:ascii="GHEA Grapalat" w:eastAsia="Times New Roman" w:hAnsi="GHEA Grapalat" w:cs="Times New Roman"/>
                <w:sz w:val="24"/>
                <w:szCs w:val="24"/>
              </w:rPr>
              <w:t>Արարատի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մարզ</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Դարբնիկ</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համայնք</w:t>
            </w:r>
            <w:proofErr w:type="spellEnd"/>
            <w:r w:rsidRPr="002426C4">
              <w:rPr>
                <w:rFonts w:ascii="GHEA Grapalat" w:eastAsia="Times New Roman" w:hAnsi="GHEA Grapalat" w:cs="Times New Roman"/>
                <w:sz w:val="24"/>
                <w:szCs w:val="24"/>
              </w:rPr>
              <w:t xml:space="preserve">, 5-րդ </w:t>
            </w:r>
            <w:proofErr w:type="spellStart"/>
            <w:r w:rsidRPr="002426C4">
              <w:rPr>
                <w:rFonts w:ascii="GHEA Grapalat" w:eastAsia="Times New Roman" w:hAnsi="GHEA Grapalat" w:cs="Times New Roman"/>
                <w:sz w:val="24"/>
                <w:szCs w:val="24"/>
              </w:rPr>
              <w:t>փողոց</w:t>
            </w:r>
            <w:proofErr w:type="spellEnd"/>
            <w:r w:rsidRPr="002426C4">
              <w:rPr>
                <w:rFonts w:ascii="GHEA Grapalat" w:eastAsia="Times New Roman" w:hAnsi="GHEA Grapalat" w:cs="Times New Roman"/>
                <w:sz w:val="24"/>
                <w:szCs w:val="24"/>
              </w:rPr>
              <w:t xml:space="preserve">, 3 </w:t>
            </w:r>
            <w:proofErr w:type="spellStart"/>
            <w:r w:rsidRPr="002426C4">
              <w:rPr>
                <w:rFonts w:ascii="GHEA Grapalat" w:eastAsia="Times New Roman" w:hAnsi="GHEA Grapalat" w:cs="Times New Roman"/>
                <w:sz w:val="24"/>
                <w:szCs w:val="24"/>
              </w:rPr>
              <w:t>հասցեում</w:t>
            </w:r>
            <w:proofErr w:type="spellEnd"/>
            <w:r w:rsidRPr="002426C4">
              <w:rPr>
                <w:rFonts w:ascii="GHEA Grapalat" w:eastAsia="Times New Roman" w:hAnsi="GHEA Grapalat" w:cs="Times New Roman"/>
                <w:sz w:val="24"/>
                <w:szCs w:val="24"/>
              </w:rPr>
              <w:t xml:space="preserve"> (N 03072013-03-0030 </w:t>
            </w:r>
            <w:proofErr w:type="spellStart"/>
            <w:r w:rsidRPr="002426C4">
              <w:rPr>
                <w:rFonts w:ascii="GHEA Grapalat" w:eastAsia="Times New Roman" w:hAnsi="GHEA Grapalat" w:cs="Times New Roman"/>
                <w:sz w:val="24"/>
                <w:szCs w:val="24"/>
              </w:rPr>
              <w:t>վկայական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գտնվող</w:t>
            </w:r>
            <w:proofErr w:type="spellEnd"/>
            <w:r w:rsidRPr="002426C4">
              <w:rPr>
                <w:rFonts w:ascii="GHEA Grapalat" w:eastAsia="Times New Roman" w:hAnsi="GHEA Grapalat" w:cs="Times New Roman"/>
                <w:sz w:val="24"/>
                <w:szCs w:val="24"/>
              </w:rPr>
              <w:t xml:space="preserve"> 2695.9 </w:t>
            </w:r>
            <w:proofErr w:type="spellStart"/>
            <w:r w:rsidRPr="002426C4">
              <w:rPr>
                <w:rFonts w:ascii="GHEA Grapalat" w:eastAsia="Times New Roman" w:hAnsi="GHEA Grapalat" w:cs="Times New Roman"/>
                <w:sz w:val="24"/>
                <w:szCs w:val="24"/>
              </w:rPr>
              <w:t>քմ</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մակերեսով</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շենքն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անհատույց</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անժամկետ</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օգտագործման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իրավունքով</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տրամադրելու</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մասին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պայմանագիր</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որպես</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պետական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սոցիալական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բնակարանային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ֆոնդ</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օգտագործելու</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նպատակով</w:t>
            </w:r>
            <w:proofErr w:type="spellEnd"/>
            <w:r w:rsidRPr="002426C4">
              <w:rPr>
                <w:rFonts w:ascii="GHEA Grapalat" w:eastAsia="Times New Roman" w:hAnsi="GHEA Grapalat" w:cs="Times New Roman"/>
                <w:sz w:val="24"/>
                <w:szCs w:val="24"/>
              </w:rPr>
              <w:t xml:space="preserve">., </w:t>
            </w:r>
          </w:p>
          <w:p w14:paraId="360E0FD3" w14:textId="77777777" w:rsidR="002426C4" w:rsidRPr="002426C4" w:rsidRDefault="002426C4" w:rsidP="002426C4">
            <w:pPr>
              <w:tabs>
                <w:tab w:val="left" w:pos="0"/>
              </w:tabs>
              <w:spacing w:line="360" w:lineRule="auto"/>
              <w:ind w:right="141"/>
              <w:jc w:val="both"/>
              <w:rPr>
                <w:rFonts w:ascii="GHEA Grapalat" w:eastAsia="Times New Roman" w:hAnsi="GHEA Grapalat" w:cs="Times New Roman"/>
                <w:sz w:val="24"/>
                <w:szCs w:val="24"/>
              </w:rPr>
            </w:pPr>
            <w:r w:rsidRPr="002426C4">
              <w:rPr>
                <w:rFonts w:ascii="GHEA Grapalat" w:eastAsia="Times New Roman" w:hAnsi="GHEA Grapalat" w:cs="Times New Roman"/>
                <w:sz w:val="24"/>
                <w:szCs w:val="24"/>
              </w:rPr>
              <w:t xml:space="preserve">2)  </w:t>
            </w:r>
            <w:proofErr w:type="spellStart"/>
            <w:r w:rsidRPr="002426C4">
              <w:rPr>
                <w:rFonts w:ascii="GHEA Grapalat" w:eastAsia="Times New Roman" w:hAnsi="GHEA Grapalat" w:cs="Times New Roman"/>
                <w:sz w:val="24"/>
                <w:szCs w:val="24"/>
              </w:rPr>
              <w:t>Կոմիտեին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ամրացված</w:t>
            </w:r>
            <w:proofErr w:type="spellEnd"/>
            <w:r w:rsidRPr="002426C4">
              <w:rPr>
                <w:rFonts w:ascii="GHEA Grapalat" w:eastAsia="Times New Roman" w:hAnsi="GHEA Grapalat" w:cs="Times New Roman"/>
                <w:sz w:val="24"/>
                <w:szCs w:val="24"/>
              </w:rPr>
              <w:t xml:space="preserve"> և </w:t>
            </w:r>
            <w:proofErr w:type="spellStart"/>
            <w:r w:rsidRPr="002426C4">
              <w:rPr>
                <w:rFonts w:ascii="GHEA Grapalat" w:eastAsia="Times New Roman" w:hAnsi="GHEA Grapalat" w:cs="Times New Roman"/>
                <w:sz w:val="24"/>
                <w:szCs w:val="24"/>
              </w:rPr>
              <w:t>Կազմակերպության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կողմից</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փախստականների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ժամանակավոր</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բնակեցման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համար</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օգտագործված</w:t>
            </w:r>
            <w:proofErr w:type="spellEnd"/>
            <w:r w:rsidRPr="002426C4">
              <w:rPr>
                <w:rFonts w:ascii="GHEA Grapalat" w:eastAsia="Times New Roman" w:hAnsi="GHEA Grapalat" w:cs="Times New Roman"/>
                <w:sz w:val="24"/>
                <w:szCs w:val="24"/>
              </w:rPr>
              <w:t xml:space="preserve">՝ ՀՀ, </w:t>
            </w:r>
            <w:proofErr w:type="spellStart"/>
            <w:r w:rsidRPr="002426C4">
              <w:rPr>
                <w:rFonts w:ascii="GHEA Grapalat" w:eastAsia="Times New Roman" w:hAnsi="GHEA Grapalat" w:cs="Times New Roman"/>
                <w:sz w:val="24"/>
                <w:szCs w:val="24"/>
              </w:rPr>
              <w:t>քաղաք</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Երևան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Նոր</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Նորքի</w:t>
            </w:r>
            <w:proofErr w:type="spellEnd"/>
            <w:r w:rsidRPr="002426C4">
              <w:rPr>
                <w:rFonts w:ascii="GHEA Grapalat" w:eastAsia="Times New Roman" w:hAnsi="GHEA Grapalat" w:cs="Times New Roman"/>
                <w:sz w:val="24"/>
                <w:szCs w:val="24"/>
              </w:rPr>
              <w:t xml:space="preserve"> 2-րդ </w:t>
            </w:r>
            <w:proofErr w:type="spellStart"/>
            <w:r w:rsidRPr="002426C4">
              <w:rPr>
                <w:rFonts w:ascii="GHEA Grapalat" w:eastAsia="Times New Roman" w:hAnsi="GHEA Grapalat" w:cs="Times New Roman"/>
                <w:sz w:val="24"/>
                <w:szCs w:val="24"/>
              </w:rPr>
              <w:t>զանգված</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Մոլդովական</w:t>
            </w:r>
            <w:proofErr w:type="spellEnd"/>
            <w:r w:rsidRPr="002426C4">
              <w:rPr>
                <w:rFonts w:ascii="GHEA Grapalat" w:eastAsia="Times New Roman" w:hAnsi="GHEA Grapalat" w:cs="Times New Roman"/>
                <w:sz w:val="24"/>
                <w:szCs w:val="24"/>
              </w:rPr>
              <w:t xml:space="preserve"> 29/1 </w:t>
            </w:r>
            <w:proofErr w:type="spellStart"/>
            <w:r w:rsidRPr="002426C4">
              <w:rPr>
                <w:rFonts w:ascii="GHEA Grapalat" w:eastAsia="Times New Roman" w:hAnsi="GHEA Grapalat" w:cs="Times New Roman"/>
                <w:sz w:val="24"/>
                <w:szCs w:val="24"/>
              </w:rPr>
              <w:t>հասցեում</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գտնվող</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շենքի</w:t>
            </w:r>
            <w:proofErr w:type="spellEnd"/>
            <w:r w:rsidRPr="002426C4">
              <w:rPr>
                <w:rFonts w:ascii="GHEA Grapalat" w:eastAsia="Times New Roman" w:hAnsi="GHEA Grapalat" w:cs="Times New Roman"/>
                <w:sz w:val="24"/>
                <w:szCs w:val="24"/>
              </w:rPr>
              <w:t xml:space="preserve"> (N 17052023-01-0374 </w:t>
            </w:r>
            <w:proofErr w:type="spellStart"/>
            <w:r w:rsidRPr="002426C4">
              <w:rPr>
                <w:rFonts w:ascii="GHEA Grapalat" w:eastAsia="Times New Roman" w:hAnsi="GHEA Grapalat" w:cs="Times New Roman"/>
                <w:sz w:val="24"/>
                <w:szCs w:val="24"/>
              </w:rPr>
              <w:t>վկայական</w:t>
            </w:r>
            <w:proofErr w:type="spellEnd"/>
            <w:r w:rsidRPr="002426C4">
              <w:rPr>
                <w:rFonts w:ascii="GHEA Grapalat" w:eastAsia="Times New Roman" w:hAnsi="GHEA Grapalat" w:cs="Times New Roman"/>
                <w:sz w:val="24"/>
                <w:szCs w:val="24"/>
              </w:rPr>
              <w:t xml:space="preserve">) 1-ին </w:t>
            </w:r>
            <w:proofErr w:type="spellStart"/>
            <w:r w:rsidRPr="002426C4">
              <w:rPr>
                <w:rFonts w:ascii="GHEA Grapalat" w:eastAsia="Times New Roman" w:hAnsi="GHEA Grapalat" w:cs="Times New Roman"/>
                <w:sz w:val="24"/>
                <w:szCs w:val="24"/>
              </w:rPr>
              <w:t>հարկի</w:t>
            </w:r>
            <w:proofErr w:type="spellEnd"/>
            <w:r w:rsidRPr="002426C4">
              <w:rPr>
                <w:rFonts w:ascii="GHEA Grapalat" w:eastAsia="Times New Roman" w:hAnsi="GHEA Grapalat" w:cs="Times New Roman"/>
                <w:sz w:val="24"/>
                <w:szCs w:val="24"/>
              </w:rPr>
              <w:t xml:space="preserve"> 201.4 </w:t>
            </w:r>
            <w:proofErr w:type="spellStart"/>
            <w:r w:rsidRPr="002426C4">
              <w:rPr>
                <w:rFonts w:ascii="GHEA Grapalat" w:eastAsia="Times New Roman" w:hAnsi="GHEA Grapalat" w:cs="Times New Roman"/>
                <w:sz w:val="24"/>
                <w:szCs w:val="24"/>
              </w:rPr>
              <w:t>քմ</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մակերեսով</w:t>
            </w:r>
            <w:proofErr w:type="spellEnd"/>
            <w:r w:rsidRPr="002426C4">
              <w:rPr>
                <w:rFonts w:ascii="GHEA Grapalat" w:eastAsia="Times New Roman" w:hAnsi="GHEA Grapalat" w:cs="Times New Roman"/>
                <w:sz w:val="24"/>
                <w:szCs w:val="24"/>
              </w:rPr>
              <w:t xml:space="preserve"> NN 113-124, 126 և 128 </w:t>
            </w:r>
            <w:proofErr w:type="spellStart"/>
            <w:r w:rsidRPr="002426C4">
              <w:rPr>
                <w:rFonts w:ascii="GHEA Grapalat" w:eastAsia="Times New Roman" w:hAnsi="GHEA Grapalat" w:cs="Times New Roman"/>
                <w:sz w:val="24"/>
                <w:szCs w:val="24"/>
              </w:rPr>
              <w:t>բնակարաններն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անհատույց</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անժամկետ</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օգտագործման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իրավունքով</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տրամադրելու</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մասին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lastRenderedPageBreak/>
              <w:t>պայմանագիր</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Հայաստանի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Հանրապետությունում</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ապաստան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ստացած</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փախստականներին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սոցիալական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աջակցության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ոլորտի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սոցիալական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ծառայությունների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տրամադրումը</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կազմակերպելու</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նպատակով</w:t>
            </w:r>
            <w:proofErr w:type="spellEnd"/>
            <w:r w:rsidRPr="002426C4">
              <w:rPr>
                <w:rFonts w:ascii="GHEA Grapalat" w:eastAsia="Times New Roman" w:hAnsi="GHEA Grapalat" w:cs="Times New Roman"/>
                <w:sz w:val="24"/>
                <w:szCs w:val="24"/>
              </w:rPr>
              <w:t>:</w:t>
            </w:r>
          </w:p>
          <w:p w14:paraId="40990C2C" w14:textId="13881CBD" w:rsidR="00F16A9C" w:rsidRPr="002426C4" w:rsidRDefault="002426C4" w:rsidP="002426C4">
            <w:pPr>
              <w:tabs>
                <w:tab w:val="left" w:pos="0"/>
              </w:tabs>
              <w:spacing w:line="360" w:lineRule="auto"/>
              <w:ind w:right="141"/>
              <w:jc w:val="both"/>
              <w:rPr>
                <w:rFonts w:ascii="GHEA Grapalat" w:eastAsia="Times New Roman" w:hAnsi="GHEA Grapalat" w:cs="Times New Roman"/>
                <w:sz w:val="24"/>
                <w:szCs w:val="24"/>
              </w:rPr>
            </w:pPr>
            <w:proofErr w:type="spellStart"/>
            <w:r w:rsidRPr="002426C4">
              <w:rPr>
                <w:rFonts w:ascii="GHEA Grapalat" w:eastAsia="Times New Roman" w:hAnsi="GHEA Grapalat" w:cs="Times New Roman"/>
                <w:sz w:val="24"/>
                <w:szCs w:val="24"/>
              </w:rPr>
              <w:t>Նշված</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կարգավորումը</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նպատակ</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ունի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վերացնել</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որոշման</w:t>
            </w:r>
            <w:proofErr w:type="spellEnd"/>
            <w:r w:rsidRPr="002426C4">
              <w:rPr>
                <w:rFonts w:ascii="GHEA Grapalat" w:eastAsia="Times New Roman" w:hAnsi="GHEA Grapalat" w:cs="Times New Roman"/>
                <w:sz w:val="24"/>
                <w:szCs w:val="24"/>
              </w:rPr>
              <w:t xml:space="preserve"> 4-րդ </w:t>
            </w:r>
            <w:proofErr w:type="spellStart"/>
            <w:r w:rsidRPr="002426C4">
              <w:rPr>
                <w:rFonts w:ascii="GHEA Grapalat" w:eastAsia="Times New Roman" w:hAnsi="GHEA Grapalat" w:cs="Times New Roman"/>
                <w:sz w:val="24"/>
                <w:szCs w:val="24"/>
              </w:rPr>
              <w:t>կետի</w:t>
            </w:r>
            <w:proofErr w:type="spellEnd"/>
            <w:r w:rsidRPr="002426C4">
              <w:rPr>
                <w:rFonts w:ascii="GHEA Grapalat" w:eastAsia="Times New Roman" w:hAnsi="GHEA Grapalat" w:cs="Times New Roman"/>
                <w:sz w:val="24"/>
                <w:szCs w:val="24"/>
              </w:rPr>
              <w:t xml:space="preserve"> 1-ին </w:t>
            </w:r>
            <w:proofErr w:type="spellStart"/>
            <w:r w:rsidRPr="002426C4">
              <w:rPr>
                <w:rFonts w:ascii="GHEA Grapalat" w:eastAsia="Times New Roman" w:hAnsi="GHEA Grapalat" w:cs="Times New Roman"/>
                <w:sz w:val="24"/>
                <w:szCs w:val="24"/>
              </w:rPr>
              <w:t>ենթակետով</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նախատեսված</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հասցեի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անճշտությունը</w:t>
            </w:r>
            <w:proofErr w:type="spellEnd"/>
            <w:r w:rsidRPr="002426C4">
              <w:rPr>
                <w:rFonts w:ascii="GHEA Grapalat" w:eastAsia="Times New Roman" w:hAnsi="GHEA Grapalat" w:cs="Times New Roman"/>
                <w:sz w:val="24"/>
                <w:szCs w:val="24"/>
              </w:rPr>
              <w:t xml:space="preserve"> (ՀՀ, </w:t>
            </w:r>
            <w:proofErr w:type="spellStart"/>
            <w:r w:rsidRPr="002426C4">
              <w:rPr>
                <w:rFonts w:ascii="GHEA Grapalat" w:eastAsia="Times New Roman" w:hAnsi="GHEA Grapalat" w:cs="Times New Roman"/>
                <w:sz w:val="24"/>
                <w:szCs w:val="24"/>
              </w:rPr>
              <w:t>Արարատի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մարզ</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Մասիս</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գյուղ</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Դարբնիկ</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Անդրանիկի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փողոց</w:t>
            </w:r>
            <w:proofErr w:type="spellEnd"/>
            <w:r w:rsidRPr="002426C4">
              <w:rPr>
                <w:rFonts w:ascii="GHEA Grapalat" w:eastAsia="Times New Roman" w:hAnsi="GHEA Grapalat" w:cs="Times New Roman"/>
                <w:sz w:val="24"/>
                <w:szCs w:val="24"/>
              </w:rPr>
              <w:t xml:space="preserve"> 2)», </w:t>
            </w:r>
            <w:proofErr w:type="spellStart"/>
            <w:r w:rsidRPr="002426C4">
              <w:rPr>
                <w:rFonts w:ascii="GHEA Grapalat" w:eastAsia="Times New Roman" w:hAnsi="GHEA Grapalat" w:cs="Times New Roman"/>
                <w:sz w:val="24"/>
                <w:szCs w:val="24"/>
              </w:rPr>
              <w:t>մինչդեռ</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լրացուցիչ</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պարզաբանման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կարիք</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ունի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այն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հարցը</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թե</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ինչպես</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պետք</w:t>
            </w:r>
            <w:proofErr w:type="spellEnd"/>
            <w:r w:rsidRPr="002426C4">
              <w:rPr>
                <w:rFonts w:ascii="GHEA Grapalat" w:eastAsia="Times New Roman" w:hAnsi="GHEA Grapalat" w:cs="Times New Roman"/>
                <w:sz w:val="24"/>
                <w:szCs w:val="24"/>
              </w:rPr>
              <w:t xml:space="preserve"> է </w:t>
            </w:r>
            <w:proofErr w:type="spellStart"/>
            <w:r w:rsidRPr="002426C4">
              <w:rPr>
                <w:rFonts w:ascii="GHEA Grapalat" w:eastAsia="Times New Roman" w:hAnsi="GHEA Grapalat" w:cs="Times New Roman"/>
                <w:sz w:val="24"/>
                <w:szCs w:val="24"/>
              </w:rPr>
              <w:t>հասցեի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անճշտությունը</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վերացնելով</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պայմանագրերը</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մինչև</w:t>
            </w:r>
            <w:proofErr w:type="spellEnd"/>
            <w:r w:rsidRPr="002426C4">
              <w:rPr>
                <w:rFonts w:ascii="GHEA Grapalat" w:eastAsia="Times New Roman" w:hAnsi="GHEA Grapalat" w:cs="Times New Roman"/>
                <w:sz w:val="24"/>
                <w:szCs w:val="24"/>
              </w:rPr>
              <w:t xml:space="preserve"> ՀՀ </w:t>
            </w:r>
            <w:proofErr w:type="spellStart"/>
            <w:r w:rsidRPr="002426C4">
              <w:rPr>
                <w:rFonts w:ascii="GHEA Grapalat" w:eastAsia="Times New Roman" w:hAnsi="GHEA Grapalat" w:cs="Times New Roman"/>
                <w:sz w:val="24"/>
                <w:szCs w:val="24"/>
              </w:rPr>
              <w:t>կառավարության</w:t>
            </w:r>
            <w:proofErr w:type="spellEnd"/>
            <w:r w:rsidRPr="002426C4">
              <w:rPr>
                <w:rFonts w:ascii="GHEA Grapalat" w:eastAsia="Times New Roman" w:hAnsi="GHEA Grapalat" w:cs="Times New Roman"/>
                <w:sz w:val="24"/>
                <w:szCs w:val="24"/>
              </w:rPr>
              <w:t xml:space="preserve"> 2025 </w:t>
            </w:r>
            <w:proofErr w:type="spellStart"/>
            <w:r w:rsidRPr="002426C4">
              <w:rPr>
                <w:rFonts w:ascii="GHEA Grapalat" w:eastAsia="Times New Roman" w:hAnsi="GHEA Grapalat" w:cs="Times New Roman"/>
                <w:sz w:val="24"/>
                <w:szCs w:val="24"/>
              </w:rPr>
              <w:t>թվականի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նոյեմբերի</w:t>
            </w:r>
            <w:proofErr w:type="spellEnd"/>
            <w:r w:rsidRPr="002426C4">
              <w:rPr>
                <w:rFonts w:ascii="GHEA Grapalat" w:eastAsia="Times New Roman" w:hAnsi="GHEA Grapalat" w:cs="Times New Roman"/>
                <w:sz w:val="24"/>
                <w:szCs w:val="24"/>
              </w:rPr>
              <w:t xml:space="preserve"> 20-ի N 1659-Ա </w:t>
            </w:r>
            <w:proofErr w:type="spellStart"/>
            <w:r w:rsidRPr="002426C4">
              <w:rPr>
                <w:rFonts w:ascii="GHEA Grapalat" w:eastAsia="Times New Roman" w:hAnsi="GHEA Grapalat" w:cs="Times New Roman"/>
                <w:sz w:val="24"/>
                <w:szCs w:val="24"/>
              </w:rPr>
              <w:t>որոշման</w:t>
            </w:r>
            <w:proofErr w:type="spellEnd"/>
            <w:r w:rsidRPr="002426C4">
              <w:rPr>
                <w:rFonts w:ascii="GHEA Grapalat" w:eastAsia="Times New Roman" w:hAnsi="GHEA Grapalat" w:cs="Times New Roman"/>
                <w:sz w:val="24"/>
                <w:szCs w:val="24"/>
              </w:rPr>
              <w:t xml:space="preserve"> 1-ին </w:t>
            </w:r>
            <w:proofErr w:type="spellStart"/>
            <w:r w:rsidRPr="002426C4">
              <w:rPr>
                <w:rFonts w:ascii="GHEA Grapalat" w:eastAsia="Times New Roman" w:hAnsi="GHEA Grapalat" w:cs="Times New Roman"/>
                <w:sz w:val="24"/>
                <w:szCs w:val="24"/>
              </w:rPr>
              <w:t>կետով</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նախատեսված</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ժամկետի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լրանալը</w:t>
            </w:r>
            <w:proofErr w:type="spellEnd"/>
            <w:r w:rsidRPr="002426C4">
              <w:rPr>
                <w:rFonts w:ascii="GHEA Grapalat" w:eastAsia="Times New Roman" w:hAnsi="GHEA Grapalat" w:cs="Times New Roman"/>
                <w:sz w:val="24"/>
                <w:szCs w:val="24"/>
              </w:rPr>
              <w:t xml:space="preserve"> (2026 </w:t>
            </w:r>
            <w:proofErr w:type="spellStart"/>
            <w:r w:rsidRPr="002426C4">
              <w:rPr>
                <w:rFonts w:ascii="GHEA Grapalat" w:eastAsia="Times New Roman" w:hAnsi="GHEA Grapalat" w:cs="Times New Roman"/>
                <w:sz w:val="24"/>
                <w:szCs w:val="24"/>
              </w:rPr>
              <w:t>թվականի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փետրվարի</w:t>
            </w:r>
            <w:proofErr w:type="spellEnd"/>
            <w:r w:rsidRPr="002426C4">
              <w:rPr>
                <w:rFonts w:ascii="GHEA Grapalat" w:eastAsia="Times New Roman" w:hAnsi="GHEA Grapalat" w:cs="Times New Roman"/>
                <w:sz w:val="24"/>
                <w:szCs w:val="24"/>
              </w:rPr>
              <w:t xml:space="preserve"> 1-ը) </w:t>
            </w:r>
            <w:proofErr w:type="spellStart"/>
            <w:r w:rsidRPr="002426C4">
              <w:rPr>
                <w:rFonts w:ascii="GHEA Grapalat" w:eastAsia="Times New Roman" w:hAnsi="GHEA Grapalat" w:cs="Times New Roman"/>
                <w:sz w:val="24"/>
                <w:szCs w:val="24"/>
              </w:rPr>
              <w:t>կնքվեն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հաշվի</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առնելով</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որ</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նախագիծը</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դեռևս</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մշակման</w:t>
            </w:r>
            <w:proofErr w:type="spellEnd"/>
            <w:r w:rsidRPr="002426C4">
              <w:rPr>
                <w:rFonts w:ascii="GHEA Grapalat" w:eastAsia="Times New Roman" w:hAnsi="GHEA Grapalat" w:cs="Times New Roman"/>
                <w:sz w:val="24"/>
                <w:szCs w:val="24"/>
              </w:rPr>
              <w:t xml:space="preserve"> </w:t>
            </w:r>
            <w:proofErr w:type="spellStart"/>
            <w:r w:rsidRPr="002426C4">
              <w:rPr>
                <w:rFonts w:ascii="GHEA Grapalat" w:eastAsia="Times New Roman" w:hAnsi="GHEA Grapalat" w:cs="Times New Roman"/>
                <w:sz w:val="24"/>
                <w:szCs w:val="24"/>
              </w:rPr>
              <w:t>փուլում</w:t>
            </w:r>
            <w:proofErr w:type="spellEnd"/>
            <w:r w:rsidRPr="002426C4">
              <w:rPr>
                <w:rFonts w:ascii="GHEA Grapalat" w:eastAsia="Times New Roman" w:hAnsi="GHEA Grapalat" w:cs="Times New Roman"/>
                <w:sz w:val="24"/>
                <w:szCs w:val="24"/>
              </w:rPr>
              <w:t xml:space="preserve"> է:</w:t>
            </w:r>
          </w:p>
        </w:tc>
        <w:tc>
          <w:tcPr>
            <w:tcW w:w="4523" w:type="dxa"/>
            <w:gridSpan w:val="2"/>
          </w:tcPr>
          <w:p w14:paraId="76A4216C" w14:textId="0C169B1E" w:rsidR="002426C4" w:rsidRDefault="000068A4" w:rsidP="00F16A9C">
            <w:pPr>
              <w:widowControl w:val="0"/>
              <w:spacing w:line="360" w:lineRule="auto"/>
              <w:jc w:val="both"/>
              <w:rPr>
                <w:rFonts w:ascii="GHEA Grapalat" w:hAnsi="GHEA Grapalat"/>
                <w:b/>
                <w:bCs/>
                <w:color w:val="000000"/>
                <w:sz w:val="24"/>
                <w:szCs w:val="24"/>
                <w:shd w:val="clear" w:color="auto" w:fill="FFFFFF"/>
                <w:lang w:val="hy-AM"/>
              </w:rPr>
            </w:pPr>
            <w:proofErr w:type="spellStart"/>
            <w:r>
              <w:rPr>
                <w:rFonts w:ascii="GHEA Grapalat" w:hAnsi="GHEA Grapalat"/>
                <w:b/>
                <w:bCs/>
                <w:color w:val="000000"/>
                <w:sz w:val="24"/>
                <w:szCs w:val="24"/>
                <w:shd w:val="clear" w:color="auto" w:fill="FFFFFF"/>
              </w:rPr>
              <w:lastRenderedPageBreak/>
              <w:t>Ընդունվել</w:t>
            </w:r>
            <w:proofErr w:type="spellEnd"/>
            <w:r>
              <w:rPr>
                <w:rFonts w:ascii="GHEA Grapalat" w:hAnsi="GHEA Grapalat"/>
                <w:b/>
                <w:bCs/>
                <w:color w:val="000000"/>
                <w:sz w:val="24"/>
                <w:szCs w:val="24"/>
                <w:shd w:val="clear" w:color="auto" w:fill="FFFFFF"/>
              </w:rPr>
              <w:t xml:space="preserve"> է </w:t>
            </w:r>
            <w:proofErr w:type="spellStart"/>
            <w:r>
              <w:rPr>
                <w:rFonts w:ascii="GHEA Grapalat" w:hAnsi="GHEA Grapalat"/>
                <w:b/>
                <w:bCs/>
                <w:color w:val="000000"/>
                <w:sz w:val="24"/>
                <w:szCs w:val="24"/>
                <w:shd w:val="clear" w:color="auto" w:fill="FFFFFF"/>
              </w:rPr>
              <w:t>մասնակի</w:t>
            </w:r>
            <w:proofErr w:type="spellEnd"/>
            <w:r w:rsidR="002426C4" w:rsidRPr="002426C4">
              <w:rPr>
                <w:rFonts w:ascii="GHEA Grapalat" w:hAnsi="GHEA Grapalat"/>
                <w:b/>
                <w:bCs/>
                <w:color w:val="000000"/>
                <w:sz w:val="24"/>
                <w:szCs w:val="24"/>
                <w:shd w:val="clear" w:color="auto" w:fill="FFFFFF"/>
                <w:lang w:val="hy-AM"/>
              </w:rPr>
              <w:t>։</w:t>
            </w:r>
          </w:p>
          <w:p w14:paraId="1F6F6B8C" w14:textId="3317A4EA" w:rsidR="002C48AF" w:rsidRDefault="002426C4" w:rsidP="002C48AF">
            <w:pPr>
              <w:widowControl w:val="0"/>
              <w:spacing w:line="360" w:lineRule="auto"/>
              <w:jc w:val="both"/>
              <w:rPr>
                <w:rFonts w:ascii="GHEA Grapalat" w:eastAsia="Times New Roman" w:hAnsi="GHEA Grapalat" w:cs="Times New Roman"/>
                <w:color w:val="000000"/>
                <w:sz w:val="24"/>
                <w:szCs w:val="24"/>
                <w:lang w:val="hy-AM"/>
              </w:rPr>
            </w:pPr>
            <w:r w:rsidRPr="002426C4">
              <w:rPr>
                <w:rFonts w:ascii="GHEA Grapalat" w:hAnsi="GHEA Grapalat"/>
                <w:color w:val="000000"/>
                <w:sz w:val="24"/>
                <w:szCs w:val="24"/>
                <w:shd w:val="clear" w:color="auto" w:fill="FFFFFF"/>
                <w:lang w:val="hy-AM"/>
              </w:rPr>
              <w:t>Ինչպես</w:t>
            </w:r>
            <w:r>
              <w:rPr>
                <w:rFonts w:ascii="GHEA Grapalat" w:hAnsi="GHEA Grapalat"/>
                <w:color w:val="000000"/>
                <w:sz w:val="24"/>
                <w:szCs w:val="24"/>
                <w:shd w:val="clear" w:color="auto" w:fill="FFFFFF"/>
                <w:lang w:val="hy-AM"/>
              </w:rPr>
              <w:t xml:space="preserve"> նշվել է Նախագծին կից հիմնավոր</w:t>
            </w:r>
            <w:r w:rsidR="00FE22A1">
              <w:rPr>
                <w:rFonts w:ascii="GHEA Grapalat" w:hAnsi="GHEA Grapalat"/>
                <w:color w:val="000000"/>
                <w:sz w:val="24"/>
                <w:szCs w:val="24"/>
                <w:shd w:val="clear" w:color="auto" w:fill="FFFFFF"/>
                <w:lang w:val="hy-AM"/>
              </w:rPr>
              <w:t>ման մեջ</w:t>
            </w:r>
            <w:r>
              <w:rPr>
                <w:rFonts w:ascii="GHEA Grapalat" w:hAnsi="GHEA Grapalat"/>
                <w:color w:val="000000"/>
                <w:sz w:val="24"/>
                <w:szCs w:val="24"/>
                <w:shd w:val="clear" w:color="auto" w:fill="FFFFFF"/>
                <w:lang w:val="hy-AM"/>
              </w:rPr>
              <w:t>, Նախագիծն առաջնահերթ</w:t>
            </w:r>
            <w:r w:rsidR="002C48A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նպատակ ունի</w:t>
            </w:r>
            <w:r w:rsidR="002C48AF">
              <w:rPr>
                <w:rFonts w:ascii="GHEA Grapalat" w:hAnsi="GHEA Grapalat"/>
                <w:color w:val="000000"/>
                <w:sz w:val="24"/>
                <w:szCs w:val="24"/>
                <w:shd w:val="clear" w:color="auto" w:fill="FFFFFF"/>
                <w:lang w:val="hy-AM"/>
              </w:rPr>
              <w:t xml:space="preserve"> 2025 թվականի նոյեմբերի 20-ի </w:t>
            </w:r>
            <w:r w:rsidR="002C48AF" w:rsidRPr="002426C4">
              <w:rPr>
                <w:rFonts w:ascii="GHEA Grapalat" w:hAnsi="GHEA Grapalat"/>
                <w:color w:val="000000"/>
                <w:sz w:val="24"/>
                <w:szCs w:val="24"/>
                <w:shd w:val="clear" w:color="auto" w:fill="FFFFFF"/>
                <w:lang w:val="hy-AM"/>
              </w:rPr>
              <w:t xml:space="preserve">N </w:t>
            </w:r>
            <w:r w:rsidR="002C48AF">
              <w:rPr>
                <w:rFonts w:ascii="GHEA Grapalat" w:hAnsi="GHEA Grapalat"/>
                <w:color w:val="000000"/>
                <w:sz w:val="24"/>
                <w:szCs w:val="24"/>
                <w:shd w:val="clear" w:color="auto" w:fill="FFFFFF"/>
                <w:lang w:val="hy-AM"/>
              </w:rPr>
              <w:t xml:space="preserve">1659-Ա որոշման 5-րդ կետով նախատեսված անշարժ գույքն </w:t>
            </w:r>
            <w:r w:rsidR="002C48AF" w:rsidRPr="002C48AF">
              <w:rPr>
                <w:rFonts w:ascii="GHEA Grapalat" w:hAnsi="GHEA Grapalat"/>
                <w:b/>
                <w:bCs/>
                <w:color w:val="000000"/>
                <w:sz w:val="24"/>
                <w:szCs w:val="24"/>
                <w:shd w:val="clear" w:color="auto" w:fill="FFFFFF"/>
                <w:lang w:val="hy-AM"/>
              </w:rPr>
              <w:t>Աշխատանքի և սոցիալական հարցերի նախարարությանն ամրացնելու փոխարեն ամրացնել «Օթևան» պետական ոչ առևտրային կազմակերպությանը</w:t>
            </w:r>
            <w:r w:rsidR="002C48AF">
              <w:rPr>
                <w:rFonts w:ascii="GHEA Grapalat" w:hAnsi="GHEA Grapalat"/>
                <w:color w:val="000000"/>
                <w:sz w:val="24"/>
                <w:szCs w:val="24"/>
                <w:shd w:val="clear" w:color="auto" w:fill="FFFFFF"/>
                <w:lang w:val="hy-AM"/>
              </w:rPr>
              <w:t xml:space="preserve">, որի միջոցով էլ նախատեսվում է կազմակերպել </w:t>
            </w:r>
            <w:r w:rsidR="002C48AF" w:rsidRPr="00DA219E">
              <w:rPr>
                <w:rFonts w:ascii="GHEA Grapalat" w:eastAsia="Times New Roman" w:hAnsi="GHEA Grapalat" w:cs="Times New Roman"/>
                <w:color w:val="000000"/>
                <w:sz w:val="24"/>
                <w:szCs w:val="24"/>
                <w:lang w:val="hy-AM"/>
              </w:rPr>
              <w:t>ՀՀ</w:t>
            </w:r>
            <w:r w:rsidR="004B715C" w:rsidRPr="004B715C">
              <w:rPr>
                <w:rFonts w:ascii="GHEA Grapalat" w:eastAsia="Times New Roman" w:hAnsi="GHEA Grapalat" w:cs="Times New Roman"/>
                <w:color w:val="000000"/>
                <w:sz w:val="24"/>
                <w:szCs w:val="24"/>
                <w:lang w:val="hy-AM"/>
              </w:rPr>
              <w:t>-</w:t>
            </w:r>
            <w:r w:rsidR="002C48AF" w:rsidRPr="00DA219E">
              <w:rPr>
                <w:rFonts w:ascii="GHEA Grapalat" w:eastAsia="Times New Roman" w:hAnsi="GHEA Grapalat" w:cs="Times New Roman"/>
                <w:color w:val="000000"/>
                <w:sz w:val="24"/>
                <w:szCs w:val="24"/>
                <w:lang w:val="hy-AM"/>
              </w:rPr>
              <w:t>ում ապաստան ստացած փախստականների</w:t>
            </w:r>
            <w:r w:rsidR="002C48AF">
              <w:rPr>
                <w:rFonts w:ascii="GHEA Grapalat" w:eastAsia="Times New Roman" w:hAnsi="GHEA Grapalat" w:cs="Times New Roman"/>
                <w:color w:val="000000"/>
                <w:sz w:val="24"/>
                <w:szCs w:val="24"/>
                <w:lang w:val="hy-AM"/>
              </w:rPr>
              <w:t>ն սոցիալական աջակցության ոլորտի սոցիալական ծառայությունների</w:t>
            </w:r>
            <w:r w:rsidR="002C48AF" w:rsidRPr="00DA219E">
              <w:rPr>
                <w:rFonts w:ascii="GHEA Grapalat" w:eastAsia="Times New Roman" w:hAnsi="GHEA Grapalat" w:cs="Times New Roman"/>
                <w:color w:val="000000"/>
                <w:sz w:val="24"/>
                <w:szCs w:val="24"/>
                <w:lang w:val="hy-AM"/>
              </w:rPr>
              <w:t xml:space="preserve"> </w:t>
            </w:r>
            <w:r w:rsidR="002C48AF">
              <w:rPr>
                <w:rFonts w:ascii="GHEA Grapalat" w:eastAsia="Times New Roman" w:hAnsi="GHEA Grapalat" w:cs="Times New Roman"/>
                <w:color w:val="000000"/>
                <w:sz w:val="24"/>
                <w:szCs w:val="24"/>
                <w:lang w:val="hy-AM"/>
              </w:rPr>
              <w:t xml:space="preserve">տրամադրումը։ </w:t>
            </w:r>
          </w:p>
          <w:p w14:paraId="2A178FCF" w14:textId="130CFB5F" w:rsidR="00FE22A1" w:rsidRDefault="002C48AF" w:rsidP="002C48AF">
            <w:pPr>
              <w:widowControl w:val="0"/>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Ինչ վերաբերում է</w:t>
            </w:r>
            <w:r w:rsidR="00B4032A">
              <w:rPr>
                <w:rFonts w:ascii="GHEA Grapalat" w:eastAsia="Times New Roman" w:hAnsi="GHEA Grapalat" w:cs="Times New Roman"/>
                <w:color w:val="000000"/>
                <w:sz w:val="24"/>
                <w:szCs w:val="24"/>
                <w:lang w:val="hy-AM"/>
              </w:rPr>
              <w:t xml:space="preserve"> </w:t>
            </w:r>
            <w:r w:rsidR="00FE22A1">
              <w:rPr>
                <w:rFonts w:ascii="GHEA Grapalat" w:eastAsia="Times New Roman" w:hAnsi="GHEA Grapalat" w:cs="Times New Roman"/>
                <w:color w:val="000000"/>
                <w:sz w:val="24"/>
                <w:szCs w:val="24"/>
                <w:lang w:val="hy-AM"/>
              </w:rPr>
              <w:t xml:space="preserve">անշարժ գույքերը </w:t>
            </w:r>
            <w:r w:rsidR="00B4032A">
              <w:rPr>
                <w:rFonts w:ascii="GHEA Grapalat" w:eastAsia="Times New Roman" w:hAnsi="GHEA Grapalat" w:cs="Times New Roman"/>
                <w:color w:val="000000"/>
                <w:sz w:val="24"/>
                <w:szCs w:val="24"/>
                <w:lang w:val="hy-AM"/>
              </w:rPr>
              <w:t xml:space="preserve">«Օթևան» </w:t>
            </w:r>
            <w:r w:rsidR="00B0720C">
              <w:rPr>
                <w:rFonts w:ascii="GHEA Grapalat" w:eastAsia="Times New Roman" w:hAnsi="GHEA Grapalat" w:cs="Times New Roman"/>
                <w:color w:val="000000"/>
                <w:sz w:val="24"/>
                <w:szCs w:val="24"/>
                <w:lang w:val="hy-AM"/>
              </w:rPr>
              <w:t>ՊՈԱԿ-ի</w:t>
            </w:r>
            <w:r w:rsidR="00FE22A1">
              <w:rPr>
                <w:rFonts w:ascii="GHEA Grapalat" w:eastAsia="Times New Roman" w:hAnsi="GHEA Grapalat" w:cs="Times New Roman"/>
                <w:color w:val="000000"/>
                <w:sz w:val="24"/>
                <w:szCs w:val="24"/>
                <w:lang w:val="hy-AM"/>
              </w:rPr>
              <w:t xml:space="preserve"> անհատույց, անժամկետ օգտագոր</w:t>
            </w:r>
            <w:r w:rsidR="004B715C">
              <w:rPr>
                <w:rFonts w:ascii="GHEA Grapalat" w:eastAsia="Times New Roman" w:hAnsi="GHEA Grapalat" w:cs="Times New Roman"/>
                <w:color w:val="000000"/>
                <w:sz w:val="24"/>
                <w:szCs w:val="24"/>
                <w:lang w:val="hy-AM"/>
              </w:rPr>
              <w:t>ծ</w:t>
            </w:r>
            <w:r w:rsidR="00FE22A1">
              <w:rPr>
                <w:rFonts w:ascii="GHEA Grapalat" w:eastAsia="Times New Roman" w:hAnsi="GHEA Grapalat" w:cs="Times New Roman"/>
                <w:color w:val="000000"/>
                <w:sz w:val="24"/>
                <w:szCs w:val="24"/>
                <w:lang w:val="hy-AM"/>
              </w:rPr>
              <w:t>մանը հանձնելու</w:t>
            </w:r>
          </w:p>
          <w:p w14:paraId="3A9AC345" w14:textId="2506D742" w:rsidR="00F16A9C" w:rsidRPr="002426C4" w:rsidRDefault="004B715C" w:rsidP="002C48AF">
            <w:pPr>
              <w:widowControl w:val="0"/>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rPr>
              <w:t>ժ</w:t>
            </w:r>
            <w:r w:rsidR="00B4032A">
              <w:rPr>
                <w:rFonts w:ascii="GHEA Grapalat" w:eastAsia="Times New Roman" w:hAnsi="GHEA Grapalat" w:cs="Times New Roman"/>
                <w:color w:val="000000"/>
                <w:sz w:val="24"/>
                <w:szCs w:val="24"/>
                <w:lang w:val="hy-AM"/>
              </w:rPr>
              <w:t>ամկետին</w:t>
            </w:r>
            <w:r w:rsidR="00FE22A1">
              <w:rPr>
                <w:rFonts w:ascii="GHEA Grapalat" w:eastAsia="Times New Roman" w:hAnsi="GHEA Grapalat" w:cs="Times New Roman"/>
                <w:color w:val="000000"/>
                <w:sz w:val="24"/>
                <w:szCs w:val="24"/>
                <w:lang w:val="hy-AM"/>
              </w:rPr>
              <w:t xml:space="preserve"> </w:t>
            </w:r>
            <w:r w:rsidR="00FE22A1" w:rsidRPr="00FE22A1">
              <w:rPr>
                <w:rFonts w:ascii="GHEA Grapalat" w:eastAsia="Times New Roman" w:hAnsi="GHEA Grapalat" w:cs="Times New Roman"/>
                <w:color w:val="000000"/>
                <w:sz w:val="24"/>
                <w:szCs w:val="24"/>
                <w:lang w:val="hy-AM"/>
              </w:rPr>
              <w:t>(</w:t>
            </w:r>
            <w:r w:rsidR="00B4032A">
              <w:rPr>
                <w:rFonts w:ascii="GHEA Grapalat" w:eastAsia="Times New Roman" w:hAnsi="GHEA Grapalat" w:cs="Times New Roman"/>
                <w:color w:val="000000"/>
                <w:sz w:val="24"/>
                <w:szCs w:val="24"/>
                <w:lang w:val="hy-AM"/>
              </w:rPr>
              <w:t>նախքան 2026 թվականի փետրվարի 1-ը</w:t>
            </w:r>
            <w:r w:rsidR="00FE22A1" w:rsidRPr="00FE22A1">
              <w:rPr>
                <w:rFonts w:ascii="GHEA Grapalat" w:eastAsia="Times New Roman" w:hAnsi="GHEA Grapalat" w:cs="Times New Roman"/>
                <w:color w:val="000000"/>
                <w:sz w:val="24"/>
                <w:szCs w:val="24"/>
                <w:lang w:val="hy-AM"/>
              </w:rPr>
              <w:t>)</w:t>
            </w:r>
            <w:r w:rsidR="00B4032A">
              <w:rPr>
                <w:rFonts w:ascii="GHEA Grapalat" w:eastAsia="Times New Roman" w:hAnsi="GHEA Grapalat" w:cs="Times New Roman"/>
                <w:color w:val="000000"/>
                <w:sz w:val="24"/>
                <w:szCs w:val="24"/>
                <w:lang w:val="hy-AM"/>
              </w:rPr>
              <w:t xml:space="preserve">, ապա հարկ ենք համարում նշել, որ Նախագիծը վերանայվել է՝ անշարժ գույքերի անհատույց, անժամկետ օգտագործման ժամկետ սահմանելով 2026 թվականի </w:t>
            </w:r>
            <w:r>
              <w:rPr>
                <w:rFonts w:ascii="GHEA Grapalat" w:eastAsia="Times New Roman" w:hAnsi="GHEA Grapalat" w:cs="Times New Roman"/>
                <w:color w:val="000000"/>
                <w:sz w:val="24"/>
                <w:szCs w:val="24"/>
                <w:lang w:val="hy-AM"/>
              </w:rPr>
              <w:t>մարտի</w:t>
            </w:r>
            <w:r w:rsidR="00B4032A">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15</w:t>
            </w:r>
            <w:r w:rsidR="00B4032A">
              <w:rPr>
                <w:rFonts w:ascii="GHEA Grapalat" w:eastAsia="Times New Roman" w:hAnsi="GHEA Grapalat" w:cs="Times New Roman"/>
                <w:color w:val="000000"/>
                <w:sz w:val="24"/>
                <w:szCs w:val="24"/>
                <w:lang w:val="hy-AM"/>
              </w:rPr>
              <w:t xml:space="preserve">-ը։ </w:t>
            </w:r>
            <w:r w:rsidR="00FE22A1">
              <w:rPr>
                <w:rFonts w:ascii="GHEA Grapalat" w:eastAsia="Times New Roman" w:hAnsi="GHEA Grapalat" w:cs="Times New Roman"/>
                <w:color w:val="000000"/>
                <w:sz w:val="24"/>
                <w:szCs w:val="24"/>
                <w:lang w:val="hy-AM"/>
              </w:rPr>
              <w:t>Ք</w:t>
            </w:r>
            <w:r w:rsidR="00B4032A">
              <w:rPr>
                <w:rFonts w:ascii="GHEA Grapalat" w:eastAsia="Times New Roman" w:hAnsi="GHEA Grapalat" w:cs="Times New Roman"/>
                <w:color w:val="000000"/>
                <w:sz w:val="24"/>
                <w:szCs w:val="24"/>
                <w:lang w:val="hy-AM"/>
              </w:rPr>
              <w:t xml:space="preserve">ննարկվող անշարժ գույքերն ամրացված են </w:t>
            </w:r>
            <w:r w:rsidR="00B0720C">
              <w:rPr>
                <w:rFonts w:ascii="GHEA Grapalat" w:eastAsia="Times New Roman" w:hAnsi="GHEA Grapalat" w:cs="Times New Roman"/>
                <w:color w:val="000000"/>
                <w:sz w:val="24"/>
                <w:szCs w:val="24"/>
                <w:lang w:val="hy-AM"/>
              </w:rPr>
              <w:t>ոչ թե «Հանրակացարաններ» ՊՈԱԿ-ին, այլ Պ</w:t>
            </w:r>
            <w:r w:rsidR="00B0720C" w:rsidRPr="00B0720C">
              <w:rPr>
                <w:rFonts w:ascii="GHEA Grapalat" w:eastAsia="Times New Roman" w:hAnsi="GHEA Grapalat" w:cs="Times New Roman"/>
                <w:color w:val="000000"/>
                <w:sz w:val="24"/>
                <w:szCs w:val="24"/>
                <w:lang w:val="hy-AM"/>
              </w:rPr>
              <w:t>ետական գույքի կառավարման կոմիտեի</w:t>
            </w:r>
            <w:r w:rsidR="00B0720C">
              <w:rPr>
                <w:rFonts w:ascii="GHEA Grapalat" w:eastAsia="Times New Roman" w:hAnsi="GHEA Grapalat" w:cs="Times New Roman"/>
                <w:color w:val="000000"/>
                <w:sz w:val="24"/>
                <w:szCs w:val="24"/>
                <w:lang w:val="hy-AM"/>
              </w:rPr>
              <w:t xml:space="preserve">ն </w:t>
            </w:r>
            <w:r w:rsidR="00B0720C" w:rsidRPr="00B0720C">
              <w:rPr>
                <w:rFonts w:ascii="GHEA Grapalat" w:eastAsia="Times New Roman" w:hAnsi="GHEA Grapalat" w:cs="Times New Roman"/>
                <w:color w:val="000000"/>
                <w:sz w:val="24"/>
                <w:szCs w:val="24"/>
                <w:lang w:val="hy-AM"/>
              </w:rPr>
              <w:t>(</w:t>
            </w:r>
            <w:r w:rsidR="00B0720C">
              <w:rPr>
                <w:rFonts w:ascii="GHEA Grapalat" w:eastAsia="Times New Roman" w:hAnsi="GHEA Grapalat" w:cs="Times New Roman"/>
                <w:color w:val="000000"/>
                <w:sz w:val="24"/>
                <w:szCs w:val="24"/>
                <w:lang w:val="hy-AM"/>
              </w:rPr>
              <w:t>գտնվում է վերջինիս հաշվեկշռում</w:t>
            </w:r>
            <w:r w:rsidR="00B0720C" w:rsidRPr="00B0720C">
              <w:rPr>
                <w:rFonts w:ascii="GHEA Grapalat" w:eastAsia="Times New Roman" w:hAnsi="GHEA Grapalat" w:cs="Times New Roman"/>
                <w:color w:val="000000"/>
                <w:sz w:val="24"/>
                <w:szCs w:val="24"/>
                <w:lang w:val="hy-AM"/>
              </w:rPr>
              <w:t>)</w:t>
            </w:r>
            <w:r w:rsidR="00B0720C">
              <w:rPr>
                <w:rFonts w:ascii="GHEA Grapalat" w:eastAsia="Times New Roman" w:hAnsi="GHEA Grapalat" w:cs="Times New Roman"/>
                <w:color w:val="000000"/>
                <w:sz w:val="24"/>
                <w:szCs w:val="24"/>
                <w:lang w:val="hy-AM"/>
              </w:rPr>
              <w:t xml:space="preserve">, ըստ այդմ՝ </w:t>
            </w:r>
            <w:r w:rsidR="00946CC4">
              <w:rPr>
                <w:rFonts w:ascii="GHEA Grapalat" w:eastAsia="Times New Roman" w:hAnsi="GHEA Grapalat" w:cs="Times New Roman"/>
                <w:color w:val="000000"/>
                <w:sz w:val="24"/>
                <w:szCs w:val="24"/>
                <w:lang w:val="hy-AM"/>
              </w:rPr>
              <w:t xml:space="preserve">Նախագծի լրամշակված տարբերակով նախատեսվող ժամկետում անշարժ գույքերը կարող են հանձնվել «Օթևան» ՊՈԱԿ-ի անհատույց, </w:t>
            </w:r>
            <w:r w:rsidR="00946CC4">
              <w:rPr>
                <w:rFonts w:ascii="GHEA Grapalat" w:eastAsia="Times New Roman" w:hAnsi="GHEA Grapalat" w:cs="Times New Roman"/>
                <w:color w:val="000000"/>
                <w:sz w:val="24"/>
                <w:szCs w:val="24"/>
                <w:lang w:val="hy-AM"/>
              </w:rPr>
              <w:lastRenderedPageBreak/>
              <w:t>անժամկետ օգտագոր</w:t>
            </w:r>
            <w:r>
              <w:rPr>
                <w:rFonts w:ascii="GHEA Grapalat" w:eastAsia="Times New Roman" w:hAnsi="GHEA Grapalat" w:cs="Times New Roman"/>
                <w:color w:val="000000"/>
                <w:sz w:val="24"/>
                <w:szCs w:val="24"/>
                <w:lang w:val="hy-AM"/>
              </w:rPr>
              <w:t>ծ</w:t>
            </w:r>
            <w:r w:rsidR="00946CC4">
              <w:rPr>
                <w:rFonts w:ascii="GHEA Grapalat" w:eastAsia="Times New Roman" w:hAnsi="GHEA Grapalat" w:cs="Times New Roman"/>
                <w:color w:val="000000"/>
                <w:sz w:val="24"/>
                <w:szCs w:val="24"/>
                <w:lang w:val="hy-AM"/>
              </w:rPr>
              <w:t xml:space="preserve">մանը՝ </w:t>
            </w:r>
            <w:r w:rsidR="00B0720C">
              <w:rPr>
                <w:rFonts w:ascii="GHEA Grapalat" w:eastAsia="Times New Roman" w:hAnsi="GHEA Grapalat" w:cs="Times New Roman"/>
                <w:color w:val="000000"/>
                <w:sz w:val="24"/>
                <w:szCs w:val="24"/>
                <w:lang w:val="hy-AM"/>
              </w:rPr>
              <w:t>«Հանրակացարաններ» ՊՈԱԿ-ի լուծարման գործընթացից</w:t>
            </w:r>
            <w:r>
              <w:rPr>
                <w:rFonts w:ascii="GHEA Grapalat" w:eastAsia="Times New Roman" w:hAnsi="GHEA Grapalat" w:cs="Times New Roman"/>
                <w:color w:val="000000"/>
                <w:sz w:val="24"/>
                <w:szCs w:val="24"/>
                <w:lang w:val="hy-AM"/>
              </w:rPr>
              <w:t xml:space="preserve"> անկախ</w:t>
            </w:r>
            <w:r w:rsidR="00B0720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Հարկ ենք համարում նշել նաև</w:t>
            </w:r>
            <w:r w:rsidR="0009210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որ </w:t>
            </w:r>
            <w:r w:rsidR="0009210C">
              <w:rPr>
                <w:rFonts w:ascii="GHEA Grapalat" w:eastAsia="Times New Roman" w:hAnsi="GHEA Grapalat" w:cs="Times New Roman"/>
                <w:color w:val="000000"/>
                <w:sz w:val="24"/>
                <w:szCs w:val="24"/>
                <w:lang w:val="hy-AM"/>
              </w:rPr>
              <w:t xml:space="preserve">նշված հարցն աշխատանքային կարգով քննարկվել </w:t>
            </w:r>
            <w:r w:rsidR="00946CC4">
              <w:rPr>
                <w:rFonts w:ascii="GHEA Grapalat" w:eastAsia="Times New Roman" w:hAnsi="GHEA Grapalat" w:cs="Times New Roman"/>
                <w:color w:val="000000"/>
                <w:sz w:val="24"/>
                <w:szCs w:val="24"/>
                <w:lang w:val="hy-AM"/>
              </w:rPr>
              <w:t xml:space="preserve">և համաձայնեցվել </w:t>
            </w:r>
            <w:r w:rsidR="0009210C">
              <w:rPr>
                <w:rFonts w:ascii="GHEA Grapalat" w:eastAsia="Times New Roman" w:hAnsi="GHEA Grapalat" w:cs="Times New Roman"/>
                <w:color w:val="000000"/>
                <w:sz w:val="24"/>
                <w:szCs w:val="24"/>
                <w:lang w:val="hy-AM"/>
              </w:rPr>
              <w:t>է Պ</w:t>
            </w:r>
            <w:r w:rsidR="0009210C" w:rsidRPr="00B0720C">
              <w:rPr>
                <w:rFonts w:ascii="GHEA Grapalat" w:eastAsia="Times New Roman" w:hAnsi="GHEA Grapalat" w:cs="Times New Roman"/>
                <w:color w:val="000000"/>
                <w:sz w:val="24"/>
                <w:szCs w:val="24"/>
                <w:lang w:val="hy-AM"/>
              </w:rPr>
              <w:t>ետական գույքի կառավարման կոմիտեի</w:t>
            </w:r>
            <w:r w:rsidR="0009210C">
              <w:rPr>
                <w:rFonts w:ascii="GHEA Grapalat" w:eastAsia="Times New Roman" w:hAnsi="GHEA Grapalat" w:cs="Times New Roman"/>
                <w:color w:val="000000"/>
                <w:sz w:val="24"/>
                <w:szCs w:val="24"/>
                <w:lang w:val="hy-AM"/>
              </w:rPr>
              <w:t xml:space="preserve"> հետ։  </w:t>
            </w:r>
            <w:r w:rsidR="00B0720C">
              <w:rPr>
                <w:rFonts w:ascii="GHEA Grapalat" w:eastAsia="Times New Roman" w:hAnsi="GHEA Grapalat" w:cs="Times New Roman"/>
                <w:color w:val="000000"/>
                <w:sz w:val="24"/>
                <w:szCs w:val="24"/>
                <w:lang w:val="hy-AM"/>
              </w:rPr>
              <w:t xml:space="preserve">             </w:t>
            </w:r>
            <w:r w:rsidR="00B4032A">
              <w:rPr>
                <w:rFonts w:ascii="GHEA Grapalat" w:eastAsia="Times New Roman" w:hAnsi="GHEA Grapalat" w:cs="Times New Roman"/>
                <w:color w:val="000000"/>
                <w:sz w:val="24"/>
                <w:szCs w:val="24"/>
                <w:lang w:val="hy-AM"/>
              </w:rPr>
              <w:t xml:space="preserve">            </w:t>
            </w:r>
            <w:r w:rsidR="002C48AF">
              <w:rPr>
                <w:rFonts w:ascii="GHEA Grapalat" w:eastAsia="Times New Roman" w:hAnsi="GHEA Grapalat" w:cs="Times New Roman"/>
                <w:color w:val="000000"/>
                <w:sz w:val="24"/>
                <w:szCs w:val="24"/>
                <w:lang w:val="hy-AM"/>
              </w:rPr>
              <w:t xml:space="preserve"> </w:t>
            </w:r>
            <w:r w:rsidR="002426C4">
              <w:rPr>
                <w:rFonts w:ascii="GHEA Grapalat" w:hAnsi="GHEA Grapalat"/>
                <w:color w:val="000000"/>
                <w:sz w:val="24"/>
                <w:szCs w:val="24"/>
                <w:shd w:val="clear" w:color="auto" w:fill="FFFFFF"/>
                <w:lang w:val="hy-AM"/>
              </w:rPr>
              <w:t xml:space="preserve"> </w:t>
            </w:r>
          </w:p>
        </w:tc>
      </w:tr>
      <w:tr w:rsidR="0009210C" w:rsidRPr="004B715C" w14:paraId="3CC69BD1" w14:textId="77777777" w:rsidTr="00DE6AEA">
        <w:tc>
          <w:tcPr>
            <w:tcW w:w="9900" w:type="dxa"/>
            <w:tcBorders>
              <w:bottom w:val="single" w:sz="4" w:space="0" w:color="auto"/>
            </w:tcBorders>
          </w:tcPr>
          <w:p w14:paraId="02FF59FB" w14:textId="4624CD5F" w:rsidR="0009210C" w:rsidRPr="00FE22A1" w:rsidRDefault="00FE22A1" w:rsidP="00FE22A1">
            <w:pPr>
              <w:widowControl w:val="0"/>
              <w:spacing w:line="360" w:lineRule="auto"/>
              <w:jc w:val="both"/>
              <w:rPr>
                <w:rFonts w:ascii="GHEA Grapalat" w:eastAsia="Times New Roman" w:hAnsi="GHEA Grapalat" w:cs="Times New Roman"/>
                <w:color w:val="000000"/>
                <w:sz w:val="24"/>
                <w:szCs w:val="24"/>
                <w:lang w:val="hy-AM"/>
              </w:rPr>
            </w:pPr>
            <w:r w:rsidRPr="00FE22A1">
              <w:rPr>
                <w:rFonts w:ascii="GHEA Grapalat" w:eastAsia="Times New Roman" w:hAnsi="GHEA Grapalat" w:cs="Times New Roman"/>
                <w:color w:val="000000"/>
                <w:sz w:val="24"/>
                <w:szCs w:val="24"/>
                <w:lang w:val="hy-AM"/>
              </w:rPr>
              <w:lastRenderedPageBreak/>
              <w:t xml:space="preserve">2. Հաշվի առնելով, որ ««Հանրակացարաններ» պետական ոչ առևտրային կազմակերպությունը լուծարելու, անշարժ գույքն անհատույց, անժամկետ օգտագործման տրամադրելու, անշարժ գույքը հետ վերցնելու և ամրացնելու մասին» ՀՀ կառավարության 2025 թվականի նոյեմբերի 20-ի N 1659-Ա որոշման ընդունումից հետո ընդունվել է «ՀՀ կառավարության մի շարք որոշումներում փոփոխություններ և լրացումներ կատարելու մասին» 1957-Ն որոշում՝ որում անդրադարձ է կատարվել «Օթևան» ՊՈԱԿ-ի նպատակներին (օր՝. պետական սոցիալական բնակարանային ֆոնդի կացարաններում բնակվելու իրավունք ունեցող՝ ՀՀ կառավարության 2015 թվականի սեպտեմբերի 10-ի N 1069-Ն որոշմամբ նախատեսված անձանց (ընտանիքների) (բացառությամբ Հայաստանի Հանրապետության կառավարության 2015 թվականի սեպտեմբերի 10-ի N 1069-Ն որոշման N 4 հավելվածում նշված անձանց (ընտանիքների)) կացարաններով ապահովման և այլ սոցիալական ծառայությունների տրամադրման կազմակերպումը, ինչպես նաև Հայաստանի Հանրապետության </w:t>
            </w:r>
            <w:r w:rsidRPr="00FE22A1">
              <w:rPr>
                <w:rFonts w:ascii="GHEA Grapalat" w:eastAsia="Times New Roman" w:hAnsi="GHEA Grapalat" w:cs="Times New Roman"/>
                <w:color w:val="000000"/>
                <w:sz w:val="24"/>
                <w:szCs w:val="24"/>
                <w:lang w:val="hy-AM"/>
              </w:rPr>
              <w:lastRenderedPageBreak/>
              <w:t>օրենսդրությամբ սահմանված այլ անձանց (ընտանիքների) կացարանով ապահովման և այլ սոցիալական ծառայությունների տրամադրման կազմակերպումը) և գործունեության առարկային (օր՝, ՀՀ պետական սոցիալական բնակարանային ֆոնդի և այլ նպատակով անժամկետ ու անհատույց օգտագործման իրավունքով ամրացված գույքի պահպանման ու շահագործման ապահովումը, ինչպես նաև սոցիալական բնակարանային ֆոնդի բնակիչների ու Հայաստանի Հանրապետության օրենսդրությամբ սահմանված այլ անձանց (ընտանիքների) տեղավորումը, համապատասխան պայմանագրի կնքումը, լուծումը, անձի կամ ընտանիքի անհատական կամ ընտանեկան սոցիալական միջամտության ծրագրերի իրականացման ապահովումը, պայմանագրի կատարման նկատմամբ հսկողության իրականացումը և Հայաստանի Հանրապետության օրենսդրությամբ նախատեսված այլ սոցիալական ծառայությունների մատուցումը), ուստի պարզաբանման և հիմնավորման կարիք ունի որոշումների նշված ժամկետներում ընդունվելու և դրանից հետո վերոնշյալ փոփոխությունների անհրաժեշտությունը:</w:t>
            </w:r>
          </w:p>
        </w:tc>
        <w:tc>
          <w:tcPr>
            <w:tcW w:w="4523" w:type="dxa"/>
            <w:gridSpan w:val="2"/>
          </w:tcPr>
          <w:p w14:paraId="143D95BB" w14:textId="77777777" w:rsidR="0009210C" w:rsidRDefault="00FE22A1" w:rsidP="00F16A9C">
            <w:pPr>
              <w:widowControl w:val="0"/>
              <w:spacing w:line="360" w:lineRule="auto"/>
              <w:jc w:val="both"/>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lastRenderedPageBreak/>
              <w:t xml:space="preserve">Ընդունվել է ի գիտություն։ </w:t>
            </w:r>
          </w:p>
          <w:p w14:paraId="2C94C5C6" w14:textId="38D103BD" w:rsidR="00946CC4" w:rsidRDefault="00946CC4" w:rsidP="00244C31">
            <w:pPr>
              <w:widowControl w:val="0"/>
              <w:spacing w:line="360" w:lineRule="auto"/>
              <w:jc w:val="both"/>
              <w:rPr>
                <w:rFonts w:ascii="GHEA Grapalat" w:eastAsia="Times New Roman" w:hAnsi="GHEA Grapalat" w:cs="Times New Roman"/>
                <w:color w:val="000000"/>
                <w:sz w:val="24"/>
                <w:szCs w:val="24"/>
                <w:lang w:val="hy-AM"/>
              </w:rPr>
            </w:pPr>
            <w:r w:rsidRPr="0070232D">
              <w:rPr>
                <w:rFonts w:ascii="GHEA Grapalat" w:eastAsia="Times New Roman" w:hAnsi="GHEA Grapalat" w:cs="Times New Roman"/>
                <w:color w:val="000000"/>
                <w:sz w:val="24"/>
                <w:szCs w:val="24"/>
                <w:lang w:val="hy-AM"/>
              </w:rPr>
              <w:t xml:space="preserve">Սույն նախագիծը, ինչպես նշվել է Նախագծին կից հիմնավորման մեջ, ընդունվում է ի կատարումն Կառավարության </w:t>
            </w:r>
            <w:r w:rsidR="0070232D" w:rsidRPr="0070232D">
              <w:rPr>
                <w:rFonts w:ascii="GHEA Grapalat" w:eastAsia="Times New Roman" w:hAnsi="GHEA Grapalat" w:cs="Times New Roman"/>
                <w:color w:val="000000"/>
                <w:sz w:val="24"/>
                <w:szCs w:val="24"/>
                <w:lang w:val="hy-AM"/>
              </w:rPr>
              <w:t>2025 թվականի դեկտեմբերի 25-ի</w:t>
            </w:r>
            <w:r w:rsidR="0070232D">
              <w:rPr>
                <w:rFonts w:ascii="GHEA Grapalat" w:eastAsia="Times New Roman" w:hAnsi="GHEA Grapalat" w:cs="Times New Roman"/>
                <w:color w:val="000000"/>
                <w:sz w:val="24"/>
                <w:szCs w:val="24"/>
                <w:lang w:val="hy-AM"/>
              </w:rPr>
              <w:t xml:space="preserve"> </w:t>
            </w:r>
            <w:r w:rsidR="0070232D" w:rsidRPr="0070232D">
              <w:rPr>
                <w:rFonts w:ascii="GHEA Grapalat" w:eastAsia="Times New Roman" w:hAnsi="GHEA Grapalat" w:cs="Times New Roman"/>
                <w:color w:val="000000"/>
                <w:sz w:val="24"/>
                <w:szCs w:val="24"/>
                <w:lang w:val="hy-AM"/>
              </w:rPr>
              <w:t>N 1957-</w:t>
            </w:r>
            <w:r w:rsidR="0070232D">
              <w:rPr>
                <w:rFonts w:ascii="GHEA Grapalat" w:eastAsia="Times New Roman" w:hAnsi="GHEA Grapalat" w:cs="Times New Roman"/>
                <w:color w:val="000000"/>
                <w:sz w:val="24"/>
                <w:szCs w:val="24"/>
                <w:lang w:val="hy-AM"/>
              </w:rPr>
              <w:t>Ն որոշման և</w:t>
            </w:r>
            <w:r w:rsidR="000E1518">
              <w:rPr>
                <w:rFonts w:ascii="GHEA Grapalat" w:eastAsia="Times New Roman" w:hAnsi="GHEA Grapalat" w:cs="Times New Roman"/>
                <w:color w:val="000000"/>
                <w:sz w:val="24"/>
                <w:szCs w:val="24"/>
                <w:lang w:val="hy-AM"/>
              </w:rPr>
              <w:t xml:space="preserve"> </w:t>
            </w:r>
            <w:r w:rsidR="0070232D">
              <w:rPr>
                <w:rFonts w:ascii="GHEA Grapalat" w:eastAsia="Times New Roman" w:hAnsi="GHEA Grapalat" w:cs="Times New Roman"/>
                <w:color w:val="000000"/>
                <w:sz w:val="24"/>
                <w:szCs w:val="24"/>
                <w:lang w:val="hy-AM"/>
              </w:rPr>
              <w:t xml:space="preserve">դրա պահանջների, որով, մասնավորապես, նախատեսվում է </w:t>
            </w:r>
            <w:r w:rsidR="0070232D" w:rsidRPr="0070232D">
              <w:rPr>
                <w:rFonts w:ascii="GHEA Grapalat" w:eastAsia="Times New Roman" w:hAnsi="GHEA Grapalat" w:cs="Times New Roman"/>
                <w:color w:val="000000"/>
                <w:sz w:val="24"/>
                <w:szCs w:val="24"/>
                <w:lang w:val="hy-AM"/>
              </w:rPr>
              <w:t>ՀՀ, քաղաք Երևան, Նոր Նորքի 2-րդ զանգված, Մոլդովական 29/1 հասցեում գտնվող շենքի</w:t>
            </w:r>
            <w:r w:rsidR="0070232D">
              <w:rPr>
                <w:rFonts w:ascii="GHEA Grapalat" w:eastAsia="Times New Roman" w:hAnsi="GHEA Grapalat" w:cs="Times New Roman"/>
                <w:color w:val="000000"/>
                <w:sz w:val="24"/>
                <w:szCs w:val="24"/>
                <w:lang w:val="hy-AM"/>
              </w:rPr>
              <w:t xml:space="preserve"> </w:t>
            </w:r>
            <w:r w:rsidR="0070232D" w:rsidRPr="0070232D">
              <w:rPr>
                <w:rFonts w:ascii="GHEA Grapalat" w:eastAsia="Times New Roman" w:hAnsi="GHEA Grapalat" w:cs="Times New Roman"/>
                <w:color w:val="000000"/>
                <w:sz w:val="24"/>
                <w:szCs w:val="24"/>
                <w:lang w:val="hy-AM"/>
              </w:rPr>
              <w:t>1-ին հարկի 201.4 քմ մակերեսով NN 113-124, 126 և 128 բնակարաններ</w:t>
            </w:r>
            <w:r w:rsidR="00334A0B">
              <w:rPr>
                <w:rFonts w:ascii="GHEA Grapalat" w:eastAsia="Times New Roman" w:hAnsi="GHEA Grapalat" w:cs="Times New Roman"/>
                <w:color w:val="000000"/>
                <w:sz w:val="24"/>
                <w:szCs w:val="24"/>
                <w:lang w:val="hy-AM"/>
              </w:rPr>
              <w:t>ում</w:t>
            </w:r>
            <w:r w:rsidR="0070232D" w:rsidRPr="0070232D">
              <w:rPr>
                <w:rFonts w:ascii="GHEA Grapalat" w:eastAsia="Times New Roman" w:hAnsi="GHEA Grapalat" w:cs="Times New Roman"/>
                <w:color w:val="000000"/>
                <w:sz w:val="24"/>
                <w:szCs w:val="24"/>
                <w:lang w:val="hy-AM"/>
              </w:rPr>
              <w:t xml:space="preserve"> բնակվող </w:t>
            </w:r>
            <w:r w:rsidR="0070232D" w:rsidRPr="0070232D">
              <w:rPr>
                <w:rFonts w:ascii="GHEA Grapalat" w:eastAsia="Times New Roman" w:hAnsi="GHEA Grapalat" w:cs="Times New Roman"/>
                <w:color w:val="000000"/>
                <w:sz w:val="24"/>
                <w:szCs w:val="24"/>
                <w:lang w:val="hy-AM"/>
              </w:rPr>
              <w:lastRenderedPageBreak/>
              <w:t>անձանց (ընտանիքների) կացարանով ապահովման սոցիալական ծառայության</w:t>
            </w:r>
            <w:r w:rsidR="0070232D">
              <w:rPr>
                <w:rFonts w:ascii="GHEA Grapalat" w:eastAsia="Times New Roman" w:hAnsi="GHEA Grapalat" w:cs="Times New Roman"/>
                <w:color w:val="000000"/>
                <w:sz w:val="24"/>
                <w:szCs w:val="24"/>
                <w:lang w:val="hy-AM"/>
              </w:rPr>
              <w:t xml:space="preserve"> </w:t>
            </w:r>
            <w:r w:rsidR="0070232D" w:rsidRPr="0070232D">
              <w:rPr>
                <w:rFonts w:ascii="GHEA Grapalat" w:eastAsia="Times New Roman" w:hAnsi="GHEA Grapalat" w:cs="Times New Roman"/>
                <w:color w:val="000000"/>
                <w:sz w:val="24"/>
                <w:szCs w:val="24"/>
                <w:lang w:val="hy-AM"/>
              </w:rPr>
              <w:t>տրամադրումը կազմակերպել «Օթևան» պետական ոչ առևտրային կազմակերպության միջոցով</w:t>
            </w:r>
            <w:r w:rsidR="00D001E7">
              <w:rPr>
                <w:rFonts w:ascii="GHEA Grapalat" w:eastAsia="Times New Roman" w:hAnsi="GHEA Grapalat" w:cs="Times New Roman"/>
                <w:color w:val="000000"/>
                <w:sz w:val="24"/>
                <w:szCs w:val="24"/>
                <w:lang w:val="hy-AM"/>
              </w:rPr>
              <w:t xml:space="preserve">։ </w:t>
            </w:r>
            <w:r w:rsidR="0070232D">
              <w:rPr>
                <w:rFonts w:ascii="GHEA Grapalat" w:eastAsia="Times New Roman" w:hAnsi="GHEA Grapalat" w:cs="Times New Roman"/>
                <w:color w:val="000000"/>
                <w:sz w:val="24"/>
                <w:szCs w:val="24"/>
                <w:lang w:val="hy-AM"/>
              </w:rPr>
              <w:t>Մինչդեռ, Կառավարության 2025 թվականի նոյեմբերի 20-ի 1659-Ա որոշման</w:t>
            </w:r>
            <w:r w:rsidR="003D1ECF" w:rsidRPr="003D1ECF">
              <w:rPr>
                <w:rFonts w:ascii="GHEA Grapalat" w:eastAsia="Times New Roman" w:hAnsi="GHEA Grapalat" w:cs="Times New Roman"/>
                <w:color w:val="000000"/>
                <w:sz w:val="24"/>
                <w:szCs w:val="24"/>
                <w:lang w:val="hy-AM"/>
              </w:rPr>
              <w:t xml:space="preserve"> </w:t>
            </w:r>
            <w:r w:rsidR="0070232D">
              <w:rPr>
                <w:rFonts w:ascii="GHEA Grapalat" w:eastAsia="Times New Roman" w:hAnsi="GHEA Grapalat" w:cs="Times New Roman"/>
                <w:color w:val="000000"/>
                <w:sz w:val="24"/>
                <w:szCs w:val="24"/>
                <w:lang w:val="hy-AM"/>
              </w:rPr>
              <w:t xml:space="preserve">5-րդ կետի համաձայն՝ քննարկվող անշարժ գույքը պետք է ամրացվեր Աշխատանքի և սոցիալական հարցերի նախարարությանը՝ </w:t>
            </w:r>
            <w:r w:rsidR="0070232D" w:rsidRPr="003D1ECF">
              <w:rPr>
                <w:rFonts w:ascii="GHEA Grapalat" w:eastAsia="Times New Roman" w:hAnsi="GHEA Grapalat" w:cs="Times New Roman"/>
                <w:b/>
                <w:bCs/>
                <w:color w:val="000000"/>
                <w:sz w:val="24"/>
                <w:szCs w:val="24"/>
                <w:lang w:val="hy-AM"/>
              </w:rPr>
              <w:t>հետագայում</w:t>
            </w:r>
            <w:r w:rsidR="0070232D">
              <w:rPr>
                <w:rFonts w:ascii="GHEA Grapalat" w:eastAsia="Times New Roman" w:hAnsi="GHEA Grapalat" w:cs="Times New Roman"/>
                <w:color w:val="000000"/>
                <w:sz w:val="24"/>
                <w:szCs w:val="24"/>
                <w:lang w:val="hy-AM"/>
              </w:rPr>
              <w:t xml:space="preserve"> </w:t>
            </w:r>
            <w:r w:rsidR="00D001E7" w:rsidRPr="00244C31">
              <w:rPr>
                <w:rFonts w:ascii="GHEA Grapalat" w:eastAsia="Times New Roman" w:hAnsi="GHEA Grapalat" w:cs="Times New Roman"/>
                <w:b/>
                <w:bCs/>
                <w:color w:val="000000"/>
                <w:sz w:val="24"/>
                <w:szCs w:val="24"/>
                <w:lang w:val="hy-AM"/>
              </w:rPr>
              <w:t>մասնավոր կազմակերպության անհատույց օգտագործմանը հանձնելու նպատակով</w:t>
            </w:r>
            <w:r w:rsidR="00D001E7">
              <w:rPr>
                <w:rFonts w:ascii="GHEA Grapalat" w:eastAsia="Times New Roman" w:hAnsi="GHEA Grapalat" w:cs="Times New Roman"/>
                <w:color w:val="000000"/>
                <w:sz w:val="24"/>
                <w:szCs w:val="24"/>
                <w:lang w:val="hy-AM"/>
              </w:rPr>
              <w:t xml:space="preserve">։ </w:t>
            </w:r>
          </w:p>
          <w:p w14:paraId="192BB4DF" w14:textId="7B6B4707" w:rsidR="003D1ECF" w:rsidRPr="007011EE" w:rsidRDefault="003D1ECF" w:rsidP="00FE5AE4">
            <w:pPr>
              <w:widowControl w:val="0"/>
              <w:spacing w:line="360" w:lineRule="auto"/>
              <w:jc w:val="both"/>
              <w:rPr>
                <w:rFonts w:ascii="GHEA Grapalat" w:eastAsia="Times New Roman" w:hAnsi="GHEA Grapalat" w:cs="Times New Roman"/>
                <w:color w:val="000000"/>
                <w:sz w:val="24"/>
                <w:szCs w:val="24"/>
                <w:lang w:val="hy-AM"/>
              </w:rPr>
            </w:pPr>
            <w:r w:rsidRPr="002536CC">
              <w:rPr>
                <w:rFonts w:ascii="GHEA Grapalat" w:eastAsia="Times New Roman" w:hAnsi="GHEA Grapalat" w:cs="Times New Roman"/>
                <w:color w:val="000000"/>
                <w:sz w:val="24"/>
                <w:szCs w:val="24"/>
                <w:lang w:val="hy-AM"/>
              </w:rPr>
              <w:t>Կառավարության 2025 թվականի</w:t>
            </w:r>
            <w:r w:rsidR="008B5D29" w:rsidRPr="002536CC">
              <w:rPr>
                <w:rFonts w:ascii="GHEA Grapalat" w:eastAsia="Times New Roman" w:hAnsi="GHEA Grapalat" w:cs="Times New Roman"/>
                <w:color w:val="000000"/>
                <w:sz w:val="24"/>
                <w:szCs w:val="24"/>
                <w:lang w:val="hy-AM"/>
              </w:rPr>
              <w:t xml:space="preserve"> դեկտեմբերի 25-ի</w:t>
            </w:r>
            <w:r w:rsidR="00FE5AE4">
              <w:rPr>
                <w:rFonts w:ascii="GHEA Grapalat" w:eastAsia="Times New Roman" w:hAnsi="GHEA Grapalat" w:cs="Times New Roman"/>
                <w:color w:val="000000"/>
                <w:sz w:val="24"/>
                <w:szCs w:val="24"/>
                <w:lang w:val="hy-AM"/>
              </w:rPr>
              <w:t xml:space="preserve"> N 1957-Ն որոշման նախագծի՝ սոցիալական նախարարական կոմիտեի նիստի քննարկման </w:t>
            </w:r>
            <w:r w:rsidRPr="002536CC">
              <w:rPr>
                <w:rFonts w:ascii="GHEA Grapalat" w:eastAsia="Times New Roman" w:hAnsi="GHEA Grapalat" w:cs="Times New Roman"/>
                <w:color w:val="000000"/>
                <w:sz w:val="24"/>
                <w:szCs w:val="24"/>
                <w:lang w:val="hy-AM"/>
              </w:rPr>
              <w:t xml:space="preserve">փուլում, որ հաջորդել է Կառավարության 2025 թվականի N </w:t>
            </w:r>
            <w:r w:rsidRPr="002536CC">
              <w:rPr>
                <w:rFonts w:ascii="GHEA Grapalat" w:eastAsia="Times New Roman" w:hAnsi="GHEA Grapalat" w:cs="Times New Roman"/>
                <w:color w:val="000000"/>
                <w:sz w:val="24"/>
                <w:szCs w:val="24"/>
                <w:lang w:val="hy-AM"/>
              </w:rPr>
              <w:lastRenderedPageBreak/>
              <w:t>1659-Ա որոշման ընդունմանը</w:t>
            </w:r>
            <w:r w:rsidR="008B5D29" w:rsidRPr="002536CC">
              <w:rPr>
                <w:rFonts w:ascii="GHEA Grapalat" w:eastAsia="Times New Roman" w:hAnsi="GHEA Grapalat" w:cs="Times New Roman"/>
                <w:color w:val="000000"/>
                <w:sz w:val="24"/>
                <w:szCs w:val="24"/>
                <w:lang w:val="hy-AM"/>
              </w:rPr>
              <w:t>՝ 20</w:t>
            </w:r>
            <w:r w:rsidR="008B5D29" w:rsidRPr="002536CC">
              <w:rPr>
                <w:rFonts w:ascii="Cambria Math" w:eastAsia="Times New Roman" w:hAnsi="Cambria Math" w:cs="Cambria Math"/>
                <w:color w:val="000000"/>
                <w:sz w:val="24"/>
                <w:szCs w:val="24"/>
                <w:lang w:val="hy-AM"/>
              </w:rPr>
              <w:t>․</w:t>
            </w:r>
            <w:r w:rsidR="008B5D29" w:rsidRPr="002536CC">
              <w:rPr>
                <w:rFonts w:ascii="GHEA Grapalat" w:eastAsia="Times New Roman" w:hAnsi="GHEA Grapalat" w:cs="Times New Roman"/>
                <w:color w:val="000000"/>
                <w:sz w:val="24"/>
                <w:szCs w:val="24"/>
                <w:lang w:val="hy-AM"/>
              </w:rPr>
              <w:t>11</w:t>
            </w:r>
            <w:r w:rsidR="008B5D29" w:rsidRPr="002536CC">
              <w:rPr>
                <w:rFonts w:ascii="Cambria Math" w:eastAsia="Times New Roman" w:hAnsi="Cambria Math" w:cs="Cambria Math"/>
                <w:color w:val="000000"/>
                <w:sz w:val="24"/>
                <w:szCs w:val="24"/>
                <w:lang w:val="hy-AM"/>
              </w:rPr>
              <w:t>․</w:t>
            </w:r>
            <w:r w:rsidR="008B5D29" w:rsidRPr="002536CC">
              <w:rPr>
                <w:rFonts w:ascii="GHEA Grapalat" w:eastAsia="Times New Roman" w:hAnsi="GHEA Grapalat" w:cs="Times New Roman"/>
                <w:color w:val="000000"/>
                <w:sz w:val="24"/>
                <w:szCs w:val="24"/>
                <w:lang w:val="hy-AM"/>
              </w:rPr>
              <w:t xml:space="preserve">2025 </w:t>
            </w:r>
            <w:r w:rsidR="008B5D29" w:rsidRPr="002536CC">
              <w:rPr>
                <w:rFonts w:ascii="GHEA Grapalat" w:eastAsia="Times New Roman" w:hAnsi="GHEA Grapalat" w:cs="GHEA Grapalat"/>
                <w:color w:val="000000"/>
                <w:sz w:val="24"/>
                <w:szCs w:val="24"/>
                <w:lang w:val="hy-AM"/>
              </w:rPr>
              <w:t>թ</w:t>
            </w:r>
            <w:r w:rsidR="008B5D29" w:rsidRPr="002536CC">
              <w:rPr>
                <w:rFonts w:ascii="Cambria Math" w:eastAsia="Times New Roman" w:hAnsi="Cambria Math" w:cs="Cambria Math"/>
                <w:color w:val="000000"/>
                <w:sz w:val="24"/>
                <w:szCs w:val="24"/>
                <w:lang w:val="hy-AM"/>
              </w:rPr>
              <w:t>․</w:t>
            </w:r>
            <w:r w:rsidRPr="002536CC">
              <w:rPr>
                <w:rFonts w:ascii="GHEA Grapalat" w:eastAsia="Times New Roman" w:hAnsi="GHEA Grapalat" w:cs="Times New Roman"/>
                <w:color w:val="000000"/>
                <w:sz w:val="24"/>
                <w:szCs w:val="24"/>
                <w:lang w:val="hy-AM"/>
              </w:rPr>
              <w:t xml:space="preserve">, </w:t>
            </w:r>
            <w:r w:rsidR="008B5D29" w:rsidRPr="002536CC">
              <w:rPr>
                <w:rFonts w:ascii="GHEA Grapalat" w:eastAsia="Times New Roman" w:hAnsi="GHEA Grapalat" w:cs="Times New Roman"/>
                <w:color w:val="000000"/>
                <w:sz w:val="24"/>
                <w:szCs w:val="24"/>
                <w:lang w:val="hy-AM"/>
              </w:rPr>
              <w:t>առավել</w:t>
            </w:r>
            <w:r w:rsidR="008B5D29">
              <w:rPr>
                <w:rFonts w:ascii="GHEA Grapalat" w:eastAsia="Times New Roman" w:hAnsi="GHEA Grapalat" w:cs="Times New Roman"/>
                <w:color w:val="000000"/>
                <w:sz w:val="24"/>
                <w:szCs w:val="24"/>
                <w:lang w:val="hy-AM"/>
              </w:rPr>
              <w:t xml:space="preserve"> </w:t>
            </w:r>
            <w:r w:rsidRPr="003D1ECF">
              <w:rPr>
                <w:rFonts w:ascii="GHEA Grapalat" w:eastAsia="Times New Roman" w:hAnsi="GHEA Grapalat" w:cs="Times New Roman"/>
                <w:color w:val="000000"/>
                <w:sz w:val="24"/>
                <w:szCs w:val="24"/>
                <w:lang w:val="hy-AM"/>
              </w:rPr>
              <w:t>նպատակահարմար էր գնահատվել</w:t>
            </w:r>
            <w:r>
              <w:rPr>
                <w:rFonts w:ascii="GHEA Grapalat" w:eastAsia="Times New Roman" w:hAnsi="GHEA Grapalat" w:cs="Times New Roman"/>
                <w:color w:val="000000"/>
                <w:sz w:val="24"/>
                <w:szCs w:val="24"/>
                <w:lang w:val="hy-AM"/>
              </w:rPr>
              <w:t xml:space="preserve"> </w:t>
            </w:r>
            <w:r w:rsidR="008B5D29" w:rsidRPr="003D1ECF">
              <w:rPr>
                <w:rFonts w:ascii="GHEA Grapalat" w:eastAsia="Times New Roman" w:hAnsi="GHEA Grapalat" w:cs="Times New Roman"/>
                <w:color w:val="000000"/>
                <w:sz w:val="24"/>
                <w:szCs w:val="24"/>
                <w:lang w:val="hy-AM"/>
              </w:rPr>
              <w:t>ՀՀ-ում ապաստան ստացած փախստականներին սոցիալական ծառայության տրամադրումը քննարկվող անշարժ գույքի շրջանակներում</w:t>
            </w:r>
            <w:r w:rsidR="008B5D29">
              <w:rPr>
                <w:rFonts w:ascii="GHEA Grapalat" w:eastAsia="Times New Roman" w:hAnsi="GHEA Grapalat" w:cs="Times New Roman"/>
                <w:color w:val="000000"/>
                <w:sz w:val="24"/>
                <w:szCs w:val="24"/>
                <w:lang w:val="hy-AM"/>
              </w:rPr>
              <w:t xml:space="preserve"> </w:t>
            </w:r>
            <w:r w:rsidR="00334A0B" w:rsidRPr="003D1ECF">
              <w:rPr>
                <w:rFonts w:ascii="GHEA Grapalat" w:eastAsia="Times New Roman" w:hAnsi="GHEA Grapalat" w:cs="Times New Roman"/>
                <w:color w:val="000000"/>
                <w:sz w:val="24"/>
                <w:szCs w:val="24"/>
                <w:lang w:val="hy-AM"/>
              </w:rPr>
              <w:t>կազմակերպել «Օթևան» ՊՈԱԿ-ի միջոցով</w:t>
            </w:r>
            <w:r w:rsidR="00334A0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մասնավոր կազմակերպության փոխարեն</w:t>
            </w:r>
            <w:r w:rsidRPr="003D1ECF">
              <w:rPr>
                <w:rFonts w:ascii="GHEA Grapalat" w:eastAsia="Times New Roman" w:hAnsi="GHEA Grapalat" w:cs="Times New Roman"/>
                <w:color w:val="000000"/>
                <w:sz w:val="24"/>
                <w:szCs w:val="24"/>
                <w:lang w:val="hy-AM"/>
              </w:rPr>
              <w:t>։</w:t>
            </w:r>
            <w:r w:rsidR="007011EE">
              <w:rPr>
                <w:rFonts w:ascii="GHEA Grapalat" w:eastAsia="Times New Roman" w:hAnsi="GHEA Grapalat" w:cs="Times New Roman"/>
                <w:color w:val="000000"/>
                <w:sz w:val="24"/>
                <w:szCs w:val="24"/>
                <w:lang w:val="hy-AM"/>
              </w:rPr>
              <w:t xml:space="preserve"> Բացի այդ՝ Կառավարության </w:t>
            </w:r>
            <w:r w:rsidR="002536CC" w:rsidRPr="002536CC">
              <w:rPr>
                <w:rFonts w:ascii="GHEA Grapalat" w:eastAsia="Times New Roman" w:hAnsi="GHEA Grapalat" w:cs="Times New Roman"/>
                <w:color w:val="000000"/>
                <w:sz w:val="24"/>
                <w:szCs w:val="24"/>
                <w:lang w:val="hy-AM"/>
              </w:rPr>
              <w:t>2025 թվականի դեկտեմբերի 25-ի</w:t>
            </w:r>
            <w:r w:rsidR="002536CC" w:rsidRPr="007011EE">
              <w:rPr>
                <w:rFonts w:ascii="GHEA Grapalat" w:eastAsia="Times New Roman" w:hAnsi="GHEA Grapalat" w:cs="Times New Roman"/>
                <w:color w:val="000000"/>
                <w:sz w:val="24"/>
                <w:szCs w:val="24"/>
                <w:lang w:val="hy-AM"/>
              </w:rPr>
              <w:t xml:space="preserve"> </w:t>
            </w:r>
            <w:r w:rsidR="007011EE" w:rsidRPr="007011EE">
              <w:rPr>
                <w:rFonts w:ascii="GHEA Grapalat" w:eastAsia="Times New Roman" w:hAnsi="GHEA Grapalat" w:cs="Times New Roman"/>
                <w:color w:val="000000"/>
                <w:sz w:val="24"/>
                <w:szCs w:val="24"/>
                <w:lang w:val="hy-AM"/>
              </w:rPr>
              <w:t>N 1957-</w:t>
            </w:r>
            <w:r w:rsidR="007011EE">
              <w:rPr>
                <w:rFonts w:ascii="GHEA Grapalat" w:eastAsia="Times New Roman" w:hAnsi="GHEA Grapalat" w:cs="Times New Roman"/>
                <w:color w:val="000000"/>
                <w:sz w:val="24"/>
                <w:szCs w:val="24"/>
                <w:lang w:val="hy-AM"/>
              </w:rPr>
              <w:t xml:space="preserve">Ն որոշմամբ նախատեսվում է քննարկվող անշարժ գույքում </w:t>
            </w:r>
            <w:r w:rsidR="00334A0B" w:rsidRPr="00334A0B">
              <w:rPr>
                <w:rFonts w:ascii="GHEA Grapalat" w:eastAsia="Times New Roman" w:hAnsi="GHEA Grapalat" w:cs="Times New Roman"/>
                <w:color w:val="000000"/>
                <w:sz w:val="24"/>
                <w:szCs w:val="24"/>
                <w:lang w:val="hy-AM"/>
              </w:rPr>
              <w:t>(</w:t>
            </w:r>
            <w:r w:rsidR="00334A0B">
              <w:rPr>
                <w:rFonts w:ascii="GHEA Grapalat" w:eastAsia="Times New Roman" w:hAnsi="GHEA Grapalat" w:cs="Times New Roman"/>
                <w:color w:val="000000"/>
                <w:sz w:val="24"/>
                <w:szCs w:val="24"/>
                <w:lang w:val="hy-AM"/>
              </w:rPr>
              <w:t>բնակարաններում</w:t>
            </w:r>
            <w:r w:rsidR="00334A0B" w:rsidRPr="00334A0B">
              <w:rPr>
                <w:rFonts w:ascii="GHEA Grapalat" w:eastAsia="Times New Roman" w:hAnsi="GHEA Grapalat" w:cs="Times New Roman"/>
                <w:color w:val="000000"/>
                <w:sz w:val="24"/>
                <w:szCs w:val="24"/>
                <w:lang w:val="hy-AM"/>
              </w:rPr>
              <w:t xml:space="preserve">) </w:t>
            </w:r>
            <w:r w:rsidR="007011EE">
              <w:rPr>
                <w:rFonts w:ascii="GHEA Grapalat" w:eastAsia="Times New Roman" w:hAnsi="GHEA Grapalat" w:cs="Times New Roman"/>
                <w:color w:val="000000"/>
                <w:sz w:val="24"/>
                <w:szCs w:val="24"/>
                <w:lang w:val="hy-AM"/>
              </w:rPr>
              <w:t xml:space="preserve">բնակեցված անձանց </w:t>
            </w:r>
            <w:r w:rsidR="007011EE" w:rsidRPr="007011EE">
              <w:rPr>
                <w:rFonts w:ascii="GHEA Grapalat" w:eastAsia="Times New Roman" w:hAnsi="GHEA Grapalat" w:cs="Times New Roman"/>
                <w:color w:val="000000"/>
                <w:sz w:val="24"/>
                <w:szCs w:val="24"/>
                <w:lang w:val="hy-AM"/>
              </w:rPr>
              <w:t>(</w:t>
            </w:r>
            <w:r w:rsidR="007011EE">
              <w:rPr>
                <w:rFonts w:ascii="GHEA Grapalat" w:eastAsia="Times New Roman" w:hAnsi="GHEA Grapalat" w:cs="Times New Roman"/>
                <w:color w:val="000000"/>
                <w:sz w:val="24"/>
                <w:szCs w:val="24"/>
                <w:lang w:val="hy-AM"/>
              </w:rPr>
              <w:t>ընտանիքների</w:t>
            </w:r>
            <w:r w:rsidR="007011EE" w:rsidRPr="007011EE">
              <w:rPr>
                <w:rFonts w:ascii="GHEA Grapalat" w:eastAsia="Times New Roman" w:hAnsi="GHEA Grapalat" w:cs="Times New Roman"/>
                <w:color w:val="000000"/>
                <w:sz w:val="24"/>
                <w:szCs w:val="24"/>
                <w:lang w:val="hy-AM"/>
              </w:rPr>
              <w:t>)</w:t>
            </w:r>
            <w:r w:rsidR="007011EE">
              <w:rPr>
                <w:rFonts w:ascii="GHEA Grapalat" w:eastAsia="Times New Roman" w:hAnsi="GHEA Grapalat" w:cs="Times New Roman"/>
                <w:color w:val="000000"/>
                <w:sz w:val="24"/>
                <w:szCs w:val="24"/>
                <w:lang w:val="hy-AM"/>
              </w:rPr>
              <w:t xml:space="preserve"> հետ</w:t>
            </w:r>
            <w:r w:rsidR="007011EE" w:rsidRPr="007011EE">
              <w:rPr>
                <w:rFonts w:ascii="GHEA Grapalat" w:eastAsia="Times New Roman" w:hAnsi="GHEA Grapalat" w:cs="Times New Roman"/>
                <w:color w:val="000000"/>
                <w:sz w:val="24"/>
                <w:szCs w:val="24"/>
                <w:lang w:val="hy-AM"/>
              </w:rPr>
              <w:t xml:space="preserve"> </w:t>
            </w:r>
            <w:r w:rsidR="007011EE">
              <w:rPr>
                <w:rFonts w:ascii="GHEA Grapalat" w:eastAsia="Times New Roman" w:hAnsi="GHEA Grapalat" w:cs="Times New Roman"/>
                <w:color w:val="000000"/>
                <w:sz w:val="24"/>
                <w:szCs w:val="24"/>
                <w:lang w:val="hy-AM"/>
              </w:rPr>
              <w:t xml:space="preserve">մեկ տարի ժամկետով բնակելի տարածքի օգտագործման պայմանագրի կնքում, այսինքն՝ նշված անձանց համար հնարավորություն </w:t>
            </w:r>
            <w:r w:rsidR="000E1518">
              <w:rPr>
                <w:rFonts w:ascii="GHEA Grapalat" w:eastAsia="Times New Roman" w:hAnsi="GHEA Grapalat" w:cs="Times New Roman"/>
                <w:color w:val="000000"/>
                <w:sz w:val="24"/>
                <w:szCs w:val="24"/>
                <w:lang w:val="hy-AM"/>
              </w:rPr>
              <w:t xml:space="preserve">է </w:t>
            </w:r>
            <w:r w:rsidR="007011EE">
              <w:rPr>
                <w:rFonts w:ascii="GHEA Grapalat" w:eastAsia="Times New Roman" w:hAnsi="GHEA Grapalat" w:cs="Times New Roman"/>
                <w:color w:val="000000"/>
                <w:sz w:val="24"/>
                <w:szCs w:val="24"/>
                <w:lang w:val="hy-AM"/>
              </w:rPr>
              <w:t>նախատեսվե</w:t>
            </w:r>
            <w:r w:rsidR="000E1518">
              <w:rPr>
                <w:rFonts w:ascii="GHEA Grapalat" w:eastAsia="Times New Roman" w:hAnsi="GHEA Grapalat" w:cs="Times New Roman"/>
                <w:color w:val="000000"/>
                <w:sz w:val="24"/>
                <w:szCs w:val="24"/>
                <w:lang w:val="hy-AM"/>
              </w:rPr>
              <w:t>լ</w:t>
            </w:r>
            <w:r w:rsidR="007011EE">
              <w:rPr>
                <w:rFonts w:ascii="GHEA Grapalat" w:eastAsia="Times New Roman" w:hAnsi="GHEA Grapalat" w:cs="Times New Roman"/>
                <w:color w:val="000000"/>
                <w:sz w:val="24"/>
                <w:szCs w:val="24"/>
                <w:lang w:val="hy-AM"/>
              </w:rPr>
              <w:t xml:space="preserve"> ևս մեկ տարի</w:t>
            </w:r>
            <w:r w:rsidR="00D33B05">
              <w:rPr>
                <w:rFonts w:ascii="GHEA Grapalat" w:eastAsia="Times New Roman" w:hAnsi="GHEA Grapalat" w:cs="Times New Roman"/>
                <w:color w:val="000000"/>
                <w:sz w:val="24"/>
                <w:szCs w:val="24"/>
                <w:lang w:val="hy-AM"/>
              </w:rPr>
              <w:t xml:space="preserve"> </w:t>
            </w:r>
            <w:r w:rsidR="00D33B05">
              <w:rPr>
                <w:rFonts w:ascii="GHEA Grapalat" w:eastAsia="Times New Roman" w:hAnsi="GHEA Grapalat" w:cs="Times New Roman"/>
                <w:color w:val="000000"/>
                <w:sz w:val="24"/>
                <w:szCs w:val="24"/>
                <w:lang w:val="hy-AM"/>
              </w:rPr>
              <w:lastRenderedPageBreak/>
              <w:t xml:space="preserve">ժամկետով շարունակելու զբաղեցնել </w:t>
            </w:r>
            <w:r w:rsidR="007011EE">
              <w:rPr>
                <w:rFonts w:ascii="GHEA Grapalat" w:eastAsia="Times New Roman" w:hAnsi="GHEA Grapalat" w:cs="Times New Roman"/>
                <w:color w:val="000000"/>
                <w:sz w:val="24"/>
                <w:szCs w:val="24"/>
                <w:lang w:val="hy-AM"/>
              </w:rPr>
              <w:t>իրենց հատկացված բնակարաններ</w:t>
            </w:r>
            <w:r w:rsidR="00D33B05">
              <w:rPr>
                <w:rFonts w:ascii="GHEA Grapalat" w:eastAsia="Times New Roman" w:hAnsi="GHEA Grapalat" w:cs="Times New Roman"/>
                <w:color w:val="000000"/>
                <w:sz w:val="24"/>
                <w:szCs w:val="24"/>
                <w:lang w:val="hy-AM"/>
              </w:rPr>
              <w:t>ը</w:t>
            </w:r>
            <w:r w:rsidR="007011EE">
              <w:rPr>
                <w:rFonts w:ascii="GHEA Grapalat" w:eastAsia="Times New Roman" w:hAnsi="GHEA Grapalat" w:cs="Times New Roman"/>
                <w:color w:val="000000"/>
                <w:sz w:val="24"/>
                <w:szCs w:val="24"/>
                <w:lang w:val="hy-AM"/>
              </w:rPr>
              <w:t>, ինչը հնարավոր չէր լինի կազմակերպել անշարժ գույքը մասնավոր կազմակերպությանը հանձնելու պարագայում</w:t>
            </w:r>
            <w:r w:rsidR="00D33B05" w:rsidRPr="00D33B05">
              <w:rPr>
                <w:rFonts w:ascii="GHEA Grapalat" w:eastAsia="Times New Roman" w:hAnsi="GHEA Grapalat" w:cs="Times New Roman"/>
                <w:color w:val="000000"/>
                <w:sz w:val="24"/>
                <w:szCs w:val="24"/>
                <w:lang w:val="hy-AM"/>
              </w:rPr>
              <w:t>`</w:t>
            </w:r>
            <w:r w:rsidR="00D33B05">
              <w:rPr>
                <w:rFonts w:ascii="GHEA Grapalat" w:eastAsia="Times New Roman" w:hAnsi="GHEA Grapalat" w:cs="Times New Roman"/>
                <w:color w:val="000000"/>
                <w:sz w:val="24"/>
                <w:szCs w:val="24"/>
                <w:lang w:val="hy-AM"/>
              </w:rPr>
              <w:t xml:space="preserve"> ի թիվս այլնի տվյալ սոցիալական ծառայությունը մասնավոր կազմակերպության միջոցով ներկայումս կազմակերպելու </w:t>
            </w:r>
            <w:r w:rsidR="00334A0B">
              <w:rPr>
                <w:rFonts w:ascii="GHEA Grapalat" w:eastAsia="Times New Roman" w:hAnsi="GHEA Grapalat" w:cs="Times New Roman"/>
                <w:color w:val="000000"/>
                <w:sz w:val="24"/>
                <w:szCs w:val="24"/>
                <w:lang w:val="hy-AM"/>
              </w:rPr>
              <w:t xml:space="preserve">իրավական </w:t>
            </w:r>
            <w:r w:rsidR="00D33B05">
              <w:rPr>
                <w:rFonts w:ascii="GHEA Grapalat" w:eastAsia="Times New Roman" w:hAnsi="GHEA Grapalat" w:cs="Times New Roman"/>
                <w:color w:val="000000"/>
                <w:sz w:val="24"/>
                <w:szCs w:val="24"/>
                <w:lang w:val="hy-AM"/>
              </w:rPr>
              <w:t xml:space="preserve">մեխանիզմի բացակայության պատճառով։ </w:t>
            </w:r>
          </w:p>
        </w:tc>
      </w:tr>
      <w:tr w:rsidR="0009210C" w:rsidRPr="004B715C" w14:paraId="10923417" w14:textId="77777777" w:rsidTr="00DE6AEA">
        <w:tc>
          <w:tcPr>
            <w:tcW w:w="9900" w:type="dxa"/>
            <w:tcBorders>
              <w:bottom w:val="single" w:sz="4" w:space="0" w:color="auto"/>
            </w:tcBorders>
          </w:tcPr>
          <w:p w14:paraId="60D32B62" w14:textId="1640D056" w:rsidR="0009210C" w:rsidRPr="0009210C" w:rsidRDefault="0009210C" w:rsidP="00FE22A1">
            <w:pPr>
              <w:widowControl w:val="0"/>
              <w:spacing w:line="360" w:lineRule="auto"/>
              <w:jc w:val="both"/>
              <w:rPr>
                <w:rFonts w:ascii="GHEA Grapalat" w:eastAsia="Times New Roman" w:hAnsi="GHEA Grapalat" w:cs="Times New Roman"/>
                <w:sz w:val="24"/>
                <w:szCs w:val="24"/>
                <w:lang w:val="hy-AM"/>
              </w:rPr>
            </w:pPr>
            <w:r w:rsidRPr="00FE22A1">
              <w:rPr>
                <w:rFonts w:ascii="GHEA Grapalat" w:eastAsia="Times New Roman" w:hAnsi="GHEA Grapalat" w:cs="Times New Roman"/>
                <w:color w:val="000000"/>
                <w:sz w:val="24"/>
                <w:szCs w:val="24"/>
                <w:lang w:val="hy-AM"/>
              </w:rPr>
              <w:lastRenderedPageBreak/>
              <w:t>3. Նախագծին կից հիմնավորման 5-րդ կետը ձևակերպված է «Նախագծի ընդունման կապակցությամբ այլ նորմատիվ իրավական ակտերի ընդունման, ինչպես նաև պետական կամ տեղեկան ինքնակառավարման մարմնի բյուջեում եկամուտների կամ ծախսերի ավելացման կամ նվազեցման անհրաժեշտությունը» վերնագրով, մինչդեռ, բովանդակության մեջ խոսք չի գնում «այլ նորմատիվ իրավական ակտերի ընդունման անհրաժեշտության» մասին:</w:t>
            </w:r>
          </w:p>
        </w:tc>
        <w:tc>
          <w:tcPr>
            <w:tcW w:w="4523" w:type="dxa"/>
            <w:gridSpan w:val="2"/>
          </w:tcPr>
          <w:p w14:paraId="75D09066" w14:textId="2105C04C" w:rsidR="0009210C" w:rsidRPr="009218BA" w:rsidRDefault="009218BA" w:rsidP="00F16A9C">
            <w:pPr>
              <w:widowControl w:val="0"/>
              <w:spacing w:line="360" w:lineRule="auto"/>
              <w:jc w:val="both"/>
              <w:rPr>
                <w:rFonts w:ascii="GHEA Grapalat" w:hAnsi="GHEA Grapalat"/>
                <w:b/>
                <w:bCs/>
                <w:color w:val="000000"/>
                <w:sz w:val="24"/>
                <w:szCs w:val="24"/>
                <w:shd w:val="clear" w:color="auto" w:fill="FFFFFF"/>
              </w:rPr>
            </w:pPr>
            <w:proofErr w:type="spellStart"/>
            <w:r>
              <w:rPr>
                <w:rFonts w:ascii="GHEA Grapalat" w:hAnsi="GHEA Grapalat"/>
                <w:b/>
                <w:bCs/>
                <w:color w:val="000000"/>
                <w:sz w:val="24"/>
                <w:szCs w:val="24"/>
                <w:shd w:val="clear" w:color="auto" w:fill="FFFFFF"/>
              </w:rPr>
              <w:t>Ընդունվել</w:t>
            </w:r>
            <w:proofErr w:type="spellEnd"/>
            <w:r>
              <w:rPr>
                <w:rFonts w:ascii="GHEA Grapalat" w:hAnsi="GHEA Grapalat"/>
                <w:b/>
                <w:bCs/>
                <w:color w:val="000000"/>
                <w:sz w:val="24"/>
                <w:szCs w:val="24"/>
                <w:shd w:val="clear" w:color="auto" w:fill="FFFFFF"/>
              </w:rPr>
              <w:t xml:space="preserve"> է:</w:t>
            </w:r>
            <w:bookmarkStart w:id="1" w:name="_GoBack"/>
            <w:bookmarkEnd w:id="1"/>
          </w:p>
          <w:p w14:paraId="203446F0" w14:textId="3B0FB158" w:rsidR="0009210C" w:rsidRPr="002426C4" w:rsidRDefault="0009210C" w:rsidP="00F16A9C">
            <w:pPr>
              <w:widowControl w:val="0"/>
              <w:spacing w:line="360" w:lineRule="auto"/>
              <w:jc w:val="both"/>
              <w:rPr>
                <w:rFonts w:ascii="GHEA Grapalat" w:hAnsi="GHEA Grapalat"/>
                <w:b/>
                <w:bCs/>
                <w:color w:val="000000"/>
                <w:sz w:val="24"/>
                <w:szCs w:val="24"/>
                <w:shd w:val="clear" w:color="auto" w:fill="FFFFFF"/>
                <w:lang w:val="hy-AM"/>
              </w:rPr>
            </w:pPr>
            <w:r>
              <w:rPr>
                <w:rFonts w:ascii="GHEA Grapalat" w:eastAsia="Times New Roman" w:hAnsi="GHEA Grapalat" w:cs="Times New Roman"/>
                <w:color w:val="000000"/>
                <w:sz w:val="24"/>
                <w:szCs w:val="24"/>
                <w:lang w:val="hy-AM"/>
              </w:rPr>
              <w:t>Նախագծին կից հիմնավորումը լրացվել է՝ ուղղակիորեն նախատեսելով, որ</w:t>
            </w:r>
            <w:r w:rsidRPr="0009210C">
              <w:rPr>
                <w:lang w:val="hy-AM"/>
              </w:rPr>
              <w:t xml:space="preserve"> </w:t>
            </w:r>
            <w:r w:rsidRPr="0009210C">
              <w:rPr>
                <w:rFonts w:ascii="GHEA Grapalat" w:eastAsia="Times New Roman" w:hAnsi="GHEA Grapalat" w:cs="Times New Roman"/>
                <w:color w:val="000000"/>
                <w:sz w:val="24"/>
                <w:szCs w:val="24"/>
                <w:lang w:val="hy-AM"/>
              </w:rPr>
              <w:t>Նախագծի ընդունման կապակցությամբ այլ նորմատիվ իրավական ակտերի ընդունման</w:t>
            </w:r>
            <w:r>
              <w:rPr>
                <w:rFonts w:ascii="GHEA Grapalat" w:eastAsia="Times New Roman" w:hAnsi="GHEA Grapalat" w:cs="Times New Roman"/>
                <w:color w:val="000000"/>
                <w:sz w:val="24"/>
                <w:szCs w:val="24"/>
                <w:lang w:val="hy-AM"/>
              </w:rPr>
              <w:t xml:space="preserve"> անհրաժեշտություն չկա։ </w:t>
            </w:r>
          </w:p>
        </w:tc>
      </w:tr>
      <w:tr w:rsidR="00BA24B2" w:rsidRPr="00361F64" w14:paraId="1FD2730B" w14:textId="77777777" w:rsidTr="00BA24B2">
        <w:tc>
          <w:tcPr>
            <w:tcW w:w="10890" w:type="dxa"/>
            <w:gridSpan w:val="2"/>
            <w:vMerge w:val="restart"/>
            <w:shd w:val="clear" w:color="auto" w:fill="BFBFBF" w:themeFill="background1" w:themeFillShade="BF"/>
            <w:vAlign w:val="center"/>
          </w:tcPr>
          <w:p w14:paraId="32B9D247" w14:textId="33A095EC" w:rsidR="00BA24B2" w:rsidRPr="00BA24B2" w:rsidRDefault="00BA24B2" w:rsidP="00BA24B2">
            <w:pPr>
              <w:pStyle w:val="ListParagraph"/>
              <w:numPr>
                <w:ilvl w:val="0"/>
                <w:numId w:val="17"/>
              </w:numPr>
              <w:tabs>
                <w:tab w:val="left" w:pos="3695"/>
                <w:tab w:val="center" w:pos="6057"/>
              </w:tabs>
              <w:spacing w:after="0" w:line="240" w:lineRule="auto"/>
              <w:rPr>
                <w:rFonts w:eastAsia="Times New Roman" w:cs="Times New Roman"/>
                <w:b/>
                <w:color w:val="000000"/>
                <w:sz w:val="24"/>
                <w:szCs w:val="24"/>
                <w:lang w:val="hy-AM"/>
              </w:rPr>
            </w:pPr>
            <w:r w:rsidRPr="00BA24B2">
              <w:rPr>
                <w:rFonts w:eastAsia="Times New Roman" w:cs="Times New Roman"/>
                <w:b/>
                <w:color w:val="000000"/>
                <w:sz w:val="24"/>
                <w:szCs w:val="24"/>
                <w:lang w:val="hy-AM"/>
              </w:rPr>
              <w:t>ՀՀ արդարադատության նախարարություն</w:t>
            </w:r>
          </w:p>
        </w:tc>
        <w:tc>
          <w:tcPr>
            <w:tcW w:w="3533" w:type="dxa"/>
            <w:shd w:val="clear" w:color="auto" w:fill="BFBFBF" w:themeFill="background1" w:themeFillShade="BF"/>
          </w:tcPr>
          <w:p w14:paraId="1DC4BEA5" w14:textId="32A447DE" w:rsidR="00BA24B2" w:rsidRPr="00BA24B2" w:rsidRDefault="00BA24B2" w:rsidP="00BA24B2">
            <w:pPr>
              <w:jc w:val="center"/>
              <w:rPr>
                <w:rFonts w:ascii="GHEA Grapalat" w:eastAsia="Times New Roman" w:hAnsi="GHEA Grapalat" w:cs="Sylfaen"/>
                <w:bCs/>
                <w:color w:val="000000"/>
                <w:sz w:val="24"/>
                <w:szCs w:val="24"/>
                <w:lang w:val="hy-AM"/>
              </w:rPr>
            </w:pPr>
            <w:r w:rsidRPr="00BA24B2">
              <w:rPr>
                <w:rFonts w:ascii="GHEA Grapalat" w:eastAsia="Times New Roman" w:hAnsi="GHEA Grapalat" w:cs="Sylfaen"/>
                <w:bCs/>
                <w:color w:val="000000"/>
                <w:sz w:val="24"/>
                <w:szCs w:val="24"/>
                <w:lang w:val="hy-AM"/>
              </w:rPr>
              <w:t>08.01.2025 թ.</w:t>
            </w:r>
          </w:p>
        </w:tc>
      </w:tr>
      <w:tr w:rsidR="00BA24B2" w:rsidRPr="00361F64" w14:paraId="7ED6FB80" w14:textId="77777777" w:rsidTr="00BA24B2">
        <w:tc>
          <w:tcPr>
            <w:tcW w:w="10890" w:type="dxa"/>
            <w:gridSpan w:val="2"/>
            <w:vMerge/>
            <w:tcBorders>
              <w:bottom w:val="single" w:sz="4" w:space="0" w:color="auto"/>
            </w:tcBorders>
            <w:shd w:val="clear" w:color="auto" w:fill="BFBFBF" w:themeFill="background1" w:themeFillShade="BF"/>
          </w:tcPr>
          <w:p w14:paraId="24C2C623" w14:textId="77777777" w:rsidR="00BA24B2" w:rsidRDefault="00BA24B2" w:rsidP="00BA24B2">
            <w:pPr>
              <w:tabs>
                <w:tab w:val="left" w:pos="0"/>
              </w:tabs>
              <w:spacing w:line="360" w:lineRule="auto"/>
              <w:ind w:right="141" w:firstLine="545"/>
              <w:jc w:val="both"/>
              <w:rPr>
                <w:rFonts w:ascii="GHEA Grapalat" w:eastAsia="Times New Roman" w:hAnsi="GHEA Grapalat" w:cs="Times New Roman"/>
                <w:sz w:val="24"/>
                <w:szCs w:val="24"/>
              </w:rPr>
            </w:pPr>
          </w:p>
        </w:tc>
        <w:tc>
          <w:tcPr>
            <w:tcW w:w="3533" w:type="dxa"/>
            <w:shd w:val="clear" w:color="auto" w:fill="BFBFBF" w:themeFill="background1" w:themeFillShade="BF"/>
          </w:tcPr>
          <w:p w14:paraId="5F37E848" w14:textId="6365CDE9" w:rsidR="00BA24B2" w:rsidRPr="00BA24B2" w:rsidRDefault="00BA24B2" w:rsidP="00BA24B2">
            <w:pPr>
              <w:jc w:val="center"/>
              <w:rPr>
                <w:rFonts w:ascii="GHEA Grapalat" w:eastAsia="Times New Roman" w:hAnsi="GHEA Grapalat" w:cs="Sylfaen"/>
                <w:bCs/>
                <w:color w:val="000000"/>
                <w:sz w:val="24"/>
                <w:szCs w:val="24"/>
                <w:lang w:val="hy-AM"/>
              </w:rPr>
            </w:pPr>
            <w:r w:rsidRPr="00BA24B2">
              <w:rPr>
                <w:rFonts w:ascii="GHEA Grapalat" w:eastAsia="Times New Roman" w:hAnsi="GHEA Grapalat" w:cs="Sylfaen"/>
                <w:bCs/>
                <w:color w:val="000000"/>
                <w:sz w:val="24"/>
                <w:szCs w:val="24"/>
                <w:lang w:val="hy-AM"/>
              </w:rPr>
              <w:t>N /27.2/60708-2025</w:t>
            </w:r>
          </w:p>
        </w:tc>
      </w:tr>
      <w:tr w:rsidR="00BA24B2" w:rsidRPr="00361F64" w14:paraId="13AE14AF" w14:textId="77777777" w:rsidTr="00DE6AEA">
        <w:tc>
          <w:tcPr>
            <w:tcW w:w="9900" w:type="dxa"/>
            <w:tcBorders>
              <w:bottom w:val="single" w:sz="4" w:space="0" w:color="auto"/>
            </w:tcBorders>
          </w:tcPr>
          <w:p w14:paraId="7E57041F" w14:textId="77777777" w:rsidR="00BA24B2" w:rsidRDefault="00BA24B2" w:rsidP="00BA24B2">
            <w:pPr>
              <w:tabs>
                <w:tab w:val="left" w:pos="0"/>
              </w:tabs>
              <w:spacing w:line="360" w:lineRule="auto"/>
              <w:ind w:right="141"/>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Ի </w:t>
            </w:r>
            <w:proofErr w:type="spellStart"/>
            <w:r>
              <w:rPr>
                <w:rFonts w:ascii="GHEA Grapalat" w:eastAsia="Times New Roman" w:hAnsi="GHEA Grapalat" w:cs="Times New Roman"/>
                <w:sz w:val="24"/>
                <w:szCs w:val="24"/>
              </w:rPr>
              <w:t>պատասխան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Ձեր</w:t>
            </w:r>
            <w:proofErr w:type="spellEnd"/>
            <w:r>
              <w:rPr>
                <w:rFonts w:ascii="GHEA Grapalat" w:eastAsia="Times New Roman" w:hAnsi="GHEA Grapalat" w:cs="Times New Roman"/>
                <w:sz w:val="24"/>
                <w:szCs w:val="24"/>
              </w:rPr>
              <w:t xml:space="preserve"> 2025 </w:t>
            </w:r>
            <w:proofErr w:type="spellStart"/>
            <w:r>
              <w:rPr>
                <w:rFonts w:ascii="GHEA Grapalat" w:eastAsia="Times New Roman" w:hAnsi="GHEA Grapalat" w:cs="Times New Roman"/>
                <w:sz w:val="24"/>
                <w:szCs w:val="24"/>
              </w:rPr>
              <w:t>թվականի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դեկտեմբերի</w:t>
            </w:r>
            <w:proofErr w:type="spellEnd"/>
            <w:r>
              <w:rPr>
                <w:rFonts w:ascii="GHEA Grapalat" w:eastAsia="Times New Roman" w:hAnsi="GHEA Grapalat" w:cs="Times New Roman"/>
                <w:sz w:val="24"/>
                <w:szCs w:val="24"/>
              </w:rPr>
              <w:t xml:space="preserve"> 24-ի </w:t>
            </w:r>
            <w:proofErr w:type="spellStart"/>
            <w:r>
              <w:rPr>
                <w:rFonts w:ascii="GHEA Grapalat" w:eastAsia="Times New Roman" w:hAnsi="GHEA Grapalat" w:cs="Times New Roman"/>
                <w:sz w:val="24"/>
                <w:szCs w:val="24"/>
              </w:rPr>
              <w:t>թիվ</w:t>
            </w:r>
            <w:proofErr w:type="spellEnd"/>
            <w:r>
              <w:rPr>
                <w:rFonts w:ascii="GHEA Grapalat" w:eastAsia="Times New Roman" w:hAnsi="GHEA Grapalat" w:cs="Times New Roman"/>
                <w:sz w:val="24"/>
                <w:szCs w:val="24"/>
              </w:rPr>
              <w:t xml:space="preserve"> ԱԹ/ԱՀ/38430-2025 </w:t>
            </w:r>
            <w:proofErr w:type="spellStart"/>
            <w:r>
              <w:rPr>
                <w:rFonts w:ascii="GHEA Grapalat" w:eastAsia="Times New Roman" w:hAnsi="GHEA Grapalat" w:cs="Times New Roman"/>
                <w:sz w:val="24"/>
                <w:szCs w:val="24"/>
              </w:rPr>
              <w:lastRenderedPageBreak/>
              <w:t>գրության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հայտնում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Հայաստանի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Հանրապետության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կառավարության</w:t>
            </w:r>
            <w:proofErr w:type="spellEnd"/>
            <w:r>
              <w:rPr>
                <w:rFonts w:ascii="GHEA Grapalat" w:eastAsia="Times New Roman" w:hAnsi="GHEA Grapalat" w:cs="Times New Roman"/>
                <w:sz w:val="24"/>
                <w:szCs w:val="24"/>
              </w:rPr>
              <w:t xml:space="preserve"> 2021 </w:t>
            </w:r>
            <w:proofErr w:type="spellStart"/>
            <w:r>
              <w:rPr>
                <w:rFonts w:ascii="GHEA Grapalat" w:eastAsia="Times New Roman" w:hAnsi="GHEA Grapalat" w:cs="Times New Roman"/>
                <w:sz w:val="24"/>
                <w:szCs w:val="24"/>
              </w:rPr>
              <w:t>թվականի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փետրվարի</w:t>
            </w:r>
            <w:proofErr w:type="spellEnd"/>
            <w:r>
              <w:rPr>
                <w:rFonts w:ascii="GHEA Grapalat" w:eastAsia="Times New Roman" w:hAnsi="GHEA Grapalat" w:cs="Times New Roman"/>
                <w:sz w:val="24"/>
                <w:szCs w:val="24"/>
              </w:rPr>
              <w:t xml:space="preserve"> 25-ի </w:t>
            </w:r>
            <w:proofErr w:type="spellStart"/>
            <w:r>
              <w:rPr>
                <w:rFonts w:ascii="GHEA Grapalat" w:eastAsia="Times New Roman" w:hAnsi="GHEA Grapalat" w:cs="Times New Roman"/>
                <w:sz w:val="24"/>
                <w:szCs w:val="24"/>
              </w:rPr>
              <w:t>թիվ</w:t>
            </w:r>
            <w:proofErr w:type="spellEnd"/>
            <w:r>
              <w:rPr>
                <w:rFonts w:ascii="GHEA Grapalat" w:eastAsia="Times New Roman" w:hAnsi="GHEA Grapalat" w:cs="Times New Roman"/>
                <w:sz w:val="24"/>
                <w:szCs w:val="24"/>
              </w:rPr>
              <w:t xml:space="preserve"> 252-Լ </w:t>
            </w:r>
            <w:proofErr w:type="spellStart"/>
            <w:r>
              <w:rPr>
                <w:rFonts w:ascii="GHEA Grapalat" w:eastAsia="Times New Roman" w:hAnsi="GHEA Grapalat" w:cs="Times New Roman"/>
                <w:sz w:val="24"/>
                <w:szCs w:val="24"/>
              </w:rPr>
              <w:t>որոշմամբ</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հաստատված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աշխատակարգի</w:t>
            </w:r>
            <w:proofErr w:type="spellEnd"/>
            <w:r>
              <w:rPr>
                <w:rFonts w:ascii="GHEA Grapalat" w:eastAsia="Times New Roman" w:hAnsi="GHEA Grapalat" w:cs="Times New Roman"/>
                <w:sz w:val="24"/>
                <w:szCs w:val="24"/>
              </w:rPr>
              <w:t xml:space="preserve"> 15-րդ </w:t>
            </w:r>
            <w:proofErr w:type="spellStart"/>
            <w:r>
              <w:rPr>
                <w:rFonts w:ascii="GHEA Grapalat" w:eastAsia="Times New Roman" w:hAnsi="GHEA Grapalat" w:cs="Times New Roman"/>
                <w:sz w:val="24"/>
                <w:szCs w:val="24"/>
              </w:rPr>
              <w:t>կետում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ամրագրված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կարգավորման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համաձայն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նախագծերը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նախապես</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կարծիքի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ուղարկվում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շահագրգիռ</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մարմիններին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նախագիծը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ներկայացնողի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կողմից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Ոչ</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նորմատիվ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բնույթի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նախագծերը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կարծիքի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ուղարկվում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նաև</w:t>
            </w:r>
            <w:proofErr w:type="spellEnd"/>
            <w:r>
              <w:rPr>
                <w:rFonts w:ascii="GHEA Grapalat" w:eastAsia="Times New Roman" w:hAnsi="GHEA Grapalat" w:cs="Times New Roman"/>
                <w:sz w:val="24"/>
                <w:szCs w:val="24"/>
              </w:rPr>
              <w:t xml:space="preserve"> </w:t>
            </w:r>
            <w:proofErr w:type="spellStart"/>
            <w:r w:rsidRPr="0050177D">
              <w:rPr>
                <w:rFonts w:ascii="GHEA Grapalat" w:eastAsia="Times New Roman" w:hAnsi="GHEA Grapalat" w:cs="Times New Roman"/>
                <w:b/>
                <w:sz w:val="24"/>
                <w:szCs w:val="24"/>
              </w:rPr>
              <w:t>արդարադատության</w:t>
            </w:r>
            <w:proofErr w:type="spellEnd"/>
            <w:r w:rsidRPr="0050177D">
              <w:rPr>
                <w:rFonts w:ascii="GHEA Grapalat" w:eastAsia="Times New Roman" w:hAnsi="GHEA Grapalat" w:cs="Times New Roman"/>
                <w:b/>
                <w:sz w:val="24"/>
                <w:szCs w:val="24"/>
              </w:rPr>
              <w:t xml:space="preserve"> </w:t>
            </w:r>
            <w:proofErr w:type="spellStart"/>
            <w:r w:rsidRPr="0050177D">
              <w:rPr>
                <w:rFonts w:ascii="GHEA Grapalat" w:eastAsia="Times New Roman" w:hAnsi="GHEA Grapalat" w:cs="Times New Roman"/>
                <w:b/>
                <w:sz w:val="24"/>
                <w:szCs w:val="24"/>
              </w:rPr>
              <w:t>նախարարություն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բացառությամբ</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օրենքի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կիրարկումն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ապահովող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միջոցառումների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մասին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աշխատանքային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խմբերի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հանձնաժողովների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հանձնախմբերի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մասին</w:t>
            </w:r>
            <w:proofErr w:type="spellEnd"/>
            <w:r>
              <w:rPr>
                <w:rFonts w:ascii="GHEA Grapalat" w:eastAsia="Times New Roman" w:hAnsi="GHEA Grapalat" w:cs="Times New Roman"/>
                <w:sz w:val="24"/>
                <w:szCs w:val="24"/>
              </w:rPr>
              <w:t xml:space="preserve">, </w:t>
            </w:r>
            <w:proofErr w:type="spellStart"/>
            <w:r w:rsidRPr="00021BAB">
              <w:rPr>
                <w:rFonts w:ascii="GHEA Grapalat" w:eastAsia="Times New Roman" w:hAnsi="GHEA Grapalat" w:cs="Times New Roman"/>
                <w:b/>
                <w:sz w:val="24"/>
                <w:szCs w:val="24"/>
              </w:rPr>
              <w:t>գույք</w:t>
            </w:r>
            <w:proofErr w:type="spellEnd"/>
            <w:r w:rsidRPr="00021BAB">
              <w:rPr>
                <w:rFonts w:ascii="GHEA Grapalat" w:eastAsia="Times New Roman" w:hAnsi="GHEA Grapalat" w:cs="Times New Roman"/>
                <w:b/>
                <w:sz w:val="24"/>
                <w:szCs w:val="24"/>
              </w:rPr>
              <w:t xml:space="preserve"> </w:t>
            </w:r>
            <w:proofErr w:type="spellStart"/>
            <w:r w:rsidRPr="00021BAB">
              <w:rPr>
                <w:rFonts w:ascii="GHEA Grapalat" w:eastAsia="Times New Roman" w:hAnsi="GHEA Grapalat" w:cs="Times New Roman"/>
                <w:b/>
                <w:sz w:val="24"/>
                <w:szCs w:val="24"/>
              </w:rPr>
              <w:t>հետ</w:t>
            </w:r>
            <w:proofErr w:type="spellEnd"/>
            <w:r w:rsidRPr="00021BAB">
              <w:rPr>
                <w:rFonts w:ascii="GHEA Grapalat" w:eastAsia="Times New Roman" w:hAnsi="GHEA Grapalat" w:cs="Times New Roman"/>
                <w:b/>
                <w:sz w:val="24"/>
                <w:szCs w:val="24"/>
              </w:rPr>
              <w:t xml:space="preserve"> </w:t>
            </w:r>
            <w:proofErr w:type="spellStart"/>
            <w:r w:rsidRPr="00021BAB">
              <w:rPr>
                <w:rFonts w:ascii="GHEA Grapalat" w:eastAsia="Times New Roman" w:hAnsi="GHEA Grapalat" w:cs="Times New Roman"/>
                <w:b/>
                <w:sz w:val="24"/>
                <w:szCs w:val="24"/>
              </w:rPr>
              <w:t>վերցնելու</w:t>
            </w:r>
            <w:proofErr w:type="spellEnd"/>
            <w:r w:rsidRPr="00021BAB">
              <w:rPr>
                <w:rFonts w:ascii="GHEA Grapalat" w:eastAsia="Times New Roman" w:hAnsi="GHEA Grapalat" w:cs="Times New Roman"/>
                <w:b/>
                <w:sz w:val="24"/>
                <w:szCs w:val="24"/>
              </w:rPr>
              <w:t xml:space="preserve"> </w:t>
            </w:r>
            <w:proofErr w:type="spellStart"/>
            <w:r w:rsidRPr="00021BAB">
              <w:rPr>
                <w:rFonts w:ascii="GHEA Grapalat" w:eastAsia="Times New Roman" w:hAnsi="GHEA Grapalat" w:cs="Times New Roman"/>
                <w:b/>
                <w:sz w:val="24"/>
                <w:szCs w:val="24"/>
              </w:rPr>
              <w:t>կամ</w:t>
            </w:r>
            <w:proofErr w:type="spellEnd"/>
            <w:r w:rsidRPr="00021BAB">
              <w:rPr>
                <w:rFonts w:ascii="GHEA Grapalat" w:eastAsia="Times New Roman" w:hAnsi="GHEA Grapalat" w:cs="Times New Roman"/>
                <w:b/>
                <w:sz w:val="24"/>
                <w:szCs w:val="24"/>
              </w:rPr>
              <w:t xml:space="preserve"> </w:t>
            </w:r>
            <w:proofErr w:type="spellStart"/>
            <w:r w:rsidRPr="00021BAB">
              <w:rPr>
                <w:rFonts w:ascii="GHEA Grapalat" w:eastAsia="Times New Roman" w:hAnsi="GHEA Grapalat" w:cs="Times New Roman"/>
                <w:b/>
                <w:sz w:val="24"/>
                <w:szCs w:val="24"/>
              </w:rPr>
              <w:t>ամրացնելու</w:t>
            </w:r>
            <w:proofErr w:type="spellEnd"/>
            <w:r w:rsidRPr="00021BAB">
              <w:rPr>
                <w:rFonts w:ascii="GHEA Grapalat" w:eastAsia="Times New Roman" w:hAnsi="GHEA Grapalat" w:cs="Times New Roman"/>
                <w:b/>
                <w:sz w:val="24"/>
                <w:szCs w:val="24"/>
              </w:rPr>
              <w:t xml:space="preserve"> </w:t>
            </w:r>
            <w:proofErr w:type="spellStart"/>
            <w:r w:rsidRPr="00021BAB">
              <w:rPr>
                <w:rFonts w:ascii="GHEA Grapalat" w:eastAsia="Times New Roman" w:hAnsi="GHEA Grapalat" w:cs="Times New Roman"/>
                <w:b/>
                <w:sz w:val="24"/>
                <w:szCs w:val="24"/>
              </w:rPr>
              <w:t>մասին</w:t>
            </w:r>
            <w:proofErr w:type="spellEnd"/>
            <w:r w:rsidRPr="00021BAB">
              <w:rPr>
                <w:rFonts w:ascii="GHEA Grapalat" w:eastAsia="Times New Roman" w:hAnsi="GHEA Grapalat" w:cs="Times New Roman"/>
                <w:b/>
                <w:sz w:val="24"/>
                <w:szCs w:val="24"/>
              </w:rPr>
              <w:t xml:space="preserve"> </w:t>
            </w:r>
            <w:proofErr w:type="spellStart"/>
            <w:r w:rsidRPr="00021BAB">
              <w:rPr>
                <w:rFonts w:ascii="GHEA Grapalat" w:eastAsia="Times New Roman" w:hAnsi="GHEA Grapalat" w:cs="Times New Roman"/>
                <w:b/>
                <w:sz w:val="24"/>
                <w:szCs w:val="24"/>
              </w:rPr>
              <w:t>նախագծերի</w:t>
            </w:r>
            <w:proofErr w:type="spellEnd"/>
            <w:r>
              <w:rPr>
                <w:rFonts w:ascii="GHEA Grapalat" w:eastAsia="Times New Roman" w:hAnsi="GHEA Grapalat" w:cs="Times New Roman"/>
                <w:sz w:val="24"/>
                <w:szCs w:val="24"/>
              </w:rPr>
              <w:t>:</w:t>
            </w:r>
          </w:p>
          <w:p w14:paraId="6B460648" w14:textId="77777777" w:rsidR="00BA24B2" w:rsidRDefault="00BA24B2" w:rsidP="00BA24B2">
            <w:pPr>
              <w:tabs>
                <w:tab w:val="left" w:pos="0"/>
              </w:tabs>
              <w:spacing w:line="360" w:lineRule="auto"/>
              <w:ind w:right="141"/>
              <w:jc w:val="both"/>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Վերոգրյալ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իրավակարգավորման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բովանդակությունից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պարզ</w:t>
            </w:r>
            <w:proofErr w:type="spellEnd"/>
            <w:r>
              <w:rPr>
                <w:rFonts w:ascii="GHEA Grapalat" w:eastAsia="Times New Roman" w:hAnsi="GHEA Grapalat" w:cs="Times New Roman"/>
                <w:sz w:val="24"/>
                <w:szCs w:val="24"/>
              </w:rPr>
              <w:t xml:space="preserve"> է </w:t>
            </w:r>
            <w:proofErr w:type="spellStart"/>
            <w:r>
              <w:rPr>
                <w:rFonts w:ascii="GHEA Grapalat" w:eastAsia="Times New Roman" w:hAnsi="GHEA Grapalat" w:cs="Times New Roman"/>
                <w:sz w:val="24"/>
                <w:szCs w:val="24"/>
              </w:rPr>
              <w:t>դառնում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այն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պարագայում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երբ</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ներկայացված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ոչ</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նորմատիվ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բնույթի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նախագծերը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վերաբերում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գույք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հետ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վերցնելուն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ամրացնելուն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գույքի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հետ</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կապված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այլ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հարաբերությունները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կարգավորելուն</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նախագծի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շրջանակներում</w:t>
            </w:r>
            <w:proofErr w:type="spellEnd"/>
            <w:r>
              <w:rPr>
                <w:rFonts w:ascii="GHEA Grapalat" w:eastAsia="Times New Roman" w:hAnsi="GHEA Grapalat" w:cs="Times New Roman"/>
                <w:sz w:val="24"/>
                <w:szCs w:val="24"/>
              </w:rPr>
              <w:t xml:space="preserve"> ՀՀ </w:t>
            </w:r>
            <w:proofErr w:type="spellStart"/>
            <w:r>
              <w:rPr>
                <w:rFonts w:ascii="GHEA Grapalat" w:eastAsia="Times New Roman" w:hAnsi="GHEA Grapalat" w:cs="Times New Roman"/>
                <w:sz w:val="24"/>
                <w:szCs w:val="24"/>
              </w:rPr>
              <w:t>արդարադատության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նախարարությունը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շահագրգիռ</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մարմին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չի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հանդիսանալու</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ապա</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նախագծի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վերաբերյալ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կարծիք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չի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տրամադրվելու</w:t>
            </w:r>
            <w:proofErr w:type="spellEnd"/>
            <w:r>
              <w:rPr>
                <w:rFonts w:ascii="GHEA Grapalat" w:eastAsia="Times New Roman" w:hAnsi="GHEA Grapalat" w:cs="Times New Roman"/>
                <w:sz w:val="24"/>
                <w:szCs w:val="24"/>
              </w:rPr>
              <w:t>:</w:t>
            </w:r>
          </w:p>
          <w:p w14:paraId="742883AC" w14:textId="786BDD15" w:rsidR="00BA24B2" w:rsidRDefault="00BA24B2" w:rsidP="00BA24B2">
            <w:pPr>
              <w:tabs>
                <w:tab w:val="left" w:pos="0"/>
              </w:tabs>
              <w:spacing w:line="360" w:lineRule="auto"/>
              <w:ind w:right="141" w:firstLine="545"/>
              <w:jc w:val="both"/>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Տվյալ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պարագայում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նկատի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ունենալով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այն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հանգամանքը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ներկայացված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նախագծի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պարագայում</w:t>
            </w:r>
            <w:proofErr w:type="spellEnd"/>
            <w:r>
              <w:rPr>
                <w:rFonts w:ascii="GHEA Grapalat" w:eastAsia="Times New Roman" w:hAnsi="GHEA Grapalat" w:cs="Times New Roman"/>
                <w:sz w:val="24"/>
                <w:szCs w:val="24"/>
              </w:rPr>
              <w:t xml:space="preserve"> ՀՀ </w:t>
            </w:r>
            <w:proofErr w:type="spellStart"/>
            <w:r>
              <w:rPr>
                <w:rFonts w:ascii="GHEA Grapalat" w:eastAsia="Times New Roman" w:hAnsi="GHEA Grapalat" w:cs="Times New Roman"/>
                <w:sz w:val="24"/>
                <w:szCs w:val="24"/>
              </w:rPr>
              <w:t>արդարադատության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նախարարությունը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շահագրգիռ</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մարմին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չի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հանդիսանում</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միևնույն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ժամանակ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ղեկավարվելով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Հայաստանի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Հանրապետության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կառավարության</w:t>
            </w:r>
            <w:proofErr w:type="spellEnd"/>
            <w:r>
              <w:rPr>
                <w:rFonts w:ascii="GHEA Grapalat" w:eastAsia="Times New Roman" w:hAnsi="GHEA Grapalat" w:cs="Times New Roman"/>
                <w:sz w:val="24"/>
                <w:szCs w:val="24"/>
              </w:rPr>
              <w:t xml:space="preserve"> 2021 </w:t>
            </w:r>
            <w:proofErr w:type="spellStart"/>
            <w:r>
              <w:rPr>
                <w:rFonts w:ascii="GHEA Grapalat" w:eastAsia="Times New Roman" w:hAnsi="GHEA Grapalat" w:cs="Times New Roman"/>
                <w:sz w:val="24"/>
                <w:szCs w:val="24"/>
              </w:rPr>
              <w:t>թվականի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փետրվարի</w:t>
            </w:r>
            <w:proofErr w:type="spellEnd"/>
            <w:r>
              <w:rPr>
                <w:rFonts w:ascii="GHEA Grapalat" w:eastAsia="Times New Roman" w:hAnsi="GHEA Grapalat" w:cs="Times New Roman"/>
                <w:sz w:val="24"/>
                <w:szCs w:val="24"/>
              </w:rPr>
              <w:t xml:space="preserve"> 25-ի </w:t>
            </w:r>
            <w:proofErr w:type="spellStart"/>
            <w:r>
              <w:rPr>
                <w:rFonts w:ascii="GHEA Grapalat" w:eastAsia="Times New Roman" w:hAnsi="GHEA Grapalat" w:cs="Times New Roman"/>
                <w:sz w:val="24"/>
                <w:szCs w:val="24"/>
              </w:rPr>
              <w:t>թիվ</w:t>
            </w:r>
            <w:proofErr w:type="spellEnd"/>
            <w:r>
              <w:rPr>
                <w:rFonts w:ascii="GHEA Grapalat" w:eastAsia="Times New Roman" w:hAnsi="GHEA Grapalat" w:cs="Times New Roman"/>
                <w:sz w:val="24"/>
                <w:szCs w:val="24"/>
              </w:rPr>
              <w:t xml:space="preserve"> 252-Լ </w:t>
            </w:r>
            <w:proofErr w:type="spellStart"/>
            <w:r>
              <w:rPr>
                <w:rFonts w:ascii="GHEA Grapalat" w:eastAsia="Times New Roman" w:hAnsi="GHEA Grapalat" w:cs="Times New Roman"/>
                <w:sz w:val="24"/>
                <w:szCs w:val="24"/>
              </w:rPr>
              <w:t>որոշմամբ</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հաստատված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աշխատակարգի</w:t>
            </w:r>
            <w:proofErr w:type="spellEnd"/>
            <w:r>
              <w:rPr>
                <w:rFonts w:ascii="GHEA Grapalat" w:eastAsia="Times New Roman" w:hAnsi="GHEA Grapalat" w:cs="Times New Roman"/>
                <w:sz w:val="24"/>
                <w:szCs w:val="24"/>
              </w:rPr>
              <w:t xml:space="preserve"> 15-րդ </w:t>
            </w:r>
            <w:proofErr w:type="spellStart"/>
            <w:r>
              <w:rPr>
                <w:rFonts w:ascii="GHEA Grapalat" w:eastAsia="Times New Roman" w:hAnsi="GHEA Grapalat" w:cs="Times New Roman"/>
                <w:sz w:val="24"/>
                <w:szCs w:val="24"/>
              </w:rPr>
              <w:t>կետի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պահանջներով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հարկ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ենք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համարում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նշել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ներկայացված</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Հայաստանի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Հանրապետության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կառավարության</w:t>
            </w:r>
            <w:proofErr w:type="spellEnd"/>
            <w:r>
              <w:rPr>
                <w:rFonts w:ascii="GHEA Grapalat" w:eastAsia="Times New Roman" w:hAnsi="GHEA Grapalat" w:cs="Times New Roman"/>
                <w:sz w:val="24"/>
                <w:szCs w:val="24"/>
              </w:rPr>
              <w:t xml:space="preserve"> 2025 </w:t>
            </w:r>
            <w:proofErr w:type="spellStart"/>
            <w:r>
              <w:rPr>
                <w:rFonts w:ascii="GHEA Grapalat" w:eastAsia="Times New Roman" w:hAnsi="GHEA Grapalat" w:cs="Times New Roman"/>
                <w:sz w:val="24"/>
                <w:szCs w:val="24"/>
              </w:rPr>
              <w:t>թվականի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նոյեմբերի</w:t>
            </w:r>
            <w:proofErr w:type="spellEnd"/>
            <w:r>
              <w:rPr>
                <w:rFonts w:ascii="GHEA Grapalat" w:eastAsia="Times New Roman" w:hAnsi="GHEA Grapalat" w:cs="Times New Roman"/>
                <w:sz w:val="24"/>
                <w:szCs w:val="24"/>
              </w:rPr>
              <w:t xml:space="preserve"> 20-ի N 1659-Ա </w:t>
            </w:r>
            <w:proofErr w:type="spellStart"/>
            <w:r>
              <w:rPr>
                <w:rFonts w:ascii="GHEA Grapalat" w:eastAsia="Times New Roman" w:hAnsi="GHEA Grapalat" w:cs="Times New Roman"/>
                <w:sz w:val="24"/>
                <w:szCs w:val="24"/>
              </w:rPr>
              <w:t>որոշման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մեջ</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փոփոխություններ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կատարելու</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lastRenderedPageBreak/>
              <w:t>մասին</w:t>
            </w:r>
            <w:proofErr w:type="spellEnd"/>
            <w:r>
              <w:rPr>
                <w:rFonts w:ascii="GHEA Grapalat" w:eastAsia="Times New Roman" w:hAnsi="GHEA Grapalat" w:cs="Times New Roman"/>
                <w:sz w:val="24"/>
                <w:szCs w:val="24"/>
              </w:rPr>
              <w:t xml:space="preserve">» ՀՀ </w:t>
            </w:r>
            <w:proofErr w:type="spellStart"/>
            <w:r>
              <w:rPr>
                <w:rFonts w:ascii="GHEA Grapalat" w:eastAsia="Times New Roman" w:hAnsi="GHEA Grapalat" w:cs="Times New Roman"/>
                <w:sz w:val="24"/>
                <w:szCs w:val="24"/>
              </w:rPr>
              <w:t>կառավարության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որոշման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նախագծի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վերաբերյալ</w:t>
            </w:r>
            <w:proofErr w:type="spellEnd"/>
            <w:r>
              <w:rPr>
                <w:rFonts w:ascii="GHEA Grapalat" w:eastAsia="Times New Roman" w:hAnsi="GHEA Grapalat" w:cs="Times New Roman"/>
                <w:sz w:val="24"/>
                <w:szCs w:val="24"/>
              </w:rPr>
              <w:t xml:space="preserve"> ՀՀ </w:t>
            </w:r>
            <w:proofErr w:type="spellStart"/>
            <w:r>
              <w:rPr>
                <w:rFonts w:ascii="GHEA Grapalat" w:eastAsia="Times New Roman" w:hAnsi="GHEA Grapalat" w:cs="Times New Roman"/>
                <w:sz w:val="24"/>
                <w:szCs w:val="24"/>
              </w:rPr>
              <w:t>արդարադատության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նախարարության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կողմից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կարծիք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չի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ներկայացվելու</w:t>
            </w:r>
            <w:proofErr w:type="spellEnd"/>
            <w:r>
              <w:rPr>
                <w:rFonts w:ascii="GHEA Grapalat" w:eastAsia="Times New Roman" w:hAnsi="GHEA Grapalat" w:cs="Times New Roman"/>
                <w:sz w:val="24"/>
                <w:szCs w:val="24"/>
              </w:rPr>
              <w:t>:</w:t>
            </w:r>
          </w:p>
        </w:tc>
        <w:tc>
          <w:tcPr>
            <w:tcW w:w="4523" w:type="dxa"/>
            <w:gridSpan w:val="2"/>
          </w:tcPr>
          <w:p w14:paraId="51506135" w14:textId="150D79DE" w:rsidR="00BA24B2" w:rsidRDefault="00BA24B2" w:rsidP="00BA24B2">
            <w:pPr>
              <w:widowControl w:val="0"/>
              <w:spacing w:line="360" w:lineRule="auto"/>
              <w:jc w:val="both"/>
              <w:rPr>
                <w:rFonts w:ascii="GHEA Grapalat" w:hAnsi="GHEA Grapalat"/>
                <w:b/>
                <w:sz w:val="24"/>
                <w:szCs w:val="24"/>
              </w:rPr>
            </w:pPr>
            <w:proofErr w:type="spellStart"/>
            <w:r>
              <w:rPr>
                <w:rFonts w:ascii="GHEA Grapalat" w:hAnsi="GHEA Grapalat"/>
                <w:b/>
                <w:sz w:val="24"/>
                <w:szCs w:val="24"/>
              </w:rPr>
              <w:lastRenderedPageBreak/>
              <w:t>Ընդունվել</w:t>
            </w:r>
            <w:proofErr w:type="spellEnd"/>
            <w:r>
              <w:rPr>
                <w:rFonts w:ascii="GHEA Grapalat" w:hAnsi="GHEA Grapalat"/>
                <w:b/>
                <w:sz w:val="24"/>
                <w:szCs w:val="24"/>
              </w:rPr>
              <w:t xml:space="preserve"> է ի </w:t>
            </w:r>
            <w:proofErr w:type="spellStart"/>
            <w:r>
              <w:rPr>
                <w:rFonts w:ascii="GHEA Grapalat" w:hAnsi="GHEA Grapalat"/>
                <w:b/>
                <w:sz w:val="24"/>
                <w:szCs w:val="24"/>
              </w:rPr>
              <w:t>գիտություն</w:t>
            </w:r>
            <w:proofErr w:type="spellEnd"/>
            <w:r>
              <w:rPr>
                <w:rFonts w:ascii="GHEA Grapalat" w:hAnsi="GHEA Grapalat"/>
                <w:b/>
                <w:sz w:val="24"/>
                <w:szCs w:val="24"/>
              </w:rPr>
              <w:t>:</w:t>
            </w:r>
          </w:p>
        </w:tc>
      </w:tr>
      <w:tr w:rsidR="00BA24B2" w:rsidRPr="001B0AA8" w14:paraId="6FBC9AC0" w14:textId="77777777" w:rsidTr="00F16A9C">
        <w:tc>
          <w:tcPr>
            <w:tcW w:w="10890" w:type="dxa"/>
            <w:gridSpan w:val="2"/>
            <w:vMerge w:val="restart"/>
            <w:shd w:val="clear" w:color="auto" w:fill="D9D9D9" w:themeFill="background1" w:themeFillShade="D9"/>
          </w:tcPr>
          <w:p w14:paraId="258D097C" w14:textId="1F34D564" w:rsidR="00BA24B2" w:rsidRPr="00F16A9C" w:rsidRDefault="00BA24B2" w:rsidP="00BA24B2">
            <w:pPr>
              <w:pStyle w:val="ListParagraph"/>
              <w:numPr>
                <w:ilvl w:val="0"/>
                <w:numId w:val="17"/>
              </w:numPr>
              <w:tabs>
                <w:tab w:val="left" w:pos="3695"/>
                <w:tab w:val="center" w:pos="6057"/>
              </w:tabs>
              <w:spacing w:after="0" w:line="240" w:lineRule="auto"/>
              <w:rPr>
                <w:b/>
                <w:color w:val="000000"/>
                <w:sz w:val="24"/>
                <w:szCs w:val="24"/>
                <w:highlight w:val="lightGray"/>
                <w:shd w:val="clear" w:color="auto" w:fill="FFFFFF"/>
                <w:lang w:val="hy-AM"/>
              </w:rPr>
            </w:pPr>
            <w:r w:rsidRPr="00F16A9C">
              <w:rPr>
                <w:rFonts w:eastAsia="Times New Roman" w:cs="Times New Roman"/>
                <w:b/>
                <w:color w:val="000000"/>
                <w:sz w:val="24"/>
                <w:szCs w:val="24"/>
                <w:lang w:val="hy-AM"/>
              </w:rPr>
              <w:lastRenderedPageBreak/>
              <w:t>ՀՀ տարածքային կառավարման և ենթակառուցվածքների նախարարություն</w:t>
            </w:r>
          </w:p>
        </w:tc>
        <w:tc>
          <w:tcPr>
            <w:tcW w:w="3533" w:type="dxa"/>
            <w:shd w:val="clear" w:color="auto" w:fill="D9D9D9" w:themeFill="background1" w:themeFillShade="D9"/>
          </w:tcPr>
          <w:p w14:paraId="2EB1A2BB" w14:textId="50FA2C4C" w:rsidR="00BA24B2" w:rsidRPr="001B0AA8" w:rsidRDefault="00BA24B2" w:rsidP="00BA24B2">
            <w:pPr>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Sylfaen"/>
                <w:bCs/>
                <w:color w:val="000000"/>
                <w:sz w:val="24"/>
                <w:szCs w:val="24"/>
              </w:rPr>
              <w:t>08</w:t>
            </w:r>
            <w:r w:rsidRPr="001B0AA8">
              <w:rPr>
                <w:rFonts w:ascii="GHEA Grapalat" w:eastAsia="Times New Roman" w:hAnsi="GHEA Grapalat" w:cs="Sylfaen"/>
                <w:bCs/>
                <w:color w:val="000000"/>
                <w:sz w:val="24"/>
                <w:szCs w:val="24"/>
                <w:lang w:val="hy-AM"/>
              </w:rPr>
              <w:t>.</w:t>
            </w:r>
            <w:r>
              <w:rPr>
                <w:rFonts w:ascii="GHEA Grapalat" w:eastAsia="Times New Roman" w:hAnsi="GHEA Grapalat" w:cs="Sylfaen"/>
                <w:bCs/>
                <w:color w:val="000000"/>
                <w:sz w:val="24"/>
                <w:szCs w:val="24"/>
              </w:rPr>
              <w:t>01.</w:t>
            </w:r>
            <w:r w:rsidRPr="001B0AA8">
              <w:rPr>
                <w:rFonts w:ascii="GHEA Grapalat" w:eastAsia="Times New Roman" w:hAnsi="GHEA Grapalat" w:cs="Sylfaen"/>
                <w:bCs/>
                <w:color w:val="000000"/>
                <w:sz w:val="24"/>
                <w:szCs w:val="24"/>
                <w:lang w:val="hy-AM"/>
              </w:rPr>
              <w:t>202</w:t>
            </w:r>
            <w:r>
              <w:rPr>
                <w:rFonts w:ascii="GHEA Grapalat" w:eastAsia="Times New Roman" w:hAnsi="GHEA Grapalat" w:cs="Sylfaen"/>
                <w:bCs/>
                <w:color w:val="000000"/>
                <w:sz w:val="24"/>
                <w:szCs w:val="24"/>
              </w:rPr>
              <w:t xml:space="preserve">6 </w:t>
            </w:r>
            <w:r w:rsidRPr="001B0AA8">
              <w:rPr>
                <w:rFonts w:ascii="GHEA Grapalat" w:eastAsia="Times New Roman" w:hAnsi="GHEA Grapalat" w:cs="Sylfaen"/>
                <w:bCs/>
                <w:color w:val="000000"/>
                <w:sz w:val="24"/>
                <w:szCs w:val="24"/>
                <w:lang w:val="hy-AM"/>
              </w:rPr>
              <w:t>թ.</w:t>
            </w:r>
          </w:p>
        </w:tc>
      </w:tr>
      <w:tr w:rsidR="00BA24B2" w:rsidRPr="00861326" w14:paraId="06C7D887" w14:textId="77777777" w:rsidTr="00F16A9C">
        <w:tc>
          <w:tcPr>
            <w:tcW w:w="10890" w:type="dxa"/>
            <w:gridSpan w:val="2"/>
            <w:vMerge/>
            <w:shd w:val="clear" w:color="auto" w:fill="D9D9D9" w:themeFill="background1" w:themeFillShade="D9"/>
          </w:tcPr>
          <w:p w14:paraId="3189A825" w14:textId="77777777" w:rsidR="00BA24B2" w:rsidRPr="00FE6625" w:rsidRDefault="00BA24B2" w:rsidP="00BA24B2">
            <w:pPr>
              <w:jc w:val="center"/>
              <w:rPr>
                <w:rFonts w:ascii="GHEA Grapalat" w:hAnsi="GHEA Grapalat"/>
                <w:b/>
                <w:color w:val="000000"/>
                <w:sz w:val="24"/>
                <w:szCs w:val="24"/>
                <w:shd w:val="clear" w:color="auto" w:fill="FFFFFF"/>
                <w:lang w:val="hy-AM"/>
              </w:rPr>
            </w:pPr>
          </w:p>
        </w:tc>
        <w:tc>
          <w:tcPr>
            <w:tcW w:w="3533" w:type="dxa"/>
            <w:shd w:val="clear" w:color="auto" w:fill="D9D9D9" w:themeFill="background1" w:themeFillShade="D9"/>
          </w:tcPr>
          <w:p w14:paraId="0904589B" w14:textId="2223326D" w:rsidR="00BA24B2" w:rsidRPr="00861326" w:rsidRDefault="00BA24B2" w:rsidP="00BA24B2">
            <w:pPr>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w:t>
            </w:r>
            <w:r>
              <w:rPr>
                <w:rFonts w:ascii="GHEA Grapalat" w:hAnsi="GHEA Grapalat"/>
                <w:color w:val="000000"/>
                <w:sz w:val="24"/>
                <w:szCs w:val="18"/>
                <w:highlight w:val="lightGray"/>
                <w:shd w:val="clear" w:color="auto" w:fill="FFFFFF"/>
              </w:rPr>
              <w:t xml:space="preserve"> </w:t>
            </w:r>
            <w:r w:rsidRPr="00D852B1">
              <w:rPr>
                <w:rFonts w:ascii="GHEA Grapalat" w:hAnsi="GHEA Grapalat"/>
                <w:color w:val="000000"/>
                <w:sz w:val="24"/>
                <w:szCs w:val="18"/>
                <w:highlight w:val="lightGray"/>
                <w:shd w:val="clear" w:color="auto" w:fill="FFFFFF"/>
              </w:rPr>
              <w:t>ԴԽ//45255-2025</w:t>
            </w:r>
          </w:p>
        </w:tc>
      </w:tr>
      <w:tr w:rsidR="00BA24B2" w:rsidRPr="00361F64" w14:paraId="2B4B4E76" w14:textId="77777777" w:rsidTr="00FC46BF">
        <w:trPr>
          <w:trHeight w:val="70"/>
        </w:trPr>
        <w:tc>
          <w:tcPr>
            <w:tcW w:w="9900" w:type="dxa"/>
          </w:tcPr>
          <w:p w14:paraId="1A1509A6" w14:textId="25476356" w:rsidR="00BA24B2" w:rsidRPr="00E3524C" w:rsidRDefault="00BA24B2" w:rsidP="00BA24B2">
            <w:pPr>
              <w:tabs>
                <w:tab w:val="left" w:pos="567"/>
              </w:tabs>
              <w:spacing w:line="360" w:lineRule="auto"/>
              <w:jc w:val="both"/>
              <w:rPr>
                <w:rFonts w:ascii="GHEA Grapalat" w:hAnsi="GHEA Grapalat"/>
                <w:color w:val="000000"/>
                <w:sz w:val="24"/>
                <w:szCs w:val="24"/>
                <w:shd w:val="clear" w:color="auto" w:fill="FFFFFF"/>
                <w:lang w:val="hy-AM"/>
              </w:rPr>
            </w:pPr>
            <w:r w:rsidRPr="00862BEC">
              <w:rPr>
                <w:rFonts w:ascii="GHEA Grapalat" w:hAnsi="GHEA Grapalat"/>
                <w:color w:val="000000"/>
                <w:sz w:val="24"/>
                <w:szCs w:val="24"/>
                <w:shd w:val="clear" w:color="auto" w:fill="FFFFFF"/>
                <w:lang w:val="hy-AM"/>
              </w:rPr>
              <w:t>Հայտնում ենք, որ ՀՀ ՏԿԵՆ պետական գույքի կառավարման կոմիտեն «Հայաստանի Հանրապետության կառավարության 2025 թվականի նոյեմբերի 20-ի N 1659-Ա որոշման մեջ փոփոխություններ կատարելու մասին» ՀՀ կառավարության որոշման նախագծի վերաբերյալ առաջարկություններ և դիտողություններ չունի։</w:t>
            </w:r>
          </w:p>
        </w:tc>
        <w:tc>
          <w:tcPr>
            <w:tcW w:w="4523" w:type="dxa"/>
            <w:gridSpan w:val="2"/>
          </w:tcPr>
          <w:p w14:paraId="38FBB493" w14:textId="13E5327A" w:rsidR="00BA24B2" w:rsidRPr="00FA334B" w:rsidRDefault="00BA24B2" w:rsidP="00BA24B2">
            <w:pPr>
              <w:spacing w:line="360" w:lineRule="auto"/>
              <w:jc w:val="both"/>
              <w:rPr>
                <w:rFonts w:ascii="GHEA Grapalat" w:hAnsi="GHEA Grapalat"/>
                <w:b/>
                <w:sz w:val="24"/>
                <w:szCs w:val="24"/>
              </w:rPr>
            </w:pPr>
            <w:proofErr w:type="spellStart"/>
            <w:r>
              <w:rPr>
                <w:rFonts w:ascii="GHEA Grapalat" w:hAnsi="GHEA Grapalat"/>
                <w:b/>
                <w:sz w:val="24"/>
                <w:szCs w:val="24"/>
              </w:rPr>
              <w:t>Ընդունվել</w:t>
            </w:r>
            <w:proofErr w:type="spellEnd"/>
            <w:r>
              <w:rPr>
                <w:rFonts w:ascii="GHEA Grapalat" w:hAnsi="GHEA Grapalat"/>
                <w:b/>
                <w:sz w:val="24"/>
                <w:szCs w:val="24"/>
              </w:rPr>
              <w:t xml:space="preserve"> է ի </w:t>
            </w:r>
            <w:proofErr w:type="spellStart"/>
            <w:r>
              <w:rPr>
                <w:rFonts w:ascii="GHEA Grapalat" w:hAnsi="GHEA Grapalat"/>
                <w:b/>
                <w:sz w:val="24"/>
                <w:szCs w:val="24"/>
              </w:rPr>
              <w:t>գիտություն</w:t>
            </w:r>
            <w:proofErr w:type="spellEnd"/>
            <w:r>
              <w:rPr>
                <w:rFonts w:ascii="GHEA Grapalat" w:hAnsi="GHEA Grapalat"/>
                <w:b/>
                <w:sz w:val="24"/>
                <w:szCs w:val="24"/>
              </w:rPr>
              <w:t>:</w:t>
            </w:r>
          </w:p>
        </w:tc>
      </w:tr>
      <w:tr w:rsidR="00BA24B2" w:rsidRPr="00E3524C" w14:paraId="12B8E04A" w14:textId="77777777" w:rsidTr="00F16A9C">
        <w:tblPrEx>
          <w:tblLook w:val="04A0" w:firstRow="1" w:lastRow="0" w:firstColumn="1" w:lastColumn="0" w:noHBand="0" w:noVBand="1"/>
        </w:tblPrEx>
        <w:tc>
          <w:tcPr>
            <w:tcW w:w="10890" w:type="dxa"/>
            <w:gridSpan w:val="2"/>
            <w:vMerge w:val="restart"/>
            <w:shd w:val="clear" w:color="auto" w:fill="D9D9D9" w:themeFill="background1" w:themeFillShade="D9"/>
            <w:vAlign w:val="center"/>
          </w:tcPr>
          <w:p w14:paraId="5CA4D353" w14:textId="1B06307F" w:rsidR="00BA24B2" w:rsidRPr="009F3855" w:rsidRDefault="00BA24B2" w:rsidP="00BA24B2">
            <w:pPr>
              <w:pStyle w:val="ListParagraph"/>
              <w:numPr>
                <w:ilvl w:val="0"/>
                <w:numId w:val="17"/>
              </w:numPr>
              <w:tabs>
                <w:tab w:val="left" w:pos="3695"/>
                <w:tab w:val="center" w:pos="6057"/>
              </w:tabs>
              <w:spacing w:after="0" w:line="240" w:lineRule="auto"/>
              <w:rPr>
                <w:b/>
                <w:color w:val="000000"/>
                <w:sz w:val="24"/>
                <w:szCs w:val="24"/>
                <w:highlight w:val="lightGray"/>
                <w:shd w:val="clear" w:color="auto" w:fill="FFFFFF"/>
              </w:rPr>
            </w:pPr>
            <w:r w:rsidRPr="00F16A9C">
              <w:rPr>
                <w:rFonts w:eastAsia="Times New Roman" w:cs="Times New Roman"/>
                <w:b/>
                <w:color w:val="000000"/>
                <w:sz w:val="24"/>
                <w:szCs w:val="24"/>
                <w:lang w:val="hy-AM"/>
              </w:rPr>
              <w:t>Պետական եկամուտների կոմիտե</w:t>
            </w:r>
          </w:p>
        </w:tc>
        <w:tc>
          <w:tcPr>
            <w:tcW w:w="3533" w:type="dxa"/>
            <w:shd w:val="clear" w:color="auto" w:fill="D9D9D9" w:themeFill="background1" w:themeFillShade="D9"/>
          </w:tcPr>
          <w:p w14:paraId="3A4C0DC4" w14:textId="53FE8EDE" w:rsidR="00BA24B2" w:rsidRPr="00F76B69" w:rsidRDefault="00BA24B2" w:rsidP="00BA24B2">
            <w:pPr>
              <w:spacing w:line="360" w:lineRule="auto"/>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07.01.2026 թ.</w:t>
            </w:r>
          </w:p>
        </w:tc>
      </w:tr>
      <w:tr w:rsidR="00BA24B2" w:rsidRPr="00E3524C" w14:paraId="264D4DC3" w14:textId="77777777" w:rsidTr="00F16A9C">
        <w:tblPrEx>
          <w:tblLook w:val="04A0" w:firstRow="1" w:lastRow="0" w:firstColumn="1" w:lastColumn="0" w:noHBand="0" w:noVBand="1"/>
        </w:tblPrEx>
        <w:tc>
          <w:tcPr>
            <w:tcW w:w="10890" w:type="dxa"/>
            <w:gridSpan w:val="2"/>
            <w:vMerge/>
          </w:tcPr>
          <w:p w14:paraId="59812051" w14:textId="77777777" w:rsidR="00BA24B2" w:rsidRPr="00E3524C" w:rsidRDefault="00BA24B2" w:rsidP="00BA24B2">
            <w:pPr>
              <w:spacing w:line="360" w:lineRule="auto"/>
              <w:jc w:val="center"/>
              <w:rPr>
                <w:rFonts w:ascii="GHEA Grapalat" w:hAnsi="GHEA Grapalat"/>
                <w:b/>
                <w:color w:val="000000"/>
                <w:sz w:val="24"/>
                <w:szCs w:val="24"/>
                <w:shd w:val="clear" w:color="auto" w:fill="FFFFFF"/>
                <w:lang w:val="hy-AM"/>
              </w:rPr>
            </w:pPr>
          </w:p>
        </w:tc>
        <w:tc>
          <w:tcPr>
            <w:tcW w:w="3533" w:type="dxa"/>
            <w:shd w:val="clear" w:color="auto" w:fill="D9D9D9" w:themeFill="background1" w:themeFillShade="D9"/>
          </w:tcPr>
          <w:p w14:paraId="49C1AE6C" w14:textId="581A03F3" w:rsidR="00BA24B2" w:rsidRPr="00E3524C" w:rsidRDefault="00BA24B2" w:rsidP="00BA24B2">
            <w:pPr>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w:t>
            </w:r>
            <w:r w:rsidRPr="00F76B69">
              <w:rPr>
                <w:rFonts w:ascii="GHEA Grapalat" w:hAnsi="GHEA Grapalat"/>
                <w:color w:val="000000"/>
                <w:sz w:val="24"/>
                <w:szCs w:val="24"/>
                <w:highlight w:val="lightGray"/>
                <w:shd w:val="clear" w:color="auto" w:fill="FFFFFF"/>
              </w:rPr>
              <w:t xml:space="preserve"> </w:t>
            </w:r>
            <w:r w:rsidRPr="0022530A">
              <w:rPr>
                <w:rFonts w:ascii="GHEA Grapalat" w:hAnsi="GHEA Grapalat"/>
                <w:color w:val="000000"/>
                <w:sz w:val="24"/>
                <w:szCs w:val="24"/>
                <w:highlight w:val="lightGray"/>
                <w:shd w:val="clear" w:color="auto" w:fill="FFFFFF"/>
              </w:rPr>
              <w:t>01/3-1/79897-2025</w:t>
            </w:r>
          </w:p>
        </w:tc>
      </w:tr>
      <w:tr w:rsidR="00BA24B2" w:rsidRPr="00E3524C" w14:paraId="40CD3667" w14:textId="77777777" w:rsidTr="00FC46BF">
        <w:tblPrEx>
          <w:tblLook w:val="04A0" w:firstRow="1" w:lastRow="0" w:firstColumn="1" w:lastColumn="0" w:noHBand="0" w:noVBand="1"/>
        </w:tblPrEx>
        <w:tc>
          <w:tcPr>
            <w:tcW w:w="9900" w:type="dxa"/>
          </w:tcPr>
          <w:p w14:paraId="4C222C5D" w14:textId="5455F35D" w:rsidR="00BA24B2" w:rsidRPr="00E3524C" w:rsidRDefault="00BA24B2" w:rsidP="00BA24B2">
            <w:pPr>
              <w:spacing w:line="360" w:lineRule="auto"/>
              <w:jc w:val="both"/>
              <w:rPr>
                <w:rFonts w:ascii="GHEA Grapalat" w:eastAsia="Times New Roman" w:hAnsi="GHEA Grapalat" w:cs="Times New Roman"/>
                <w:sz w:val="24"/>
                <w:szCs w:val="24"/>
                <w:lang w:val="hy-AM"/>
              </w:rPr>
            </w:pPr>
            <w:r w:rsidRPr="0022530A">
              <w:rPr>
                <w:rFonts w:ascii="GHEA Grapalat" w:eastAsia="Times New Roman" w:hAnsi="GHEA Grapalat" w:cs="Times New Roman"/>
                <w:sz w:val="24"/>
                <w:szCs w:val="24"/>
                <w:lang w:val="hy-AM"/>
              </w:rPr>
              <w:t>ՀՀ պետական եկամուտների կոմիտեն քննարկել է «Հայաստանի Հանրապետության կառավարության 2025 թվականի նոյեմբերի 20-ի N1659-Ա որոշման մեջ փոփոխություններ կատարելու մասին» ՀՀ կառավարության որոշման նախագիծը և հայտնում ենք, որ նախագծի վերաբերյալ առաջարկություններ չկան։</w:t>
            </w:r>
          </w:p>
        </w:tc>
        <w:tc>
          <w:tcPr>
            <w:tcW w:w="4523" w:type="dxa"/>
            <w:gridSpan w:val="2"/>
          </w:tcPr>
          <w:p w14:paraId="560CB6CA" w14:textId="7FD3F112" w:rsidR="00BA24B2" w:rsidRPr="008E0D8F" w:rsidRDefault="00BA24B2" w:rsidP="00BA24B2">
            <w:pPr>
              <w:widowControl w:val="0"/>
              <w:spacing w:line="360" w:lineRule="auto"/>
              <w:jc w:val="both"/>
              <w:rPr>
                <w:rFonts w:ascii="GHEA Grapalat" w:hAnsi="GHEA Grapalat"/>
                <w:b/>
                <w:color w:val="000000"/>
                <w:sz w:val="24"/>
                <w:szCs w:val="24"/>
                <w:shd w:val="clear" w:color="auto" w:fill="FFFFFF"/>
              </w:rPr>
            </w:pPr>
            <w:proofErr w:type="spellStart"/>
            <w:r>
              <w:rPr>
                <w:rFonts w:ascii="GHEA Grapalat" w:hAnsi="GHEA Grapalat"/>
                <w:b/>
                <w:sz w:val="24"/>
                <w:szCs w:val="24"/>
              </w:rPr>
              <w:t>Ընդունվել</w:t>
            </w:r>
            <w:proofErr w:type="spellEnd"/>
            <w:r>
              <w:rPr>
                <w:rFonts w:ascii="GHEA Grapalat" w:hAnsi="GHEA Grapalat"/>
                <w:b/>
                <w:sz w:val="24"/>
                <w:szCs w:val="24"/>
              </w:rPr>
              <w:t xml:space="preserve"> է ի </w:t>
            </w:r>
            <w:proofErr w:type="spellStart"/>
            <w:r>
              <w:rPr>
                <w:rFonts w:ascii="GHEA Grapalat" w:hAnsi="GHEA Grapalat"/>
                <w:b/>
                <w:sz w:val="24"/>
                <w:szCs w:val="24"/>
              </w:rPr>
              <w:t>գիտություն</w:t>
            </w:r>
            <w:proofErr w:type="spellEnd"/>
            <w:r>
              <w:rPr>
                <w:rFonts w:ascii="GHEA Grapalat" w:hAnsi="GHEA Grapalat"/>
                <w:b/>
                <w:sz w:val="24"/>
                <w:szCs w:val="24"/>
              </w:rPr>
              <w:t>:</w:t>
            </w:r>
          </w:p>
        </w:tc>
      </w:tr>
      <w:tr w:rsidR="00BA24B2" w:rsidRPr="00E3524C" w14:paraId="0EB634D4" w14:textId="77777777" w:rsidTr="00F16A9C">
        <w:tc>
          <w:tcPr>
            <w:tcW w:w="10890" w:type="dxa"/>
            <w:gridSpan w:val="2"/>
            <w:vMerge w:val="restart"/>
            <w:shd w:val="clear" w:color="auto" w:fill="D9D9D9" w:themeFill="background1" w:themeFillShade="D9"/>
            <w:vAlign w:val="center"/>
          </w:tcPr>
          <w:p w14:paraId="66378320" w14:textId="255F79FC" w:rsidR="00BA24B2" w:rsidRPr="001277EE" w:rsidRDefault="00BA24B2" w:rsidP="00BA24B2">
            <w:pPr>
              <w:pStyle w:val="ListParagraph"/>
              <w:numPr>
                <w:ilvl w:val="0"/>
                <w:numId w:val="17"/>
              </w:numPr>
              <w:tabs>
                <w:tab w:val="left" w:pos="3695"/>
                <w:tab w:val="center" w:pos="6057"/>
              </w:tabs>
              <w:spacing w:after="0" w:line="240" w:lineRule="auto"/>
              <w:rPr>
                <w:b/>
                <w:color w:val="000000"/>
                <w:sz w:val="24"/>
                <w:szCs w:val="24"/>
                <w:highlight w:val="lightGray"/>
                <w:shd w:val="clear" w:color="auto" w:fill="FFFFFF"/>
              </w:rPr>
            </w:pPr>
            <w:r w:rsidRPr="00F16A9C">
              <w:rPr>
                <w:rFonts w:eastAsia="Times New Roman" w:cs="Times New Roman"/>
                <w:b/>
                <w:color w:val="000000"/>
                <w:sz w:val="24"/>
                <w:szCs w:val="24"/>
                <w:lang w:val="hy-AM"/>
              </w:rPr>
              <w:t>ՀՀ ֆինանսների նախարարություն</w:t>
            </w:r>
          </w:p>
        </w:tc>
        <w:tc>
          <w:tcPr>
            <w:tcW w:w="3533" w:type="dxa"/>
            <w:shd w:val="clear" w:color="auto" w:fill="D9D9D9" w:themeFill="background1" w:themeFillShade="D9"/>
          </w:tcPr>
          <w:p w14:paraId="7AAE606D" w14:textId="3CB320F9" w:rsidR="00BA24B2" w:rsidRPr="001277EE" w:rsidRDefault="00BA24B2" w:rsidP="00BA24B2">
            <w:pPr>
              <w:spacing w:line="360" w:lineRule="auto"/>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16.01.2026 թ.</w:t>
            </w:r>
          </w:p>
        </w:tc>
      </w:tr>
      <w:tr w:rsidR="00BA24B2" w:rsidRPr="00E3524C" w14:paraId="1F6831E7" w14:textId="77777777" w:rsidTr="00F16A9C">
        <w:tc>
          <w:tcPr>
            <w:tcW w:w="10890" w:type="dxa"/>
            <w:gridSpan w:val="2"/>
            <w:vMerge/>
            <w:shd w:val="clear" w:color="auto" w:fill="D9D9D9" w:themeFill="background1" w:themeFillShade="D9"/>
          </w:tcPr>
          <w:p w14:paraId="7F156CF9" w14:textId="77777777" w:rsidR="00BA24B2" w:rsidRPr="00E3524C" w:rsidRDefault="00BA24B2" w:rsidP="00BA24B2">
            <w:pPr>
              <w:spacing w:line="360" w:lineRule="auto"/>
              <w:jc w:val="center"/>
              <w:rPr>
                <w:rFonts w:ascii="GHEA Grapalat" w:hAnsi="GHEA Grapalat"/>
                <w:b/>
                <w:color w:val="000000"/>
                <w:sz w:val="24"/>
                <w:szCs w:val="24"/>
                <w:shd w:val="clear" w:color="auto" w:fill="FFFFFF"/>
                <w:lang w:val="hy-AM"/>
              </w:rPr>
            </w:pPr>
          </w:p>
        </w:tc>
        <w:tc>
          <w:tcPr>
            <w:tcW w:w="3533" w:type="dxa"/>
            <w:shd w:val="clear" w:color="auto" w:fill="D9D9D9" w:themeFill="background1" w:themeFillShade="D9"/>
          </w:tcPr>
          <w:p w14:paraId="740282FE" w14:textId="54A99FA1" w:rsidR="00BA24B2" w:rsidRPr="00E3524C" w:rsidRDefault="00BA24B2" w:rsidP="00BA24B2">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 xml:space="preserve">N </w:t>
            </w:r>
            <w:r w:rsidRPr="004E5C0E">
              <w:rPr>
                <w:rFonts w:ascii="GHEA Grapalat" w:hAnsi="GHEA Grapalat"/>
                <w:color w:val="000000"/>
                <w:sz w:val="24"/>
                <w:szCs w:val="24"/>
                <w:highlight w:val="lightGray"/>
                <w:shd w:val="clear" w:color="auto" w:fill="FFFFFF"/>
              </w:rPr>
              <w:t>01/34/29979-2025</w:t>
            </w:r>
          </w:p>
        </w:tc>
      </w:tr>
      <w:tr w:rsidR="00BA24B2" w:rsidRPr="00E3524C" w14:paraId="139F13CD" w14:textId="77777777" w:rsidTr="008F31CF">
        <w:tc>
          <w:tcPr>
            <w:tcW w:w="9900" w:type="dxa"/>
          </w:tcPr>
          <w:p w14:paraId="3E3A6B41" w14:textId="77777777" w:rsidR="00BA24B2" w:rsidRPr="004E5C0E" w:rsidRDefault="00BA24B2" w:rsidP="00BA24B2">
            <w:pPr>
              <w:suppressAutoHyphens/>
              <w:spacing w:line="360" w:lineRule="auto"/>
              <w:ind w:firstLine="570"/>
              <w:jc w:val="both"/>
              <w:rPr>
                <w:rFonts w:ascii="GHEA Grapalat" w:eastAsia="Calibri" w:hAnsi="GHEA Grapalat" w:cs="Times New Roman"/>
                <w:color w:val="00000A"/>
                <w:sz w:val="24"/>
                <w:szCs w:val="24"/>
                <w:lang w:val="hy-AM"/>
              </w:rPr>
            </w:pPr>
            <w:r w:rsidRPr="004E5C0E">
              <w:rPr>
                <w:rFonts w:ascii="GHEA Grapalat" w:eastAsia="Calibri" w:hAnsi="GHEA Grapalat" w:cs="Times New Roman"/>
                <w:color w:val="00000A"/>
                <w:sz w:val="24"/>
                <w:szCs w:val="24"/>
                <w:lang w:val="hy-AM"/>
              </w:rPr>
              <w:t>Ձեր 24.12.2025թ. N ԱԹ/ԱՀ/38430-2025 գրությամբ ներկայացված՝ «Հայաստանի Հանրապետության կառավարության 2025 թվականի նոյեմբերի 20-ի N 1659-Ա որոշման մեջ փոփոխություններ կատարելու մասին» ՀՀ կառավարության որոշման նախագծի վերաբերյալ մեր իրավասությունների շրջանակներում դիտողություններ և առաջարկություններ չունենք:</w:t>
            </w:r>
          </w:p>
          <w:p w14:paraId="54F6B35F" w14:textId="4982E93B" w:rsidR="00BA24B2" w:rsidRPr="0059428D" w:rsidRDefault="00BA24B2" w:rsidP="00BA24B2">
            <w:pPr>
              <w:spacing w:line="276" w:lineRule="auto"/>
              <w:ind w:firstLine="561"/>
              <w:jc w:val="both"/>
              <w:rPr>
                <w:rFonts w:ascii="GHEA Grapalat" w:eastAsia="Times New Roman" w:hAnsi="GHEA Grapalat" w:cs="Times New Roman"/>
                <w:sz w:val="24"/>
                <w:szCs w:val="24"/>
              </w:rPr>
            </w:pPr>
          </w:p>
        </w:tc>
        <w:tc>
          <w:tcPr>
            <w:tcW w:w="4523" w:type="dxa"/>
            <w:gridSpan w:val="2"/>
          </w:tcPr>
          <w:p w14:paraId="6064BC77" w14:textId="3E979DCB" w:rsidR="00BA24B2" w:rsidRPr="00E3524C" w:rsidRDefault="00BA24B2" w:rsidP="00BA24B2">
            <w:pPr>
              <w:widowControl w:val="0"/>
              <w:spacing w:line="360" w:lineRule="auto"/>
              <w:jc w:val="both"/>
              <w:rPr>
                <w:rFonts w:ascii="GHEA Grapalat" w:hAnsi="GHEA Grapalat"/>
                <w:b/>
                <w:color w:val="000000"/>
                <w:sz w:val="24"/>
                <w:szCs w:val="24"/>
                <w:shd w:val="clear" w:color="auto" w:fill="FFFFFF"/>
                <w:lang w:val="hy-AM"/>
              </w:rPr>
            </w:pPr>
            <w:proofErr w:type="spellStart"/>
            <w:r>
              <w:rPr>
                <w:rFonts w:ascii="GHEA Grapalat" w:hAnsi="GHEA Grapalat"/>
                <w:b/>
                <w:sz w:val="24"/>
                <w:szCs w:val="24"/>
              </w:rPr>
              <w:t>Ընդունվել</w:t>
            </w:r>
            <w:proofErr w:type="spellEnd"/>
            <w:r>
              <w:rPr>
                <w:rFonts w:ascii="GHEA Grapalat" w:hAnsi="GHEA Grapalat"/>
                <w:b/>
                <w:sz w:val="24"/>
                <w:szCs w:val="24"/>
              </w:rPr>
              <w:t xml:space="preserve"> է ի </w:t>
            </w:r>
            <w:proofErr w:type="spellStart"/>
            <w:r>
              <w:rPr>
                <w:rFonts w:ascii="GHEA Grapalat" w:hAnsi="GHEA Grapalat"/>
                <w:b/>
                <w:sz w:val="24"/>
                <w:szCs w:val="24"/>
              </w:rPr>
              <w:t>գիտություն</w:t>
            </w:r>
            <w:proofErr w:type="spellEnd"/>
            <w:r>
              <w:rPr>
                <w:rFonts w:ascii="GHEA Grapalat" w:hAnsi="GHEA Grapalat"/>
                <w:b/>
                <w:sz w:val="24"/>
                <w:szCs w:val="24"/>
              </w:rPr>
              <w:t>:</w:t>
            </w:r>
          </w:p>
        </w:tc>
      </w:tr>
    </w:tbl>
    <w:p w14:paraId="51CC25CA" w14:textId="77777777" w:rsidR="0079005F" w:rsidRPr="00E3524C" w:rsidRDefault="0079005F" w:rsidP="00E3524C">
      <w:pPr>
        <w:spacing w:line="360" w:lineRule="auto"/>
        <w:rPr>
          <w:rFonts w:ascii="GHEA Grapalat" w:hAnsi="GHEA Grapalat"/>
          <w:sz w:val="24"/>
          <w:szCs w:val="24"/>
          <w:lang w:val="hy-AM"/>
        </w:rPr>
      </w:pPr>
    </w:p>
    <w:sectPr w:rsidR="0079005F" w:rsidRPr="00E3524C" w:rsidSect="00B866AA">
      <w:pgSz w:w="15840" w:h="12240" w:orient="landscape"/>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81923"/>
    <w:multiLevelType w:val="hybridMultilevel"/>
    <w:tmpl w:val="BF6E8DDA"/>
    <w:lvl w:ilvl="0" w:tplc="894A4BB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2" w15:restartNumberingAfterBreak="0">
    <w:nsid w:val="28410603"/>
    <w:multiLevelType w:val="hybridMultilevel"/>
    <w:tmpl w:val="D488F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827D04"/>
    <w:multiLevelType w:val="hybridMultilevel"/>
    <w:tmpl w:val="BA18C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7A05A8"/>
    <w:multiLevelType w:val="hybridMultilevel"/>
    <w:tmpl w:val="C10A5270"/>
    <w:lvl w:ilvl="0" w:tplc="DCE27D1E">
      <w:start w:val="1"/>
      <w:numFmt w:val="decimal"/>
      <w:lvlText w:val="%1."/>
      <w:lvlJc w:val="left"/>
      <w:pPr>
        <w:ind w:left="90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EEB0BDC"/>
    <w:multiLevelType w:val="hybridMultilevel"/>
    <w:tmpl w:val="77987A64"/>
    <w:lvl w:ilvl="0" w:tplc="AB488876">
      <w:start w:val="1"/>
      <w:numFmt w:val="decimal"/>
      <w:lvlText w:val="%1."/>
      <w:lvlJc w:val="left"/>
      <w:pPr>
        <w:ind w:left="1080" w:hanging="360"/>
      </w:pPr>
      <w:rPr>
        <w:rFonts w:ascii="GHEA Grapalat" w:hAnsi="GHEA Grapalat"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F52786E"/>
    <w:multiLevelType w:val="hybridMultilevel"/>
    <w:tmpl w:val="4E80E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0CD5228"/>
    <w:multiLevelType w:val="hybridMultilevel"/>
    <w:tmpl w:val="C7D6D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451129"/>
    <w:multiLevelType w:val="hybridMultilevel"/>
    <w:tmpl w:val="76703576"/>
    <w:lvl w:ilvl="0" w:tplc="C4A44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F613AB"/>
    <w:multiLevelType w:val="hybridMultilevel"/>
    <w:tmpl w:val="25A0D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3F3D73"/>
    <w:multiLevelType w:val="hybridMultilevel"/>
    <w:tmpl w:val="2AFC6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8F5E5B"/>
    <w:multiLevelType w:val="hybridMultilevel"/>
    <w:tmpl w:val="3006D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E27155A"/>
    <w:multiLevelType w:val="hybridMultilevel"/>
    <w:tmpl w:val="662E8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9E17BEA"/>
    <w:multiLevelType w:val="hybridMultilevel"/>
    <w:tmpl w:val="8982BFA6"/>
    <w:lvl w:ilvl="0" w:tplc="9C74A96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7B013C"/>
    <w:multiLevelType w:val="hybridMultilevel"/>
    <w:tmpl w:val="C846E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8"/>
  </w:num>
  <w:num w:numId="4">
    <w:abstractNumId w:val="14"/>
  </w:num>
  <w:num w:numId="5">
    <w:abstractNumId w:val="15"/>
  </w:num>
  <w:num w:numId="6">
    <w:abstractNumId w:val="1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9"/>
  </w:num>
  <w:num w:numId="10">
    <w:abstractNumId w:val="1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0"/>
  </w:num>
  <w:num w:numId="15">
    <w:abstractNumId w:val="10"/>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2F"/>
    <w:rsid w:val="000018C2"/>
    <w:rsid w:val="000052EF"/>
    <w:rsid w:val="000066E1"/>
    <w:rsid w:val="000068A4"/>
    <w:rsid w:val="00007FC3"/>
    <w:rsid w:val="0001238A"/>
    <w:rsid w:val="00013F8B"/>
    <w:rsid w:val="00021BAB"/>
    <w:rsid w:val="000349C2"/>
    <w:rsid w:val="00041FAA"/>
    <w:rsid w:val="00050740"/>
    <w:rsid w:val="0005706D"/>
    <w:rsid w:val="00065A32"/>
    <w:rsid w:val="0006643F"/>
    <w:rsid w:val="00071C37"/>
    <w:rsid w:val="00071E61"/>
    <w:rsid w:val="00076DA0"/>
    <w:rsid w:val="0009118F"/>
    <w:rsid w:val="0009210C"/>
    <w:rsid w:val="000939B7"/>
    <w:rsid w:val="00094AD9"/>
    <w:rsid w:val="00096C1B"/>
    <w:rsid w:val="000C1461"/>
    <w:rsid w:val="000C2C9E"/>
    <w:rsid w:val="000C7EF6"/>
    <w:rsid w:val="000E1518"/>
    <w:rsid w:val="000E59BA"/>
    <w:rsid w:val="000F4C24"/>
    <w:rsid w:val="00100779"/>
    <w:rsid w:val="001169B4"/>
    <w:rsid w:val="001277EE"/>
    <w:rsid w:val="00136010"/>
    <w:rsid w:val="00136B9D"/>
    <w:rsid w:val="0015028E"/>
    <w:rsid w:val="00151B2E"/>
    <w:rsid w:val="00152C70"/>
    <w:rsid w:val="00163393"/>
    <w:rsid w:val="001634EA"/>
    <w:rsid w:val="00177162"/>
    <w:rsid w:val="00187659"/>
    <w:rsid w:val="001910B3"/>
    <w:rsid w:val="0019343F"/>
    <w:rsid w:val="001B065E"/>
    <w:rsid w:val="001B0AA8"/>
    <w:rsid w:val="001C3B9E"/>
    <w:rsid w:val="001D5F87"/>
    <w:rsid w:val="001E20F8"/>
    <w:rsid w:val="001E4EF0"/>
    <w:rsid w:val="00200F8F"/>
    <w:rsid w:val="00206789"/>
    <w:rsid w:val="002151CC"/>
    <w:rsid w:val="0022530A"/>
    <w:rsid w:val="002426C4"/>
    <w:rsid w:val="00244C31"/>
    <w:rsid w:val="002536CC"/>
    <w:rsid w:val="0027749C"/>
    <w:rsid w:val="00277BDD"/>
    <w:rsid w:val="002821CE"/>
    <w:rsid w:val="00283730"/>
    <w:rsid w:val="00285865"/>
    <w:rsid w:val="002917FD"/>
    <w:rsid w:val="00291A11"/>
    <w:rsid w:val="00294EB6"/>
    <w:rsid w:val="00295838"/>
    <w:rsid w:val="0029594A"/>
    <w:rsid w:val="002A02E9"/>
    <w:rsid w:val="002A28EB"/>
    <w:rsid w:val="002C3EC7"/>
    <w:rsid w:val="002C48AF"/>
    <w:rsid w:val="002F3DB9"/>
    <w:rsid w:val="00315998"/>
    <w:rsid w:val="00317F79"/>
    <w:rsid w:val="00323A82"/>
    <w:rsid w:val="00326059"/>
    <w:rsid w:val="00334A0B"/>
    <w:rsid w:val="003421DA"/>
    <w:rsid w:val="0034413D"/>
    <w:rsid w:val="003475DA"/>
    <w:rsid w:val="0035656F"/>
    <w:rsid w:val="00361F64"/>
    <w:rsid w:val="00365309"/>
    <w:rsid w:val="00370604"/>
    <w:rsid w:val="00376BBC"/>
    <w:rsid w:val="003868A0"/>
    <w:rsid w:val="00397314"/>
    <w:rsid w:val="003A6B1C"/>
    <w:rsid w:val="003B25B2"/>
    <w:rsid w:val="003B7890"/>
    <w:rsid w:val="003C0871"/>
    <w:rsid w:val="003C2C9E"/>
    <w:rsid w:val="003D1ECF"/>
    <w:rsid w:val="003E4F4D"/>
    <w:rsid w:val="003F2B04"/>
    <w:rsid w:val="00427855"/>
    <w:rsid w:val="004356BB"/>
    <w:rsid w:val="0044166A"/>
    <w:rsid w:val="00442C55"/>
    <w:rsid w:val="00446566"/>
    <w:rsid w:val="00450E56"/>
    <w:rsid w:val="0046188B"/>
    <w:rsid w:val="00464752"/>
    <w:rsid w:val="00482BF3"/>
    <w:rsid w:val="00492AC7"/>
    <w:rsid w:val="00493F8F"/>
    <w:rsid w:val="00496924"/>
    <w:rsid w:val="004A4BB0"/>
    <w:rsid w:val="004B715C"/>
    <w:rsid w:val="004D6C77"/>
    <w:rsid w:val="004E258D"/>
    <w:rsid w:val="004E277F"/>
    <w:rsid w:val="004E5C0E"/>
    <w:rsid w:val="00501040"/>
    <w:rsid w:val="0050177D"/>
    <w:rsid w:val="00505CBA"/>
    <w:rsid w:val="00514187"/>
    <w:rsid w:val="005170AD"/>
    <w:rsid w:val="00537A9E"/>
    <w:rsid w:val="0055084D"/>
    <w:rsid w:val="00557D22"/>
    <w:rsid w:val="00566395"/>
    <w:rsid w:val="00566CC7"/>
    <w:rsid w:val="00571CA0"/>
    <w:rsid w:val="0057263C"/>
    <w:rsid w:val="005746A7"/>
    <w:rsid w:val="00575CEB"/>
    <w:rsid w:val="00590971"/>
    <w:rsid w:val="00590DF5"/>
    <w:rsid w:val="0059428D"/>
    <w:rsid w:val="0059733D"/>
    <w:rsid w:val="005D6193"/>
    <w:rsid w:val="005E0221"/>
    <w:rsid w:val="005F462D"/>
    <w:rsid w:val="005F60AC"/>
    <w:rsid w:val="006078CF"/>
    <w:rsid w:val="006249B0"/>
    <w:rsid w:val="00626B30"/>
    <w:rsid w:val="00652A22"/>
    <w:rsid w:val="00666A13"/>
    <w:rsid w:val="0067344F"/>
    <w:rsid w:val="0068297E"/>
    <w:rsid w:val="006948B8"/>
    <w:rsid w:val="006A425F"/>
    <w:rsid w:val="006B4EF7"/>
    <w:rsid w:val="006B65F3"/>
    <w:rsid w:val="006B7901"/>
    <w:rsid w:val="006C01F4"/>
    <w:rsid w:val="006D00F4"/>
    <w:rsid w:val="006D08D0"/>
    <w:rsid w:val="006D3031"/>
    <w:rsid w:val="006D762A"/>
    <w:rsid w:val="006E07AE"/>
    <w:rsid w:val="006F7CAA"/>
    <w:rsid w:val="007011EE"/>
    <w:rsid w:val="0070232D"/>
    <w:rsid w:val="0070554C"/>
    <w:rsid w:val="0071404B"/>
    <w:rsid w:val="00716F9B"/>
    <w:rsid w:val="00717240"/>
    <w:rsid w:val="00734A6F"/>
    <w:rsid w:val="00734A9F"/>
    <w:rsid w:val="007561F4"/>
    <w:rsid w:val="007861D7"/>
    <w:rsid w:val="00787885"/>
    <w:rsid w:val="0079005F"/>
    <w:rsid w:val="007A0FCB"/>
    <w:rsid w:val="007A5130"/>
    <w:rsid w:val="007A5802"/>
    <w:rsid w:val="007B55F5"/>
    <w:rsid w:val="007F7FC8"/>
    <w:rsid w:val="00806B3F"/>
    <w:rsid w:val="008116C2"/>
    <w:rsid w:val="00817F01"/>
    <w:rsid w:val="0082306E"/>
    <w:rsid w:val="00830A77"/>
    <w:rsid w:val="00834091"/>
    <w:rsid w:val="00842DBA"/>
    <w:rsid w:val="008451E0"/>
    <w:rsid w:val="00847217"/>
    <w:rsid w:val="00852EDC"/>
    <w:rsid w:val="00861326"/>
    <w:rsid w:val="00862BEC"/>
    <w:rsid w:val="00865DFD"/>
    <w:rsid w:val="008724F3"/>
    <w:rsid w:val="008A224A"/>
    <w:rsid w:val="008A22FF"/>
    <w:rsid w:val="008A5221"/>
    <w:rsid w:val="008B0913"/>
    <w:rsid w:val="008B25FB"/>
    <w:rsid w:val="008B3956"/>
    <w:rsid w:val="008B5D29"/>
    <w:rsid w:val="008B7C65"/>
    <w:rsid w:val="008D78AC"/>
    <w:rsid w:val="008E0ADD"/>
    <w:rsid w:val="008E0D8F"/>
    <w:rsid w:val="008E5B7F"/>
    <w:rsid w:val="008F31B6"/>
    <w:rsid w:val="009218BA"/>
    <w:rsid w:val="00931CA4"/>
    <w:rsid w:val="0093294A"/>
    <w:rsid w:val="0093362F"/>
    <w:rsid w:val="00944E22"/>
    <w:rsid w:val="0094536E"/>
    <w:rsid w:val="00946CC4"/>
    <w:rsid w:val="00960A63"/>
    <w:rsid w:val="00964B3F"/>
    <w:rsid w:val="009B3891"/>
    <w:rsid w:val="009B6C9D"/>
    <w:rsid w:val="009D56EC"/>
    <w:rsid w:val="009D695D"/>
    <w:rsid w:val="009E1D99"/>
    <w:rsid w:val="009E5454"/>
    <w:rsid w:val="009E5C6F"/>
    <w:rsid w:val="009F3855"/>
    <w:rsid w:val="00A007B5"/>
    <w:rsid w:val="00A11557"/>
    <w:rsid w:val="00A213AF"/>
    <w:rsid w:val="00A3141B"/>
    <w:rsid w:val="00A53CA8"/>
    <w:rsid w:val="00A54866"/>
    <w:rsid w:val="00A70663"/>
    <w:rsid w:val="00A72EDB"/>
    <w:rsid w:val="00A76D30"/>
    <w:rsid w:val="00AA62C5"/>
    <w:rsid w:val="00AC3CC6"/>
    <w:rsid w:val="00AE04CF"/>
    <w:rsid w:val="00AE1A5B"/>
    <w:rsid w:val="00AE73E0"/>
    <w:rsid w:val="00B0720C"/>
    <w:rsid w:val="00B11D9B"/>
    <w:rsid w:val="00B13D97"/>
    <w:rsid w:val="00B15ECB"/>
    <w:rsid w:val="00B37D2E"/>
    <w:rsid w:val="00B4032A"/>
    <w:rsid w:val="00B4361A"/>
    <w:rsid w:val="00B611E5"/>
    <w:rsid w:val="00B64AE0"/>
    <w:rsid w:val="00B65CBE"/>
    <w:rsid w:val="00B81475"/>
    <w:rsid w:val="00B826C2"/>
    <w:rsid w:val="00B83817"/>
    <w:rsid w:val="00B844ED"/>
    <w:rsid w:val="00B866AA"/>
    <w:rsid w:val="00B934BA"/>
    <w:rsid w:val="00B93BF3"/>
    <w:rsid w:val="00B95507"/>
    <w:rsid w:val="00B960AE"/>
    <w:rsid w:val="00B978D3"/>
    <w:rsid w:val="00BA24B2"/>
    <w:rsid w:val="00BA3B98"/>
    <w:rsid w:val="00BB728F"/>
    <w:rsid w:val="00BC7508"/>
    <w:rsid w:val="00BD4339"/>
    <w:rsid w:val="00BF0CF9"/>
    <w:rsid w:val="00BF3732"/>
    <w:rsid w:val="00C03653"/>
    <w:rsid w:val="00C07CB8"/>
    <w:rsid w:val="00C33B47"/>
    <w:rsid w:val="00C50CCB"/>
    <w:rsid w:val="00C7195D"/>
    <w:rsid w:val="00C74E59"/>
    <w:rsid w:val="00C74E5E"/>
    <w:rsid w:val="00C835BE"/>
    <w:rsid w:val="00C9058A"/>
    <w:rsid w:val="00C918A8"/>
    <w:rsid w:val="00C95BF8"/>
    <w:rsid w:val="00C95D73"/>
    <w:rsid w:val="00CA3E92"/>
    <w:rsid w:val="00CA7858"/>
    <w:rsid w:val="00CB10AD"/>
    <w:rsid w:val="00CB20DC"/>
    <w:rsid w:val="00CB2D57"/>
    <w:rsid w:val="00CC5C53"/>
    <w:rsid w:val="00CD121C"/>
    <w:rsid w:val="00CD6ED3"/>
    <w:rsid w:val="00CE44C6"/>
    <w:rsid w:val="00CE61B7"/>
    <w:rsid w:val="00CE7D28"/>
    <w:rsid w:val="00CF3140"/>
    <w:rsid w:val="00D001E7"/>
    <w:rsid w:val="00D15AC4"/>
    <w:rsid w:val="00D21326"/>
    <w:rsid w:val="00D33B05"/>
    <w:rsid w:val="00D42377"/>
    <w:rsid w:val="00D4670B"/>
    <w:rsid w:val="00D75E44"/>
    <w:rsid w:val="00D81C6B"/>
    <w:rsid w:val="00D852B1"/>
    <w:rsid w:val="00DA66BD"/>
    <w:rsid w:val="00DB1893"/>
    <w:rsid w:val="00DC2C21"/>
    <w:rsid w:val="00DD5047"/>
    <w:rsid w:val="00DE0804"/>
    <w:rsid w:val="00DE1615"/>
    <w:rsid w:val="00DF0988"/>
    <w:rsid w:val="00E15508"/>
    <w:rsid w:val="00E17B46"/>
    <w:rsid w:val="00E31288"/>
    <w:rsid w:val="00E32840"/>
    <w:rsid w:val="00E3473F"/>
    <w:rsid w:val="00E3524C"/>
    <w:rsid w:val="00E35F00"/>
    <w:rsid w:val="00E361D6"/>
    <w:rsid w:val="00E4094E"/>
    <w:rsid w:val="00E55BAA"/>
    <w:rsid w:val="00E56FFA"/>
    <w:rsid w:val="00E76EDF"/>
    <w:rsid w:val="00E817DB"/>
    <w:rsid w:val="00E8375C"/>
    <w:rsid w:val="00E840F6"/>
    <w:rsid w:val="00E9569F"/>
    <w:rsid w:val="00EA03DB"/>
    <w:rsid w:val="00EA2C34"/>
    <w:rsid w:val="00EA5625"/>
    <w:rsid w:val="00EB6CC5"/>
    <w:rsid w:val="00EB7CAF"/>
    <w:rsid w:val="00EC0F9F"/>
    <w:rsid w:val="00EC6C92"/>
    <w:rsid w:val="00ED14FD"/>
    <w:rsid w:val="00ED3E22"/>
    <w:rsid w:val="00ED721F"/>
    <w:rsid w:val="00EE1DBC"/>
    <w:rsid w:val="00EE59AB"/>
    <w:rsid w:val="00EF4252"/>
    <w:rsid w:val="00F16397"/>
    <w:rsid w:val="00F16A9C"/>
    <w:rsid w:val="00F25AAA"/>
    <w:rsid w:val="00F2620C"/>
    <w:rsid w:val="00F321D9"/>
    <w:rsid w:val="00F3483E"/>
    <w:rsid w:val="00F54932"/>
    <w:rsid w:val="00F671B5"/>
    <w:rsid w:val="00F76B69"/>
    <w:rsid w:val="00F95182"/>
    <w:rsid w:val="00FA334B"/>
    <w:rsid w:val="00FA5517"/>
    <w:rsid w:val="00FC4515"/>
    <w:rsid w:val="00FC46BF"/>
    <w:rsid w:val="00FC61FA"/>
    <w:rsid w:val="00FC6F4E"/>
    <w:rsid w:val="00FE22A1"/>
    <w:rsid w:val="00FE5AE4"/>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D4C8"/>
  <w15:docId w15:val="{73F3F627-522B-467A-905C-7B6E55855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C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6C9D"/>
    <w:rPr>
      <w:sz w:val="16"/>
      <w:szCs w:val="16"/>
    </w:rPr>
  </w:style>
  <w:style w:type="paragraph" w:styleId="CommentText">
    <w:name w:val="annotation text"/>
    <w:basedOn w:val="Normal"/>
    <w:link w:val="CommentTextChar"/>
    <w:uiPriority w:val="99"/>
    <w:semiHidden/>
    <w:unhideWhenUsed/>
    <w:rsid w:val="009B6C9D"/>
    <w:pPr>
      <w:spacing w:line="240" w:lineRule="auto"/>
    </w:pPr>
    <w:rPr>
      <w:sz w:val="20"/>
      <w:szCs w:val="20"/>
    </w:rPr>
  </w:style>
  <w:style w:type="character" w:customStyle="1" w:styleId="CommentTextChar">
    <w:name w:val="Comment Text Char"/>
    <w:basedOn w:val="DefaultParagraphFont"/>
    <w:link w:val="CommentText"/>
    <w:uiPriority w:val="99"/>
    <w:semiHidden/>
    <w:rsid w:val="009B6C9D"/>
    <w:rPr>
      <w:sz w:val="20"/>
      <w:szCs w:val="20"/>
    </w:rPr>
  </w:style>
  <w:style w:type="paragraph" w:styleId="CommentSubject">
    <w:name w:val="annotation subject"/>
    <w:basedOn w:val="CommentText"/>
    <w:next w:val="CommentText"/>
    <w:link w:val="CommentSubjectChar"/>
    <w:uiPriority w:val="99"/>
    <w:semiHidden/>
    <w:unhideWhenUsed/>
    <w:rsid w:val="009B6C9D"/>
    <w:rPr>
      <w:b/>
      <w:bCs/>
    </w:rPr>
  </w:style>
  <w:style w:type="character" w:customStyle="1" w:styleId="CommentSubjectChar">
    <w:name w:val="Comment Subject Char"/>
    <w:basedOn w:val="CommentTextChar"/>
    <w:link w:val="CommentSubject"/>
    <w:uiPriority w:val="99"/>
    <w:semiHidden/>
    <w:rsid w:val="009B6C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4320">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66273779">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10913496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68456150">
      <w:bodyDiv w:val="1"/>
      <w:marLeft w:val="0"/>
      <w:marRight w:val="0"/>
      <w:marTop w:val="0"/>
      <w:marBottom w:val="0"/>
      <w:divBdr>
        <w:top w:val="none" w:sz="0" w:space="0" w:color="auto"/>
        <w:left w:val="none" w:sz="0" w:space="0" w:color="auto"/>
        <w:bottom w:val="none" w:sz="0" w:space="0" w:color="auto"/>
        <w:right w:val="none" w:sz="0" w:space="0" w:color="auto"/>
      </w:divBdr>
    </w:div>
    <w:div w:id="374819566">
      <w:bodyDiv w:val="1"/>
      <w:marLeft w:val="0"/>
      <w:marRight w:val="0"/>
      <w:marTop w:val="0"/>
      <w:marBottom w:val="0"/>
      <w:divBdr>
        <w:top w:val="none" w:sz="0" w:space="0" w:color="auto"/>
        <w:left w:val="none" w:sz="0" w:space="0" w:color="auto"/>
        <w:bottom w:val="none" w:sz="0" w:space="0" w:color="auto"/>
        <w:right w:val="none" w:sz="0" w:space="0" w:color="auto"/>
      </w:divBdr>
    </w:div>
    <w:div w:id="390538958">
      <w:bodyDiv w:val="1"/>
      <w:marLeft w:val="0"/>
      <w:marRight w:val="0"/>
      <w:marTop w:val="0"/>
      <w:marBottom w:val="0"/>
      <w:divBdr>
        <w:top w:val="none" w:sz="0" w:space="0" w:color="auto"/>
        <w:left w:val="none" w:sz="0" w:space="0" w:color="auto"/>
        <w:bottom w:val="none" w:sz="0" w:space="0" w:color="auto"/>
        <w:right w:val="none" w:sz="0" w:space="0" w:color="auto"/>
      </w:divBdr>
    </w:div>
    <w:div w:id="434374736">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87428471">
      <w:bodyDiv w:val="1"/>
      <w:marLeft w:val="0"/>
      <w:marRight w:val="0"/>
      <w:marTop w:val="0"/>
      <w:marBottom w:val="0"/>
      <w:divBdr>
        <w:top w:val="none" w:sz="0" w:space="0" w:color="auto"/>
        <w:left w:val="none" w:sz="0" w:space="0" w:color="auto"/>
        <w:bottom w:val="none" w:sz="0" w:space="0" w:color="auto"/>
        <w:right w:val="none" w:sz="0" w:space="0" w:color="auto"/>
      </w:divBdr>
    </w:div>
    <w:div w:id="606233436">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07282676">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40850523">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584576">
      <w:bodyDiv w:val="1"/>
      <w:marLeft w:val="0"/>
      <w:marRight w:val="0"/>
      <w:marTop w:val="0"/>
      <w:marBottom w:val="0"/>
      <w:divBdr>
        <w:top w:val="none" w:sz="0" w:space="0" w:color="auto"/>
        <w:left w:val="none" w:sz="0" w:space="0" w:color="auto"/>
        <w:bottom w:val="none" w:sz="0" w:space="0" w:color="auto"/>
        <w:right w:val="none" w:sz="0" w:space="0" w:color="auto"/>
      </w:divBdr>
    </w:div>
    <w:div w:id="972902975">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328632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23117051">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167787729">
      <w:bodyDiv w:val="1"/>
      <w:marLeft w:val="0"/>
      <w:marRight w:val="0"/>
      <w:marTop w:val="0"/>
      <w:marBottom w:val="0"/>
      <w:divBdr>
        <w:top w:val="none" w:sz="0" w:space="0" w:color="auto"/>
        <w:left w:val="none" w:sz="0" w:space="0" w:color="auto"/>
        <w:bottom w:val="none" w:sz="0" w:space="0" w:color="auto"/>
        <w:right w:val="none" w:sz="0" w:space="0" w:color="auto"/>
      </w:divBdr>
    </w:div>
    <w:div w:id="126688906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40541105">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34684315">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39398682">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83596787">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11015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56D31-9AD4-442F-A365-69D337085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9</Pages>
  <Words>1203</Words>
  <Characters>8845</Characters>
  <Application>Microsoft Office Word</Application>
  <DocSecurity>0</DocSecurity>
  <Lines>244</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https://mul2-mss.gov.am/tasks/2098587/oneclick?token=794bf3e42a532bde21676a4493ec95f9</cp:keywords>
  <dc:description/>
  <cp:lastModifiedBy>Artak.Harutyunyan</cp:lastModifiedBy>
  <cp:revision>16</cp:revision>
  <dcterms:created xsi:type="dcterms:W3CDTF">2026-02-04T17:33:00Z</dcterms:created>
  <dcterms:modified xsi:type="dcterms:W3CDTF">2026-02-05T09:56:00Z</dcterms:modified>
</cp:coreProperties>
</file>