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3367" w:rsidRDefault="00CC3367" w:rsidP="00CC3367">
      <w:pPr>
        <w:ind w:right="-54"/>
        <w:jc w:val="center"/>
        <w:rPr>
          <w:rStyle w:val="Strong"/>
          <w:rFonts w:ascii="GHEA Grapalat" w:hAnsi="GHEA Grapalat"/>
          <w:sz w:val="24"/>
          <w:szCs w:val="24"/>
          <w:lang w:val="hy-AM"/>
        </w:rPr>
      </w:pPr>
      <w:r>
        <w:rPr>
          <w:rStyle w:val="Strong"/>
          <w:rFonts w:ascii="GHEA Grapalat" w:hAnsi="GHEA Grapalat"/>
          <w:sz w:val="24"/>
          <w:szCs w:val="24"/>
          <w:lang w:val="hy-AM"/>
        </w:rPr>
        <w:t>Տեղեկանք</w:t>
      </w:r>
    </w:p>
    <w:p w:rsidR="00CC3367" w:rsidRDefault="00CC3367" w:rsidP="00CC3367">
      <w:pPr>
        <w:pStyle w:val="mechtex"/>
        <w:spacing w:line="360" w:lineRule="auto"/>
        <w:ind w:right="-54" w:firstLine="630"/>
        <w:rPr>
          <w:color w:val="000000"/>
        </w:rPr>
      </w:pPr>
    </w:p>
    <w:p w:rsidR="00CC3367" w:rsidRDefault="00CC3367" w:rsidP="00CC3367">
      <w:pPr>
        <w:pStyle w:val="mechtex"/>
        <w:spacing w:line="360" w:lineRule="auto"/>
        <w:ind w:right="-54" w:firstLine="720"/>
        <w:rPr>
          <w:rFonts w:ascii="GHEA Grapalat" w:hAnsi="GHEA Grapalat"/>
          <w:b/>
          <w:bCs/>
          <w:color w:val="000000"/>
          <w:sz w:val="24"/>
          <w:shd w:val="clear" w:color="auto" w:fill="FFFFFF"/>
          <w:lang w:val="hy-AM"/>
        </w:rPr>
      </w:pPr>
      <w:r>
        <w:rPr>
          <w:rFonts w:ascii="GHEA Grapalat" w:hAnsi="GHEA Grapalat"/>
          <w:b/>
          <w:color w:val="000000"/>
          <w:sz w:val="24"/>
          <w:lang w:val="hy-AM"/>
        </w:rPr>
        <w:t>«</w:t>
      </w:r>
      <w:r>
        <w:rPr>
          <w:rFonts w:ascii="GHEA Grapalat" w:hAnsi="GHEA Grapalat"/>
          <w:b/>
          <w:color w:val="000000"/>
          <w:sz w:val="24"/>
          <w:shd w:val="clear" w:color="auto" w:fill="FFFFFF"/>
          <w:lang w:val="hy-AM"/>
        </w:rPr>
        <w:t>Հայաստանի</w:t>
      </w:r>
      <w:r>
        <w:rPr>
          <w:rFonts w:ascii="GHEA Grapalat" w:hAnsi="GHEA Grapalat"/>
          <w:b/>
          <w:color w:val="000000"/>
          <w:sz w:val="24"/>
          <w:shd w:val="clear" w:color="auto" w:fill="FFFFFF"/>
          <w:lang w:val="af-ZA"/>
        </w:rPr>
        <w:t xml:space="preserve"> Հ</w:t>
      </w:r>
      <w:r>
        <w:rPr>
          <w:rFonts w:ascii="GHEA Grapalat" w:hAnsi="GHEA Grapalat"/>
          <w:b/>
          <w:color w:val="000000"/>
          <w:sz w:val="24"/>
          <w:shd w:val="clear" w:color="auto" w:fill="FFFFFF"/>
          <w:lang w:val="hy-AM"/>
        </w:rPr>
        <w:t>անրապետության</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կառավարության</w:t>
      </w:r>
      <w:r>
        <w:rPr>
          <w:rFonts w:ascii="GHEA Grapalat" w:hAnsi="GHEA Grapalat"/>
          <w:b/>
          <w:color w:val="000000"/>
          <w:sz w:val="24"/>
          <w:shd w:val="clear" w:color="auto" w:fill="FFFFFF"/>
          <w:lang w:val="af-ZA"/>
        </w:rPr>
        <w:t xml:space="preserve"> 2020 </w:t>
      </w:r>
      <w:r>
        <w:rPr>
          <w:rFonts w:ascii="GHEA Grapalat" w:hAnsi="GHEA Grapalat"/>
          <w:b/>
          <w:color w:val="000000"/>
          <w:sz w:val="24"/>
          <w:shd w:val="clear" w:color="auto" w:fill="FFFFFF"/>
          <w:lang w:val="hy-AM"/>
        </w:rPr>
        <w:t>թվականի</w:t>
      </w:r>
      <w:r>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hy-AM"/>
        </w:rPr>
        <w:t>մարտի</w:t>
      </w:r>
      <w:r>
        <w:rPr>
          <w:rFonts w:ascii="GHEA Grapalat" w:hAnsi="GHEA Grapalat"/>
          <w:b/>
          <w:color w:val="000000"/>
          <w:sz w:val="24"/>
          <w:shd w:val="clear" w:color="auto" w:fill="FFFFFF"/>
          <w:lang w:val="af-ZA"/>
        </w:rPr>
        <w:t xml:space="preserve"> 12-</w:t>
      </w:r>
      <w:r>
        <w:rPr>
          <w:rFonts w:ascii="GHEA Grapalat" w:hAnsi="GHEA Grapalat"/>
          <w:b/>
          <w:color w:val="000000"/>
          <w:sz w:val="24"/>
          <w:shd w:val="clear" w:color="auto" w:fill="FFFFFF"/>
          <w:lang w:val="hy-AM"/>
        </w:rPr>
        <w:t>ի</w:t>
      </w:r>
      <w:r>
        <w:rPr>
          <w:rFonts w:ascii="GHEA Grapalat" w:hAnsi="GHEA Grapalat"/>
          <w:b/>
          <w:color w:val="000000"/>
          <w:sz w:val="24"/>
          <w:shd w:val="clear" w:color="auto" w:fill="FFFFFF"/>
          <w:lang w:val="af-ZA"/>
        </w:rPr>
        <w:t xml:space="preserve">  N 284-Ն և N 287-Ն </w:t>
      </w:r>
      <w:r>
        <w:rPr>
          <w:rFonts w:ascii="GHEA Grapalat" w:hAnsi="GHEA Grapalat"/>
          <w:b/>
          <w:color w:val="000000"/>
          <w:sz w:val="24"/>
          <w:shd w:val="clear" w:color="auto" w:fill="FFFFFF"/>
          <w:lang w:val="hy-AM"/>
        </w:rPr>
        <w:t>որոշումների մեջ փոփոխություններ և լրացումներ կատարելու մ</w:t>
      </w:r>
      <w:r>
        <w:rPr>
          <w:rStyle w:val="Strong"/>
          <w:rFonts w:ascii="GHEA Grapalat" w:hAnsi="GHEA Grapalat"/>
          <w:color w:val="000000"/>
          <w:sz w:val="24"/>
          <w:shd w:val="clear" w:color="auto" w:fill="FFFFFF"/>
          <w:lang w:val="hy-AM"/>
        </w:rPr>
        <w:t>ասին</w:t>
      </w:r>
      <w:r>
        <w:rPr>
          <w:rFonts w:ascii="GHEA Grapalat" w:hAnsi="GHEA Grapalat"/>
          <w:b/>
          <w:color w:val="000000"/>
          <w:sz w:val="24"/>
          <w:shd w:val="clear" w:color="auto" w:fill="FFFFFF"/>
          <w:lang w:val="hy-AM"/>
        </w:rPr>
        <w:t xml:space="preserve">» Հայաստանի Հանրապետության կառավարության որոշման նախագծի ընդունման վերաբերյալ </w:t>
      </w:r>
    </w:p>
    <w:p w:rsidR="00CC3367" w:rsidRDefault="00CC3367" w:rsidP="00CC3367">
      <w:pPr>
        <w:pStyle w:val="mechtex"/>
        <w:spacing w:line="360" w:lineRule="auto"/>
        <w:ind w:right="-54" w:firstLine="630"/>
        <w:jc w:val="left"/>
        <w:rPr>
          <w:rFonts w:ascii="GHEA Grapalat" w:hAnsi="GHEA Grapalat" w:cs="Sylfaen"/>
          <w:b/>
          <w:sz w:val="24"/>
          <w:lang w:val="hy-AM"/>
        </w:rPr>
      </w:pPr>
    </w:p>
    <w:p w:rsidR="00CC3367" w:rsidRDefault="00CC3367" w:rsidP="00CC3367">
      <w:pPr>
        <w:pStyle w:val="ListParagraph"/>
        <w:numPr>
          <w:ilvl w:val="0"/>
          <w:numId w:val="11"/>
        </w:numPr>
        <w:tabs>
          <w:tab w:val="left" w:pos="720"/>
          <w:tab w:val="left" w:pos="1080"/>
        </w:tabs>
        <w:spacing w:after="0" w:line="360" w:lineRule="auto"/>
        <w:ind w:left="0" w:right="-54" w:firstLine="630"/>
        <w:jc w:val="both"/>
        <w:rPr>
          <w:rFonts w:ascii="GHEA Grapalat" w:hAnsi="GHEA Grapalat" w:cs="Sylfaen"/>
          <w:sz w:val="24"/>
          <w:szCs w:val="24"/>
          <w:lang w:val="hy-AM"/>
        </w:rPr>
      </w:pPr>
      <w:r>
        <w:rPr>
          <w:rFonts w:ascii="GHEA Grapalat" w:hAnsi="GHEA Grapalat" w:cs="Sylfaen"/>
          <w:b/>
          <w:bCs/>
          <w:sz w:val="24"/>
          <w:szCs w:val="24"/>
          <w:lang w:val="hy-AM"/>
        </w:rPr>
        <w:t xml:space="preserve">Իրավական ակտի ընդունման անհրաժեշտությունը </w:t>
      </w:r>
    </w:p>
    <w:p w:rsidR="00CC3367" w:rsidRDefault="00CC3367" w:rsidP="00CC3367">
      <w:pPr>
        <w:spacing w:after="0" w:line="360" w:lineRule="auto"/>
        <w:ind w:right="-54" w:firstLine="540"/>
        <w:jc w:val="both"/>
        <w:rPr>
          <w:rFonts w:ascii="GHEA Grapalat" w:hAnsi="GHEA Grapalat" w:cs="Sylfaen"/>
          <w:sz w:val="24"/>
          <w:szCs w:val="24"/>
          <w:lang w:val="hy-AM"/>
        </w:rPr>
      </w:pPr>
      <w:r>
        <w:rPr>
          <w:rFonts w:ascii="GHEA Grapalat" w:hAnsi="GHEA Grapalat"/>
          <w:color w:val="000000"/>
          <w:sz w:val="24"/>
          <w:lang w:val="hy-AM"/>
        </w:rPr>
        <w:t>«</w:t>
      </w:r>
      <w:r>
        <w:rPr>
          <w:rFonts w:ascii="GHEA Grapalat" w:hAnsi="GHEA Grapalat"/>
          <w:color w:val="000000"/>
          <w:sz w:val="24"/>
          <w:shd w:val="clear" w:color="auto" w:fill="FFFFFF"/>
          <w:lang w:val="hy-AM"/>
        </w:rPr>
        <w:t>Հայաստանի</w:t>
      </w:r>
      <w:r>
        <w:rPr>
          <w:rFonts w:ascii="GHEA Grapalat" w:hAnsi="GHEA Grapalat"/>
          <w:color w:val="000000"/>
          <w:sz w:val="24"/>
          <w:shd w:val="clear" w:color="auto" w:fill="FFFFFF"/>
          <w:lang w:val="af-ZA"/>
        </w:rPr>
        <w:t xml:space="preserve"> Հ</w:t>
      </w:r>
      <w:r>
        <w:rPr>
          <w:rFonts w:ascii="GHEA Grapalat" w:hAnsi="GHEA Grapalat"/>
          <w:color w:val="000000"/>
          <w:sz w:val="24"/>
          <w:shd w:val="clear" w:color="auto" w:fill="FFFFFF"/>
          <w:lang w:val="hy-AM"/>
        </w:rPr>
        <w:t>անրապետության</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կառավարության</w:t>
      </w:r>
      <w:r>
        <w:rPr>
          <w:rFonts w:ascii="GHEA Grapalat" w:hAnsi="GHEA Grapalat"/>
          <w:color w:val="000000"/>
          <w:sz w:val="24"/>
          <w:shd w:val="clear" w:color="auto" w:fill="FFFFFF"/>
          <w:lang w:val="af-ZA"/>
        </w:rPr>
        <w:t xml:space="preserve"> 2020 </w:t>
      </w:r>
      <w:r>
        <w:rPr>
          <w:rFonts w:ascii="GHEA Grapalat" w:hAnsi="GHEA Grapalat"/>
          <w:color w:val="000000"/>
          <w:sz w:val="24"/>
          <w:shd w:val="clear" w:color="auto" w:fill="FFFFFF"/>
          <w:lang w:val="hy-AM"/>
        </w:rPr>
        <w:t>թվականի</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մարտի</w:t>
      </w:r>
      <w:r>
        <w:rPr>
          <w:rFonts w:ascii="GHEA Grapalat" w:hAnsi="GHEA Grapalat"/>
          <w:color w:val="000000"/>
          <w:sz w:val="24"/>
          <w:shd w:val="clear" w:color="auto" w:fill="FFFFFF"/>
          <w:lang w:val="af-ZA"/>
        </w:rPr>
        <w:t xml:space="preserve"> 12-</w:t>
      </w:r>
      <w:r>
        <w:rPr>
          <w:rFonts w:ascii="GHEA Grapalat" w:hAnsi="GHEA Grapalat"/>
          <w:color w:val="000000"/>
          <w:sz w:val="24"/>
          <w:shd w:val="clear" w:color="auto" w:fill="FFFFFF"/>
          <w:lang w:val="hy-AM"/>
        </w:rPr>
        <w:t>ի</w:t>
      </w:r>
      <w:r>
        <w:rPr>
          <w:rFonts w:ascii="GHEA Grapalat" w:hAnsi="GHEA Grapalat"/>
          <w:color w:val="000000"/>
          <w:sz w:val="24"/>
          <w:shd w:val="clear" w:color="auto" w:fill="FFFFFF"/>
          <w:lang w:val="af-ZA"/>
        </w:rPr>
        <w:t xml:space="preserve">  N 284-Ն և N 287-Ն </w:t>
      </w:r>
      <w:r>
        <w:rPr>
          <w:rFonts w:ascii="GHEA Grapalat" w:hAnsi="GHEA Grapalat"/>
          <w:color w:val="000000"/>
          <w:sz w:val="24"/>
          <w:shd w:val="clear" w:color="auto" w:fill="FFFFFF"/>
          <w:lang w:val="hy-AM"/>
        </w:rPr>
        <w:t>որոշումների մեջ փոփոխություններ և լրացումներ կատարելու մ</w:t>
      </w:r>
      <w:r>
        <w:rPr>
          <w:rStyle w:val="Strong"/>
          <w:rFonts w:ascii="GHEA Grapalat" w:hAnsi="GHEA Grapalat"/>
          <w:b w:val="0"/>
          <w:color w:val="000000"/>
          <w:sz w:val="24"/>
          <w:shd w:val="clear" w:color="auto" w:fill="FFFFFF"/>
          <w:lang w:val="hy-AM"/>
        </w:rPr>
        <w:t>ասին</w:t>
      </w:r>
      <w:r>
        <w:rPr>
          <w:rFonts w:ascii="GHEA Grapalat" w:hAnsi="GHEA Grapalat"/>
          <w:b/>
          <w:color w:val="000000"/>
          <w:sz w:val="24"/>
          <w:shd w:val="clear" w:color="auto" w:fill="FFFFFF"/>
          <w:lang w:val="hy-AM"/>
        </w:rPr>
        <w:t>»</w:t>
      </w:r>
      <w:r>
        <w:rPr>
          <w:rFonts w:ascii="GHEA Grapalat" w:hAnsi="GHEA Grapalat"/>
          <w:color w:val="000000"/>
          <w:sz w:val="24"/>
          <w:shd w:val="clear" w:color="auto" w:fill="FFFFFF"/>
          <w:lang w:val="hy-AM"/>
        </w:rPr>
        <w:t xml:space="preserve"> Հայաստանի Հանրապետության կառավարության որոշման նախագծի</w:t>
      </w:r>
      <w:r>
        <w:rPr>
          <w:rFonts w:ascii="GHEA Grapalat" w:hAnsi="GHEA Grapalat"/>
          <w:b/>
          <w:color w:val="000000"/>
          <w:sz w:val="24"/>
          <w:shd w:val="clear" w:color="auto" w:fill="FFFFFF"/>
          <w:lang w:val="hy-AM"/>
        </w:rPr>
        <w:t xml:space="preserve"> </w:t>
      </w:r>
      <w:r>
        <w:rPr>
          <w:rFonts w:ascii="GHEA Grapalat" w:hAnsi="GHEA Grapalat"/>
          <w:color w:val="000000"/>
          <w:sz w:val="24"/>
          <w:szCs w:val="24"/>
          <w:shd w:val="clear" w:color="auto" w:fill="FFFFFF"/>
          <w:lang w:val="hy-AM"/>
        </w:rPr>
        <w:t xml:space="preserve">անհրաժեշտությունը պայմանավորված է </w:t>
      </w:r>
      <w:r>
        <w:rPr>
          <w:rFonts w:ascii="GHEA Grapalat" w:hAnsi="GHEA Grapalat"/>
          <w:sz w:val="24"/>
          <w:szCs w:val="24"/>
          <w:lang w:val="hy-AM"/>
        </w:rPr>
        <w:t xml:space="preserve">«Պետական նպաստների մասին» օրենքում  փոփոխություններ և լրացումներ կատարելու մասին» 2025 թվականի դեկտեմբերի 17-ի ՀՕ-482-Ն օրենքով </w:t>
      </w:r>
      <w:r>
        <w:rPr>
          <w:rFonts w:ascii="GHEA Grapalat" w:hAnsi="GHEA Grapalat"/>
          <w:color w:val="000000"/>
          <w:sz w:val="24"/>
          <w:szCs w:val="24"/>
          <w:shd w:val="clear" w:color="auto" w:fill="FFFFFF"/>
          <w:lang w:val="hy-AM"/>
        </w:rPr>
        <w:t>երրորդ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յուրաքանչյուր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հաջորդ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երեխայի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նպաստի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տեսակ</w:t>
      </w:r>
      <w:r>
        <w:rPr>
          <w:rFonts w:ascii="GHEA Grapalat" w:hAnsi="GHEA Grapalat"/>
          <w:color w:val="000000"/>
          <w:sz w:val="24"/>
          <w:szCs w:val="24"/>
          <w:shd w:val="clear" w:color="auto" w:fill="FFFFFF"/>
          <w:lang w:val="af-ZA"/>
        </w:rPr>
        <w:t xml:space="preserve">ը՝ որպես պետական նպաստի </w:t>
      </w:r>
      <w:r>
        <w:rPr>
          <w:rFonts w:ascii="GHEA Grapalat" w:hAnsi="GHEA Grapalat"/>
          <w:color w:val="000000"/>
          <w:sz w:val="24"/>
          <w:szCs w:val="24"/>
          <w:shd w:val="clear" w:color="auto" w:fill="FFFFFF"/>
          <w:lang w:val="hy-AM"/>
        </w:rPr>
        <w:t xml:space="preserve">նոր </w:t>
      </w:r>
      <w:r>
        <w:rPr>
          <w:rFonts w:ascii="GHEA Grapalat" w:hAnsi="GHEA Grapalat"/>
          <w:color w:val="000000"/>
          <w:sz w:val="24"/>
          <w:szCs w:val="24"/>
          <w:shd w:val="clear" w:color="auto" w:fill="FFFFFF"/>
          <w:lang w:val="af-ZA"/>
        </w:rPr>
        <w:t xml:space="preserve">տեսակ </w:t>
      </w:r>
      <w:r>
        <w:rPr>
          <w:rFonts w:ascii="GHEA Grapalat" w:hAnsi="GHEA Grapalat"/>
          <w:sz w:val="24"/>
          <w:szCs w:val="24"/>
          <w:lang w:val="hy-AM"/>
        </w:rPr>
        <w:t>սահմանված</w:t>
      </w:r>
      <w:r>
        <w:rPr>
          <w:rFonts w:ascii="GHEA Grapalat" w:hAnsi="GHEA Grapalat"/>
          <w:sz w:val="24"/>
          <w:szCs w:val="24"/>
          <w:lang w:val="af-ZA"/>
        </w:rPr>
        <w:t xml:space="preserve"> </w:t>
      </w:r>
      <w:r>
        <w:rPr>
          <w:rFonts w:ascii="GHEA Grapalat" w:hAnsi="GHEA Grapalat"/>
          <w:color w:val="000000"/>
          <w:sz w:val="24"/>
          <w:szCs w:val="24"/>
          <w:shd w:val="clear" w:color="auto" w:fill="FFFFFF"/>
          <w:lang w:val="af-ZA"/>
        </w:rPr>
        <w:t xml:space="preserve">լինելու </w:t>
      </w:r>
      <w:r>
        <w:rPr>
          <w:rFonts w:ascii="GHEA Grapalat" w:hAnsi="GHEA Grapalat"/>
          <w:color w:val="000000"/>
          <w:sz w:val="24"/>
          <w:szCs w:val="24"/>
          <w:shd w:val="clear" w:color="auto" w:fill="FFFFFF"/>
          <w:lang w:val="hy-AM"/>
        </w:rPr>
        <w:t>հանգամանքով։</w:t>
      </w:r>
    </w:p>
    <w:p w:rsidR="00CC3367" w:rsidRDefault="00CC3367" w:rsidP="00CC3367">
      <w:pPr>
        <w:pStyle w:val="NormalWeb"/>
        <w:shd w:val="clear" w:color="auto" w:fill="FFFFFF"/>
        <w:spacing w:before="0" w:beforeAutospacing="0" w:after="0" w:afterAutospacing="0" w:line="360" w:lineRule="auto"/>
        <w:ind w:right="-54" w:firstLine="630"/>
        <w:jc w:val="both"/>
        <w:rPr>
          <w:rFonts w:ascii="GHEA Grapalat" w:hAnsi="GHEA Grapalat"/>
          <w:color w:val="000000"/>
          <w:shd w:val="clear" w:color="auto" w:fill="FFFFFF"/>
          <w:lang w:val="hy-AM"/>
        </w:rPr>
      </w:pPr>
    </w:p>
    <w:p w:rsidR="00CC3367" w:rsidRDefault="00CC3367" w:rsidP="00CC3367">
      <w:pPr>
        <w:tabs>
          <w:tab w:val="left" w:pos="720"/>
        </w:tabs>
        <w:spacing w:after="0" w:line="360" w:lineRule="auto"/>
        <w:ind w:right="-54" w:firstLine="63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CC3367" w:rsidRDefault="00CC3367" w:rsidP="00CC3367">
      <w:pPr>
        <w:spacing w:after="0" w:line="360" w:lineRule="auto"/>
        <w:ind w:right="-54" w:firstLine="630"/>
        <w:jc w:val="both"/>
        <w:rPr>
          <w:rFonts w:ascii="GHEA Grapalat" w:hAnsi="GHEA Grapalat" w:cs="Sylfaen"/>
          <w:sz w:val="24"/>
          <w:szCs w:val="24"/>
          <w:lang w:val="hy-AM"/>
        </w:rPr>
      </w:pPr>
    </w:p>
    <w:p w:rsidR="00CC3367" w:rsidRDefault="00CC3367" w:rsidP="00CC3367">
      <w:pPr>
        <w:spacing w:after="0" w:line="360" w:lineRule="auto"/>
        <w:ind w:right="-54" w:firstLine="630"/>
        <w:jc w:val="both"/>
        <w:rPr>
          <w:rFonts w:ascii="GHEA Grapalat" w:hAnsi="GHEA Grapalat"/>
          <w:color w:val="000000" w:themeColor="text1"/>
          <w:sz w:val="24"/>
          <w:szCs w:val="24"/>
          <w:lang w:val="af-ZA"/>
        </w:rPr>
      </w:pPr>
      <w:r>
        <w:rPr>
          <w:rFonts w:ascii="GHEA Grapalat" w:hAnsi="GHEA Grapalat"/>
          <w:sz w:val="24"/>
          <w:szCs w:val="24"/>
          <w:lang w:val="hy-AM"/>
        </w:rPr>
        <w:t xml:space="preserve">«Պետական նպաստների մասին» օրենքում  փոփոխություններ և լրացումներ կատարելու մասին» 2025 թվականի դեկտեմբերի 17-ի ՀՕ-482-Ն օրենքով սահմանվել է պետական նպաստի նոր տեսակ՝ </w:t>
      </w:r>
      <w:r>
        <w:rPr>
          <w:rFonts w:ascii="GHEA Grapalat" w:hAnsi="GHEA Grapalat"/>
          <w:color w:val="000000"/>
          <w:sz w:val="24"/>
          <w:szCs w:val="24"/>
          <w:shd w:val="clear" w:color="auto" w:fill="FFFFFF"/>
          <w:lang w:val="hy-AM"/>
        </w:rPr>
        <w:t>երրորդ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յուրաքանչյուր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հաջորդ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երեխայի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նպաստ</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w:t>
      </w:r>
      <w:r>
        <w:rPr>
          <w:rFonts w:ascii="GHEA Grapalat" w:hAnsi="GHEA Grapalat" w:cs="Sylfaen"/>
          <w:sz w:val="24"/>
          <w:szCs w:val="24"/>
          <w:lang w:val="hy-AM"/>
        </w:rPr>
        <w:t>ինչև 2026 թվականի հունվարի 1-ը ընտանիքում ծնված 3-րդ և յուրաքանչյուր հաջորդ երեխայի համար նշանակվելու ու վճարվելու է դրամական աջակցություն։</w:t>
      </w:r>
    </w:p>
    <w:p w:rsidR="00CC3367" w:rsidRDefault="00CC3367" w:rsidP="00CC3367">
      <w:pPr>
        <w:spacing w:after="0" w:line="360" w:lineRule="auto"/>
        <w:ind w:right="-54" w:firstLine="630"/>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Կառավարության 2020 թվականի մարտի 12-ի N 284-Ն և N 287-Ն որոշմամբ սահմանված են պետական բյուջեից վճարվող այն պարբերական և միանվագ սոցիալական բնույթի այն գումարները, որոնք վճարվում են, համապատասխանաբար, Հայաստանի Հանրապետության քաղաքացիական օրենսգրքի 928.9-րդ և </w:t>
      </w:r>
      <w:r>
        <w:rPr>
          <w:rFonts w:ascii="GHEA Grapalat" w:hAnsi="GHEA Grapalat" w:cs="Arial"/>
          <w:color w:val="333333"/>
          <w:sz w:val="24"/>
          <w:szCs w:val="24"/>
          <w:shd w:val="clear" w:color="auto" w:fill="FFFFFF"/>
          <w:lang w:val="hy-AM"/>
        </w:rPr>
        <w:t>928.8-րդ</w:t>
      </w:r>
      <w:r>
        <w:rPr>
          <w:rFonts w:ascii="GHEA Grapalat" w:hAnsi="GHEA Grapalat"/>
          <w:bCs/>
          <w:color w:val="000000"/>
          <w:sz w:val="24"/>
          <w:szCs w:val="24"/>
          <w:shd w:val="clear" w:color="auto" w:fill="FFFFFF"/>
          <w:lang w:val="hy-AM"/>
        </w:rPr>
        <w:t xml:space="preserve"> հոդվածներով սահմանված սոցիալական ապահովության և միանվագ դրամական վճարների հաշ</w:t>
      </w:r>
      <w:r>
        <w:rPr>
          <w:rFonts w:ascii="GHEA Grapalat" w:hAnsi="GHEA Grapalat"/>
          <w:bCs/>
          <w:color w:val="000000"/>
          <w:sz w:val="24"/>
          <w:szCs w:val="24"/>
          <w:shd w:val="clear" w:color="auto" w:fill="FFFFFF"/>
        </w:rPr>
        <w:t>ի</w:t>
      </w:r>
      <w:r>
        <w:rPr>
          <w:rFonts w:ascii="GHEA Grapalat" w:hAnsi="GHEA Grapalat"/>
          <w:bCs/>
          <w:color w:val="000000"/>
          <w:sz w:val="24"/>
          <w:szCs w:val="24"/>
          <w:shd w:val="clear" w:color="auto" w:fill="FFFFFF"/>
          <w:lang w:val="hy-AM"/>
        </w:rPr>
        <w:t>վ</w:t>
      </w:r>
      <w:r>
        <w:rPr>
          <w:rFonts w:ascii="GHEA Grapalat" w:hAnsi="GHEA Grapalat"/>
          <w:bCs/>
          <w:color w:val="000000"/>
          <w:sz w:val="24"/>
          <w:szCs w:val="24"/>
          <w:shd w:val="clear" w:color="auto" w:fill="FFFFFF"/>
        </w:rPr>
        <w:t>ներ</w:t>
      </w:r>
      <w:r>
        <w:rPr>
          <w:rFonts w:ascii="GHEA Grapalat" w:hAnsi="GHEA Grapalat"/>
          <w:bCs/>
          <w:color w:val="000000"/>
          <w:sz w:val="24"/>
          <w:szCs w:val="24"/>
          <w:shd w:val="clear" w:color="auto" w:fill="FFFFFF"/>
          <w:lang w:val="hy-AM"/>
        </w:rPr>
        <w:t>ին մուտքագրելու միջոցով:</w:t>
      </w:r>
    </w:p>
    <w:p w:rsidR="00CC3367" w:rsidRDefault="00CC3367" w:rsidP="00CC3367">
      <w:pPr>
        <w:spacing w:after="0" w:line="360" w:lineRule="auto"/>
        <w:ind w:right="-54" w:firstLine="630"/>
        <w:jc w:val="both"/>
        <w:rPr>
          <w:rFonts w:ascii="GHEA Grapalat" w:hAnsi="GHEA Grapalat" w:cs="Arial"/>
          <w:color w:val="333333"/>
          <w:sz w:val="24"/>
          <w:szCs w:val="24"/>
          <w:shd w:val="clear" w:color="auto" w:fill="FFFFFF"/>
          <w:lang w:val="hy-AM"/>
        </w:rPr>
      </w:pPr>
      <w:r>
        <w:rPr>
          <w:rFonts w:ascii="GHEA Grapalat" w:hAnsi="GHEA Grapalat"/>
          <w:sz w:val="24"/>
          <w:szCs w:val="24"/>
          <w:lang w:val="hy-AM"/>
        </w:rPr>
        <w:lastRenderedPageBreak/>
        <w:t xml:space="preserve">Ըստ այդմ, </w:t>
      </w:r>
      <w:r>
        <w:rPr>
          <w:rFonts w:ascii="GHEA Grapalat" w:hAnsi="GHEA Grapalat"/>
          <w:color w:val="000000"/>
          <w:sz w:val="24"/>
          <w:szCs w:val="24"/>
          <w:shd w:val="clear" w:color="auto" w:fill="FFFFFF"/>
          <w:lang w:val="hy-AM"/>
        </w:rPr>
        <w:t>երրորդ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յուրաքանչյուր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հաջորդ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երեխայի</w:t>
      </w:r>
      <w:r>
        <w:rPr>
          <w:rFonts w:ascii="GHEA Grapalat" w:hAnsi="GHEA Grapalat"/>
          <w:color w:val="000000"/>
          <w:sz w:val="24"/>
          <w:szCs w:val="24"/>
          <w:shd w:val="clear" w:color="auto" w:fill="FFFFFF"/>
          <w:lang w:val="af-ZA"/>
        </w:rPr>
        <w:t xml:space="preserve"> </w:t>
      </w:r>
      <w:r>
        <w:rPr>
          <w:rFonts w:ascii="GHEA Grapalat" w:hAnsi="GHEA Grapalat"/>
          <w:sz w:val="24"/>
          <w:szCs w:val="24"/>
          <w:lang w:val="hy-AM"/>
        </w:rPr>
        <w:t xml:space="preserve">նպաստ </w:t>
      </w:r>
      <w:r>
        <w:rPr>
          <w:rFonts w:ascii="GHEA Grapalat" w:hAnsi="GHEA Grapalat" w:cs="Sylfaen"/>
          <w:sz w:val="24"/>
          <w:szCs w:val="24"/>
          <w:lang w:val="hy-AM"/>
        </w:rPr>
        <w:t>նշանակելն ու վճարելն ապահովելու նպատակով</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 xml:space="preserve">անհրաժեշտություն է առաջացել լրացում կատարել </w:t>
      </w:r>
      <w:r>
        <w:rPr>
          <w:rFonts w:ascii="GHEA Grapalat" w:hAnsi="GHEA Grapalat"/>
          <w:bCs/>
          <w:color w:val="000000"/>
          <w:sz w:val="24"/>
          <w:shd w:val="clear" w:color="auto" w:fill="FFFFFF"/>
          <w:lang w:val="hy-AM"/>
        </w:rPr>
        <w:t xml:space="preserve">Կառավարության 2020 թվականի մարտի 12-ի N 284-Ն և N 287-Ն որոշումների մեջ և  </w:t>
      </w:r>
      <w:r>
        <w:rPr>
          <w:rFonts w:ascii="GHEA Grapalat" w:hAnsi="GHEA Grapalat" w:cs="Arial"/>
          <w:color w:val="333333"/>
          <w:sz w:val="24"/>
          <w:szCs w:val="24"/>
          <w:shd w:val="clear" w:color="auto" w:fill="FFFFFF"/>
          <w:lang w:val="hy-AM"/>
        </w:rPr>
        <w:t>սոցիալական ապահովության և միանվագ դրամական վճարների հաշիվներին մուտքագրելու միջոցով</w:t>
      </w:r>
      <w:r>
        <w:rPr>
          <w:rFonts w:ascii="GHEA Grapalat" w:hAnsi="GHEA Grapalat"/>
          <w:bCs/>
          <w:color w:val="000000"/>
          <w:sz w:val="24"/>
          <w:szCs w:val="24"/>
          <w:shd w:val="clear" w:color="auto" w:fill="FFFFFF"/>
          <w:lang w:val="hy-AM"/>
        </w:rPr>
        <w:t xml:space="preserve"> վճարվող գումարների ցանկում ավելացնել, համապատասխանաբար, </w:t>
      </w:r>
      <w:r>
        <w:rPr>
          <w:rFonts w:ascii="GHEA Grapalat" w:hAnsi="GHEA Grapalat"/>
          <w:color w:val="000000"/>
          <w:sz w:val="24"/>
          <w:szCs w:val="24"/>
          <w:shd w:val="clear" w:color="auto" w:fill="FFFFFF"/>
          <w:lang w:val="hy-AM"/>
        </w:rPr>
        <w:t>երրորդ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յուրաքանչյուր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հաջորդ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երեխայի</w:t>
      </w:r>
      <w:r>
        <w:rPr>
          <w:rFonts w:ascii="GHEA Grapalat" w:hAnsi="GHEA Grapalat"/>
          <w:color w:val="000000"/>
          <w:sz w:val="24"/>
          <w:szCs w:val="24"/>
          <w:shd w:val="clear" w:color="auto" w:fill="FFFFFF"/>
          <w:lang w:val="af-ZA"/>
        </w:rPr>
        <w:t xml:space="preserve"> </w:t>
      </w:r>
      <w:r>
        <w:rPr>
          <w:rFonts w:ascii="GHEA Grapalat" w:hAnsi="GHEA Grapalat"/>
          <w:sz w:val="24"/>
          <w:szCs w:val="24"/>
          <w:lang w:val="hy-AM"/>
        </w:rPr>
        <w:t>նպաստի գումարը</w:t>
      </w:r>
      <w:r>
        <w:rPr>
          <w:rFonts w:ascii="GHEA Grapalat" w:hAnsi="GHEA Grapalat" w:cs="Arial"/>
          <w:color w:val="333333"/>
          <w:sz w:val="24"/>
          <w:szCs w:val="24"/>
          <w:shd w:val="clear" w:color="auto" w:fill="FFFFFF"/>
          <w:lang w:val="hy-AM"/>
        </w:rPr>
        <w:t xml:space="preserve"> և այդ տեսակի </w:t>
      </w:r>
      <w:r>
        <w:rPr>
          <w:rFonts w:ascii="GHEA Grapalat" w:hAnsi="GHEA Grapalat"/>
          <w:color w:val="000000"/>
          <w:sz w:val="24"/>
          <w:szCs w:val="24"/>
          <w:lang w:val="hy-AM"/>
        </w:rPr>
        <w:t>նպաստ ստանալու իրավունքը դադարեցնելու դեպքում վճարման ենթակա նպաստի գումարը:</w:t>
      </w:r>
    </w:p>
    <w:p w:rsidR="00CC3367" w:rsidRDefault="00CC3367" w:rsidP="00CC3367">
      <w:pPr>
        <w:spacing w:after="0" w:line="360" w:lineRule="auto"/>
        <w:ind w:right="-54"/>
        <w:jc w:val="both"/>
        <w:rPr>
          <w:rFonts w:ascii="GHEA Grapalat" w:hAnsi="GHEA Grapalat" w:cs="Arial"/>
          <w:color w:val="333333"/>
          <w:sz w:val="24"/>
          <w:szCs w:val="24"/>
          <w:shd w:val="clear" w:color="auto" w:fill="FFFFFF"/>
          <w:lang w:val="hy-AM"/>
        </w:rPr>
      </w:pPr>
    </w:p>
    <w:p w:rsidR="00CC3367" w:rsidRDefault="00CC3367" w:rsidP="00CC3367">
      <w:pPr>
        <w:pStyle w:val="ListParagraph"/>
        <w:numPr>
          <w:ilvl w:val="1"/>
          <w:numId w:val="11"/>
        </w:numPr>
        <w:tabs>
          <w:tab w:val="left" w:pos="1080"/>
        </w:tabs>
        <w:spacing w:after="0" w:line="360" w:lineRule="auto"/>
        <w:ind w:left="0" w:right="-54" w:firstLine="630"/>
        <w:jc w:val="both"/>
        <w:rPr>
          <w:rFonts w:ascii="GHEA Grapalat" w:hAnsi="GHEA Grapalat"/>
          <w:sz w:val="24"/>
          <w:szCs w:val="24"/>
          <w:lang w:val="hy-AM"/>
        </w:rPr>
      </w:pP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CC3367" w:rsidRDefault="00CC3367" w:rsidP="00CC3367">
      <w:pPr>
        <w:pStyle w:val="mechtex"/>
        <w:spacing w:line="360" w:lineRule="auto"/>
        <w:ind w:right="-54" w:firstLine="630"/>
        <w:jc w:val="both"/>
        <w:rPr>
          <w:rFonts w:ascii="GHEA Grapalat" w:hAnsi="GHEA Grapalat"/>
          <w:sz w:val="24"/>
          <w:shd w:val="clear" w:color="auto" w:fill="FFFFFF"/>
          <w:lang w:val="hy-AM"/>
        </w:rPr>
      </w:pPr>
      <w:r>
        <w:rPr>
          <w:rFonts w:ascii="GHEA Grapalat" w:hAnsi="GHEA Grapalat"/>
          <w:sz w:val="24"/>
          <w:shd w:val="clear" w:color="auto" w:fill="FFFFFF"/>
          <w:lang w:val="hy-AM"/>
        </w:rPr>
        <w:t xml:space="preserve">Հաշվի առնելով վերը նշվածը՝ առաջարկվում է ընդունել </w:t>
      </w:r>
      <w:r>
        <w:rPr>
          <w:rFonts w:ascii="GHEA Grapalat" w:hAnsi="GHEA Grapalat"/>
          <w:color w:val="000000"/>
          <w:sz w:val="24"/>
          <w:lang w:val="hy-AM"/>
        </w:rPr>
        <w:t>«</w:t>
      </w:r>
      <w:r>
        <w:rPr>
          <w:rFonts w:ascii="GHEA Grapalat" w:hAnsi="GHEA Grapalat"/>
          <w:color w:val="000000"/>
          <w:sz w:val="24"/>
          <w:shd w:val="clear" w:color="auto" w:fill="FFFFFF"/>
          <w:lang w:val="hy-AM"/>
        </w:rPr>
        <w:t>Հայաստանի</w:t>
      </w:r>
      <w:r>
        <w:rPr>
          <w:rFonts w:ascii="GHEA Grapalat" w:hAnsi="GHEA Grapalat"/>
          <w:color w:val="000000"/>
          <w:sz w:val="24"/>
          <w:shd w:val="clear" w:color="auto" w:fill="FFFFFF"/>
          <w:lang w:val="af-ZA"/>
        </w:rPr>
        <w:t xml:space="preserve"> Հ</w:t>
      </w:r>
      <w:r>
        <w:rPr>
          <w:rFonts w:ascii="GHEA Grapalat" w:hAnsi="GHEA Grapalat"/>
          <w:color w:val="000000"/>
          <w:sz w:val="24"/>
          <w:shd w:val="clear" w:color="auto" w:fill="FFFFFF"/>
          <w:lang w:val="hy-AM"/>
        </w:rPr>
        <w:t>անրապետության</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կառավարության</w:t>
      </w:r>
      <w:r>
        <w:rPr>
          <w:rFonts w:ascii="GHEA Grapalat" w:hAnsi="GHEA Grapalat"/>
          <w:color w:val="000000"/>
          <w:sz w:val="24"/>
          <w:shd w:val="clear" w:color="auto" w:fill="FFFFFF"/>
          <w:lang w:val="af-ZA"/>
        </w:rPr>
        <w:t xml:space="preserve"> 2020 </w:t>
      </w:r>
      <w:r>
        <w:rPr>
          <w:rFonts w:ascii="GHEA Grapalat" w:hAnsi="GHEA Grapalat"/>
          <w:color w:val="000000"/>
          <w:sz w:val="24"/>
          <w:shd w:val="clear" w:color="auto" w:fill="FFFFFF"/>
          <w:lang w:val="hy-AM"/>
        </w:rPr>
        <w:t>թվականի</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մարտի</w:t>
      </w:r>
      <w:r>
        <w:rPr>
          <w:rFonts w:ascii="GHEA Grapalat" w:hAnsi="GHEA Grapalat"/>
          <w:color w:val="000000"/>
          <w:sz w:val="24"/>
          <w:shd w:val="clear" w:color="auto" w:fill="FFFFFF"/>
          <w:lang w:val="af-ZA"/>
        </w:rPr>
        <w:t xml:space="preserve"> 12-</w:t>
      </w:r>
      <w:r>
        <w:rPr>
          <w:rFonts w:ascii="GHEA Grapalat" w:hAnsi="GHEA Grapalat"/>
          <w:color w:val="000000"/>
          <w:sz w:val="24"/>
          <w:shd w:val="clear" w:color="auto" w:fill="FFFFFF"/>
          <w:lang w:val="hy-AM"/>
        </w:rPr>
        <w:t>ի</w:t>
      </w:r>
      <w:r>
        <w:rPr>
          <w:rFonts w:ascii="GHEA Grapalat" w:hAnsi="GHEA Grapalat"/>
          <w:color w:val="000000"/>
          <w:sz w:val="24"/>
          <w:shd w:val="clear" w:color="auto" w:fill="FFFFFF"/>
          <w:lang w:val="af-ZA"/>
        </w:rPr>
        <w:t xml:space="preserve">  N 284-Ն և N 287-Ն </w:t>
      </w:r>
      <w:r>
        <w:rPr>
          <w:rFonts w:ascii="GHEA Grapalat" w:hAnsi="GHEA Grapalat"/>
          <w:color w:val="000000"/>
          <w:sz w:val="24"/>
          <w:shd w:val="clear" w:color="auto" w:fill="FFFFFF"/>
          <w:lang w:val="hy-AM"/>
        </w:rPr>
        <w:t>որոշումների մեջ փոփոխություններ և լրացումներ կատարելու մ</w:t>
      </w:r>
      <w:r>
        <w:rPr>
          <w:rStyle w:val="Strong"/>
          <w:rFonts w:ascii="GHEA Grapalat" w:hAnsi="GHEA Grapalat"/>
          <w:b w:val="0"/>
          <w:color w:val="000000"/>
          <w:sz w:val="24"/>
          <w:shd w:val="clear" w:color="auto" w:fill="FFFFFF"/>
          <w:lang w:val="hy-AM"/>
        </w:rPr>
        <w:t>ասին</w:t>
      </w:r>
      <w:r>
        <w:rPr>
          <w:rFonts w:ascii="GHEA Grapalat" w:hAnsi="GHEA Grapalat"/>
          <w:b/>
          <w:color w:val="000000"/>
          <w:sz w:val="24"/>
          <w:shd w:val="clear" w:color="auto" w:fill="FFFFFF"/>
          <w:lang w:val="hy-AM"/>
        </w:rPr>
        <w:t>»</w:t>
      </w:r>
      <w:r>
        <w:rPr>
          <w:rFonts w:ascii="GHEA Grapalat" w:hAnsi="GHEA Grapalat"/>
          <w:color w:val="000000"/>
          <w:sz w:val="24"/>
          <w:shd w:val="clear" w:color="auto" w:fill="FFFFFF"/>
          <w:lang w:val="hy-AM"/>
        </w:rPr>
        <w:t xml:space="preserve"> </w:t>
      </w:r>
      <w:r>
        <w:rPr>
          <w:rFonts w:ascii="GHEA Grapalat" w:hAnsi="GHEA Grapalat"/>
          <w:sz w:val="24"/>
          <w:shd w:val="clear" w:color="auto" w:fill="FFFFFF"/>
          <w:lang w:val="hy-AM"/>
        </w:rPr>
        <w:t xml:space="preserve">Հայաստանի Հանրապետության կառավարության որոշման նախագիծը: </w:t>
      </w:r>
    </w:p>
    <w:p w:rsidR="00CC3367" w:rsidRDefault="00CC3367" w:rsidP="00CC3367">
      <w:pPr>
        <w:pStyle w:val="ListParagraph"/>
        <w:tabs>
          <w:tab w:val="left" w:pos="1080"/>
        </w:tabs>
        <w:spacing w:after="0" w:line="360" w:lineRule="auto"/>
        <w:ind w:left="0" w:right="-54" w:firstLine="630"/>
        <w:jc w:val="both"/>
        <w:rPr>
          <w:rFonts w:ascii="GHEA Grapalat" w:hAnsi="GHEA Grapalat"/>
          <w:b/>
          <w:bCs/>
          <w:sz w:val="24"/>
          <w:szCs w:val="24"/>
          <w:lang w:val="hy-AM"/>
        </w:rPr>
      </w:pPr>
    </w:p>
    <w:p w:rsidR="00CC3367" w:rsidRDefault="00CC3367" w:rsidP="00CC3367">
      <w:pPr>
        <w:pStyle w:val="ListParagraph"/>
        <w:tabs>
          <w:tab w:val="left" w:pos="1080"/>
        </w:tabs>
        <w:spacing w:after="0" w:line="360" w:lineRule="auto"/>
        <w:ind w:left="0" w:right="-54" w:firstLine="63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CC3367" w:rsidRDefault="00CC3367" w:rsidP="00CC3367">
      <w:pPr>
        <w:spacing w:after="0" w:line="360" w:lineRule="auto"/>
        <w:ind w:right="-54" w:firstLine="630"/>
        <w:jc w:val="both"/>
        <w:rPr>
          <w:rFonts w:ascii="GHEA Grapalat" w:hAnsi="GHEA Grapalat"/>
          <w:bCs/>
          <w:color w:val="000000"/>
          <w:sz w:val="24"/>
          <w:shd w:val="clear" w:color="auto" w:fill="FFFFFF"/>
          <w:lang w:val="hy-AM"/>
        </w:rPr>
      </w:pPr>
      <w:r>
        <w:rPr>
          <w:rFonts w:ascii="GHEA Grapalat" w:hAnsi="GHEA Grapalat"/>
          <w:sz w:val="24"/>
          <w:shd w:val="clear" w:color="auto" w:fill="FFFFFF"/>
          <w:lang w:val="hy-AM"/>
        </w:rPr>
        <w:t xml:space="preserve">Նախագծով առաջարկվում է՝ </w:t>
      </w:r>
      <w:r>
        <w:rPr>
          <w:rFonts w:ascii="GHEA Grapalat" w:hAnsi="GHEA Grapalat"/>
          <w:sz w:val="24"/>
          <w:szCs w:val="24"/>
          <w:lang w:val="hy-AM"/>
        </w:rPr>
        <w:t xml:space="preserve">«Պետական նպաստների մասին» օրենքով սահմանված՝ </w:t>
      </w:r>
      <w:r>
        <w:rPr>
          <w:rFonts w:ascii="GHEA Grapalat" w:hAnsi="GHEA Grapalat"/>
          <w:color w:val="000000"/>
          <w:sz w:val="24"/>
          <w:szCs w:val="24"/>
          <w:shd w:val="clear" w:color="auto" w:fill="FFFFFF"/>
          <w:lang w:val="hy-AM"/>
        </w:rPr>
        <w:t>երրորդ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յուրաքանչյուր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հաջորդ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երեխայի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 xml:space="preserve">նպաստն ավելացնել </w:t>
      </w:r>
      <w:r>
        <w:rPr>
          <w:rFonts w:ascii="GHEA Grapalat" w:hAnsi="GHEA Grapalat" w:cs="Arial"/>
          <w:color w:val="333333"/>
          <w:sz w:val="24"/>
          <w:szCs w:val="24"/>
          <w:shd w:val="clear" w:color="auto" w:fill="FFFFFF"/>
          <w:lang w:val="hy-AM"/>
        </w:rPr>
        <w:t xml:space="preserve">սոցիալական ապահովության, իսկ և </w:t>
      </w:r>
      <w:r>
        <w:rPr>
          <w:rFonts w:ascii="GHEA Grapalat" w:hAnsi="GHEA Grapalat"/>
          <w:color w:val="000000"/>
          <w:sz w:val="24"/>
          <w:szCs w:val="24"/>
          <w:shd w:val="clear" w:color="auto" w:fill="FFFFFF"/>
          <w:lang w:val="hy-AM"/>
        </w:rPr>
        <w:t>երրորդ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յուրաքանչյուր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հաջորդ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երեխայի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lang w:val="hy-AM"/>
        </w:rPr>
        <w:t>նպաստ ստանալու իրավունքը դադարեցնելու դեպքում վճարման ենթակա նպաստի գումարը՝</w:t>
      </w:r>
      <w:r>
        <w:rPr>
          <w:rFonts w:ascii="GHEA Grapalat" w:hAnsi="GHEA Grapalat" w:cs="Arial"/>
          <w:color w:val="333333"/>
          <w:sz w:val="24"/>
          <w:szCs w:val="24"/>
          <w:shd w:val="clear" w:color="auto" w:fill="FFFFFF"/>
          <w:lang w:val="hy-AM"/>
        </w:rPr>
        <w:t xml:space="preserve"> միանվագ դրամական հաշիվներին մուտքագրելու միջոցով</w:t>
      </w:r>
      <w:r>
        <w:rPr>
          <w:rFonts w:ascii="GHEA Grapalat" w:hAnsi="GHEA Grapalat"/>
          <w:color w:val="000000"/>
          <w:sz w:val="24"/>
          <w:szCs w:val="24"/>
          <w:shd w:val="clear" w:color="auto" w:fill="FFFFFF"/>
          <w:lang w:val="hy-AM"/>
        </w:rPr>
        <w:t xml:space="preserve"> վճարող գումարների ցանկում: </w:t>
      </w:r>
    </w:p>
    <w:p w:rsidR="00CC3367" w:rsidRDefault="00CC3367" w:rsidP="00CC3367">
      <w:pPr>
        <w:pStyle w:val="mechtex"/>
        <w:spacing w:line="360" w:lineRule="auto"/>
        <w:ind w:right="-54" w:firstLine="630"/>
        <w:jc w:val="both"/>
        <w:rPr>
          <w:rFonts w:ascii="GHEA Grapalat" w:hAnsi="GHEA Grapalat"/>
          <w:sz w:val="24"/>
          <w:lang w:val="af-ZA"/>
        </w:rPr>
      </w:pPr>
    </w:p>
    <w:p w:rsidR="00CC3367" w:rsidRDefault="00CC3367" w:rsidP="00CC3367">
      <w:pPr>
        <w:shd w:val="clear" w:color="auto" w:fill="FFFFFF"/>
        <w:tabs>
          <w:tab w:val="left" w:pos="450"/>
          <w:tab w:val="left" w:pos="990"/>
        </w:tabs>
        <w:spacing w:after="0" w:line="360" w:lineRule="auto"/>
        <w:ind w:right="-54" w:firstLine="63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CC3367" w:rsidRDefault="00CC3367" w:rsidP="00CC3367">
      <w:pPr>
        <w:spacing w:after="0" w:line="360" w:lineRule="auto"/>
        <w:ind w:right="-54" w:firstLine="630"/>
        <w:jc w:val="both"/>
        <w:rPr>
          <w:rFonts w:ascii="GHEA Grapalat" w:hAnsi="GHEA Grapalat"/>
          <w:bCs/>
          <w:color w:val="000000"/>
          <w:sz w:val="24"/>
          <w:shd w:val="clear" w:color="auto" w:fill="FFFFFF"/>
          <w:lang w:val="hy-AM"/>
        </w:rPr>
      </w:pPr>
      <w:r>
        <w:rPr>
          <w:rFonts w:ascii="GHEA Grapalat" w:hAnsi="GHEA Grapalat"/>
          <w:color w:val="000000"/>
          <w:sz w:val="24"/>
          <w:lang w:val="hy-AM"/>
        </w:rPr>
        <w:t>«</w:t>
      </w:r>
      <w:r>
        <w:rPr>
          <w:rFonts w:ascii="GHEA Grapalat" w:hAnsi="GHEA Grapalat"/>
          <w:color w:val="000000"/>
          <w:sz w:val="24"/>
          <w:shd w:val="clear" w:color="auto" w:fill="FFFFFF"/>
          <w:lang w:val="hy-AM"/>
        </w:rPr>
        <w:t>Հայաստանի</w:t>
      </w:r>
      <w:r>
        <w:rPr>
          <w:rFonts w:ascii="GHEA Grapalat" w:hAnsi="GHEA Grapalat"/>
          <w:color w:val="000000"/>
          <w:sz w:val="24"/>
          <w:shd w:val="clear" w:color="auto" w:fill="FFFFFF"/>
          <w:lang w:val="af-ZA"/>
        </w:rPr>
        <w:t xml:space="preserve"> Հ</w:t>
      </w:r>
      <w:r>
        <w:rPr>
          <w:rFonts w:ascii="GHEA Grapalat" w:hAnsi="GHEA Grapalat"/>
          <w:color w:val="000000"/>
          <w:sz w:val="24"/>
          <w:shd w:val="clear" w:color="auto" w:fill="FFFFFF"/>
          <w:lang w:val="hy-AM"/>
        </w:rPr>
        <w:t>անրապետության</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կառավարության</w:t>
      </w:r>
      <w:r>
        <w:rPr>
          <w:rFonts w:ascii="GHEA Grapalat" w:hAnsi="GHEA Grapalat"/>
          <w:color w:val="000000"/>
          <w:sz w:val="24"/>
          <w:shd w:val="clear" w:color="auto" w:fill="FFFFFF"/>
          <w:lang w:val="af-ZA"/>
        </w:rPr>
        <w:t xml:space="preserve"> 2020 </w:t>
      </w:r>
      <w:r>
        <w:rPr>
          <w:rFonts w:ascii="GHEA Grapalat" w:hAnsi="GHEA Grapalat"/>
          <w:color w:val="000000"/>
          <w:sz w:val="24"/>
          <w:shd w:val="clear" w:color="auto" w:fill="FFFFFF"/>
          <w:lang w:val="hy-AM"/>
        </w:rPr>
        <w:t>թվականի</w:t>
      </w:r>
      <w:r>
        <w:rPr>
          <w:rFonts w:ascii="GHEA Grapalat" w:hAnsi="GHEA Grapalat"/>
          <w:color w:val="000000"/>
          <w:sz w:val="24"/>
          <w:shd w:val="clear" w:color="auto" w:fill="FFFFFF"/>
          <w:lang w:val="af-ZA"/>
        </w:rPr>
        <w:t xml:space="preserve"> </w:t>
      </w:r>
      <w:r>
        <w:rPr>
          <w:rFonts w:ascii="GHEA Grapalat" w:hAnsi="GHEA Grapalat"/>
          <w:color w:val="000000"/>
          <w:sz w:val="24"/>
          <w:shd w:val="clear" w:color="auto" w:fill="FFFFFF"/>
          <w:lang w:val="hy-AM"/>
        </w:rPr>
        <w:t>մարտի</w:t>
      </w:r>
      <w:r>
        <w:rPr>
          <w:rFonts w:ascii="GHEA Grapalat" w:hAnsi="GHEA Grapalat"/>
          <w:color w:val="000000"/>
          <w:sz w:val="24"/>
          <w:shd w:val="clear" w:color="auto" w:fill="FFFFFF"/>
          <w:lang w:val="af-ZA"/>
        </w:rPr>
        <w:t xml:space="preserve"> 12-</w:t>
      </w:r>
      <w:r>
        <w:rPr>
          <w:rFonts w:ascii="GHEA Grapalat" w:hAnsi="GHEA Grapalat"/>
          <w:color w:val="000000"/>
          <w:sz w:val="24"/>
          <w:shd w:val="clear" w:color="auto" w:fill="FFFFFF"/>
          <w:lang w:val="hy-AM"/>
        </w:rPr>
        <w:t>ի</w:t>
      </w:r>
      <w:r>
        <w:rPr>
          <w:rFonts w:ascii="GHEA Grapalat" w:hAnsi="GHEA Grapalat"/>
          <w:color w:val="000000"/>
          <w:sz w:val="24"/>
          <w:shd w:val="clear" w:color="auto" w:fill="FFFFFF"/>
          <w:lang w:val="af-ZA"/>
        </w:rPr>
        <w:t xml:space="preserve">  N 284-Ն և N 287-Ն </w:t>
      </w:r>
      <w:r>
        <w:rPr>
          <w:rFonts w:ascii="GHEA Grapalat" w:hAnsi="GHEA Grapalat"/>
          <w:color w:val="000000"/>
          <w:sz w:val="24"/>
          <w:shd w:val="clear" w:color="auto" w:fill="FFFFFF"/>
          <w:lang w:val="hy-AM"/>
        </w:rPr>
        <w:t>որոշումների մեջ փոփոխություններ և լրացումներ կատարելու մ</w:t>
      </w:r>
      <w:r>
        <w:rPr>
          <w:rStyle w:val="Strong"/>
          <w:rFonts w:ascii="GHEA Grapalat" w:hAnsi="GHEA Grapalat"/>
          <w:b w:val="0"/>
          <w:color w:val="000000"/>
          <w:sz w:val="24"/>
          <w:shd w:val="clear" w:color="auto" w:fill="FFFFFF"/>
          <w:lang w:val="hy-AM"/>
        </w:rPr>
        <w:t>ասին</w:t>
      </w:r>
      <w:r>
        <w:rPr>
          <w:rFonts w:ascii="GHEA Grapalat" w:hAnsi="GHEA Grapalat"/>
          <w:b/>
          <w:color w:val="000000"/>
          <w:sz w:val="24"/>
          <w:shd w:val="clear" w:color="auto" w:fill="FFFFFF"/>
          <w:lang w:val="hy-AM"/>
        </w:rPr>
        <w:t>»</w:t>
      </w:r>
      <w:r>
        <w:rPr>
          <w:rFonts w:ascii="GHEA Grapalat" w:hAnsi="GHEA Grapalat"/>
          <w:color w:val="000000"/>
          <w:sz w:val="24"/>
          <w:shd w:val="clear" w:color="auto" w:fill="FFFFFF"/>
          <w:lang w:val="hy-AM"/>
        </w:rPr>
        <w:t xml:space="preserve"> </w:t>
      </w:r>
      <w:r>
        <w:rPr>
          <w:rFonts w:ascii="GHEA Grapalat" w:hAnsi="GHEA Grapalat"/>
          <w:sz w:val="24"/>
          <w:shd w:val="clear" w:color="auto" w:fill="FFFFFF"/>
          <w:lang w:val="hy-AM"/>
        </w:rPr>
        <w:t xml:space="preserve">Հայաստանի Հանրապետության կառավարության որոշման </w:t>
      </w:r>
      <w:r>
        <w:rPr>
          <w:rFonts w:ascii="GHEA Grapalat" w:hAnsi="GHEA Grapalat"/>
          <w:sz w:val="24"/>
          <w:lang w:val="hy-AM"/>
        </w:rPr>
        <w:t xml:space="preserve">նախագիծն ընդունվելու դեպքում կապահովվի </w:t>
      </w:r>
      <w:r>
        <w:rPr>
          <w:rFonts w:ascii="GHEA Grapalat" w:hAnsi="GHEA Grapalat" w:cs="Arial"/>
          <w:color w:val="333333"/>
          <w:sz w:val="24"/>
          <w:szCs w:val="24"/>
          <w:lang w:val="hy-AM"/>
        </w:rPr>
        <w:t>«Պետական նպաստների մասին» օրենքով սահմանված`</w:t>
      </w:r>
      <w:r>
        <w:rPr>
          <w:rFonts w:ascii="GHEA Grapalat" w:hAnsi="GHEA Grapalat"/>
          <w:color w:val="000000"/>
          <w:sz w:val="24"/>
          <w:szCs w:val="24"/>
          <w:lang w:val="hy-AM"/>
        </w:rPr>
        <w:t xml:space="preserve"> երրորդ և </w:t>
      </w:r>
      <w:r>
        <w:rPr>
          <w:rFonts w:ascii="GHEA Grapalat" w:eastAsia="Times New Roman" w:hAnsi="GHEA Grapalat" w:cs="Times New Roman"/>
          <w:color w:val="000000"/>
          <w:sz w:val="24"/>
          <w:szCs w:val="24"/>
          <w:lang w:val="hy-AM"/>
        </w:rPr>
        <w:t>յու</w:t>
      </w:r>
      <w:r>
        <w:rPr>
          <w:rFonts w:ascii="GHEA Grapalat" w:hAnsi="GHEA Grapalat"/>
          <w:color w:val="000000"/>
          <w:sz w:val="24"/>
          <w:szCs w:val="24"/>
          <w:lang w:val="hy-AM"/>
        </w:rPr>
        <w:t xml:space="preserve">րաքանչյուր հաջորդ երեխայի նպաստի գումարի վճարումը </w:t>
      </w:r>
      <w:r>
        <w:rPr>
          <w:rFonts w:ascii="GHEA Grapalat" w:hAnsi="GHEA Grapalat" w:cs="Arial"/>
          <w:color w:val="333333"/>
          <w:sz w:val="24"/>
          <w:szCs w:val="24"/>
          <w:shd w:val="clear" w:color="auto" w:fill="FFFFFF"/>
          <w:lang w:val="hy-AM"/>
        </w:rPr>
        <w:t xml:space="preserve">սոցիալական ապահովության, ինչպես նաև այդ տեսակի </w:t>
      </w:r>
      <w:r>
        <w:rPr>
          <w:rFonts w:ascii="GHEA Grapalat" w:hAnsi="GHEA Grapalat"/>
          <w:color w:val="000000"/>
          <w:sz w:val="24"/>
          <w:szCs w:val="24"/>
          <w:lang w:val="hy-AM"/>
        </w:rPr>
        <w:t>նպաստ ստանալու իրավունքը դադարեցնելու դեպքում՝</w:t>
      </w:r>
      <w:r>
        <w:rPr>
          <w:rFonts w:ascii="GHEA Grapalat" w:hAnsi="GHEA Grapalat" w:cs="Arial"/>
          <w:color w:val="333333"/>
          <w:sz w:val="24"/>
          <w:szCs w:val="24"/>
          <w:shd w:val="clear" w:color="auto" w:fill="FFFFFF"/>
          <w:lang w:val="hy-AM"/>
        </w:rPr>
        <w:t xml:space="preserve"> միանվագ դրամական հաշիվներին մուտքագրելու միջոցով: </w:t>
      </w:r>
    </w:p>
    <w:p w:rsidR="00CC3367" w:rsidRDefault="00CC3367" w:rsidP="00CC3367">
      <w:pPr>
        <w:pStyle w:val="mechtex"/>
        <w:spacing w:line="360" w:lineRule="auto"/>
        <w:ind w:right="-54" w:firstLine="630"/>
        <w:jc w:val="both"/>
        <w:rPr>
          <w:rFonts w:ascii="GHEA Grapalat" w:hAnsi="GHEA Grapalat"/>
          <w:bCs/>
          <w:color w:val="000000"/>
          <w:sz w:val="24"/>
          <w:shd w:val="clear" w:color="auto" w:fill="FFFFFF"/>
          <w:lang w:val="hy-AM"/>
        </w:rPr>
      </w:pPr>
    </w:p>
    <w:p w:rsidR="00CC3367" w:rsidRDefault="00CC3367" w:rsidP="00CC3367">
      <w:pPr>
        <w:tabs>
          <w:tab w:val="left" w:pos="567"/>
          <w:tab w:val="left" w:pos="900"/>
        </w:tabs>
        <w:spacing w:after="0" w:line="360" w:lineRule="auto"/>
        <w:ind w:right="-54" w:firstLine="630"/>
        <w:jc w:val="both"/>
        <w:rPr>
          <w:rFonts w:ascii="GHEA Grapalat" w:hAnsi="GHEA Grapalat" w:cs="Sylfaen"/>
          <w:b/>
          <w:sz w:val="24"/>
          <w:szCs w:val="24"/>
          <w:lang w:val="hy-AM"/>
        </w:rPr>
      </w:pPr>
      <w:r>
        <w:rPr>
          <w:rFonts w:ascii="GHEA Grapalat" w:hAnsi="GHEA Grapalat" w:cs="Sylfaen"/>
          <w:b/>
          <w:sz w:val="24"/>
          <w:szCs w:val="24"/>
          <w:lang w:val="hy-AM"/>
        </w:rPr>
        <w:t>4.</w:t>
      </w:r>
      <w:r>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Pr>
          <w:rFonts w:ascii="Cambria Math" w:hAnsi="Cambria Math" w:cs="Cambria Math"/>
          <w:b/>
          <w:bCs/>
          <w:sz w:val="24"/>
          <w:szCs w:val="24"/>
          <w:lang w:val="hy-AM"/>
        </w:rPr>
        <w:t>․</w:t>
      </w:r>
      <w:r>
        <w:rPr>
          <w:rFonts w:ascii="GHEA Grapalat" w:hAnsi="GHEA Grapalat"/>
          <w:b/>
          <w:bCs/>
          <w:sz w:val="24"/>
          <w:szCs w:val="24"/>
          <w:lang w:val="hy-AM"/>
        </w:rPr>
        <w:t xml:space="preserve"> ծրագիր, ոլորտային և/կամ այլ ռազմավարություններ:</w:t>
      </w:r>
    </w:p>
    <w:p w:rsidR="00CC3367" w:rsidRDefault="00CC3367" w:rsidP="00CC3367">
      <w:pPr>
        <w:pStyle w:val="ListParagraph"/>
        <w:tabs>
          <w:tab w:val="left" w:pos="1080"/>
        </w:tabs>
        <w:spacing w:line="360" w:lineRule="auto"/>
        <w:ind w:left="0" w:right="-54" w:firstLine="630"/>
        <w:jc w:val="both"/>
        <w:rPr>
          <w:rFonts w:ascii="GHEA Grapalat" w:hAnsi="GHEA Grapalat"/>
          <w:sz w:val="24"/>
          <w:szCs w:val="24"/>
          <w:lang w:val="hy-AM"/>
        </w:rPr>
      </w:pPr>
      <w:r>
        <w:rPr>
          <w:rFonts w:ascii="GHEA Grapalat" w:hAnsi="GHEA Grapalat"/>
          <w:color w:val="000000"/>
          <w:sz w:val="24"/>
          <w:szCs w:val="24"/>
          <w:lang w:val="hy-AM"/>
        </w:rPr>
        <w:t>«</w:t>
      </w:r>
      <w:r>
        <w:rPr>
          <w:rFonts w:ascii="GHEA Grapalat" w:hAnsi="GHEA Grapalat"/>
          <w:color w:val="000000"/>
          <w:sz w:val="24"/>
          <w:szCs w:val="24"/>
          <w:shd w:val="clear" w:color="auto" w:fill="FFFFFF"/>
          <w:lang w:val="hy-AM"/>
        </w:rPr>
        <w:t>Հայաստանի</w:t>
      </w:r>
      <w:r>
        <w:rPr>
          <w:rFonts w:ascii="GHEA Grapalat" w:hAnsi="GHEA Grapalat"/>
          <w:color w:val="000000"/>
          <w:sz w:val="24"/>
          <w:szCs w:val="24"/>
          <w:shd w:val="clear" w:color="auto" w:fill="FFFFFF"/>
          <w:lang w:val="af-ZA"/>
        </w:rPr>
        <w:t xml:space="preserve"> Հ</w:t>
      </w:r>
      <w:r>
        <w:rPr>
          <w:rFonts w:ascii="GHEA Grapalat" w:hAnsi="GHEA Grapalat"/>
          <w:color w:val="000000"/>
          <w:sz w:val="24"/>
          <w:szCs w:val="24"/>
          <w:shd w:val="clear" w:color="auto" w:fill="FFFFFF"/>
          <w:lang w:val="hy-AM"/>
        </w:rPr>
        <w:t>անրապետության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կառավարության</w:t>
      </w:r>
      <w:r>
        <w:rPr>
          <w:rFonts w:ascii="GHEA Grapalat" w:hAnsi="GHEA Grapalat"/>
          <w:color w:val="000000"/>
          <w:sz w:val="24"/>
          <w:szCs w:val="24"/>
          <w:shd w:val="clear" w:color="auto" w:fill="FFFFFF"/>
          <w:lang w:val="af-ZA"/>
        </w:rPr>
        <w:t xml:space="preserve"> 2020 </w:t>
      </w:r>
      <w:r>
        <w:rPr>
          <w:rFonts w:ascii="GHEA Grapalat" w:hAnsi="GHEA Grapalat"/>
          <w:color w:val="000000"/>
          <w:sz w:val="24"/>
          <w:szCs w:val="24"/>
          <w:shd w:val="clear" w:color="auto" w:fill="FFFFFF"/>
          <w:lang w:val="hy-AM"/>
        </w:rPr>
        <w:t>թվականի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մարտի</w:t>
      </w:r>
      <w:r>
        <w:rPr>
          <w:rFonts w:ascii="GHEA Grapalat" w:hAnsi="GHEA Grapalat"/>
          <w:color w:val="000000"/>
          <w:sz w:val="24"/>
          <w:szCs w:val="24"/>
          <w:shd w:val="clear" w:color="auto" w:fill="FFFFFF"/>
          <w:lang w:val="af-ZA"/>
        </w:rPr>
        <w:t xml:space="preserve"> 12-</w:t>
      </w:r>
      <w:r>
        <w:rPr>
          <w:rFonts w:ascii="GHEA Grapalat" w:hAnsi="GHEA Grapalat"/>
          <w:color w:val="000000"/>
          <w:sz w:val="24"/>
          <w:szCs w:val="24"/>
          <w:shd w:val="clear" w:color="auto" w:fill="FFFFFF"/>
          <w:lang w:val="hy-AM"/>
        </w:rPr>
        <w:t>ի</w:t>
      </w:r>
      <w:r>
        <w:rPr>
          <w:rFonts w:ascii="GHEA Grapalat" w:hAnsi="GHEA Grapalat"/>
          <w:color w:val="000000"/>
          <w:sz w:val="24"/>
          <w:szCs w:val="24"/>
          <w:shd w:val="clear" w:color="auto" w:fill="FFFFFF"/>
          <w:lang w:val="af-ZA"/>
        </w:rPr>
        <w:t xml:space="preserve">  N 284-Ն և N 287-Ն </w:t>
      </w:r>
      <w:r>
        <w:rPr>
          <w:rFonts w:ascii="GHEA Grapalat" w:hAnsi="GHEA Grapalat"/>
          <w:color w:val="000000"/>
          <w:sz w:val="24"/>
          <w:szCs w:val="24"/>
          <w:shd w:val="clear" w:color="auto" w:fill="FFFFFF"/>
          <w:lang w:val="hy-AM"/>
        </w:rPr>
        <w:t>որոշումների մեջ փոփոխություններ և լրացումներ կատարելու մ</w:t>
      </w:r>
      <w:r>
        <w:rPr>
          <w:rStyle w:val="Strong"/>
          <w:rFonts w:ascii="GHEA Grapalat" w:hAnsi="GHEA Grapalat"/>
          <w:b w:val="0"/>
          <w:color w:val="000000"/>
          <w:sz w:val="24"/>
          <w:szCs w:val="24"/>
          <w:shd w:val="clear" w:color="auto" w:fill="FFFFFF"/>
          <w:lang w:val="hy-AM"/>
        </w:rPr>
        <w:t>ասին</w:t>
      </w:r>
      <w:r>
        <w:rPr>
          <w:rFonts w:ascii="GHEA Grapalat" w:hAnsi="GHEA Grapalat"/>
          <w:b/>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xml:space="preserve">Հայաստանի Հանրապետության կառավարության որոշման նախագիծը բխում է </w:t>
      </w:r>
      <w:r>
        <w:rPr>
          <w:rFonts w:ascii="GHEA Grapalat" w:hAnsi="GHEA Grapalat" w:cs="Sylfaen"/>
          <w:sz w:val="24"/>
          <w:szCs w:val="24"/>
          <w:lang w:val="hy-AM"/>
        </w:rPr>
        <w:t xml:space="preserve">Կառավարության 2021-2026թթ. </w:t>
      </w:r>
      <w:r>
        <w:rPr>
          <w:rFonts w:ascii="GHEA Grapalat" w:hAnsi="GHEA Grapalat" w:cs="GHEA Grapalat"/>
          <w:sz w:val="24"/>
          <w:szCs w:val="24"/>
          <w:lang w:val="hy-AM"/>
        </w:rPr>
        <w:t>ծրագրի</w:t>
      </w:r>
      <w:r>
        <w:rPr>
          <w:rFonts w:ascii="GHEA Grapalat" w:hAnsi="GHEA Grapalat"/>
          <w:sz w:val="24"/>
          <w:szCs w:val="24"/>
          <w:lang w:val="hy-AM"/>
        </w:rPr>
        <w:t xml:space="preserve"> 4.6-րդ կետից, այն է՝ </w:t>
      </w:r>
      <w:r>
        <w:rPr>
          <w:rFonts w:ascii="GHEA Grapalat" w:hAnsi="GHEA Grapalat" w:cs="GHEA Grapalat"/>
          <w:sz w:val="24"/>
          <w:szCs w:val="24"/>
          <w:lang w:val="hy-AM"/>
        </w:rPr>
        <w:t xml:space="preserve">Կառավարությունը քայլեր է ձեռնարկելու կենսաթոշակառուներին և նպաստառուներին մատուցվող ծառայությունների որակը բարձրացնելու, ինչպես նաև կենսաթոշակների և նպաստների </w:t>
      </w:r>
      <w:bookmarkStart w:id="0" w:name="_GoBack"/>
      <w:bookmarkEnd w:id="0"/>
      <w:r>
        <w:rPr>
          <w:rFonts w:ascii="GHEA Grapalat" w:hAnsi="GHEA Grapalat" w:cs="GHEA Grapalat"/>
          <w:sz w:val="24"/>
          <w:szCs w:val="24"/>
          <w:lang w:val="hy-AM"/>
        </w:rPr>
        <w:t>նշանակման, վճարման գործընթացները լավարկելու նպատակով կատարելագործվելու է օրենսդրությունը, ընդլայնվելու է առցանց մատուցվող ծառայությունների շրջանակը՝ ի հաշիվ տեղեկատվական համակարգեր ներառող տվյալների ստացման որակական և  քանակական բարելավման</w:t>
      </w:r>
      <w:r>
        <w:rPr>
          <w:rFonts w:ascii="GHEA Grapalat" w:hAnsi="GHEA Grapalat"/>
          <w:color w:val="000000"/>
          <w:sz w:val="24"/>
          <w:szCs w:val="24"/>
          <w:lang w:val="hy-AM" w:eastAsia="ru-RU"/>
        </w:rPr>
        <w:t>:</w:t>
      </w:r>
    </w:p>
    <w:p w:rsidR="00CC3367" w:rsidRDefault="00CC3367" w:rsidP="00CC3367">
      <w:pPr>
        <w:tabs>
          <w:tab w:val="left" w:pos="567"/>
          <w:tab w:val="left" w:pos="900"/>
        </w:tabs>
        <w:spacing w:after="0" w:line="360" w:lineRule="auto"/>
        <w:ind w:right="-54" w:firstLine="63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CC3367" w:rsidRDefault="00CC3367" w:rsidP="00CC3367">
      <w:pPr>
        <w:pStyle w:val="NormalWeb"/>
        <w:shd w:val="clear" w:color="auto" w:fill="FFFFFF"/>
        <w:spacing w:before="0" w:beforeAutospacing="0" w:after="0" w:afterAutospacing="0" w:line="360" w:lineRule="auto"/>
        <w:ind w:right="-54" w:firstLine="630"/>
        <w:jc w:val="both"/>
        <w:rPr>
          <w:rFonts w:ascii="GHEA Grapalat" w:hAnsi="GHEA Grapalat"/>
          <w:color w:val="000000"/>
          <w:lang w:val="hy-AM"/>
        </w:rPr>
      </w:pPr>
      <w:r>
        <w:rPr>
          <w:rFonts w:ascii="GHEA Grapalat" w:hAnsi="GHEA Grapalat"/>
          <w:color w:val="000000"/>
          <w:lang w:val="hy-AM"/>
        </w:rPr>
        <w:t>«</w:t>
      </w:r>
      <w:r>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Հ</w:t>
      </w:r>
      <w:r>
        <w:rPr>
          <w:rFonts w:ascii="GHEA Grapalat" w:hAnsi="GHEA Grapalat"/>
          <w:color w:val="000000"/>
          <w:shd w:val="clear" w:color="auto" w:fill="FFFFFF"/>
          <w:lang w:val="hy-AM"/>
        </w:rPr>
        <w:t>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2020 </w:t>
      </w:r>
      <w:r>
        <w:rPr>
          <w:rFonts w:ascii="GHEA Grapalat" w:hAnsi="GHEA Grapalat"/>
          <w:color w:val="000000"/>
          <w:shd w:val="clear" w:color="auto" w:fill="FFFFFF"/>
          <w:lang w:val="hy-AM"/>
        </w:rPr>
        <w:t>թվականի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մարտի</w:t>
      </w:r>
      <w:r>
        <w:rPr>
          <w:rFonts w:ascii="GHEA Grapalat" w:hAnsi="GHEA Grapalat"/>
          <w:color w:val="000000"/>
          <w:shd w:val="clear" w:color="auto" w:fill="FFFFFF"/>
          <w:lang w:val="af-ZA"/>
        </w:rPr>
        <w:t xml:space="preserve"> 12-</w:t>
      </w:r>
      <w:r>
        <w:rPr>
          <w:rFonts w:ascii="GHEA Grapalat" w:hAnsi="GHEA Grapalat"/>
          <w:color w:val="000000"/>
          <w:shd w:val="clear" w:color="auto" w:fill="FFFFFF"/>
          <w:lang w:val="hy-AM"/>
        </w:rPr>
        <w:t>ի</w:t>
      </w:r>
      <w:r>
        <w:rPr>
          <w:rFonts w:ascii="GHEA Grapalat" w:hAnsi="GHEA Grapalat"/>
          <w:color w:val="000000"/>
          <w:shd w:val="clear" w:color="auto" w:fill="FFFFFF"/>
          <w:lang w:val="af-ZA"/>
        </w:rPr>
        <w:t xml:space="preserve">  N 284-Ն և N 287-Ն </w:t>
      </w:r>
      <w:r>
        <w:rPr>
          <w:rFonts w:ascii="GHEA Grapalat" w:hAnsi="GHEA Grapalat"/>
          <w:color w:val="000000"/>
          <w:shd w:val="clear" w:color="auto" w:fill="FFFFFF"/>
          <w:lang w:val="hy-AM"/>
        </w:rPr>
        <w:t>որոշումների մեջ փոփոխություններ և լրացումներ կատարելու մ</w:t>
      </w:r>
      <w:r>
        <w:rPr>
          <w:rStyle w:val="Strong"/>
          <w:rFonts w:ascii="GHEA Grapalat" w:hAnsi="GHEA Grapalat"/>
          <w:b w:val="0"/>
          <w:color w:val="000000"/>
          <w:shd w:val="clear" w:color="auto" w:fill="FFFFFF"/>
          <w:lang w:val="hy-AM"/>
        </w:rPr>
        <w:t>ասին</w:t>
      </w:r>
      <w:r>
        <w:rPr>
          <w:rFonts w:ascii="GHEA Grapalat" w:hAnsi="GHEA Grapalat"/>
          <w:b/>
          <w:color w:val="000000"/>
          <w:shd w:val="clear" w:color="auto" w:fill="FFFFFF"/>
          <w:lang w:val="hy-AM"/>
        </w:rPr>
        <w:t>»</w:t>
      </w:r>
      <w:r>
        <w:rPr>
          <w:rFonts w:ascii="GHEA Grapalat" w:hAnsi="GHEA Grapalat"/>
          <w:color w:val="000000"/>
          <w:shd w:val="clear" w:color="auto" w:fill="FFFFFF"/>
          <w:lang w:val="hy-AM"/>
        </w:rPr>
        <w:t xml:space="preserve"> </w:t>
      </w:r>
      <w:r>
        <w:rPr>
          <w:rFonts w:ascii="GHEA Grapalat" w:hAnsi="GHEA Grapalat"/>
          <w:color w:val="000000"/>
          <w:lang w:val="af-ZA"/>
        </w:rPr>
        <w:t xml:space="preserve"> </w:t>
      </w:r>
      <w:r>
        <w:rPr>
          <w:rFonts w:ascii="GHEA Grapalat" w:hAnsi="GHEA Grapalat"/>
          <w:lang w:val="af-ZA"/>
        </w:rPr>
        <w:t>Հայաստանի Հանրապետության կառավարության ո</w:t>
      </w:r>
      <w:r>
        <w:rPr>
          <w:rFonts w:ascii="GHEA Grapalat" w:hAnsi="GHEA Grapalat" w:cs="GHEA Grapalat"/>
          <w:bCs/>
          <w:lang w:val="hy-AM"/>
        </w:rPr>
        <w:t xml:space="preserve">րոշման </w:t>
      </w:r>
      <w:r>
        <w:rPr>
          <w:rFonts w:ascii="GHEA Grapalat" w:hAnsi="GHEA Grapalat"/>
          <w:lang w:val="hy-AM"/>
        </w:rPr>
        <w:t>նախագծի ընդունման դեպքում Հայաստանի Հանրապետության 2026 թվականի պետական բյուջեում եկամուտների նվազեցում կամ ավելացում չի նախատեսվում:</w:t>
      </w:r>
    </w:p>
    <w:p w:rsidR="00CC3367" w:rsidRDefault="00CC3367" w:rsidP="00CC3367">
      <w:pPr>
        <w:pStyle w:val="NormalWeb"/>
        <w:shd w:val="clear" w:color="auto" w:fill="FFFFFF"/>
        <w:spacing w:before="0" w:beforeAutospacing="0" w:after="0" w:afterAutospacing="0" w:line="360" w:lineRule="auto"/>
        <w:ind w:right="-54" w:firstLine="630"/>
        <w:jc w:val="both"/>
        <w:rPr>
          <w:rFonts w:ascii="GHEA Grapalat" w:hAnsi="GHEA Grapalat"/>
          <w:color w:val="000000"/>
          <w:lang w:val="hy-AM"/>
        </w:rPr>
      </w:pPr>
    </w:p>
    <w:p w:rsidR="002E16B0" w:rsidRDefault="002E16B0" w:rsidP="00C10A51">
      <w:pPr>
        <w:pStyle w:val="NormalWeb"/>
        <w:shd w:val="clear" w:color="auto" w:fill="FFFFFF"/>
        <w:spacing w:before="0" w:beforeAutospacing="0" w:after="0" w:afterAutospacing="0" w:line="360" w:lineRule="auto"/>
        <w:ind w:right="-54" w:firstLine="630"/>
        <w:jc w:val="both"/>
        <w:rPr>
          <w:rFonts w:ascii="GHEA Grapalat" w:hAnsi="GHEA Grapalat"/>
          <w:color w:val="000000"/>
          <w:lang w:val="hy-AM"/>
        </w:rPr>
      </w:pPr>
    </w:p>
    <w:sectPr w:rsidR="002E16B0" w:rsidSect="00DC711C">
      <w:pgSz w:w="11907" w:h="16840" w:code="9"/>
      <w:pgMar w:top="1170" w:right="657"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90334B"/>
    <w:multiLevelType w:val="hybridMultilevel"/>
    <w:tmpl w:val="2AA8CA6A"/>
    <w:lvl w:ilvl="0" w:tplc="BDCCAF1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B53620"/>
    <w:multiLevelType w:val="hybridMultilevel"/>
    <w:tmpl w:val="6A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3"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5"/>
  </w:num>
  <w:num w:numId="2">
    <w:abstractNumId w:val="14"/>
  </w:num>
  <w:num w:numId="3">
    <w:abstractNumId w:val="10"/>
  </w:num>
  <w:num w:numId="4">
    <w:abstractNumId w:val="13"/>
  </w:num>
  <w:num w:numId="5">
    <w:abstractNumId w:val="6"/>
  </w:num>
  <w:num w:numId="6">
    <w:abstractNumId w:val="2"/>
  </w:num>
  <w:num w:numId="7">
    <w:abstractNumId w:val="5"/>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11"/>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53A5"/>
    <w:rsid w:val="000070B3"/>
    <w:rsid w:val="00010E36"/>
    <w:rsid w:val="00017486"/>
    <w:rsid w:val="0002439D"/>
    <w:rsid w:val="000368B3"/>
    <w:rsid w:val="00036FC5"/>
    <w:rsid w:val="00045E9D"/>
    <w:rsid w:val="00054A77"/>
    <w:rsid w:val="00063AE1"/>
    <w:rsid w:val="000770B2"/>
    <w:rsid w:val="00081C3C"/>
    <w:rsid w:val="000923E0"/>
    <w:rsid w:val="000A1E0B"/>
    <w:rsid w:val="000B2610"/>
    <w:rsid w:val="000C2133"/>
    <w:rsid w:val="000C55C4"/>
    <w:rsid w:val="000C6192"/>
    <w:rsid w:val="000E28F8"/>
    <w:rsid w:val="00106B89"/>
    <w:rsid w:val="0013270A"/>
    <w:rsid w:val="00135F09"/>
    <w:rsid w:val="0014074D"/>
    <w:rsid w:val="001458E9"/>
    <w:rsid w:val="00155AB0"/>
    <w:rsid w:val="0016569A"/>
    <w:rsid w:val="001742E6"/>
    <w:rsid w:val="0017783F"/>
    <w:rsid w:val="00184EAC"/>
    <w:rsid w:val="001B0AD0"/>
    <w:rsid w:val="001B63BE"/>
    <w:rsid w:val="001C3289"/>
    <w:rsid w:val="001C6A1D"/>
    <w:rsid w:val="001D02E6"/>
    <w:rsid w:val="001D0781"/>
    <w:rsid w:val="001D372E"/>
    <w:rsid w:val="001E254D"/>
    <w:rsid w:val="001F3297"/>
    <w:rsid w:val="002130B7"/>
    <w:rsid w:val="002216A3"/>
    <w:rsid w:val="00223EF1"/>
    <w:rsid w:val="00232EC2"/>
    <w:rsid w:val="00233A8D"/>
    <w:rsid w:val="0023418C"/>
    <w:rsid w:val="00241513"/>
    <w:rsid w:val="0025669E"/>
    <w:rsid w:val="00257E09"/>
    <w:rsid w:val="00293F13"/>
    <w:rsid w:val="0029663A"/>
    <w:rsid w:val="002A268A"/>
    <w:rsid w:val="002A3F4D"/>
    <w:rsid w:val="002A693F"/>
    <w:rsid w:val="002A6A19"/>
    <w:rsid w:val="002B3952"/>
    <w:rsid w:val="002C0BC3"/>
    <w:rsid w:val="002C1CBC"/>
    <w:rsid w:val="002D474D"/>
    <w:rsid w:val="002D4C85"/>
    <w:rsid w:val="002D5846"/>
    <w:rsid w:val="002E16B0"/>
    <w:rsid w:val="002F1CD4"/>
    <w:rsid w:val="002F6887"/>
    <w:rsid w:val="002F6D49"/>
    <w:rsid w:val="00305501"/>
    <w:rsid w:val="00311605"/>
    <w:rsid w:val="003149D5"/>
    <w:rsid w:val="00317354"/>
    <w:rsid w:val="003218C6"/>
    <w:rsid w:val="00325CD1"/>
    <w:rsid w:val="0032676D"/>
    <w:rsid w:val="00327B8C"/>
    <w:rsid w:val="00327C0E"/>
    <w:rsid w:val="00334FCF"/>
    <w:rsid w:val="003357DA"/>
    <w:rsid w:val="00360A10"/>
    <w:rsid w:val="00361BFB"/>
    <w:rsid w:val="00367E03"/>
    <w:rsid w:val="0037061E"/>
    <w:rsid w:val="00372E31"/>
    <w:rsid w:val="00394B87"/>
    <w:rsid w:val="003A13B6"/>
    <w:rsid w:val="003A2295"/>
    <w:rsid w:val="003C02E4"/>
    <w:rsid w:val="003C2BB4"/>
    <w:rsid w:val="003D2DE5"/>
    <w:rsid w:val="003D4CB9"/>
    <w:rsid w:val="003E2A47"/>
    <w:rsid w:val="003E35B6"/>
    <w:rsid w:val="003E42E7"/>
    <w:rsid w:val="003E5B55"/>
    <w:rsid w:val="003F0C7B"/>
    <w:rsid w:val="00430716"/>
    <w:rsid w:val="00446E4F"/>
    <w:rsid w:val="00456CD7"/>
    <w:rsid w:val="00472EC8"/>
    <w:rsid w:val="0047412B"/>
    <w:rsid w:val="00483CDA"/>
    <w:rsid w:val="00485D31"/>
    <w:rsid w:val="004866E7"/>
    <w:rsid w:val="00492D9A"/>
    <w:rsid w:val="004A2511"/>
    <w:rsid w:val="004A5CF7"/>
    <w:rsid w:val="004B222E"/>
    <w:rsid w:val="004B6E33"/>
    <w:rsid w:val="004C13B9"/>
    <w:rsid w:val="004C5DF6"/>
    <w:rsid w:val="004D715F"/>
    <w:rsid w:val="0051058D"/>
    <w:rsid w:val="0052237E"/>
    <w:rsid w:val="00523D82"/>
    <w:rsid w:val="00523FF9"/>
    <w:rsid w:val="00527791"/>
    <w:rsid w:val="0054125D"/>
    <w:rsid w:val="0054195A"/>
    <w:rsid w:val="00550C49"/>
    <w:rsid w:val="00553468"/>
    <w:rsid w:val="00554344"/>
    <w:rsid w:val="00566C11"/>
    <w:rsid w:val="0057754C"/>
    <w:rsid w:val="00584F7D"/>
    <w:rsid w:val="00595047"/>
    <w:rsid w:val="005A03BC"/>
    <w:rsid w:val="005D34DF"/>
    <w:rsid w:val="005E21C9"/>
    <w:rsid w:val="005E305F"/>
    <w:rsid w:val="00600618"/>
    <w:rsid w:val="00607200"/>
    <w:rsid w:val="00620BE8"/>
    <w:rsid w:val="0062474D"/>
    <w:rsid w:val="0064150F"/>
    <w:rsid w:val="00645834"/>
    <w:rsid w:val="00662221"/>
    <w:rsid w:val="006625C3"/>
    <w:rsid w:val="006728AB"/>
    <w:rsid w:val="006738B3"/>
    <w:rsid w:val="006745EA"/>
    <w:rsid w:val="006761E4"/>
    <w:rsid w:val="0068626A"/>
    <w:rsid w:val="006866F0"/>
    <w:rsid w:val="00686A70"/>
    <w:rsid w:val="00686AAA"/>
    <w:rsid w:val="00687022"/>
    <w:rsid w:val="006918EB"/>
    <w:rsid w:val="0069248B"/>
    <w:rsid w:val="00693D0D"/>
    <w:rsid w:val="006A33A5"/>
    <w:rsid w:val="006B413E"/>
    <w:rsid w:val="006C3E88"/>
    <w:rsid w:val="006C76FA"/>
    <w:rsid w:val="006D1CE1"/>
    <w:rsid w:val="006D270B"/>
    <w:rsid w:val="006D3728"/>
    <w:rsid w:val="006E1768"/>
    <w:rsid w:val="006F0CE6"/>
    <w:rsid w:val="00710E10"/>
    <w:rsid w:val="00711279"/>
    <w:rsid w:val="007162CC"/>
    <w:rsid w:val="007239C8"/>
    <w:rsid w:val="00724B46"/>
    <w:rsid w:val="0072680F"/>
    <w:rsid w:val="00727AEC"/>
    <w:rsid w:val="00740AAB"/>
    <w:rsid w:val="00747C4D"/>
    <w:rsid w:val="00750682"/>
    <w:rsid w:val="00761525"/>
    <w:rsid w:val="00762567"/>
    <w:rsid w:val="00763453"/>
    <w:rsid w:val="0076508C"/>
    <w:rsid w:val="007728B1"/>
    <w:rsid w:val="00772B07"/>
    <w:rsid w:val="00772FC2"/>
    <w:rsid w:val="00777178"/>
    <w:rsid w:val="007773E5"/>
    <w:rsid w:val="007856D4"/>
    <w:rsid w:val="007972BB"/>
    <w:rsid w:val="007A144F"/>
    <w:rsid w:val="007A4F7D"/>
    <w:rsid w:val="007A79FC"/>
    <w:rsid w:val="007B2D5F"/>
    <w:rsid w:val="007B4152"/>
    <w:rsid w:val="007C2953"/>
    <w:rsid w:val="007F28D6"/>
    <w:rsid w:val="0080534D"/>
    <w:rsid w:val="00820B11"/>
    <w:rsid w:val="00821C30"/>
    <w:rsid w:val="0082591E"/>
    <w:rsid w:val="008305BB"/>
    <w:rsid w:val="00840689"/>
    <w:rsid w:val="008512A0"/>
    <w:rsid w:val="00853BA4"/>
    <w:rsid w:val="00853E3E"/>
    <w:rsid w:val="008605C5"/>
    <w:rsid w:val="0087121D"/>
    <w:rsid w:val="008755F7"/>
    <w:rsid w:val="00897A27"/>
    <w:rsid w:val="00897B36"/>
    <w:rsid w:val="008A39D4"/>
    <w:rsid w:val="008B1AC5"/>
    <w:rsid w:val="008B4238"/>
    <w:rsid w:val="008B5ABD"/>
    <w:rsid w:val="008C482D"/>
    <w:rsid w:val="008D4641"/>
    <w:rsid w:val="008F0763"/>
    <w:rsid w:val="008F2DE8"/>
    <w:rsid w:val="008F5F34"/>
    <w:rsid w:val="009124AF"/>
    <w:rsid w:val="0091790D"/>
    <w:rsid w:val="009262A3"/>
    <w:rsid w:val="00942334"/>
    <w:rsid w:val="00942D58"/>
    <w:rsid w:val="00943275"/>
    <w:rsid w:val="009660F8"/>
    <w:rsid w:val="00966C8A"/>
    <w:rsid w:val="00966EAB"/>
    <w:rsid w:val="00976AF7"/>
    <w:rsid w:val="0098438C"/>
    <w:rsid w:val="00984805"/>
    <w:rsid w:val="0099377E"/>
    <w:rsid w:val="009A4A0F"/>
    <w:rsid w:val="009A53E3"/>
    <w:rsid w:val="009C461A"/>
    <w:rsid w:val="009C7A4E"/>
    <w:rsid w:val="009E3F34"/>
    <w:rsid w:val="009E5F09"/>
    <w:rsid w:val="00A07746"/>
    <w:rsid w:val="00A13BB8"/>
    <w:rsid w:val="00A210D3"/>
    <w:rsid w:val="00A3581D"/>
    <w:rsid w:val="00A36943"/>
    <w:rsid w:val="00A400BA"/>
    <w:rsid w:val="00A62EED"/>
    <w:rsid w:val="00A65A3C"/>
    <w:rsid w:val="00A666FB"/>
    <w:rsid w:val="00A70B42"/>
    <w:rsid w:val="00A7108E"/>
    <w:rsid w:val="00A71579"/>
    <w:rsid w:val="00A74FBA"/>
    <w:rsid w:val="00A75089"/>
    <w:rsid w:val="00A97D94"/>
    <w:rsid w:val="00AB2E49"/>
    <w:rsid w:val="00AC26CC"/>
    <w:rsid w:val="00AC4B36"/>
    <w:rsid w:val="00AC747F"/>
    <w:rsid w:val="00AD4BA2"/>
    <w:rsid w:val="00AD4F06"/>
    <w:rsid w:val="00AE1B7F"/>
    <w:rsid w:val="00AE5093"/>
    <w:rsid w:val="00AF1E69"/>
    <w:rsid w:val="00AF3251"/>
    <w:rsid w:val="00B22100"/>
    <w:rsid w:val="00B42EE4"/>
    <w:rsid w:val="00B46ABC"/>
    <w:rsid w:val="00B5064C"/>
    <w:rsid w:val="00B50E74"/>
    <w:rsid w:val="00B65FBE"/>
    <w:rsid w:val="00B6760B"/>
    <w:rsid w:val="00B77C43"/>
    <w:rsid w:val="00B81389"/>
    <w:rsid w:val="00B970F9"/>
    <w:rsid w:val="00BA0F83"/>
    <w:rsid w:val="00BB338D"/>
    <w:rsid w:val="00BC30C5"/>
    <w:rsid w:val="00BC5DC3"/>
    <w:rsid w:val="00BF021B"/>
    <w:rsid w:val="00BF293F"/>
    <w:rsid w:val="00BF4147"/>
    <w:rsid w:val="00BF6101"/>
    <w:rsid w:val="00C10A51"/>
    <w:rsid w:val="00C116E9"/>
    <w:rsid w:val="00C230B1"/>
    <w:rsid w:val="00C30FC3"/>
    <w:rsid w:val="00C36782"/>
    <w:rsid w:val="00C50538"/>
    <w:rsid w:val="00C62E20"/>
    <w:rsid w:val="00C658E4"/>
    <w:rsid w:val="00C7165C"/>
    <w:rsid w:val="00C75E96"/>
    <w:rsid w:val="00C76A62"/>
    <w:rsid w:val="00C92645"/>
    <w:rsid w:val="00C97A2E"/>
    <w:rsid w:val="00CA2AB7"/>
    <w:rsid w:val="00CC3367"/>
    <w:rsid w:val="00CC7472"/>
    <w:rsid w:val="00CD0AB1"/>
    <w:rsid w:val="00CD5C46"/>
    <w:rsid w:val="00CD6EF1"/>
    <w:rsid w:val="00CF2C61"/>
    <w:rsid w:val="00D00217"/>
    <w:rsid w:val="00D04185"/>
    <w:rsid w:val="00D11753"/>
    <w:rsid w:val="00D12ABD"/>
    <w:rsid w:val="00D13405"/>
    <w:rsid w:val="00D1664E"/>
    <w:rsid w:val="00D21CD9"/>
    <w:rsid w:val="00D3514B"/>
    <w:rsid w:val="00D35339"/>
    <w:rsid w:val="00D46B20"/>
    <w:rsid w:val="00D526D1"/>
    <w:rsid w:val="00D56F56"/>
    <w:rsid w:val="00D74A49"/>
    <w:rsid w:val="00D7755E"/>
    <w:rsid w:val="00D84393"/>
    <w:rsid w:val="00D87F19"/>
    <w:rsid w:val="00DA3A8B"/>
    <w:rsid w:val="00DB5F84"/>
    <w:rsid w:val="00DC54FA"/>
    <w:rsid w:val="00DC711C"/>
    <w:rsid w:val="00DD3CCE"/>
    <w:rsid w:val="00DE0492"/>
    <w:rsid w:val="00DE2958"/>
    <w:rsid w:val="00DE4CE5"/>
    <w:rsid w:val="00DE6D29"/>
    <w:rsid w:val="00DF50BC"/>
    <w:rsid w:val="00E10A57"/>
    <w:rsid w:val="00E1297B"/>
    <w:rsid w:val="00E16488"/>
    <w:rsid w:val="00E17D60"/>
    <w:rsid w:val="00E213D9"/>
    <w:rsid w:val="00E246AD"/>
    <w:rsid w:val="00E24BF6"/>
    <w:rsid w:val="00E337C9"/>
    <w:rsid w:val="00E47AE9"/>
    <w:rsid w:val="00E50B73"/>
    <w:rsid w:val="00E6566D"/>
    <w:rsid w:val="00E86B22"/>
    <w:rsid w:val="00EA2E6E"/>
    <w:rsid w:val="00ED3FEB"/>
    <w:rsid w:val="00EE10E1"/>
    <w:rsid w:val="00EF2F4E"/>
    <w:rsid w:val="00EF4B26"/>
    <w:rsid w:val="00F02693"/>
    <w:rsid w:val="00F10504"/>
    <w:rsid w:val="00F116AE"/>
    <w:rsid w:val="00F202B1"/>
    <w:rsid w:val="00F24E51"/>
    <w:rsid w:val="00F274DC"/>
    <w:rsid w:val="00F317E3"/>
    <w:rsid w:val="00F44840"/>
    <w:rsid w:val="00F51B18"/>
    <w:rsid w:val="00F549B7"/>
    <w:rsid w:val="00F705D8"/>
    <w:rsid w:val="00F72836"/>
    <w:rsid w:val="00F762DB"/>
    <w:rsid w:val="00F76DAF"/>
    <w:rsid w:val="00F818AF"/>
    <w:rsid w:val="00F919C5"/>
    <w:rsid w:val="00F92D3B"/>
    <w:rsid w:val="00FB0BD0"/>
    <w:rsid w:val="00FB247E"/>
    <w:rsid w:val="00FC63E5"/>
    <w:rsid w:val="00FD2A69"/>
    <w:rsid w:val="00FE49AD"/>
    <w:rsid w:val="00FE6765"/>
    <w:rsid w:val="00FF6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7B415"/>
  <w15:docId w15:val="{F5325571-495B-4D20-B09A-42C26034C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367"/>
    <w:pPr>
      <w:spacing w:line="256" w:lineRule="auto"/>
    </w:pPr>
  </w:style>
  <w:style w:type="paragraph" w:styleId="Heading1">
    <w:name w:val="heading 1"/>
    <w:basedOn w:val="Normal"/>
    <w:next w:val="Normal"/>
    <w:link w:val="Heading1Char"/>
    <w:qFormat/>
    <w:rsid w:val="004B222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512A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8512A0"/>
    <w:rPr>
      <w:rFonts w:ascii="Arial Armenian" w:eastAsia="Times New Roman" w:hAnsi="Arial Armenian" w:cs="Times New Roman"/>
      <w:szCs w:val="20"/>
      <w:lang w:eastAsia="ru-RU"/>
    </w:rPr>
  </w:style>
  <w:style w:type="character" w:customStyle="1" w:styleId="Heading1Char">
    <w:name w:val="Heading 1 Char"/>
    <w:basedOn w:val="DefaultParagraphFont"/>
    <w:link w:val="Heading1"/>
    <w:rsid w:val="004B222E"/>
    <w:rPr>
      <w:rFonts w:ascii="Arial" w:eastAsia="Times New Roman" w:hAnsi="Arial" w:cs="Arial"/>
      <w:b/>
      <w:bCs/>
      <w:kern w:val="32"/>
      <w:sz w:val="32"/>
      <w:szCs w:val="32"/>
    </w:rPr>
  </w:style>
  <w:style w:type="character" w:customStyle="1" w:styleId="UnresolvedMention1">
    <w:name w:val="Unresolved Mention1"/>
    <w:basedOn w:val="DefaultParagraphFont"/>
    <w:uiPriority w:val="99"/>
    <w:semiHidden/>
    <w:unhideWhenUsed/>
    <w:rsid w:val="00E12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248542776">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17531310">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7E8CF-7790-48F9-8A2B-108062B97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526</Words>
  <Characters>3857</Characters>
  <Application>Microsoft Office Word</Application>
  <DocSecurity>0</DocSecurity>
  <Lines>78</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https://mul2.gov.am/tasks/1275978/oneclick?token=c45e9859a3d6ab521549f2fe3ec1964e</cp:keywords>
  <dc:description/>
  <cp:lastModifiedBy>Tatevik Stepanyan</cp:lastModifiedBy>
  <cp:revision>4</cp:revision>
  <cp:lastPrinted>2022-06-22T05:34:00Z</cp:lastPrinted>
  <dcterms:created xsi:type="dcterms:W3CDTF">2026-01-26T08:39:00Z</dcterms:created>
  <dcterms:modified xsi:type="dcterms:W3CDTF">2026-02-09T06:43:00Z</dcterms:modified>
</cp:coreProperties>
</file>