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DD27160" w:rsidR="00914853" w:rsidRPr="00557613" w:rsidRDefault="0055761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2025 ԹՎԱԿԱՆԻ </w:t>
      </w:r>
      <w:r w:rsidR="00B519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519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3-Ի N </w:t>
      </w:r>
      <w:r w:rsidR="00B519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1481</w:t>
      </w: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</w:t>
      </w:r>
      <w:r w:rsidR="00B519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ԵՎ ՓՈՓՈԽՈՒԹՅՈՒՆՆԵՐ ԿԱՏԱՐԵԼՈՒ</w:t>
      </w:r>
      <w:r w:rsidR="00041397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B8B7504" w:rsidR="0077537C" w:rsidRPr="00557613" w:rsidRDefault="00B519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AA7A640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19ED" w:rsidRPr="00B519ED">
              <w:rPr>
                <w:rFonts w:ascii="GHEA Grapalat" w:eastAsia="Times New Roman" w:hAnsi="GHEA Grapalat" w:cs="Times New Roman"/>
                <w:sz w:val="24"/>
                <w:szCs w:val="24"/>
              </w:rPr>
              <w:t>01/2-1/1700-2026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128C09" w14:textId="77777777" w:rsidR="00B519ED" w:rsidRPr="00B519ED" w:rsidRDefault="00195239" w:rsidP="00B519E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հիմնավորման համաձայն՝ Նախագծով նախատեսվում է արդեն իսկ մաք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արտոնություն ստացած ապրանք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ցանկում ներառել լիզին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գով ձեռք բերվող ապրանք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պայմանագրերը, քանի որ արտոնությունը ստանալուց հետո կնքվել են լիզինգի պայմանգրեր, սակա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յն Նախա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լիզինգի պայմա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նագրերով ներկա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ապրանք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չեն համապատասխանում Նախագծով սահմանված ապրանք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ցանկին: Մասնա</w:t>
            </w:r>
            <w:r w:rsidR="00B519ED"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վորապես, դրանք տարբերվում են ինչպես ապրանքների քանակի, այնպես էլ արժեքի տեսանկյունից։</w:t>
            </w:r>
          </w:p>
          <w:p w14:paraId="04328472" w14:textId="18931422" w:rsidR="0016145A" w:rsidRPr="00557613" w:rsidRDefault="00B519ED" w:rsidP="00B519E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անհրաժեշտ է Նախագիծն այս մասով խմբագրել և հաս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ցանկում ներառված ապրանքների քանակները և արժեքները համապա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նեցնել լիզին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 պայմանագրերին։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6B8652" w:rsidR="0077537C" w:rsidRPr="00557613" w:rsidRDefault="00B519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EF3F89F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19ED" w:rsidRPr="00B519ED">
              <w:rPr>
                <w:rFonts w:ascii="GHEA Grapalat" w:eastAsia="Times New Roman" w:hAnsi="GHEA Grapalat" w:cs="Times New Roman"/>
                <w:sz w:val="24"/>
                <w:szCs w:val="24"/>
              </w:rPr>
              <w:t>01/3-2/5156-2026</w:t>
            </w:r>
          </w:p>
        </w:tc>
      </w:tr>
      <w:tr w:rsidR="0077537C" w:rsidRPr="0055761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F1F87D" w14:textId="77777777" w:rsidR="00B519ED" w:rsidRPr="00B519ED" w:rsidRDefault="00B519ED" w:rsidP="00B519E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4-րդ կետով առաջարկվող փոփոխությունը, այն է՝ «Որոշման հավելվածի 2-րդ կետի «Այլ տեղեկություններ» սյունակը լրացնել «LIZ0587» բառերով» պետք է փոփոխել, քանի որ 2-րդ կետը վերաբերում է թամբավոր քարշակներին, իսկ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«LIZ0587» պայմանագրում նշված է այլ ապրանք։ Միևնույն ժամանակ որոշման հավելվածի 3-րդ կետը վերաբերում է ավտոմեքենա փոխադրող կիսակցորդներին։ Այսպիսով, ըստ անհրաժեշտության առաջարկում ենք փոփոխել նախագծով առաջարկվող կետը և եթե ապրանքը իրենից ներկայացնում է որոշման հավելվածի 3-րդ կետի ապրանքը, ապա առաջարկում ենք կատարել համապատասխան փոփոխություն։ </w:t>
            </w:r>
          </w:p>
          <w:p w14:paraId="65D69E30" w14:textId="77777777" w:rsidR="00B519ED" w:rsidRPr="00B519ED" w:rsidRDefault="00B519ED" w:rsidP="00B519E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նախագծի հավելվածով հաստատվող ապրանքների ցանկում նշված ապրանքների վերաբերյալ նախկինում ունեցած մեր դիրքորոշումը չի փոփոխվել և ներկայացված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տրամադրելու համար։</w:t>
            </w:r>
          </w:p>
          <w:p w14:paraId="0DEAFC5B" w14:textId="77777777" w:rsidR="00EE0123" w:rsidRDefault="00B519ED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«Վի Ընդ Վի Տրանս»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01269583, գրանցված 27.01.2016թ</w:t>
            </w:r>
            <w:r w:rsidRPr="00B519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B519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19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իսկ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25.01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>.2026թ</w:t>
            </w:r>
            <w:r w:rsidRPr="00B519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 ընկերությունը ունի հարկային մարմնի կողմից վերահսկվող եկամուտների գծով ժամկետանց պարտավորություն։</w:t>
            </w:r>
            <w:r w:rsidRPr="00B519ED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5BA2C1A0" w:rsidR="00B519ED" w:rsidRPr="00B519ED" w:rsidRDefault="00B519ED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CE9873F" w:rsidR="005B08DC" w:rsidRPr="00557613" w:rsidRDefault="00B519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982977E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19ED" w:rsidRPr="00B519ED">
              <w:rPr>
                <w:rFonts w:ascii="GHEA Grapalat" w:eastAsia="Times New Roman" w:hAnsi="GHEA Grapalat" w:cs="Times New Roman"/>
                <w:sz w:val="24"/>
                <w:szCs w:val="24"/>
              </w:rPr>
              <w:t>/27.1.6/3489-2026</w:t>
            </w:r>
          </w:p>
        </w:tc>
      </w:tr>
      <w:tr w:rsidR="005B08DC" w:rsidRPr="00B519E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DCB352E" w:rsidR="005B08DC" w:rsidRPr="00557613" w:rsidRDefault="00557613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761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557613">
              <w:rPr>
                <w:rFonts w:ascii="GHEA Grapalat" w:eastAsia="Calibri" w:hAnsi="GHEA Grapalat" w:cs="Times New Roman" w:hint="eastAsia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519E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B519ED" w:rsidRPr="00B519E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9D34245" w:rsidR="00557613" w:rsidRP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19ED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83</cp:revision>
  <dcterms:created xsi:type="dcterms:W3CDTF">2021-11-10T11:33:00Z</dcterms:created>
  <dcterms:modified xsi:type="dcterms:W3CDTF">2026-02-10T07:45:00Z</dcterms:modified>
</cp:coreProperties>
</file>