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8F098" w14:textId="16D650B8" w:rsidR="009B4C60" w:rsidRPr="008078AC" w:rsidRDefault="009B4C60" w:rsidP="003D300C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14:paraId="49AFE241" w14:textId="77777777" w:rsidR="009B4C60" w:rsidRPr="008078AC" w:rsidRDefault="009B4C60" w:rsidP="003D300C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215EAD6A" w14:textId="77777777" w:rsidR="009B4C60" w:rsidRPr="008078AC" w:rsidRDefault="009B4C60" w:rsidP="003D300C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072A4EEB" w14:textId="7FA03396" w:rsidR="00D22463" w:rsidRPr="008078AC" w:rsidRDefault="00D22463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23749F"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ԿԱՌԱՎԱՐՈՒԹՅԱՆ</w:t>
      </w:r>
    </w:p>
    <w:p w14:paraId="7D223F6B" w14:textId="7C263389" w:rsidR="00D22463" w:rsidRPr="008078AC" w:rsidRDefault="00D22463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5E7F8F7" w14:textId="77777777" w:rsidR="00D22463" w:rsidRPr="008078AC" w:rsidRDefault="00D22463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Շ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</w:t>
      </w:r>
    </w:p>
    <w:p w14:paraId="4F46D068" w14:textId="77777777" w:rsidR="00D22463" w:rsidRPr="008078AC" w:rsidRDefault="00D22463" w:rsidP="003D30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78AC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AB5F3DB" w14:textId="2D0EE12F" w:rsidR="00D22463" w:rsidRPr="008078AC" w:rsidRDefault="009B4C60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78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----------------------- </w:t>
      </w:r>
      <w:r w:rsidR="00D22463" w:rsidRPr="008078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8078A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942EF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8078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2463" w:rsidRPr="008078AC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="00D22463" w:rsidRPr="008078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</w:t>
      </w:r>
      <w:r w:rsidRPr="008078AC">
        <w:rPr>
          <w:rFonts w:ascii="GHEA Grapalat" w:eastAsia="Times New Roman" w:hAnsi="GHEA Grapalat" w:cs="Times New Roman"/>
          <w:sz w:val="24"/>
          <w:szCs w:val="24"/>
          <w:lang w:val="hy-AM"/>
        </w:rPr>
        <w:t>-------</w:t>
      </w:r>
    </w:p>
    <w:p w14:paraId="6158FCBC" w14:textId="1B0A7B3A" w:rsidR="00D22463" w:rsidRPr="008078AC" w:rsidRDefault="00D22463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4EE41F2" w14:textId="2337FC59" w:rsidR="0023749F" w:rsidRPr="008078AC" w:rsidRDefault="00D22463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bookmarkStart w:id="0" w:name="_Hlk204772786"/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ՀԱՆՐԱՊԵՏՈՒԹՅՈՒՆՈՒՄ ԳՈՐԾՈՂ </w:t>
      </w:r>
      <w:r w:rsidR="00F745E2" w:rsidRPr="008078AC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ԵՎ</w:t>
      </w:r>
      <w:r w:rsidR="00F745E2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="00F745E2" w:rsidRPr="008078AC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ՆՈՐ</w:t>
      </w:r>
      <w:r w:rsidR="00F745E2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="00F745E2" w:rsidRPr="008078AC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ՍՏԵՂԾՎՈՂ</w:t>
      </w:r>
      <w:r w:rsidR="00F745E2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ՄՇԱԿՈՒԹԱՅԻՆ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ԿԱԶՄԱԿԵՐՊՈՒԹՅՈՒՆՆԵՐԻՆ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ՀԱՄԱՊԵՏԱԿԱՆ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», «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ՏԱՐԱԾՔԱՅԻՆ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ԿԱՄ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ՏԵՂԱՅԻՆ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ԿԱՐԳԱՎԻՃԱԿ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ՇՆՈՐՀԵԼՈՒ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,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ՓՈՓՈԽԵԼՈՒ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ԵՎ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ԴԱԴԱՐԵՑՆԵԼՈՒ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ԿԱՐԳԸ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,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ՆԱԽԱՊԱՅՄԱՆՆԵՐԸ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="0023749F" w:rsidRPr="008078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3749F" w:rsidRPr="008078AC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ՉԱՓԱՆԻՇՆԵՐԸ ՀԱՍՏԱՏԵԼՈՒ ՄԱՍԻՆ</w:t>
      </w:r>
      <w:bookmarkEnd w:id="0"/>
      <w:r w:rsidRPr="008078A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</w:p>
    <w:p w14:paraId="39AF41DF" w14:textId="45660A3D" w:rsidR="00D22463" w:rsidRPr="008078AC" w:rsidRDefault="00D22463" w:rsidP="003D300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D7A3D6B" w14:textId="77777777" w:rsidR="003D3CB4" w:rsidRPr="008078AC" w:rsidRDefault="003D3CB4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D3E81C3" w14:textId="77777777" w:rsidR="00942EFF" w:rsidRDefault="003D3CB4" w:rsidP="00942EFF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Մշակութային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օրենսդրության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հիմունքների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C123C4"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C58E1" w:rsidRPr="00250D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26.1-ին հոդվածի 4-րդ </w:t>
      </w:r>
      <w:r w:rsidR="009E437C" w:rsidRPr="00250D22">
        <w:rPr>
          <w:rFonts w:ascii="GHEA Grapalat" w:hAnsi="GHEA Grapalat"/>
          <w:color w:val="000000" w:themeColor="text1"/>
          <w:sz w:val="24"/>
          <w:szCs w:val="24"/>
          <w:lang w:val="hy-AM"/>
        </w:rPr>
        <w:t>մասի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`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B10769" w:rsidRPr="00250D2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կառավարությունը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որոշում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50D2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250D2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72128048" w14:textId="77777777" w:rsidR="00942EFF" w:rsidRPr="00942EFF" w:rsidRDefault="00587695" w:rsidP="00942EF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Հաստատել Հայաստանի Հանրապետությունում գործող </w:t>
      </w:r>
      <w:r w:rsidR="00D54C7B" w:rsidRPr="00942EF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D54C7B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54C7B" w:rsidRPr="00942EF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նոր</w:t>
      </w:r>
      <w:r w:rsidR="00D54C7B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54C7B" w:rsidRPr="00942EF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ստեղծվող</w:t>
      </w:r>
      <w:r w:rsidR="00D54C7B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մշակութային կազմակերպություններին «համապետական», «տարածքային» կամ «տեղային» կարգավիճակ շնորհելու, փոփոխելու և դադարեցնելու կարգը, նախապայմանները և չափանիշները՝ համաձայն հավելվածի:</w:t>
      </w:r>
      <w:bookmarkStart w:id="1" w:name="_Hlk204634764"/>
      <w:bookmarkStart w:id="2" w:name="_Hlk204774854"/>
    </w:p>
    <w:p w14:paraId="5231C3B8" w14:textId="77777777" w:rsidR="00942EFF" w:rsidRPr="00942EFF" w:rsidRDefault="008F29E1" w:rsidP="00942EF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Համաձայն «Մշակութային օրենսդրության հիմունքների մասին» Հայաստանի Հանրապետության օրենքի </w:t>
      </w:r>
      <w:r w:rsidR="0020742E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«Ազգային» կարգավիճակ</w:t>
      </w:r>
      <w:bookmarkEnd w:id="1"/>
      <w:r w:rsidR="0020742E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123C4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ունեցող մշակութային ոչ առևտրային կազմակերպությունները պահպանում են իրենց կարգավիճակը</w:t>
      </w:r>
      <w:bookmarkStart w:id="3" w:name="_Hlk204774805"/>
      <w:bookmarkEnd w:id="2"/>
      <w:r w:rsidR="008B20B5"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: </w:t>
      </w:r>
      <w:bookmarkEnd w:id="3"/>
    </w:p>
    <w:p w14:paraId="72C6504B" w14:textId="5A2E4BD9" w:rsidR="00C123C4" w:rsidRPr="00942EFF" w:rsidRDefault="00C123C4" w:rsidP="00942EF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ind w:left="0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942E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14:paraId="01A42D84" w14:textId="41A2A3AD" w:rsidR="00095EC5" w:rsidRPr="008078AC" w:rsidRDefault="00095EC5" w:rsidP="003D300C">
      <w:pPr>
        <w:shd w:val="clear" w:color="auto" w:fill="FFFFFF"/>
        <w:spacing w:after="0" w:line="276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1272E2BE" w14:textId="77777777" w:rsidR="00095EC5" w:rsidRPr="008078AC" w:rsidRDefault="00095EC5" w:rsidP="003D300C">
      <w:pPr>
        <w:shd w:val="clear" w:color="auto" w:fill="FFFFFF"/>
        <w:spacing w:after="0" w:line="276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1B937AE9" w14:textId="3CF6C7A3" w:rsidR="00C123C4" w:rsidRPr="008078AC" w:rsidRDefault="00C123C4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8078AC">
        <w:rPr>
          <w:rFonts w:ascii="GHEA Grapalat" w:hAnsi="GHEA Grapalat" w:cs="Arial"/>
          <w:bCs/>
          <w:sz w:val="24"/>
          <w:szCs w:val="24"/>
          <w:lang w:val="hy-AM"/>
        </w:rPr>
        <w:t>Հայաստանի Հանրապետության</w:t>
      </w:r>
      <w:r w:rsidR="00B26C5C" w:rsidRPr="008078AC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8078AC">
        <w:rPr>
          <w:rFonts w:ascii="GHEA Grapalat" w:hAnsi="GHEA Grapalat" w:cs="Arial"/>
          <w:bCs/>
          <w:sz w:val="24"/>
          <w:szCs w:val="24"/>
          <w:lang w:val="hy-AM"/>
        </w:rPr>
        <w:t xml:space="preserve">վարչապետ </w:t>
      </w:r>
      <w:r w:rsidR="00B26C5C" w:rsidRPr="008078AC">
        <w:rPr>
          <w:rFonts w:ascii="GHEA Grapalat" w:hAnsi="GHEA Grapalat" w:cs="Arial"/>
          <w:bCs/>
          <w:sz w:val="24"/>
          <w:szCs w:val="24"/>
          <w:lang w:val="hy-AM"/>
        </w:rPr>
        <w:tab/>
      </w:r>
      <w:r w:rsidR="00B26C5C" w:rsidRPr="008078AC">
        <w:rPr>
          <w:rFonts w:ascii="GHEA Grapalat" w:hAnsi="GHEA Grapalat" w:cs="Arial"/>
          <w:bCs/>
          <w:sz w:val="24"/>
          <w:szCs w:val="24"/>
          <w:lang w:val="hy-AM"/>
        </w:rPr>
        <w:tab/>
      </w:r>
      <w:r w:rsidR="00B26C5C" w:rsidRPr="008078AC">
        <w:rPr>
          <w:rFonts w:ascii="GHEA Grapalat" w:hAnsi="GHEA Grapalat" w:cs="Arial"/>
          <w:bCs/>
          <w:sz w:val="24"/>
          <w:szCs w:val="24"/>
          <w:lang w:val="hy-AM"/>
        </w:rPr>
        <w:tab/>
      </w:r>
      <w:r w:rsidR="00942EFF" w:rsidRPr="008078AC">
        <w:rPr>
          <w:rFonts w:ascii="GHEA Grapalat" w:hAnsi="GHEA Grapalat" w:cs="Arial"/>
          <w:bCs/>
          <w:sz w:val="24"/>
          <w:szCs w:val="24"/>
          <w:lang w:val="hy-AM"/>
        </w:rPr>
        <w:t>Ն. ՓԱՇԻՆՅԱՆ</w:t>
      </w:r>
    </w:p>
    <w:p w14:paraId="4A849140" w14:textId="77777777" w:rsidR="00FE2B1C" w:rsidRDefault="00FE2B1C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AC524FB" w14:textId="77777777" w:rsidR="00FE2B1C" w:rsidRDefault="00FE2B1C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5905ED6" w14:textId="5DFCC6DE" w:rsidR="0091297B" w:rsidRPr="008078AC" w:rsidRDefault="00C123C4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078AC">
        <w:rPr>
          <w:rFonts w:ascii="GHEA Grapalat" w:hAnsi="GHEA Grapalat" w:cs="Arial"/>
          <w:sz w:val="24"/>
          <w:szCs w:val="24"/>
          <w:lang w:val="hy-AM"/>
        </w:rPr>
        <w:t>202</w:t>
      </w:r>
      <w:r w:rsidR="00942EFF">
        <w:rPr>
          <w:rFonts w:ascii="GHEA Grapalat" w:hAnsi="GHEA Grapalat" w:cs="Arial"/>
          <w:sz w:val="24"/>
          <w:szCs w:val="24"/>
          <w:lang w:val="hy-AM"/>
        </w:rPr>
        <w:t>6</w:t>
      </w:r>
      <w:r w:rsidRPr="008078AC">
        <w:rPr>
          <w:rFonts w:ascii="GHEA Grapalat" w:hAnsi="GHEA Grapalat" w:cs="Arial"/>
          <w:sz w:val="24"/>
          <w:szCs w:val="24"/>
          <w:lang w:val="hy-AM"/>
        </w:rPr>
        <w:t xml:space="preserve"> թ. </w:t>
      </w:r>
    </w:p>
    <w:p w14:paraId="6887EEF1" w14:textId="77777777" w:rsidR="0091297B" w:rsidRPr="008078AC" w:rsidRDefault="0091297B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AE2649C" w14:textId="7E9308E3" w:rsidR="00C123C4" w:rsidRPr="008078AC" w:rsidRDefault="00C123C4" w:rsidP="003D300C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078AC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4A6EBE9E" w14:textId="57F49676" w:rsidR="003D3CB4" w:rsidRPr="008078AC" w:rsidRDefault="003D3CB4" w:rsidP="003D300C">
      <w:pPr>
        <w:spacing w:after="0" w:line="276" w:lineRule="auto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6B4D1D04" w14:textId="547C5D90" w:rsidR="00640905" w:rsidRPr="008078AC" w:rsidRDefault="00640905" w:rsidP="003D300C">
      <w:pPr>
        <w:spacing w:after="0" w:line="276" w:lineRule="auto"/>
        <w:ind w:firstLine="567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Հավելված</w:t>
      </w:r>
      <w:r w:rsidRPr="008078AC">
        <w:rPr>
          <w:rFonts w:ascii="GHEA Grapalat" w:hAnsi="GHEA Grapalat" w:cs="Arial"/>
          <w:sz w:val="24"/>
          <w:szCs w:val="24"/>
          <w:lang w:val="hy-AM"/>
        </w:rPr>
        <w:br/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8078AC">
        <w:rPr>
          <w:rFonts w:ascii="GHEA Grapalat" w:hAnsi="GHEA Grapalat" w:cs="Arial"/>
          <w:sz w:val="24"/>
          <w:szCs w:val="24"/>
          <w:lang w:val="hy-AM"/>
        </w:rPr>
        <w:br/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202</w:t>
      </w:r>
      <w:r w:rsidR="00AC3AD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------------- 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----- -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8078AC">
        <w:rPr>
          <w:rFonts w:ascii="GHEA Grapalat" w:hAnsi="GHEA Grapalat" w:cs="Arial"/>
          <w:sz w:val="24"/>
          <w:szCs w:val="24"/>
          <w:lang w:val="hy-AM"/>
        </w:rPr>
        <w:br/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----- -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078AC">
        <w:rPr>
          <w:rFonts w:ascii="GHEA Grapalat" w:hAnsi="GHEA Grapalat" w:cs="Arial"/>
          <w:sz w:val="24"/>
          <w:szCs w:val="24"/>
          <w:lang w:val="hy-AM"/>
        </w:rPr>
        <w:br/>
      </w:r>
      <w:r w:rsidRPr="008078AC">
        <w:rPr>
          <w:rFonts w:ascii="GHEA Grapalat" w:hAnsi="GHEA Grapalat" w:cs="Arial"/>
          <w:sz w:val="24"/>
          <w:szCs w:val="24"/>
          <w:lang w:val="hy-AM"/>
        </w:rPr>
        <w:br/>
      </w:r>
      <w:r w:rsidRPr="008078AC">
        <w:rPr>
          <w:rFonts w:ascii="GHEA Grapalat" w:hAnsi="GHEA Grapalat" w:cs="Arial"/>
          <w:sz w:val="24"/>
          <w:szCs w:val="24"/>
          <w:lang w:val="hy-AM"/>
        </w:rPr>
        <w:br/>
      </w:r>
    </w:p>
    <w:p w14:paraId="1F1FFBDC" w14:textId="1F8C21FF" w:rsidR="00640905" w:rsidRPr="007E69EB" w:rsidRDefault="00640905" w:rsidP="003D300C">
      <w:pPr>
        <w:spacing w:after="0" w:line="276" w:lineRule="auto"/>
        <w:ind w:firstLine="567"/>
        <w:jc w:val="center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7E69E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ԿԱՐԳ</w:t>
      </w:r>
    </w:p>
    <w:p w14:paraId="01DF91EB" w14:textId="19F3B2B0" w:rsidR="00640905" w:rsidRPr="008078AC" w:rsidRDefault="00882C08" w:rsidP="003D300C">
      <w:pPr>
        <w:spacing w:after="0" w:line="276" w:lineRule="auto"/>
        <w:ind w:firstLine="567"/>
        <w:jc w:val="center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ՀԱՅԱՍՏԱՆԻ ՀԱՆՐԱՊԵՏՈՒԹՅՈՒՆՈՒՄ ԳՈՐԾՈՂ </w:t>
      </w:r>
      <w:r w:rsidR="00E24F5D" w:rsidRPr="008078AC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ԵՎ</w:t>
      </w:r>
      <w:r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ՆՈՐ</w:t>
      </w:r>
      <w:r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ՍՏԵՂԾՎՈՂ</w:t>
      </w:r>
      <w:r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ՄՇԱԿՈՒԹԱՅԻՆ ԿԱԶՄԱԿԵՐՊՈՒԹՅՈՒՆՆԵՐԻՆ «ՀԱՄԱՊԵՏԱԿԱՆ», «ՏԱՐԱԾՔԱՅԻՆ» ԿԱՄ «ՏԵՂԱՅԻՆ» ԿԱՐԳԱՎԻՃԱԿ ՇՆՈՐՀԵԼՈՒ, ՓՈՓՈԽԵԼՈՒ </w:t>
      </w:r>
      <w:r w:rsidR="00057069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ԵՎ</w:t>
      </w:r>
      <w:r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ԴԱԴԱՐԵՑՆԵԼՈՒ</w:t>
      </w:r>
      <w:r w:rsidR="00253A81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,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ՆԱԽԱՊԱՅՄԱՆՆԵՐ</w:t>
      </w:r>
      <w:r w:rsidR="00606593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Ի</w:t>
      </w:r>
      <w:r w:rsidR="00640905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ԵՎ </w:t>
      </w:r>
      <w:r w:rsidR="00395F54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ՉԱՓԱՆԻՇՆԵՐ</w:t>
      </w:r>
      <w:r w:rsidR="00606593" w:rsidRPr="008078AC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Ի</w:t>
      </w:r>
    </w:p>
    <w:p w14:paraId="4AFBD321" w14:textId="77777777" w:rsidR="00640905" w:rsidRPr="008078AC" w:rsidRDefault="00640905" w:rsidP="003D300C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14:paraId="101ED46E" w14:textId="0A0F5BF4" w:rsidR="00C5029E" w:rsidRPr="008078AC" w:rsidRDefault="00640905" w:rsidP="003D300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1.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կարգով </w:t>
      </w:r>
      <w:r w:rsidR="00BD683F" w:rsidRPr="008078A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կարգավորվում են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AF5881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Հայաստանի Հանրապետությունում գործող </w:t>
      </w:r>
      <w:r w:rsidR="00AF5881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AF5881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F5881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նոր</w:t>
      </w:r>
      <w:r w:rsidR="00AF5881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F5881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ստեղծվող</w:t>
      </w:r>
      <w:r w:rsidR="00AF5881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մշակութային կազմակերպություններին «համապետական», «տարածքային» կամ «տեղային» կարգավիճակ շնորհելու, փոփոխելու և դադարեցնելու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կապված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հարաբերությունները</w:t>
      </w:r>
      <w:r w:rsidR="009A1BB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նախապայմանները և </w:t>
      </w:r>
      <w:r w:rsidR="00DC09DF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չափանիշները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72E8691C" w14:textId="222CDF92" w:rsidR="00640905" w:rsidRPr="008078AC" w:rsidRDefault="00640905" w:rsidP="003D300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2.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կազմակերպություններին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</w:t>
      </w:r>
      <w:r w:rsidR="00E83F9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ամապետական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="003D5A04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«</w:t>
      </w:r>
      <w:r w:rsidR="00E83F9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3D5A04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արածքային» կամ «</w:t>
      </w:r>
      <w:r w:rsidR="00E83F9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3D5A04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եղային»</w:t>
      </w:r>
      <w:r w:rsidR="006803E3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կարգավիճակ</w:t>
      </w:r>
      <w:r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շնորհում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է, այն փոփոխում կամ դադարեցնում</w:t>
      </w:r>
      <w:r w:rsidR="00DE7209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է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մշակույթի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ոլորտի </w:t>
      </w:r>
      <w:r w:rsidR="002E1A48" w:rsidRPr="008078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 պետական մարմնի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(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այսուհետ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</w:t>
      </w:r>
      <w:r w:rsidR="002E1A48" w:rsidRPr="008078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</w:t>
      </w:r>
      <w:r w:rsidR="00EB3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E1A48" w:rsidRPr="008078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մարմին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B5356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առաջարկությամբ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75FCA5E8" w14:textId="421E37D3" w:rsidR="003C3B80" w:rsidRDefault="00640905" w:rsidP="003D300C">
      <w:pPr>
        <w:spacing w:after="0" w:line="276" w:lineRule="auto"/>
        <w:ind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3. 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Մշակութային ոչ առևտրային կազմակերպություններին կարգավիճակ շնորհելու նպատակով Հայաստանի Հանրապետության կրթության, գիտության, մշակույթի և սպորտի նախարարի (այսուհետ՝ Նախարար) հրամանով ստեղծվում է 7 (յոթ) անդամից կազմված հանձնաժողով (այսուհետ՝ Հանձնաժողով), որի կազմը ձևավորվում է՝ ելնելով դիմող կազմակերպության գործունեության առարկայից և նպատակներից: Հանձնաժողովի գործունեությունն իրականացվում է հանձնաժողովի նիստերի միջոցով: Նիստերը հրավիրվում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նախագահում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Նախարարը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: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Հանձնաժողովի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անհատական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կազմը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աշխատակարգը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3C3B80" w:rsidRPr="001E63DB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</w:t>
      </w:r>
      <w:r w:rsidR="003C3B80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ստատվում է Նախարարի հրամանով: </w:t>
      </w:r>
    </w:p>
    <w:p w14:paraId="7875AE4A" w14:textId="66E8D074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Հանձնաժողովի կազմում ընդգրկվում են՝</w:t>
      </w:r>
    </w:p>
    <w:p w14:paraId="55AC3435" w14:textId="671D3044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1) թատերա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կան, </w:t>
      </w:r>
      <w:r w:rsid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երաժշտական, պարարվեստի և կինոար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վեստի 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կազմակերպությունների դեպքում՝</w:t>
      </w:r>
    </w:p>
    <w:p w14:paraId="4A5BC1AD" w14:textId="77777777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ա) շահագրգիռ պետական մարմինների ներկայացուցիչներ (2 (երկու) անդամ՝ համաձայնությամբ),</w:t>
      </w:r>
    </w:p>
    <w:p w14:paraId="3D21DD51" w14:textId="77777777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lastRenderedPageBreak/>
        <w:t>բ) տարածքային կամ տեղական ինքնակառավարման մարմինների ներկայացուցիչներ (2 (երկու) անդամ՝ համաձայնությամբ),</w:t>
      </w:r>
    </w:p>
    <w:p w14:paraId="5734539A" w14:textId="77777777" w:rsid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գ) մշակութային կազմակերպությունների ներկայացուցիչներ կամ մտավորականներ կամ մշակույթի գործիչներ կամ մշակույթի ոլորտի փորձագետներ (3 (երեք) անդամ՝ համաձայնությամբ): </w:t>
      </w:r>
    </w:p>
    <w:p w14:paraId="4ACB0E36" w14:textId="6872D998" w:rsidR="00467CB3" w:rsidRDefault="003C3B80" w:rsidP="003D300C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Շահագրգիռ պետական և </w:t>
      </w:r>
      <w:r w:rsidRPr="001C355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տարածքային կամ տեղական ինքնակառավարման մարմինների ներկայացուցիչները ընդգրկ</w:t>
      </w:r>
      <w:r w:rsidRPr="002B5A6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</w:t>
      </w:r>
      <w:r w:rsidRPr="001C355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ում են Հանձնաժողովի կազմում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291D8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տարածքային կամ տեղական ինքնակառավարման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մարմինների</w:t>
      </w:r>
      <w:r w:rsidRPr="001C355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առաջարկությամբ, իսկ 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մշակութային կազմակերպությունների ներկայացուցիչները կամ </w:t>
      </w:r>
      <w:r w:rsidRPr="002B5A6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մտավորականները կամ 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մշակույթի գործիչները և </w:t>
      </w:r>
      <w:r w:rsidRPr="002B5A6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մշակույթի 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ոլորտի փորձագետները առաջադրվում են </w:t>
      </w:r>
      <w:r w:rsidRPr="002B5A6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ստեղծագործական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միությունների և գիտահետազոտական ինստիտուտների կողմից՝ Հայաստանի Հանրապետության պատվավոր կոչումների կամ </w:t>
      </w:r>
      <w:r w:rsidRPr="002B5A6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պետական 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պարգևների արժանացած ա</w:t>
      </w:r>
      <w:r w:rsidRPr="002B5A6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նձանց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կազմից կամ վերջին 5 </w:t>
      </w:r>
      <w:r w:rsidR="00AE1F3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(հինգ) </w:t>
      </w:r>
      <w:r w:rsidRPr="001C355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տարիներին միջազգային հեղինակավոր մրցույթների և փառատոնի կազմում ընդգրկված հայ արվեստագետների կազմից:</w:t>
      </w:r>
    </w:p>
    <w:p w14:paraId="53718CCD" w14:textId="090005D7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2) Թանգարաններ</w:t>
      </w:r>
      <w:r w:rsid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ի,</w:t>
      </w:r>
      <w:r w:rsidR="00D83298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գրադարանների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և արխիվների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դեպքում՝</w:t>
      </w:r>
    </w:p>
    <w:p w14:paraId="46337F05" w14:textId="77777777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ա) շահագրգիռ պետական մարմինների ներկայացուցիչներ (երկու անդամ՝ համաձայնությամբ),</w:t>
      </w:r>
    </w:p>
    <w:p w14:paraId="409CC7E5" w14:textId="77777777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բ) տարածքային կամ տեղական ինքնակառավարման մարմինների ներկայացուցիչներ (երկու անդամ՝ համաձայնությամբ),</w:t>
      </w:r>
    </w:p>
    <w:p w14:paraId="59AD774E" w14:textId="62F5B8F3" w:rsidR="003C3B80" w:rsidRPr="001E63DB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գ) գիտակրթական կազմակերպությունների ներկայացուցիչներ (2 </w:t>
      </w:r>
      <w:r w:rsidR="00467CB3" w:rsidRP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(երկու) 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անդ</w:t>
      </w:r>
      <w:r w:rsid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ամ՝ համաձայնությամբ</w:t>
      </w:r>
      <w:r w:rsidR="00467CB3" w:rsidRP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), որոնք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առաջադրվում են գիտակրթական կազմակերպությունների կողմից՝ մասնագիտական կրթության ոլորտում ներգրավված մասնագիտական կազմից,</w:t>
      </w:r>
    </w:p>
    <w:p w14:paraId="6EC6C061" w14:textId="7B14A059" w:rsid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դ) «ԻԿՕՄ»-ի (Թանգարանների միջազգային խորհուրդ) Հայաստանի ազգային կոմիտեի ներկայացուցիչ (1 </w:t>
      </w:r>
      <w:r w:rsidR="00467CB3" w:rsidRP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(մեկ) </w:t>
      </w:r>
      <w:r w:rsid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անդամ՝ համաձայնությամբ), որը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առաջադրվում է «ԻԿՕՄ»-ի Հայաստանի ազգային կոմիտեի նախագահի կողմից</w:t>
      </w:r>
      <w:r w:rsidR="00AE1F3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</w:p>
    <w:p w14:paraId="39768FE2" w14:textId="77777777" w:rsidR="00E6671B" w:rsidRDefault="0084074B" w:rsidP="003D300C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84074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ե) «ԻՖԼԱ»-ի (Գրադարանային հաստատությունների և ասոցիացիների միջազգային կազմակերպություն)</w:t>
      </w:r>
      <w:r w:rsid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="001A297A" w:rsidRP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Ազգային գրադարանների մշտական կոմիտեի Հայաստանի ներկայացուցիչ </w:t>
      </w:r>
      <w:r w:rsidR="001A297A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(1 </w:t>
      </w:r>
      <w:r w:rsidR="001A297A" w:rsidRP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(մեկ) </w:t>
      </w:r>
      <w:r w:rsid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անդամ՝ համաձայնությամբ), որը</w:t>
      </w:r>
      <w:r w:rsidR="001A297A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առաջադրվում է</w:t>
      </w:r>
      <w:r w:rsidR="001A297A" w:rsidRP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Հայաստանի ազգային գրադարանի կամ Հայկական գրադարանային ասոցիացիայի կողմից</w:t>
      </w:r>
      <w:r w:rsidR="00AE1F3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</w:p>
    <w:p w14:paraId="644A2AC8" w14:textId="1FE37B46" w:rsidR="00E6671B" w:rsidRDefault="00E6671B" w:rsidP="00E6671B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զ</w:t>
      </w:r>
      <w:r w:rsidRPr="00E6671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ԻԿԱ </w:t>
      </w:r>
      <w:r w:rsidRPr="00E6671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(ICA – 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արխիվների միջազգային կազմակերպություն</w:t>
      </w:r>
      <w:r w:rsidRPr="00E6671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և Եվրազիկա </w:t>
      </w:r>
      <w:r w:rsidRPr="00E6671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(EURASICA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) </w:t>
      </w:r>
      <w:r w:rsidRP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Հայաստանի ներկայացուցիչ 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(1 </w:t>
      </w:r>
      <w:r w:rsidRPr="00467CB3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(մեկ) 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անդամ՝ համաձայնությամբ), որը</w:t>
      </w:r>
      <w:r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առաջադրվում է</w:t>
      </w:r>
      <w:r w:rsidRP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Հայաստանի ազգային 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արխիվի</w:t>
      </w:r>
      <w:r w:rsidRP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կողմից</w:t>
      </w:r>
      <w:r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:</w:t>
      </w:r>
      <w:bookmarkStart w:id="4" w:name="_GoBack"/>
      <w:bookmarkEnd w:id="4"/>
    </w:p>
    <w:p w14:paraId="1625D8EF" w14:textId="4213D5DB" w:rsidR="0084074B" w:rsidRPr="001A297A" w:rsidRDefault="001A297A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1A297A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</w:p>
    <w:p w14:paraId="59CF294C" w14:textId="77777777" w:rsidR="003C3B80" w:rsidRDefault="003C3B80" w:rsidP="003D300C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Հանձնաժողովի</w:t>
      </w:r>
      <w:r w:rsidRPr="00291D8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նիստին</w:t>
      </w:r>
      <w:r w:rsidRPr="00291D8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մասնակցելու համար անհրաժեշտության դեպքում կարող են հրավիրվել նաև համապատասխան ոլորտների մասնագետներ՝ խորհրդատվության նպատակով</w:t>
      </w:r>
      <w:r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(առանց քվեարկության իրավունքի):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</w:p>
    <w:p w14:paraId="757E0B19" w14:textId="77777777" w:rsidR="006C6141" w:rsidRDefault="00A753EA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A753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4. «Համապետական», «տարածքային» կամ «տեղային» կարգավիճակ կարող է շնորհվել այն մշակութային ոչ առևտրային կազմակերպություններին, որոնք բավարարում են սույն կարգով սահմանված նախապայմաններն ու չափանիշները։</w:t>
      </w:r>
    </w:p>
    <w:p w14:paraId="709B958F" w14:textId="2BFF2012" w:rsidR="006C6141" w:rsidRPr="00A753EA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5. «Համապետական» կարգավիճակ տրամադրվում է.</w:t>
      </w:r>
    </w:p>
    <w:p w14:paraId="5A106B4C" w14:textId="339357E1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5.1 </w:t>
      </w:r>
      <w:r w:rsidR="005C080E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թատերա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կան, </w:t>
      </w:r>
      <w:r w:rsid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երաժշտական, պարարվեստի և կինոար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վեստի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կազմակերպություններ</w:t>
      </w:r>
    </w:p>
    <w:p w14:paraId="42F11F39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1) Նախապայմաններ՝</w:t>
      </w:r>
    </w:p>
    <w:p w14:paraId="374794AA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իրականացնում է մշտական մշակութային գործունեություն տվյալ ոլորտում,</w:t>
      </w:r>
    </w:p>
    <w:p w14:paraId="501F181F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գ) ունի մշտական, կայուն խաղացանկ,</w:t>
      </w:r>
    </w:p>
    <w:p w14:paraId="53ED3959" w14:textId="13FA72B6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դ) մշտապես գործունեություն է իրականացնում </w:t>
      </w:r>
      <w:r w:rsidR="007020B0" w:rsidRPr="007020B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 Հանրապետության մարզ</w:t>
      </w:r>
      <w:r w:rsidR="007020B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երում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14:paraId="4EBDEE3D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ե) պարբերաբար հանդես է գալիս միջազգայնորեն ճանաչված հեղինակավոր հարթակներում,</w:t>
      </w:r>
    </w:p>
    <w:p w14:paraId="67696B01" w14:textId="3C9C152E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զ) ունի տվյալ ոլորտում առնվազն 15 </w:t>
      </w:r>
      <w:r w:rsidR="00AE1F3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(տասնհինգ) 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տարվա գործունեության փորձ։</w:t>
      </w:r>
    </w:p>
    <w:p w14:paraId="523B0531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2) Չափանիշներ՝</w:t>
      </w:r>
    </w:p>
    <w:p w14:paraId="3D42FDFF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ունի զարգացման հայեցակարգ, որը համապատասխանում է մշակույթի պահպանման, զարգացման և տարածման պետական ռազմավարական ծրագրերին,</w:t>
      </w:r>
    </w:p>
    <w:p w14:paraId="4E16E745" w14:textId="4AE561F3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առանձնանում է կատարողական բարձր վարպետությամբ, մասնագիտական ինքնատիպությամբ և նորարարական մոտեցումներով (արհեստավարժ ստեղծագործական անձնակազմ և ձևավորված մասնագիտական դպրոց/ոճ/ժանր, մշակված հստակ խաղացանկ/երգացանկ),</w:t>
      </w:r>
    </w:p>
    <w:p w14:paraId="57902D1B" w14:textId="1691EE43" w:rsidR="00915E68" w:rsidRPr="007E3CB4" w:rsidRDefault="00AE1F37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</w:t>
      </w:r>
      <w:r w:rsidR="006C6141"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) ունի նշանակալի ձեռքբերումներ, որոնք նպաստում են հայկական մշակույթի հարստացմանը և զարգացմանը (հյուրախաղային լայն գործունեություն, ճանաչելիություն ոչ միայն 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 Հանրապետություն</w:t>
      </w:r>
      <w:r w:rsidR="006C6141"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ում, այլև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6C6141"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արտերկր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ում, մասնակցություն</w:t>
      </w:r>
      <w:r w:rsidR="006C6141"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ոլորտային հեղինակային փառատոներ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</w:t>
      </w:r>
      <w:r w:rsidR="006C6141"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հարթակներ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ին, </w:t>
      </w:r>
      <w:r w:rsidR="006C6141"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հեղինակավոր միջազգային, տարածաշրջանային և համապետական նշանակություն ունեցող միջոցառումներին):</w:t>
      </w:r>
    </w:p>
    <w:p w14:paraId="733CFC3B" w14:textId="47C12408" w:rsid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5.2. Թանգարաններ </w:t>
      </w:r>
    </w:p>
    <w:p w14:paraId="36610681" w14:textId="77777777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1) Նախապայմաններ՝</w:t>
      </w:r>
    </w:p>
    <w:p w14:paraId="43434DA4" w14:textId="748F9322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ա)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ունի սահմանված կարգով թանգարանային հաշվառում անցած և համապատասխան կարգավիճակ ունեցող բնօրինակ մշակութային արժեքներից, գիտական սկզբնաղբյուր համարվող նյութերից կազմված հավաքածու, որն իր բնույթով և բովանդակությամբ ունի հիմնարար կարևորություն հայ ժողովրդի և Հայաստանի պատմության, մշակույթի, գիտության, արվեստի և այլ ոլորտների 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lastRenderedPageBreak/>
        <w:t>առանցքային փուլերի, երևույթների, անհատների կյանքի, գործունեության ոսումնասիրման, հանրահռչակման համար,</w:t>
      </w:r>
    </w:p>
    <w:p w14:paraId="08067110" w14:textId="52B6EEA0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բ)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ցուցաբերում է այլ թանգարաններին մեթոդական և մասնագիտական աջակցություն՝ թանգարանային առարկաների հաշվառման, հավաքածուների պահպանության, գիտական ուսումնասիրման, ցուցադրությունների կազմակերպման, կրթական ծրագրերի մշակման, աշխատակիցների մասնագիտական կարողությունների զարգացման և լավագույն փորձի փոխանակման ուղղություններով:</w:t>
      </w:r>
    </w:p>
    <w:p w14:paraId="7A2C162D" w14:textId="77777777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2) Չափանիշներ՝</w:t>
      </w:r>
    </w:p>
    <w:p w14:paraId="085BB25D" w14:textId="3F00DCF1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ա)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կազմակերպում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="0051148C" w:rsidRPr="0051148C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հանրապետական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միջազգային</w:t>
      </w:r>
      <w:r w:rsidR="0051148C" w:rsidRPr="0051148C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գիտաժողովներ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,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Հայաստանի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Հանրապետության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տարածքում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արտերկրում</w:t>
      </w:r>
      <w:r w:rsidR="0051148C" w:rsidRPr="0051148C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ժամանակավոր</w:t>
      </w:r>
      <w:r w:rsidR="0051148C" w:rsidRPr="0051148C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ցուցադրություններ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դասախոսություններ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,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սեմինարներ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,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մասնագիտական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կարողությունների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զարգացմանն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ուղղված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դասընթացներ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այլ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միջոցառումներ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</w:p>
    <w:p w14:paraId="40D6508F" w14:textId="77777777" w:rsidR="003C3B80" w:rsidRPr="003C3B80" w:rsidRDefault="003C3B80" w:rsidP="003D300C">
      <w:pPr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shd w:val="clear" w:color="auto" w:fill="FFFFFF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shd w:val="clear" w:color="auto" w:fill="FFFFFF"/>
          <w:lang w:val="hy-AM"/>
        </w:rPr>
        <w:t>բ) համագործակցում է արտասահմանյան թանգարանների կամ մշակութային կառույցների, գիտահետազոտական հաստատությունների, բուհերի, միջազգային կազմակերպությունների հետ,</w:t>
      </w:r>
    </w:p>
    <w:p w14:paraId="78DD4F51" w14:textId="77777777" w:rsidR="003C3B80" w:rsidRPr="003C3B80" w:rsidRDefault="003C3B80" w:rsidP="003D300C">
      <w:pPr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shd w:val="clear" w:color="auto" w:fill="FFFFFF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shd w:val="clear" w:color="auto" w:fill="FFFFFF"/>
          <w:lang w:val="hy-AM"/>
        </w:rPr>
        <w:t>գ) ապահովում է այցելուների կայուն և բարձր հոսք, ներառյալ՝ մարզերից և արտերկրից այցելուներ:</w:t>
      </w:r>
    </w:p>
    <w:p w14:paraId="454C0CCF" w14:textId="369F247C" w:rsid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5.3. Գրադարաններ</w:t>
      </w:r>
      <w:r w:rsidR="005C080E" w:rsidRPr="00E6671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արխիվներ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2E03796E" w14:textId="77777777" w:rsidR="003C3B80" w:rsidRPr="003C3B80" w:rsidRDefault="003C3B80" w:rsidP="003D300C">
      <w:pPr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shd w:val="clear" w:color="auto" w:fill="FFFFFF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shd w:val="clear" w:color="auto" w:fill="FFFFFF"/>
          <w:lang w:val="hy-AM"/>
        </w:rPr>
        <w:t>1) Նախապայմաններ՝</w:t>
      </w:r>
    </w:p>
    <w:p w14:paraId="7121CF50" w14:textId="77777777" w:rsidR="0051148C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ա) հանդես է գալիս որպես համաշխարհային և ազգային մշակութային գրավոր ժառանգության, հայկական տպագիր արտադրանքի և լեզվի տարածման ոլորտի հետ կապված նյութերի մշտական հավաքող, պահպանող, գրադարանագիտության, մատենագիտության մեթոդական և գիտահետազոտական աշխատանքները համակարգող, տպագիր ժառանգության հավաքածուները հաշվառող (անկախ դրանց տեղակայման վայրից)</w:t>
      </w:r>
      <w:r w:rsidR="0051148C" w:rsidRP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5C453C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կենտրոն</w:t>
      </w:r>
      <w:r w:rsidRPr="005C453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</w:p>
    <w:p w14:paraId="18501487" w14:textId="77777777" w:rsidR="0051148C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բ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)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իրականացնում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Հայաստանի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Հանրապետությունում</w:t>
      </w:r>
      <w:r w:rsid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գրադարանագիտության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,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մատենագիտության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,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գրքագիտության</w:t>
      </w:r>
      <w:r w:rsidR="0051148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գիտահետազոտական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տպագիր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արտադրանքի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վերականգնմ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ան աշխատանքներ:</w:t>
      </w:r>
    </w:p>
    <w:p w14:paraId="679BF6ED" w14:textId="53304733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գ) հավաքում, ձևավորում, պահպանում է գրավոր ժառանգության պատմական հիշողությունը, հայրենական և արտասահմանյան գրադարանային փաստաթղթերը, ինչպես նաև փաստաթղթերի պարտադիր օրինակը, ունի համապարփակ, լիակատար, հայատառ և Հայաստանի մասին այլ լեզուներով հավաքածու,</w:t>
      </w:r>
    </w:p>
    <w:p w14:paraId="655CC48D" w14:textId="41666FBE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դ) կազմակերպում և իրականացնում է գրադարանային կադրերի վերապատրաստում</w:t>
      </w:r>
      <w:r w:rsidR="00BF6BC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արդի պահանջներին համապատասխան:</w:t>
      </w:r>
    </w:p>
    <w:p w14:paraId="6BD8867F" w14:textId="77777777" w:rsidR="006E5D48" w:rsidRPr="003C3B80" w:rsidRDefault="006E5D48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5C453C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2) Չափանիշներ՝</w:t>
      </w:r>
    </w:p>
    <w:p w14:paraId="30FD33FD" w14:textId="77777777" w:rsidR="005C453C" w:rsidRPr="006C6141" w:rsidRDefault="005C453C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ա) իրականացնում է մատենագիտական հաշվառում, գրական ժառանգության ամբողջական կամ ընտրովի հավաքագրում, գործում է որպես համապետական նշանակության նյութերի համար պահպանման հարթակ,</w:t>
      </w:r>
    </w:p>
    <w:p w14:paraId="7CC032EB" w14:textId="77777777" w:rsidR="005C453C" w:rsidRPr="006C6141" w:rsidRDefault="005C453C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կազմակերպում է համապետական միջոցառումներ, ցուցադրություններ, համաժողովներ, ապահովում է համապետական տեղեկատվական հասանելիություն, նպաստում է ընթերցանության, գիտելիքի տարածմանը, համապետական էլեկտրոնային շտեմարանների զարգացմանը։</w:t>
      </w:r>
    </w:p>
    <w:p w14:paraId="17A70E96" w14:textId="511F5BB8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6. «Տարածքային» կարգավիճակ տրվում է՝</w:t>
      </w:r>
    </w:p>
    <w:p w14:paraId="7EE74264" w14:textId="5D6F24E2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6.1. </w:t>
      </w:r>
      <w:r w:rsidR="005C080E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թատերա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կան, </w:t>
      </w:r>
      <w:r w:rsid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երաժշտական, պարարվեստի և կինոար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վեստի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կազմակերպություններ </w:t>
      </w:r>
    </w:p>
    <w:p w14:paraId="08EAF57C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1)Նախապայմաններ՝</w:t>
      </w:r>
    </w:p>
    <w:p w14:paraId="38D852F7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գործում է տվյալ մարզի վարչատարածքում,</w:t>
      </w:r>
    </w:p>
    <w:p w14:paraId="5DF39B0E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բ) հանդիսանում է Հայաստանի Հանրապետությունում գրանցված մշակութային ոչ առևտրային կազմակերպություն, </w:t>
      </w:r>
    </w:p>
    <w:p w14:paraId="6590534E" w14:textId="47682DA6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գ) ունի տվյալ ոլորտում առնվազն 10 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(տաս) 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տարվա գործունեության փորձ։</w:t>
      </w:r>
    </w:p>
    <w:p w14:paraId="6CD8D4C3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2) Չափանիշներ՝</w:t>
      </w:r>
    </w:p>
    <w:p w14:paraId="55673F97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իր գործունեությամբ նպաստում է մարզի մշակութային կյանքի ակտիվացմանը,</w:t>
      </w:r>
    </w:p>
    <w:p w14:paraId="74FF5C58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իրականացնում է մարզային մշակութային նախաձեռնություններ,</w:t>
      </w:r>
    </w:p>
    <w:p w14:paraId="038689AB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գ) ապահովում է մարզի մշակութային կարիքների հաշվառում և քարտեզագրում,</w:t>
      </w:r>
    </w:p>
    <w:p w14:paraId="5B5C1599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դ) խթանում է մարզային մշակութային համագործակցության զարգացումը։</w:t>
      </w:r>
    </w:p>
    <w:p w14:paraId="76B57C6D" w14:textId="4CCDC59F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6.2. Թանգարաններ</w:t>
      </w:r>
    </w:p>
    <w:p w14:paraId="2B734661" w14:textId="02AC26A1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1)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Նախապայմաններ՝</w:t>
      </w:r>
    </w:p>
    <w:p w14:paraId="005FB68F" w14:textId="38AE9CF0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ա) ունի Հայաստանի Հանրապետության որևէ մարզի, համայնքի կամ պատմամշակութային </w:t>
      </w:r>
      <w:r w:rsidR="006813E5" w:rsidRPr="006813E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տարածքի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հետ ուղիղ առնչվող հավաքածու, </w:t>
      </w:r>
    </w:p>
    <w:p w14:paraId="72EB2BB7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ներկայացնում է տարածաշրջանի պատմությունը, մշակութային ավանդույթները, նշանավոր անձանց կամ իրադարձությունները:</w:t>
      </w:r>
    </w:p>
    <w:p w14:paraId="42F90C49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2) Չափանիշներ՝</w:t>
      </w:r>
    </w:p>
    <w:p w14:paraId="675917AC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համագործակցում է դպրոցների, մշակութային կենտրոնների, համայնքային կառույցների հետ, ապահովում է միջհամայնքային թանգարանային համագործակցություն,</w:t>
      </w:r>
    </w:p>
    <w:p w14:paraId="5FEE0271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նպաստում է տեղական համայնքի, առանձին մշակութային կամ ազգային խմբերի ինքնության պահպանմանը և զարգացմանը,</w:t>
      </w:r>
    </w:p>
    <w:p w14:paraId="48E0848A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գ) նպաստում է մարզի պատմամշակութային ժառանգության հանրահռչակմանը, մշակութային առանձնահատկության պահպանմանն ու զարգացմանը,</w:t>
      </w:r>
    </w:p>
    <w:p w14:paraId="684973A7" w14:textId="4B8D7655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դ) մարզի/համայնքի բոլոր սոցիալական և տարիքային խմբերի համար իրականացնում է </w:t>
      </w:r>
      <w:r w:rsidR="00F8621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մշակութային ծրագրեր, կազմակերպում է 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դասախոսություններ, էքսկուրսիաներ, վարպետության դասեր, նպաստում է մարզային մշակութային կյանքի ակտիվացմանը: </w:t>
      </w:r>
    </w:p>
    <w:p w14:paraId="64E6BF7B" w14:textId="0BE6E498" w:rsidR="006C6141" w:rsidRPr="00E6671B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6.3. Գրադարաններ</w:t>
      </w:r>
      <w:r w:rsidR="005C080E" w:rsidRPr="00E6671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արխիվներ</w:t>
      </w:r>
    </w:p>
    <w:p w14:paraId="034CCE85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1) Նախապայմաններ՝</w:t>
      </w:r>
    </w:p>
    <w:p w14:paraId="349B68F5" w14:textId="06E37DC8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ունի մարզին կամ պատմամշակութային տարածքին վերաբերող</w:t>
      </w:r>
      <w:r w:rsidR="007E3C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E3CB4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մարզի</w:t>
      </w:r>
      <w:r w:rsidR="007E3CB4"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բնակչության կրթական, տեղեկատվական և մշակութային կարիքներին համապատասխան տպագիր արտադրանքի և այլ տեսակի փաստաթղթերի դասակարգված հավաքածու,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հավաքում է մարզի պատմությանը, մշակույթին, կրթությանը, տնտեսությանը և նշանավոր անձանց վերաբերող նյութեր, պահպանում է տեղական հրատարակությունների, պարբերականների օրինակներ և արխիվային նյութեր,</w:t>
      </w:r>
    </w:p>
    <w:p w14:paraId="49165207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գործում է որպես մարզի գրադարանային համակարգի մեթոդական և համակարգող կենտրոն, աջակցում է համայնքային, հանրային գրադարաններին՝ մասնագիտական խորհրդատվությամբ, վերապատրաստումներով, մեթոդական նյութերով։</w:t>
      </w:r>
    </w:p>
    <w:p w14:paraId="7855AAE9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2) Չափանիշներ՝</w:t>
      </w:r>
    </w:p>
    <w:p w14:paraId="098A9AB8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իրականացնում է կրթական և տեղեկատվական ծրագրեր մարզի բնակչության համար, ապահովում է մարզային մակարդակով տեղեկատվության հասանելիություն,</w:t>
      </w:r>
    </w:p>
    <w:p w14:paraId="255E31E1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սպասարկում է տարբեր թիրախային խմբերին՝ աշակերտներ, ուսուցիչներ, հետազոտողներ,</w:t>
      </w:r>
    </w:p>
    <w:p w14:paraId="29AC3E96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գ) վարում է մարզային մատենագիտական հաշվառում, կազմում է և պահպանում է մարզային թեմատիկ շտեմարաններ, ապահովում է մարզին վերաբերող տեղեկատվության որոնելիություն և հասանելիություն,</w:t>
      </w:r>
    </w:p>
    <w:p w14:paraId="4FE9BCA9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դ) իրականացնում է մարզային նշանակության նյութերի թվայնացում, ապահովում է հասանելիություն թվային գրքային հարթակներին և շտեմարաններին, համագործակցում է ազգային գրադարանի հետ: </w:t>
      </w:r>
    </w:p>
    <w:p w14:paraId="54F773C3" w14:textId="692F828D" w:rsid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7. «Տեղային» կարգավիճակ.</w:t>
      </w:r>
    </w:p>
    <w:p w14:paraId="4D441FD5" w14:textId="77777777" w:rsidR="006813E5" w:rsidRPr="006C6141" w:rsidRDefault="006813E5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1) Նախապայմաններ՝</w:t>
      </w:r>
    </w:p>
    <w:p w14:paraId="3420EDE9" w14:textId="28E8B020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7.1. </w:t>
      </w:r>
      <w:r w:rsidR="005C080E" w:rsidRPr="001E63DB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թատերա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կան, </w:t>
      </w:r>
      <w:r w:rsid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երաժշտական, պարարվեստի և կինոար</w:t>
      </w:r>
      <w:r w:rsidR="005C080E" w:rsidRPr="005C080E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վեստի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կազմակերպություններ</w:t>
      </w:r>
    </w:p>
    <w:p w14:paraId="6E53D6F6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գործում է համայնքի վարչատարածքում,</w:t>
      </w:r>
    </w:p>
    <w:p w14:paraId="216A9AF9" w14:textId="77777777" w:rsidR="006C6141" w:rsidRPr="00E20960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E2096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բ) հանդիսանում է Հայաստանի Հանրապետությունում գրանցված մշակութային ոչ առևտրային կազմակերպություն</w:t>
      </w:r>
    </w:p>
    <w:p w14:paraId="11C802D3" w14:textId="239E88FF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գ) ունի տվյալ ոլորտում առնվազն 5 </w:t>
      </w:r>
      <w:r w:rsidR="003D30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(հինգ) 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տարվա գործունեության փորձ։</w:t>
      </w:r>
    </w:p>
    <w:p w14:paraId="41210D41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2) Չափանիշներ՝</w:t>
      </w:r>
    </w:p>
    <w:p w14:paraId="2C063DB9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ա) իր գործունեությամբ նպաստում է համայնքի մշակութային կյանքի ակտիվացմանը,</w:t>
      </w:r>
    </w:p>
    <w:p w14:paraId="067AA426" w14:textId="1154B95E" w:rsidR="006C6141" w:rsidRPr="009D33A0" w:rsidRDefault="00E20960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9D33A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բ) </w:t>
      </w:r>
      <w:r w:rsidR="00221345" w:rsidRPr="009D33A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կազմակերպում և իրականացում է համայնքային մշակութային նախաձեռնություններ</w:t>
      </w:r>
      <w:r w:rsidR="009D33A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14:paraId="29F7F34A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գ) իրականացնում է համայնքի մշակութային կարիքների հաշվառում և քարտեզագրում,</w:t>
      </w:r>
    </w:p>
    <w:p w14:paraId="283D1B2D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դ) խթանում է համայնքային մշակութային միջավայրի զարգացումը և բնակչության ներգրավվածությունը մշակութային գործընթացներում։</w:t>
      </w:r>
    </w:p>
    <w:p w14:paraId="4B485727" w14:textId="1DC7D9B7" w:rsid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7.2. Թանգարաններ</w:t>
      </w:r>
    </w:p>
    <w:p w14:paraId="55ABAFD6" w14:textId="77777777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1) Նախապայմաններ՝</w:t>
      </w:r>
    </w:p>
    <w:p w14:paraId="36857A16" w14:textId="7A580D9B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ա) ունի կոնկրետ համայնքի կամ բնակավայրի ձևավորմանը վերաբերող պատմամշակութային արժեքների հավաքածու, ներկայացնում է համայնքի նյութական և ոչ նյութական ժառանգությունը,</w:t>
      </w:r>
    </w:p>
    <w:p w14:paraId="39A97390" w14:textId="1F0EF7EF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բ) հավաքում է և ներկայացնում է կոնկրետ համայնքի պատմությանը, կենցաղին, մշակույթին կամ հիշողությանը վերաբերող նյութեր, նպաստում է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համայնքի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պատմական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հիշողության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,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ինքնության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</w:t>
      </w:r>
      <w:r w:rsidRPr="003C3B8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պահպանմանը</w:t>
      </w: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,</w:t>
      </w:r>
    </w:p>
    <w:p w14:paraId="34C31F6C" w14:textId="77777777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գ) հանրահռչակում է տեղական նյութական և ոչ նյութական մշակութային ժառանգության տարրերը, համայնքի նշանավոր անձանց կամ իրադարձությունները:</w:t>
      </w:r>
    </w:p>
    <w:p w14:paraId="3C995058" w14:textId="77777777" w:rsidR="003C3B80" w:rsidRPr="003C3B80" w:rsidRDefault="003C3B80" w:rsidP="003D300C">
      <w:pPr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shd w:val="clear" w:color="auto" w:fill="FFFFFF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shd w:val="clear" w:color="auto" w:fill="FFFFFF"/>
          <w:lang w:val="hy-AM"/>
        </w:rPr>
        <w:t>2) Չափանիշներ՝</w:t>
      </w:r>
    </w:p>
    <w:p w14:paraId="60AC1F33" w14:textId="6D833BCE" w:rsidR="003C3B80" w:rsidRPr="003C3B80" w:rsidRDefault="003C3B80" w:rsidP="003D300C">
      <w:pPr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shd w:val="clear" w:color="auto" w:fill="FFFFFF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shd w:val="clear" w:color="auto" w:fill="FFFFFF"/>
          <w:lang w:val="hy-AM"/>
        </w:rPr>
        <w:t>ա) համայնքի տարբեր սոցիալական խմբերի համար կազմակերպում է համայնքային միջոցառումներ, մշակութային ժամանցի ծրագրեր, դասախոսություններ, սեմինարներ, վարպետության դասեր,</w:t>
      </w:r>
    </w:p>
    <w:p w14:paraId="4635E28F" w14:textId="77777777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բ) ներգրավում է համայնքի բոլոր տարիքային և սոցիալական խմբերին՝ օգտագործելով ավագ սերնդի ներկայացուցիչների, ոչ նյութական մշակութային ժառանգության կրողների ներուժը,</w:t>
      </w:r>
    </w:p>
    <w:p w14:paraId="1C416B88" w14:textId="77777777" w:rsidR="003C3B80" w:rsidRPr="003C3B80" w:rsidRDefault="003C3B80" w:rsidP="003D300C">
      <w:pPr>
        <w:shd w:val="clear" w:color="auto" w:fill="FFFFFF"/>
        <w:spacing w:after="0" w:line="276" w:lineRule="auto"/>
        <w:ind w:firstLine="567"/>
        <w:jc w:val="both"/>
        <w:rPr>
          <w:rFonts w:ascii="Calibri" w:eastAsia="Times New Roman" w:hAnsi="Calibri" w:cs="Calibri"/>
          <w:color w:val="222222"/>
          <w:lang w:val="hy-AM"/>
        </w:rPr>
      </w:pPr>
      <w:r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գ) հանդես է գալիս որպես համայնքային հիշողության պահպանման կենտրոն։</w:t>
      </w:r>
    </w:p>
    <w:p w14:paraId="46DBC636" w14:textId="01B99205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7.3. Գրադարաններ</w:t>
      </w:r>
      <w:r w:rsidR="005C080E" w:rsidRPr="00E6671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արխիվներ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</w:p>
    <w:p w14:paraId="784FD377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1) Նախապայմաններ՝</w:t>
      </w:r>
    </w:p>
    <w:p w14:paraId="7D01A8D4" w14:textId="77777777" w:rsidR="00221345" w:rsidRDefault="006C6141" w:rsidP="003D300C">
      <w:pPr>
        <w:spacing w:after="0" w:line="276" w:lineRule="auto"/>
        <w:ind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ա) </w:t>
      </w:r>
      <w:r w:rsidR="003C3B80" w:rsidRPr="003C3B8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ունի համայնքի բնակչության կրթական, տեղեկատվական և մշակութային կարիքներին համապատասխան տպագիր արտադրանքի և այլ տեսակի փաստաթղթերի դասակարգված հավաքածու,</w:t>
      </w:r>
    </w:p>
    <w:p w14:paraId="59CD3261" w14:textId="43B6D144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բ) գործում է համայնքի աջակցությամբ կամ ենթակայությամբ, համագործակցում է դպրոցների, մշակույթի տների, հասարակական կազմակերպությունների հետ, </w:t>
      </w:r>
    </w:p>
    <w:p w14:paraId="3012A02F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գ) սպասարկում է հիմնականում տվյալ համայնքի բնակչությանը, ապահովում է տեղեկատվական ծառայություններ: </w:t>
      </w:r>
    </w:p>
    <w:p w14:paraId="559808F5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2) Չափանիշներ՝</w:t>
      </w:r>
    </w:p>
    <w:p w14:paraId="449C8FB2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ա) կազմակերպում է ընթերցանության խթանման միջոցառումներ, իրականացնում է հանդիպումներ, քննարկումներ, մանկապատանեկան ծրագրեր, 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միջհամայնքային գրադարանային միջոցառումներ, մասնակցում է համապետական, մարզային, համայնքային մշակութային միջոցառումներին,</w:t>
      </w:r>
    </w:p>
    <w:p w14:paraId="454180B2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բ) հանդես է գալիս հանրային մշակութային նախաձեռնություններով, </w:t>
      </w:r>
    </w:p>
    <w:p w14:paraId="7CF30F1E" w14:textId="77777777" w:rsidR="006C6141" w:rsidRPr="006C6141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գ) հանդես է գալիս որպես համայնքային կրթամշակութային կենտրոն,</w:t>
      </w:r>
    </w:p>
    <w:p w14:paraId="13120EE9" w14:textId="77777777" w:rsidR="00221345" w:rsidRDefault="006C6141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դ) իրականացնում է ընթերցանության խթանման, երիտասարդների մասնագիտական կողմնոր</w:t>
      </w:r>
      <w:r w:rsidR="00F8621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ոշ</w:t>
      </w:r>
      <w:r w:rsidRPr="006C614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մանն ուղղված միջոցառումներ և նախաձեռնություններ:</w:t>
      </w:r>
    </w:p>
    <w:p w14:paraId="74F99C3D" w14:textId="36D2BA44" w:rsidR="00221345" w:rsidRDefault="00D72F98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D72F9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8. </w:t>
      </w:r>
      <w:r w:rsidRPr="00D72F9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 ոչ</w:t>
      </w:r>
      <w:r w:rsidRPr="00D72F9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72F9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 կազմակերպությունները կարգավիճակի փոփոխման համար կարող</w:t>
      </w:r>
      <w:r w:rsidRPr="00D72F9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72F9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</w:t>
      </w:r>
      <w:r w:rsidRPr="00D72F9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72F9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հայտ ներկայացնել </w:t>
      </w:r>
      <w:r w:rsidRPr="00D72F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 մարմին</w:t>
      </w:r>
      <w:r w:rsidRPr="00D72F9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սույն կարգի 9-րդ կետով սահմանված 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ընթացակարգով: Կարգավիճակի փոփոխման հայտադիմումները դիտարկվում են սույն կարգով սահմանված </w:t>
      </w:r>
      <w:r w:rsidRPr="00EA7BF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նախապայմանների</w:t>
      </w:r>
      <w:r w:rsidRPr="00EA7BF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EA7BF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չափանիշների համաձայն և ընթացակարգով:</w:t>
      </w:r>
    </w:p>
    <w:p w14:paraId="0A0208F4" w14:textId="26EBCC3E" w:rsidR="00221345" w:rsidRDefault="00D72F98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Օրենքի և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կարգի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նախապայմաններին և 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չափանիշներին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բավարարող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կազմակերպությունը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կարգավիճակ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ստանալու նպատակով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հայտ ներկայացնել </w:t>
      </w:r>
      <w:r w:rsidRPr="00EA7B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 մարմին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: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Հայտատուն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հայտը</w:t>
      </w:r>
      <w:r w:rsidRPr="00EA7B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ներկայացնում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Նախարարի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անունով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նշելով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</w:t>
      </w:r>
      <w:r w:rsidRPr="00EA7B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կազմակերպության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անվանումը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կազմակերպական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ձևը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գտնվելու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վայրը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Pr="00EA7B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հեռախոսահամարը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կազմակերպության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գործունեության</w:t>
      </w:r>
      <w:r w:rsidRPr="00EA7B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ոլորտը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(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ոլորտները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): Հայտի հետ ներկայացվում են նաև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կազմակերպության կանոնադրության և պետական ռեգիստրի վկայականի պատճենները, 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օրենքի և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 կարգի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նախապայմաններին և 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չափանիշներին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բավարարելու վերաբերյալ այլ փաստաթղթեր և նյութեր (համաձայնագրեր, հուշագրեր, շնորհակալագրեր, պատվոգրեր, երաշխավորագրեր, </w:t>
      </w:r>
      <w:r w:rsidRPr="00EA7BF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լուսանկարներ,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տեսանյութեր, ձայնագրություններ, պաստառներ և լուսաբանման հղումներ):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Հայտը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ներկայացվել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նաև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EA7BF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եղանակով (Լիազորված մարմնի պաշտոնական էլեկտրոնային փոստին)</w:t>
      </w:r>
      <w:r w:rsidRPr="00EA7B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3A359B12" w14:textId="070D14D4" w:rsidR="00221345" w:rsidRPr="00221345" w:rsidRDefault="00915E68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ընդունում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073FF" w:rsidRPr="008078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Լիազորված մարմնի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աշխատակազմի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համապատասխան</w:t>
      </w:r>
      <w:r w:rsidR="00607AA1"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կառուցվածքային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ստորաբաժանումը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(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այսուհետ</w:t>
      </w:r>
      <w:r w:rsidR="00382F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</w:t>
      </w:r>
      <w:r w:rsidR="00382FF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տորաբաժանում</w:t>
      </w:r>
      <w:r w:rsidR="004A12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), որն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ուսումնասիրում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4A124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ներկայացված հայտը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3368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10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D33A0" w:rsidRPr="009D33A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</w:t>
      </w:r>
      <w:r w:rsidR="009D33A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տաս</w:t>
      </w:r>
      <w:r w:rsidR="009D33A0" w:rsidRPr="009D33A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աշխատանքային</w:t>
      </w:r>
      <w:r w:rsidR="00607AA1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օրվա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ընթացքում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  <w:r w:rsidR="00607AA1"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238405C" w14:textId="4CFBC1BB" w:rsidR="00221345" w:rsidRPr="00221345" w:rsidRDefault="00915E68" w:rsidP="003D300C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11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  <w:r w:rsidR="00F836D0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 կարգի</w:t>
      </w:r>
      <w:r w:rsidR="00875F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10</w:t>
      </w:r>
      <w:r w:rsidR="00875F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</w:t>
      </w:r>
      <w:r w:rsidR="00F836D0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րդ կետով սահմանված ժամկետում </w:t>
      </w:r>
      <w:r w:rsidR="00875F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</w:t>
      </w:r>
      <w:r w:rsidR="00F836D0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տորաբաժանումը </w:t>
      </w:r>
      <w:r w:rsidR="009D33A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ուսումնասիրում</w:t>
      </w:r>
      <w:r w:rsidR="00F836D0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է մշակութային ոչ առևտրային կազմակերպության </w:t>
      </w:r>
      <w:r w:rsidR="009F7D6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 ներկայ</w:t>
      </w:r>
      <w:r w:rsidR="000A0F5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="009F7D6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ցված հայտի փաստաթղթերի փաթեթի ամբողջականությունն ու իսկությունը</w:t>
      </w:r>
      <w:r w:rsidR="00875F3A" w:rsidRPr="00875F3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14:paraId="01FE034E" w14:textId="53C81FD0" w:rsidR="00D92400" w:rsidRPr="00221345" w:rsidRDefault="00D72F98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="009E068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54572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4572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Եթե </w:t>
      </w:r>
      <w:r w:rsidR="001E399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տորաբաժանումը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կարգի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15E6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կետով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սահմանված</w:t>
      </w:r>
      <w:r w:rsidR="0022134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ժամկետում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63A3F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ներկայացված</w:t>
      </w:r>
      <w:r w:rsidR="00016026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հայտի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ուսումնասիրության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արդյունքներն</w:t>
      </w:r>
      <w:r w:rsidR="00016026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ամփոփելուց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հետո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պարզում</w:t>
      </w:r>
      <w:r w:rsidR="00016026"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տվյալ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</w:t>
      </w:r>
      <w:r w:rsidR="0002310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բավարարում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կարգի</w:t>
      </w:r>
      <w:r w:rsidR="00DF7A1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915E6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8</w:t>
      </w:r>
      <w:r w:rsidR="00DF7A1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-րդ կետին,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207A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D35F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(երեք)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աշխատանքային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օրվա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ընթացքում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դրա</w:t>
      </w:r>
      <w:r w:rsidR="00DF7A1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ուսումնասիրության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գրավոր</w:t>
      </w:r>
      <w:r w:rsidR="00DF7A1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տեղեկանք</w:t>
      </w:r>
      <w:r w:rsidR="0023409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</w:t>
      </w:r>
      <w:r w:rsidR="00DF7A1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23409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ներկայացվ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ում</w:t>
      </w:r>
      <w:r w:rsidR="00640905"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DF7A1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77B9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ախարարին</w:t>
      </w:r>
      <w:r w:rsidR="006A7D6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14:paraId="2A4C4FF4" w14:textId="4BC6D5FD" w:rsidR="006644BF" w:rsidRPr="00D92400" w:rsidRDefault="00B40EE5" w:rsidP="003D300C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13</w:t>
      </w:r>
      <w:r w:rsidR="002C022D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  <w:r w:rsidR="007D35F8" w:rsidRPr="007D35F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Նախարարը հինգ աշխատանքային օրվա ընթացքում հրավիրում է հանձնաժողովի նիստ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որը հայտի</w:t>
      </w:r>
      <w:r w:rsidR="00D51AFE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(երի)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քննարկման</w:t>
      </w:r>
      <w:r w:rsidR="00A0240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արդյունքում</w:t>
      </w:r>
      <w:r w:rsidR="006644B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A0240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ձայների պարզ </w:t>
      </w:r>
      <w:r w:rsidR="006644B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մեծամասնության</w:t>
      </w:r>
      <w:r w:rsidR="00A0240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644B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քվեարկությամբ</w:t>
      </w:r>
      <w:r w:rsidR="006644BF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A0240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կայացնում է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 ոչ</w:t>
      </w:r>
      <w:r w:rsidR="00A0240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առևտրային </w:t>
      </w:r>
      <w:r w:rsidR="00C712CD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կազմակերպությանը</w:t>
      </w:r>
      <w:r w:rsidR="00A02408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40905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կարգավիճակ շնորհելու</w:t>
      </w:r>
      <w:r w:rsidR="000822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համար </w:t>
      </w:r>
      <w:r w:rsidR="00082282" w:rsidRPr="000822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 Հանրապետության կառավարություն առաջարկությ</w:t>
      </w:r>
      <w:r w:rsidR="00E131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ուն</w:t>
      </w:r>
      <w:r w:rsidR="000822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131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ներկայացնելու</w:t>
      </w:r>
      <w:r w:rsidR="000822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որոշումը:</w:t>
      </w:r>
    </w:p>
    <w:p w14:paraId="5A8DC2B8" w14:textId="260C3B74" w:rsidR="00D92400" w:rsidRDefault="00F53358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4</w:t>
      </w:r>
      <w:r w:rsidRPr="006644B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  <w:r w:rsidR="007D35F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նիստ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հրավիրելու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դեպքում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r w:rsidR="00D8412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ախարարի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հանձնարարությամբ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կառուցվածքային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ստորաբաժանումը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նիստի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հրավիրման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օրվանից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առնվազն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22134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(հինգ)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աշխատանքային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առաջ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անդամներին</w:t>
      </w:r>
      <w:r w:rsidRP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իրազեկում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նիստի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հրավիրման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նրանց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տրամադրելով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նիստի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օրակարգը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8078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համապատասխան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նյութերը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՝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փոստի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միջոցով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6098514C" w14:textId="2330CDF7" w:rsidR="00D92400" w:rsidRDefault="006644BF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բավարարվելու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դեպքում, 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«համապետական», «տարածքային» կամ «տեղային»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կարգավիճակ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շնորհելու համար, </w:t>
      </w:r>
      <w:r w:rsidRPr="008078A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Լիազորված պետական մարմինը</w:t>
      </w:r>
      <w:r w:rsidR="007D35F8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5 (հինգ)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աշխատանքային օրվա ընթացքում</w:t>
      </w:r>
      <w:r w:rsidRPr="008078A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կառավարություն է ներկայացնում առաջարկություն՝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 առևտրային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կազմակերպությանը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«համապետական», «տարածքային» կամ «տեղային»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կարգավիճակ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շնորհելու մասին:</w:t>
      </w:r>
    </w:p>
    <w:p w14:paraId="6AEC846A" w14:textId="026EF0CC" w:rsidR="00F53358" w:rsidRPr="00A21B7F" w:rsidRDefault="00640905" w:rsidP="003D300C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Ներկայացված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մերժվում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եթե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</w:t>
      </w:r>
      <w:r w:rsidR="00D9240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կազմակերպությունը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31F87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համապատասխանում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կարգի</w:t>
      </w:r>
      <w:r w:rsidR="00FB39E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A4CE3" w:rsidRPr="008078A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նախապայմաններին</w:t>
      </w:r>
      <w:r w:rsidR="006A4CE3" w:rsidRPr="008078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="006A4CE3" w:rsidRPr="00F533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չափանիշներին</w:t>
      </w:r>
      <w:r w:rsidRPr="00F533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  <w:r w:rsidR="00F533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32DF828B" w14:textId="0883562D" w:rsidR="005D0E91" w:rsidRDefault="00640905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</w:t>
      </w:r>
      <w:r w:rsidR="005D0E9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5D0E91" w:rsidRPr="005D0E9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ոչ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712CD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կազմակերպությանը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կարգավիճակ</w:t>
      </w:r>
      <w:r w:rsidR="007D35F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շնորհելու</w:t>
      </w:r>
      <w:r w:rsid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վերաբերյալ </w:t>
      </w:r>
      <w:r w:rsidR="00A21B7F" w:rsidRPr="000822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 Հանրապետության կառավարությ</w:t>
      </w:r>
      <w:r w:rsid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="00A21B7F" w:rsidRPr="000822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</w:t>
      </w:r>
      <w:r w:rsidR="005D0E91" w:rsidRPr="005D0E9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առաջարկությ</w:t>
      </w:r>
      <w:r w:rsidR="00E131B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ուն ներկայացնելու</w:t>
      </w:r>
      <w:r w:rsidR="00A21B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մերժելու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վերաբերյալ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F2047E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որոշումը</w:t>
      </w:r>
      <w:r w:rsidR="005D0E91" w:rsidRPr="005D0E9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ստանալուց</w:t>
      </w:r>
      <w:r w:rsidR="00E131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հետո</w:t>
      </w:r>
      <w:r w:rsidR="002045E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66B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</w:t>
      </w:r>
      <w:r w:rsidR="00D672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իազոր</w:t>
      </w:r>
      <w:r w:rsidR="00566B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ված</w:t>
      </w:r>
      <w:r w:rsidR="00D672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մարմինը </w:t>
      </w:r>
      <w:r w:rsidR="002045E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D35F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(երեք)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աշխատանքային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օրվա</w:t>
      </w:r>
      <w:r w:rsidR="005D0E91" w:rsidRPr="005D0E9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ընթացքում</w:t>
      </w:r>
      <w:r w:rsidR="00E131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813E5" w:rsidRPr="006813E5">
        <w:rPr>
          <w:rFonts w:ascii="GHEA Grapalat" w:hAnsi="GHEA Grapalat" w:cs="Arial"/>
          <w:sz w:val="24"/>
          <w:szCs w:val="24"/>
          <w:lang w:val="hy-AM"/>
        </w:rPr>
        <w:t xml:space="preserve">գրավոր ծանուցում է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հայտատուին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813E5" w:rsidRPr="006813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ընդունված որոշման վերաբերյալ՝</w:t>
      </w:r>
      <w:r w:rsidR="006813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կցելով</w:t>
      </w:r>
      <w:r w:rsidR="00E131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հանձնաժողովի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E585D"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="005D0E91" w:rsidRPr="005D0E9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078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պատճենը</w:t>
      </w:r>
      <w:r w:rsidRPr="008078A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  <w:r w:rsidR="00D672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</w:p>
    <w:p w14:paraId="3A3AD4BB" w14:textId="70A6E849" w:rsidR="00C510F4" w:rsidRDefault="00C510F4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 </w:t>
      </w:r>
      <w:r w:rsidRPr="00C510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Մշակութային ոչ առևտրային կազմակերպության կարգավիճակի փոփոխությունը </w:t>
      </w:r>
      <w:r w:rsidR="002A050A" w:rsidRP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եղային»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կարգավիճակ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ից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արածքային» կամ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արածքային»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կարգավիճակ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ից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ամապետական»</w:t>
      </w:r>
      <w:r w:rsidR="002A050A" w:rsidRP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510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իրականացվում է սույն կարգով սահմանված կարգավիճակ</w:t>
      </w:r>
      <w:r w:rsidR="00A859D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Pr="00C510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շնորհման </w:t>
      </w:r>
      <w:r w:rsidR="00151DD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ընթացա</w:t>
      </w:r>
      <w:r w:rsidRPr="00C510F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կարգով։</w:t>
      </w:r>
    </w:p>
    <w:p w14:paraId="04A321D0" w14:textId="01338A7A" w:rsidR="00C369B9" w:rsidRDefault="00C369B9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</w:t>
      </w:r>
      <w:r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D9240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Մշակութային ոչ առևտրային կազմակերպության «համապետական», «տարածքային» կամ «տեղային» կարգավիճակը կարող է դադարեցվել Հայաստանի Հանրապետության կառավարության որոշմամբ՝ Լիազորված մարմնի 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առաջարկությամբ</w:t>
      </w:r>
      <w:r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։ Կարգավիճակի դադարեցման </w:t>
      </w:r>
      <w:r w:rsidR="00B40EE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առաջարկը </w:t>
      </w:r>
      <w:r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կարող է ներկայացվել, եթե Լիազորված մարմնի վերահսկողության արդյունքում իրականացված ուսումնասիրություններ</w:t>
      </w:r>
      <w:r w:rsidR="007D35F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վերլուծությունների հիման վրա պարզվել է, որ մշակութային ոչ առևտրային կազմակերպությունը՝ </w:t>
      </w:r>
    </w:p>
    <w:p w14:paraId="7E3BD31C" w14:textId="1EF99ED4" w:rsidR="00C369B9" w:rsidRDefault="00B17021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1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 այլևս չի համապատասխանում սույն կարգով սահմանված նախապայմաններին և չափանիշներին, </w:t>
      </w:r>
    </w:p>
    <w:p w14:paraId="4CF1B55C" w14:textId="15E7A957" w:rsidR="00C369B9" w:rsidRDefault="00B17021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 դադարեցրել է իր գործունեությունը կամ </w:t>
      </w:r>
      <w:r w:rsidR="00A859D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գործունեության 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</w:t>
      </w:r>
      <w:r w:rsidR="00A859D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ումը հակասում է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օրենքի պահանջներին, </w:t>
      </w:r>
    </w:p>
    <w:p w14:paraId="756B7611" w14:textId="17488F7E" w:rsidR="00C369B9" w:rsidRDefault="00B17021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 խախտել է Հայաստանի Հանրապետության օրենսդրությամբ և սեփական կանոնադրությամբ սահմանված պարտավորությունները</w:t>
      </w:r>
      <w:r w:rsidR="00D560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կամ պարտականությունները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</w:p>
    <w:p w14:paraId="16865262" w14:textId="09E51E4F" w:rsidR="00C369B9" w:rsidRDefault="00B17021" w:rsidP="003D300C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</w:t>
      </w:r>
      <w:r w:rsidR="00C369B9" w:rsidRPr="00C369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 ներկայացրել է կեղծ կամ անվավեր տվյալներ կարգավիճակ ստանալու կամ պահպանելու ընթացքում</w:t>
      </w:r>
      <w:r w:rsidR="00B33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14:paraId="07ECB02A" w14:textId="1FA99B92" w:rsidR="00DE7209" w:rsidRPr="00230E55" w:rsidRDefault="00B40EE5" w:rsidP="00FE5AC2">
      <w:pPr>
        <w:tabs>
          <w:tab w:val="left" w:pos="180"/>
          <w:tab w:val="left" w:pos="360"/>
        </w:tabs>
        <w:spacing w:after="0" w:line="276" w:lineRule="auto"/>
        <w:ind w:firstLine="567"/>
        <w:jc w:val="both"/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20</w:t>
      </w:r>
      <w:r w:rsidR="00B33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Լիազորված մարմինը մշակութային ոչ առևտրային կազմակերպությունների կողմից ներկայացված հաշվետվությունների, վերահսկողության արդյունքների կամ ստացված տեղեկատվության հիման վրա կարող է նախաձեռնել Հանձնաժողովի նիստ՝ սույն կարգի 3-րդ, 1</w:t>
      </w:r>
      <w:r w:rsidR="00E7121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-րդ, 1</w:t>
      </w:r>
      <w:r w:rsidR="00E7121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-րդ, 1</w:t>
      </w:r>
      <w:r w:rsidR="00E7121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-րդ, 1</w:t>
      </w:r>
      <w:r w:rsidR="00E7121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և 1</w:t>
      </w:r>
      <w:r w:rsidR="00E7121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-րդ կետերով սահմանված ընթացակարգով։ Հանձնաժողովի նիստի ընթացքում քննարկվում են տվյալ կազմակերպության գործունեության արդյունքները և տրված կարգավիճակի պահպանման հիմնավորվածությունը։ Եթե հանձնաժողովը ձայների պարզ մեծամասնությամբ որոշում է, որ կազմակերպությունը չի բավարարում սույն կարգով սահմանված պահանջներին, </w:t>
      </w:r>
      <w:r w:rsidR="00D56002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Լիազորված մարմինը 5 </w:t>
      </w:r>
      <w:r w:rsidR="007D35F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(հինգ) </w:t>
      </w:r>
      <w:r w:rsidR="00D56002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աշխատանքային օրվա ընթացքում գրավոր կամ էլեկտրոնային եղանակով տեղեկացնում է տվյալ կազմակերպությանը</w:t>
      </w:r>
      <w:r w:rsidR="00D560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</w:t>
      </w:r>
      <w:r w:rsidR="00D56002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արգավիճակի դադարեցման</w:t>
      </w:r>
      <w:r w:rsidR="002A050A" w:rsidRP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 փոփոխելու</w:t>
      </w:r>
      <w:r w:rsidR="00FB39E1" w:rsidRPr="00FB39E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A050A" w:rsidRP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ամապետական»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60E5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</w:t>
      </w:r>
      <w:r w:rsidR="00660E5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զգային»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կարգավիճակից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արածքային» կամ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արածքային»</w:t>
      </w:r>
      <w:r w:rsidR="001A1E36" w:rsidRP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կարգավիճակից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</w:t>
      </w:r>
      <w:r w:rsidR="001A1E3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եղային»</w:t>
      </w:r>
      <w:r w:rsidR="002A050A" w:rsidRP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="00D56002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վերաբերյալ Հայաստանի Հանրապետության կառավարությ</w:t>
      </w:r>
      <w:r w:rsidR="00D560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</w:t>
      </w:r>
      <w:r w:rsidR="00D56002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="00D560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 առաջարկություն ներկայացնելու վերաբերյալ:</w:t>
      </w:r>
      <w:r w:rsidR="00D56002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Լիազորված մարմինը </w:t>
      </w:r>
      <w:r w:rsidR="00D5600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D35F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(տաս) 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աշխատանքային օրվա ընթացքում Հայաստանի Հանրապետության կառավարություն է ներկայացնում առաջարկություն՝ տվյալ կազմակերպության «համապետական», «տարածքային» կամ «տեղային» կարգավիճակը դադարեցնելու </w:t>
      </w:r>
      <w:r w:rsidR="002A0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կամ փոփոխելու </w:t>
      </w:r>
      <w:r w:rsidR="00E04947" w:rsidRPr="00E0494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մասին։ </w:t>
      </w:r>
    </w:p>
    <w:sectPr w:rsidR="00DE7209" w:rsidRPr="00230E55" w:rsidSect="00AC3ADE">
      <w:pgSz w:w="12240" w:h="15840"/>
      <w:pgMar w:top="993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202AAB"/>
    <w:multiLevelType w:val="hybridMultilevel"/>
    <w:tmpl w:val="4560CA5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5DF707CE"/>
    <w:multiLevelType w:val="hybridMultilevel"/>
    <w:tmpl w:val="F77ACD64"/>
    <w:lvl w:ilvl="0" w:tplc="635E84CC">
      <w:start w:val="1"/>
      <w:numFmt w:val="decimal"/>
      <w:lvlText w:val="%1."/>
      <w:lvlJc w:val="left"/>
      <w:pPr>
        <w:ind w:left="903" w:hanging="52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D6C"/>
    <w:rsid w:val="00003CEF"/>
    <w:rsid w:val="0000640B"/>
    <w:rsid w:val="00016026"/>
    <w:rsid w:val="00021C03"/>
    <w:rsid w:val="00023101"/>
    <w:rsid w:val="00025B94"/>
    <w:rsid w:val="0003537A"/>
    <w:rsid w:val="00035DE1"/>
    <w:rsid w:val="00037741"/>
    <w:rsid w:val="00040496"/>
    <w:rsid w:val="00043BE6"/>
    <w:rsid w:val="00055513"/>
    <w:rsid w:val="00057069"/>
    <w:rsid w:val="0006311B"/>
    <w:rsid w:val="00067809"/>
    <w:rsid w:val="00070CE8"/>
    <w:rsid w:val="00082282"/>
    <w:rsid w:val="000862DF"/>
    <w:rsid w:val="0008794A"/>
    <w:rsid w:val="00095EC5"/>
    <w:rsid w:val="000A0F54"/>
    <w:rsid w:val="000B21D2"/>
    <w:rsid w:val="000B4A2C"/>
    <w:rsid w:val="000B4B5C"/>
    <w:rsid w:val="000B52A9"/>
    <w:rsid w:val="000B5D8F"/>
    <w:rsid w:val="000C27BE"/>
    <w:rsid w:val="000C5CFC"/>
    <w:rsid w:val="000C6B7A"/>
    <w:rsid w:val="000D6DD7"/>
    <w:rsid w:val="000E2840"/>
    <w:rsid w:val="000E2961"/>
    <w:rsid w:val="001025FD"/>
    <w:rsid w:val="001073FF"/>
    <w:rsid w:val="001169F9"/>
    <w:rsid w:val="001207A6"/>
    <w:rsid w:val="00125A33"/>
    <w:rsid w:val="00125C48"/>
    <w:rsid w:val="001274BD"/>
    <w:rsid w:val="00131A80"/>
    <w:rsid w:val="00142AD7"/>
    <w:rsid w:val="00142C2C"/>
    <w:rsid w:val="00151DD7"/>
    <w:rsid w:val="00152C56"/>
    <w:rsid w:val="00163077"/>
    <w:rsid w:val="00163812"/>
    <w:rsid w:val="00192199"/>
    <w:rsid w:val="001937F0"/>
    <w:rsid w:val="001A1E36"/>
    <w:rsid w:val="001A1FF5"/>
    <w:rsid w:val="001A297A"/>
    <w:rsid w:val="001A3ECE"/>
    <w:rsid w:val="001C355D"/>
    <w:rsid w:val="001C3E4C"/>
    <w:rsid w:val="001D1ECC"/>
    <w:rsid w:val="001E399A"/>
    <w:rsid w:val="001E5165"/>
    <w:rsid w:val="001F192B"/>
    <w:rsid w:val="001F3E88"/>
    <w:rsid w:val="001F727F"/>
    <w:rsid w:val="00202B7F"/>
    <w:rsid w:val="002032B0"/>
    <w:rsid w:val="002045E1"/>
    <w:rsid w:val="0020742E"/>
    <w:rsid w:val="002117F4"/>
    <w:rsid w:val="00220C18"/>
    <w:rsid w:val="00221345"/>
    <w:rsid w:val="00230E55"/>
    <w:rsid w:val="002324AD"/>
    <w:rsid w:val="00232D6D"/>
    <w:rsid w:val="00234097"/>
    <w:rsid w:val="0023749F"/>
    <w:rsid w:val="0024370D"/>
    <w:rsid w:val="00250D22"/>
    <w:rsid w:val="00253A81"/>
    <w:rsid w:val="0025536E"/>
    <w:rsid w:val="00262EB7"/>
    <w:rsid w:val="00266078"/>
    <w:rsid w:val="0027435F"/>
    <w:rsid w:val="00274734"/>
    <w:rsid w:val="00290B0A"/>
    <w:rsid w:val="00291D8D"/>
    <w:rsid w:val="002A050A"/>
    <w:rsid w:val="002A4BED"/>
    <w:rsid w:val="002B15DF"/>
    <w:rsid w:val="002B4C40"/>
    <w:rsid w:val="002B5EFB"/>
    <w:rsid w:val="002C022D"/>
    <w:rsid w:val="002C7BEE"/>
    <w:rsid w:val="002D01E6"/>
    <w:rsid w:val="002E1A48"/>
    <w:rsid w:val="002E1C3A"/>
    <w:rsid w:val="002E2A5E"/>
    <w:rsid w:val="002E4A1D"/>
    <w:rsid w:val="00307B64"/>
    <w:rsid w:val="00321EB6"/>
    <w:rsid w:val="00322763"/>
    <w:rsid w:val="0032508B"/>
    <w:rsid w:val="00327F4D"/>
    <w:rsid w:val="00333DA5"/>
    <w:rsid w:val="003359A0"/>
    <w:rsid w:val="00336830"/>
    <w:rsid w:val="00337F8A"/>
    <w:rsid w:val="00344ED2"/>
    <w:rsid w:val="00346211"/>
    <w:rsid w:val="003574F1"/>
    <w:rsid w:val="00382FFB"/>
    <w:rsid w:val="003937E5"/>
    <w:rsid w:val="00395F54"/>
    <w:rsid w:val="003B2E8C"/>
    <w:rsid w:val="003B362F"/>
    <w:rsid w:val="003B5801"/>
    <w:rsid w:val="003B5D90"/>
    <w:rsid w:val="003C13AE"/>
    <w:rsid w:val="003C3B80"/>
    <w:rsid w:val="003D300C"/>
    <w:rsid w:val="003D3CB4"/>
    <w:rsid w:val="003D5711"/>
    <w:rsid w:val="003D5A04"/>
    <w:rsid w:val="004017D0"/>
    <w:rsid w:val="0040292B"/>
    <w:rsid w:val="00404414"/>
    <w:rsid w:val="004054E4"/>
    <w:rsid w:val="00430741"/>
    <w:rsid w:val="00435F1D"/>
    <w:rsid w:val="004370E7"/>
    <w:rsid w:val="004417CE"/>
    <w:rsid w:val="00444FCD"/>
    <w:rsid w:val="0046557E"/>
    <w:rsid w:val="00467CB3"/>
    <w:rsid w:val="00470176"/>
    <w:rsid w:val="00482988"/>
    <w:rsid w:val="00495DE6"/>
    <w:rsid w:val="004A124C"/>
    <w:rsid w:val="004A29E2"/>
    <w:rsid w:val="004B61CE"/>
    <w:rsid w:val="004C74C5"/>
    <w:rsid w:val="004C7C4A"/>
    <w:rsid w:val="004D4889"/>
    <w:rsid w:val="004D5310"/>
    <w:rsid w:val="004D71AC"/>
    <w:rsid w:val="004F281B"/>
    <w:rsid w:val="004F3DB1"/>
    <w:rsid w:val="004F5B77"/>
    <w:rsid w:val="004F7BAA"/>
    <w:rsid w:val="0051148C"/>
    <w:rsid w:val="005119FE"/>
    <w:rsid w:val="00514B3B"/>
    <w:rsid w:val="00516271"/>
    <w:rsid w:val="00545722"/>
    <w:rsid w:val="005544B8"/>
    <w:rsid w:val="00554952"/>
    <w:rsid w:val="005631B3"/>
    <w:rsid w:val="00563A3F"/>
    <w:rsid w:val="00566B80"/>
    <w:rsid w:val="005678A0"/>
    <w:rsid w:val="00571DB1"/>
    <w:rsid w:val="00574C7B"/>
    <w:rsid w:val="0057581C"/>
    <w:rsid w:val="00583916"/>
    <w:rsid w:val="00587437"/>
    <w:rsid w:val="00587695"/>
    <w:rsid w:val="00587F37"/>
    <w:rsid w:val="005A0B70"/>
    <w:rsid w:val="005A6C88"/>
    <w:rsid w:val="005C080E"/>
    <w:rsid w:val="005C453C"/>
    <w:rsid w:val="005D0185"/>
    <w:rsid w:val="005D0E91"/>
    <w:rsid w:val="005E63A1"/>
    <w:rsid w:val="005F2D6C"/>
    <w:rsid w:val="005F5717"/>
    <w:rsid w:val="005F7CF3"/>
    <w:rsid w:val="00601056"/>
    <w:rsid w:val="00606593"/>
    <w:rsid w:val="00607AA1"/>
    <w:rsid w:val="0062432F"/>
    <w:rsid w:val="00627978"/>
    <w:rsid w:val="00631F87"/>
    <w:rsid w:val="00633BE9"/>
    <w:rsid w:val="006404AE"/>
    <w:rsid w:val="00640905"/>
    <w:rsid w:val="0065016E"/>
    <w:rsid w:val="006606BC"/>
    <w:rsid w:val="00660E5C"/>
    <w:rsid w:val="00661BAE"/>
    <w:rsid w:val="00663B69"/>
    <w:rsid w:val="006644BF"/>
    <w:rsid w:val="00666FD8"/>
    <w:rsid w:val="006803E3"/>
    <w:rsid w:val="006813E5"/>
    <w:rsid w:val="006838F9"/>
    <w:rsid w:val="006A4CE3"/>
    <w:rsid w:val="006A7C97"/>
    <w:rsid w:val="006A7D68"/>
    <w:rsid w:val="006B0A4C"/>
    <w:rsid w:val="006B7EC3"/>
    <w:rsid w:val="006C0961"/>
    <w:rsid w:val="006C25AF"/>
    <w:rsid w:val="006C4B4F"/>
    <w:rsid w:val="006C6141"/>
    <w:rsid w:val="006E3ECB"/>
    <w:rsid w:val="006E5D48"/>
    <w:rsid w:val="007020B0"/>
    <w:rsid w:val="00705C1E"/>
    <w:rsid w:val="007167D8"/>
    <w:rsid w:val="00723E77"/>
    <w:rsid w:val="0072620A"/>
    <w:rsid w:val="0073493A"/>
    <w:rsid w:val="00740112"/>
    <w:rsid w:val="00752F1A"/>
    <w:rsid w:val="00780B97"/>
    <w:rsid w:val="0078171B"/>
    <w:rsid w:val="007817F2"/>
    <w:rsid w:val="007A6ABD"/>
    <w:rsid w:val="007D1E33"/>
    <w:rsid w:val="007D35F8"/>
    <w:rsid w:val="007E3CB4"/>
    <w:rsid w:val="007E69EB"/>
    <w:rsid w:val="007F3F6B"/>
    <w:rsid w:val="008064EC"/>
    <w:rsid w:val="008078AC"/>
    <w:rsid w:val="008103C1"/>
    <w:rsid w:val="0084074B"/>
    <w:rsid w:val="00842298"/>
    <w:rsid w:val="0084298C"/>
    <w:rsid w:val="0085528A"/>
    <w:rsid w:val="0086305D"/>
    <w:rsid w:val="008642CA"/>
    <w:rsid w:val="008749B9"/>
    <w:rsid w:val="00875F3A"/>
    <w:rsid w:val="00882C08"/>
    <w:rsid w:val="00884338"/>
    <w:rsid w:val="00885284"/>
    <w:rsid w:val="00890A87"/>
    <w:rsid w:val="008934B6"/>
    <w:rsid w:val="008A5247"/>
    <w:rsid w:val="008B20B5"/>
    <w:rsid w:val="008C35F1"/>
    <w:rsid w:val="008C491F"/>
    <w:rsid w:val="008C58E1"/>
    <w:rsid w:val="008E1D37"/>
    <w:rsid w:val="008E1F38"/>
    <w:rsid w:val="008E447F"/>
    <w:rsid w:val="008E585D"/>
    <w:rsid w:val="008F29E1"/>
    <w:rsid w:val="008F6A6F"/>
    <w:rsid w:val="0091297B"/>
    <w:rsid w:val="00912D38"/>
    <w:rsid w:val="00915E68"/>
    <w:rsid w:val="009254B1"/>
    <w:rsid w:val="00925F2D"/>
    <w:rsid w:val="00931C4B"/>
    <w:rsid w:val="009406CD"/>
    <w:rsid w:val="00942EFF"/>
    <w:rsid w:val="0095337F"/>
    <w:rsid w:val="00957E60"/>
    <w:rsid w:val="00971069"/>
    <w:rsid w:val="00976CDC"/>
    <w:rsid w:val="009848F1"/>
    <w:rsid w:val="009A1BB5"/>
    <w:rsid w:val="009A3CFE"/>
    <w:rsid w:val="009A607B"/>
    <w:rsid w:val="009B4C60"/>
    <w:rsid w:val="009C5FEE"/>
    <w:rsid w:val="009D33A0"/>
    <w:rsid w:val="009D7B03"/>
    <w:rsid w:val="009E0686"/>
    <w:rsid w:val="009E437C"/>
    <w:rsid w:val="009E6098"/>
    <w:rsid w:val="009F7D6C"/>
    <w:rsid w:val="00A02408"/>
    <w:rsid w:val="00A0616A"/>
    <w:rsid w:val="00A17829"/>
    <w:rsid w:val="00A21B7F"/>
    <w:rsid w:val="00A259CF"/>
    <w:rsid w:val="00A27457"/>
    <w:rsid w:val="00A31FBC"/>
    <w:rsid w:val="00A355FC"/>
    <w:rsid w:val="00A43E74"/>
    <w:rsid w:val="00A61767"/>
    <w:rsid w:val="00A74687"/>
    <w:rsid w:val="00A753EA"/>
    <w:rsid w:val="00A84A67"/>
    <w:rsid w:val="00A859D3"/>
    <w:rsid w:val="00AA0A75"/>
    <w:rsid w:val="00AA1429"/>
    <w:rsid w:val="00AA4376"/>
    <w:rsid w:val="00AA7509"/>
    <w:rsid w:val="00AA7584"/>
    <w:rsid w:val="00AB000D"/>
    <w:rsid w:val="00AB0F93"/>
    <w:rsid w:val="00AB248E"/>
    <w:rsid w:val="00AB5356"/>
    <w:rsid w:val="00AC3ADE"/>
    <w:rsid w:val="00AE1F37"/>
    <w:rsid w:val="00AE3B03"/>
    <w:rsid w:val="00AE6A17"/>
    <w:rsid w:val="00AF07E0"/>
    <w:rsid w:val="00AF5881"/>
    <w:rsid w:val="00B00DD3"/>
    <w:rsid w:val="00B07C95"/>
    <w:rsid w:val="00B10769"/>
    <w:rsid w:val="00B1185F"/>
    <w:rsid w:val="00B14661"/>
    <w:rsid w:val="00B17021"/>
    <w:rsid w:val="00B21AEC"/>
    <w:rsid w:val="00B266D7"/>
    <w:rsid w:val="00B26C5C"/>
    <w:rsid w:val="00B27361"/>
    <w:rsid w:val="00B27AC0"/>
    <w:rsid w:val="00B31500"/>
    <w:rsid w:val="00B33FFC"/>
    <w:rsid w:val="00B40EE5"/>
    <w:rsid w:val="00B41C59"/>
    <w:rsid w:val="00B4237E"/>
    <w:rsid w:val="00B42F33"/>
    <w:rsid w:val="00B449D1"/>
    <w:rsid w:val="00B4616A"/>
    <w:rsid w:val="00B473B3"/>
    <w:rsid w:val="00B4796F"/>
    <w:rsid w:val="00B54B2C"/>
    <w:rsid w:val="00B655B8"/>
    <w:rsid w:val="00B74CAC"/>
    <w:rsid w:val="00B8655B"/>
    <w:rsid w:val="00B97DC8"/>
    <w:rsid w:val="00BA4686"/>
    <w:rsid w:val="00BA5299"/>
    <w:rsid w:val="00BC0F41"/>
    <w:rsid w:val="00BD0CC7"/>
    <w:rsid w:val="00BD683F"/>
    <w:rsid w:val="00BF1FB5"/>
    <w:rsid w:val="00BF642B"/>
    <w:rsid w:val="00BF6BC0"/>
    <w:rsid w:val="00C123C4"/>
    <w:rsid w:val="00C1733E"/>
    <w:rsid w:val="00C20B66"/>
    <w:rsid w:val="00C2445A"/>
    <w:rsid w:val="00C30680"/>
    <w:rsid w:val="00C33935"/>
    <w:rsid w:val="00C3513B"/>
    <w:rsid w:val="00C369B9"/>
    <w:rsid w:val="00C4533A"/>
    <w:rsid w:val="00C5029E"/>
    <w:rsid w:val="00C510F4"/>
    <w:rsid w:val="00C6042B"/>
    <w:rsid w:val="00C61192"/>
    <w:rsid w:val="00C64CBE"/>
    <w:rsid w:val="00C71171"/>
    <w:rsid w:val="00C712CD"/>
    <w:rsid w:val="00C75493"/>
    <w:rsid w:val="00C77B9B"/>
    <w:rsid w:val="00C85FDD"/>
    <w:rsid w:val="00C86BD2"/>
    <w:rsid w:val="00C87AE0"/>
    <w:rsid w:val="00C95510"/>
    <w:rsid w:val="00CA24C4"/>
    <w:rsid w:val="00CB1CFC"/>
    <w:rsid w:val="00CB7311"/>
    <w:rsid w:val="00CC55DB"/>
    <w:rsid w:val="00CD290D"/>
    <w:rsid w:val="00CE56C2"/>
    <w:rsid w:val="00CE580B"/>
    <w:rsid w:val="00CE7F31"/>
    <w:rsid w:val="00CF455A"/>
    <w:rsid w:val="00CF4605"/>
    <w:rsid w:val="00D11110"/>
    <w:rsid w:val="00D200E9"/>
    <w:rsid w:val="00D22463"/>
    <w:rsid w:val="00D26C8E"/>
    <w:rsid w:val="00D27302"/>
    <w:rsid w:val="00D415DC"/>
    <w:rsid w:val="00D46E86"/>
    <w:rsid w:val="00D51AFE"/>
    <w:rsid w:val="00D54C7B"/>
    <w:rsid w:val="00D56002"/>
    <w:rsid w:val="00D572BC"/>
    <w:rsid w:val="00D60B07"/>
    <w:rsid w:val="00D62BE2"/>
    <w:rsid w:val="00D6725A"/>
    <w:rsid w:val="00D72F98"/>
    <w:rsid w:val="00D83298"/>
    <w:rsid w:val="00D84128"/>
    <w:rsid w:val="00D84137"/>
    <w:rsid w:val="00D92400"/>
    <w:rsid w:val="00D931DF"/>
    <w:rsid w:val="00DA65C0"/>
    <w:rsid w:val="00DB60C3"/>
    <w:rsid w:val="00DC09DF"/>
    <w:rsid w:val="00DC576A"/>
    <w:rsid w:val="00DC6F11"/>
    <w:rsid w:val="00DE7209"/>
    <w:rsid w:val="00DF1955"/>
    <w:rsid w:val="00DF359E"/>
    <w:rsid w:val="00DF7A1E"/>
    <w:rsid w:val="00E04947"/>
    <w:rsid w:val="00E131B5"/>
    <w:rsid w:val="00E20960"/>
    <w:rsid w:val="00E24F5D"/>
    <w:rsid w:val="00E30EAB"/>
    <w:rsid w:val="00E436A0"/>
    <w:rsid w:val="00E507D7"/>
    <w:rsid w:val="00E51EAB"/>
    <w:rsid w:val="00E53EED"/>
    <w:rsid w:val="00E633EA"/>
    <w:rsid w:val="00E63831"/>
    <w:rsid w:val="00E6671B"/>
    <w:rsid w:val="00E67824"/>
    <w:rsid w:val="00E7121F"/>
    <w:rsid w:val="00E74DAD"/>
    <w:rsid w:val="00E83246"/>
    <w:rsid w:val="00E83F95"/>
    <w:rsid w:val="00E87884"/>
    <w:rsid w:val="00E969D3"/>
    <w:rsid w:val="00EA1E63"/>
    <w:rsid w:val="00EA2A09"/>
    <w:rsid w:val="00EA7B99"/>
    <w:rsid w:val="00EB3BB3"/>
    <w:rsid w:val="00EB548B"/>
    <w:rsid w:val="00EB617D"/>
    <w:rsid w:val="00EB7696"/>
    <w:rsid w:val="00EC5D1E"/>
    <w:rsid w:val="00ED081D"/>
    <w:rsid w:val="00ED4B3A"/>
    <w:rsid w:val="00ED5232"/>
    <w:rsid w:val="00ED70E2"/>
    <w:rsid w:val="00EE4624"/>
    <w:rsid w:val="00F01135"/>
    <w:rsid w:val="00F01531"/>
    <w:rsid w:val="00F100E0"/>
    <w:rsid w:val="00F2047E"/>
    <w:rsid w:val="00F236AF"/>
    <w:rsid w:val="00F248B3"/>
    <w:rsid w:val="00F30D38"/>
    <w:rsid w:val="00F339AE"/>
    <w:rsid w:val="00F373C8"/>
    <w:rsid w:val="00F52B1A"/>
    <w:rsid w:val="00F53358"/>
    <w:rsid w:val="00F641DB"/>
    <w:rsid w:val="00F71D27"/>
    <w:rsid w:val="00F745E2"/>
    <w:rsid w:val="00F770F8"/>
    <w:rsid w:val="00F836D0"/>
    <w:rsid w:val="00F86217"/>
    <w:rsid w:val="00F87302"/>
    <w:rsid w:val="00FA353A"/>
    <w:rsid w:val="00FA45A9"/>
    <w:rsid w:val="00FB164F"/>
    <w:rsid w:val="00FB39A0"/>
    <w:rsid w:val="00FB39E1"/>
    <w:rsid w:val="00FB70AA"/>
    <w:rsid w:val="00FD5BE9"/>
    <w:rsid w:val="00FE1091"/>
    <w:rsid w:val="00FE2B1C"/>
    <w:rsid w:val="00FE5AC2"/>
    <w:rsid w:val="00FF1CF0"/>
    <w:rsid w:val="00FF235E"/>
    <w:rsid w:val="00FF4457"/>
    <w:rsid w:val="00FF6055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06AC"/>
  <w15:chartTrackingRefBased/>
  <w15:docId w15:val="{ECE7A7D7-5865-495F-B83F-49207BB4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753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42C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22463"/>
    <w:rPr>
      <w:b/>
      <w:bCs/>
    </w:rPr>
  </w:style>
  <w:style w:type="table" w:styleId="TableGrid">
    <w:name w:val="Table Grid"/>
    <w:basedOn w:val="TableNormal"/>
    <w:uiPriority w:val="39"/>
    <w:rsid w:val="00EB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Normal"/>
    <w:rsid w:val="003D3CB4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6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4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123C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753E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2954</Words>
  <Characters>16843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https:/mul2-edu.gov.am/tasks/1978497/oneclick?token=e178e6384f31f9b6a88ae54278fe98e5</cp:keywords>
  <dc:description/>
  <cp:lastModifiedBy>User</cp:lastModifiedBy>
  <cp:revision>4</cp:revision>
  <cp:lastPrinted>2025-09-23T16:10:00Z</cp:lastPrinted>
  <dcterms:created xsi:type="dcterms:W3CDTF">2026-02-04T14:11:00Z</dcterms:created>
  <dcterms:modified xsi:type="dcterms:W3CDTF">2026-02-13T17:06:00Z</dcterms:modified>
</cp:coreProperties>
</file>