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B0E822A" w14:textId="77777777" w:rsidR="00C40317" w:rsidRDefault="00C40317" w:rsidP="00837671">
      <w:pPr>
        <w:pStyle w:val="a9"/>
        <w:spacing w:after="0" w:line="360" w:lineRule="auto"/>
        <w:ind w:firstLine="360"/>
        <w:jc w:val="center"/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</w:pPr>
    </w:p>
    <w:p w14:paraId="40E79647" w14:textId="3170AFA1" w:rsidR="00837671" w:rsidRDefault="00837671" w:rsidP="00837671">
      <w:pPr>
        <w:pStyle w:val="a9"/>
        <w:spacing w:after="0" w:line="360" w:lineRule="auto"/>
        <w:ind w:firstLine="360"/>
        <w:jc w:val="center"/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</w:pPr>
      <w:r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>ՀԻՄՆԱՎՈՐՈՒՄ</w:t>
      </w:r>
    </w:p>
    <w:p w14:paraId="2B5BFC03" w14:textId="07D806EA" w:rsidR="008510B8" w:rsidRDefault="007E0CB8" w:rsidP="007E0CB8">
      <w:pPr>
        <w:pStyle w:val="a9"/>
        <w:spacing w:before="0" w:beforeAutospacing="0" w:after="0" w:afterAutospacing="0"/>
        <w:ind w:firstLine="374"/>
        <w:jc w:val="center"/>
        <w:rPr>
          <w:rFonts w:ascii="GHEA Grapalat" w:eastAsiaTheme="minorHAnsi" w:hAnsi="GHEA Grapalat" w:cs="Cambria"/>
          <w:b/>
          <w:bCs/>
          <w:lang w:val="hy-AM"/>
        </w:rPr>
      </w:pPr>
      <w:r>
        <w:rPr>
          <w:rStyle w:val="af1"/>
          <w:rFonts w:ascii="GHEA Grapalat" w:hAnsi="GHEA Grapalat"/>
          <w:color w:val="000000"/>
          <w:shd w:val="clear" w:color="auto" w:fill="FFFFFF"/>
          <w:lang w:val="hy-AM"/>
        </w:rPr>
        <w:t>«</w:t>
      </w:r>
      <w:r w:rsidRPr="00B0146B">
        <w:rPr>
          <w:rStyle w:val="af1"/>
          <w:rFonts w:ascii="GHEA Grapalat" w:hAnsi="GHEA Grapalat"/>
          <w:color w:val="000000"/>
          <w:shd w:val="clear" w:color="auto" w:fill="FFFFFF"/>
          <w:lang w:val="hy-AM"/>
        </w:rPr>
        <w:t xml:space="preserve">ԱՆՀԱՏՈՒՅՑ ՕԳՏԱԳՈՐԾՄԱՆ ԻՐԱՎՈՒՆՔՈՎ ԱՆՇԱՐԺ ԳՈՒՅՔ ԱՄՐԱՑՆԵԼՈՒ </w:t>
      </w:r>
      <w:r>
        <w:rPr>
          <w:rStyle w:val="af1"/>
          <w:rFonts w:ascii="GHEA Grapalat" w:hAnsi="GHEA Grapalat"/>
          <w:color w:val="000000"/>
          <w:shd w:val="clear" w:color="auto" w:fill="FFFFFF"/>
          <w:lang w:val="hy-AM"/>
        </w:rPr>
        <w:t>ՄԱ</w:t>
      </w:r>
      <w:r w:rsidR="00D42470">
        <w:rPr>
          <w:rStyle w:val="af1"/>
          <w:rFonts w:ascii="GHEA Grapalat" w:hAnsi="GHEA Grapalat"/>
          <w:color w:val="000000"/>
          <w:shd w:val="clear" w:color="auto" w:fill="FFFFFF"/>
          <w:lang w:val="hy-AM"/>
        </w:rPr>
        <w:t>Ս</w:t>
      </w:r>
      <w:r>
        <w:rPr>
          <w:rStyle w:val="af1"/>
          <w:rFonts w:ascii="GHEA Grapalat" w:hAnsi="GHEA Grapalat"/>
          <w:color w:val="000000"/>
          <w:shd w:val="clear" w:color="auto" w:fill="FFFFFF"/>
          <w:lang w:val="hy-AM"/>
        </w:rPr>
        <w:t xml:space="preserve">ԻՆ» </w:t>
      </w:r>
      <w:r w:rsidR="00BA03D8" w:rsidRPr="00995E76">
        <w:rPr>
          <w:rFonts w:ascii="GHEA Grapalat" w:eastAsiaTheme="minorHAnsi" w:hAnsi="GHEA Grapalat" w:cs="Cambria"/>
          <w:b/>
          <w:bCs/>
          <w:lang w:val="hy-AM"/>
        </w:rPr>
        <w:t xml:space="preserve">ՀԱՅԱՍՏԱՆԻ ՀԱՆՐԱՊԵՏՈՒԹՅԱՆ  ԿԱՌԱՎԱՐՈՒԹՅԱՆ ՈՐՈՇՄԱՆ ԸՆԴՈՒՆՄԱՆ ԱՆՀՐԱԺԵՇՏՈՒԹՅԱՆ </w:t>
      </w:r>
      <w:r w:rsidR="00995E76">
        <w:rPr>
          <w:rFonts w:ascii="GHEA Grapalat" w:eastAsiaTheme="minorHAnsi" w:hAnsi="GHEA Grapalat" w:cs="Cambria"/>
          <w:b/>
          <w:bCs/>
          <w:lang w:val="hy-AM"/>
        </w:rPr>
        <w:t>ՎԵՐԱԲԵՐՅԱԼ</w:t>
      </w:r>
    </w:p>
    <w:p w14:paraId="2CEF7229" w14:textId="77777777" w:rsidR="007E0CB8" w:rsidRPr="007E0CB8" w:rsidRDefault="007E0CB8" w:rsidP="007E0CB8">
      <w:pPr>
        <w:pStyle w:val="a9"/>
        <w:spacing w:before="0" w:beforeAutospacing="0" w:after="0" w:afterAutospacing="0"/>
        <w:ind w:firstLine="374"/>
        <w:jc w:val="center"/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</w:pPr>
    </w:p>
    <w:p w14:paraId="48842AC7" w14:textId="77777777" w:rsidR="007E0CB8" w:rsidRDefault="007E0CB8" w:rsidP="00E5011B">
      <w:pPr>
        <w:spacing w:before="0" w:after="0" w:line="360" w:lineRule="auto"/>
        <w:ind w:left="0" w:firstLine="375"/>
        <w:jc w:val="both"/>
        <w:rPr>
          <w:rFonts w:ascii="GHEA Grapalat" w:hAnsi="GHEA Grapalat"/>
          <w:sz w:val="24"/>
          <w:szCs w:val="24"/>
          <w:lang w:val="hy-AM"/>
        </w:rPr>
      </w:pPr>
    </w:p>
    <w:p w14:paraId="256BDC59" w14:textId="3DEAD15A" w:rsidR="007E0CB8" w:rsidRDefault="007E0CB8" w:rsidP="00E5011B">
      <w:pPr>
        <w:spacing w:before="0" w:after="0" w:line="360" w:lineRule="auto"/>
        <w:ind w:left="0" w:firstLine="375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 xml:space="preserve">ՀՀ կառավարության 07․07․2022թ թիվ 1017-Ա որոշման համաձայն </w:t>
      </w:r>
      <w:r w:rsidRPr="007E0CB8">
        <w:rPr>
          <w:rFonts w:ascii="GHEA Grapalat" w:hAnsi="GHEA Grapalat"/>
          <w:sz w:val="24"/>
          <w:szCs w:val="24"/>
          <w:lang w:val="hy-AM"/>
        </w:rPr>
        <w:t>Հայաստանի Հանրապետության սեփականությունը հանդիսացող՝ քաղաք Երևան, Շենգավիթ, Արշակունյաց պողոտա 65 հասցեում գտնվող անշարժ գույքից առանձնացված և որպես առանձին գույքային միավոր գրանցված քաղաք Երևան, Շենգավիթ, Մասիսի փողոց 1 հասցեում գտնվող 809.2 քառ. մետր մակերեսով մասնաշենքը, 16 քառ. մետր մակերեսով պահակատունը, 13 քառ. մետր մակերեսով պարիսպը և դրանց զբաղեցրած, օգտագործման ու սպասարկման համար անհրաժեշտ 0.181492 հա հողամասը (</w:t>
      </w:r>
      <w:r>
        <w:rPr>
          <w:rFonts w:ascii="GHEA Grapalat" w:hAnsi="GHEA Grapalat"/>
          <w:sz w:val="24"/>
          <w:szCs w:val="24"/>
          <w:lang w:val="hy-AM"/>
        </w:rPr>
        <w:t>այսուհետ</w:t>
      </w:r>
      <w:r w:rsidRPr="007E0CB8"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>Գ</w:t>
      </w:r>
      <w:r w:rsidRPr="007E0CB8">
        <w:rPr>
          <w:rFonts w:ascii="GHEA Grapalat" w:hAnsi="GHEA Grapalat"/>
          <w:sz w:val="24"/>
          <w:szCs w:val="24"/>
          <w:lang w:val="hy-AM"/>
        </w:rPr>
        <w:t xml:space="preserve">ույք) հետ </w:t>
      </w:r>
      <w:r>
        <w:rPr>
          <w:rFonts w:ascii="GHEA Grapalat" w:hAnsi="GHEA Grapalat"/>
          <w:sz w:val="24"/>
          <w:szCs w:val="24"/>
          <w:lang w:val="hy-AM"/>
        </w:rPr>
        <w:t xml:space="preserve">է </w:t>
      </w:r>
      <w:r w:rsidRPr="007E0CB8">
        <w:rPr>
          <w:rFonts w:ascii="GHEA Grapalat" w:hAnsi="GHEA Grapalat"/>
          <w:sz w:val="24"/>
          <w:szCs w:val="24"/>
          <w:lang w:val="hy-AM"/>
        </w:rPr>
        <w:t>վերց</w:t>
      </w:r>
      <w:r>
        <w:rPr>
          <w:rFonts w:ascii="GHEA Grapalat" w:hAnsi="GHEA Grapalat"/>
          <w:sz w:val="24"/>
          <w:szCs w:val="24"/>
          <w:lang w:val="hy-AM"/>
        </w:rPr>
        <w:t>վ</w:t>
      </w:r>
      <w:r w:rsidRPr="007E0CB8">
        <w:rPr>
          <w:rFonts w:ascii="GHEA Grapalat" w:hAnsi="GHEA Grapalat"/>
          <w:sz w:val="24"/>
          <w:szCs w:val="24"/>
          <w:lang w:val="hy-AM"/>
        </w:rPr>
        <w:t>ել «Երևանի թիվ 1 արհեստագործական ուսումնարան» պետական ոչ առևտրային կազմակերպությունից և 3 տարի ժամկետով անհատույց օգտագործման իրավունքով ամրաց</w:t>
      </w:r>
      <w:r>
        <w:rPr>
          <w:rFonts w:ascii="GHEA Grapalat" w:hAnsi="GHEA Grapalat"/>
          <w:sz w:val="24"/>
          <w:szCs w:val="24"/>
          <w:lang w:val="hy-AM"/>
        </w:rPr>
        <w:t>վ</w:t>
      </w:r>
      <w:r w:rsidRPr="007E0CB8">
        <w:rPr>
          <w:rFonts w:ascii="GHEA Grapalat" w:hAnsi="GHEA Grapalat"/>
          <w:sz w:val="24"/>
          <w:szCs w:val="24"/>
          <w:lang w:val="hy-AM"/>
        </w:rPr>
        <w:t>ել</w:t>
      </w:r>
      <w:r>
        <w:rPr>
          <w:rFonts w:ascii="GHEA Grapalat" w:hAnsi="GHEA Grapalat"/>
          <w:sz w:val="24"/>
          <w:szCs w:val="24"/>
          <w:lang w:val="hy-AM"/>
        </w:rPr>
        <w:t xml:space="preserve"> է</w:t>
      </w:r>
      <w:r w:rsidRPr="007E0CB8">
        <w:rPr>
          <w:rFonts w:ascii="GHEA Grapalat" w:hAnsi="GHEA Grapalat"/>
          <w:sz w:val="24"/>
          <w:szCs w:val="24"/>
          <w:lang w:val="hy-AM"/>
        </w:rPr>
        <w:t xml:space="preserve"> «Հեծանվային սպորտի օլիմպիական մանկապատանեկան մարզադպրոց» պետական ոչ առևտրային կազմակերպությանը (</w:t>
      </w:r>
      <w:r>
        <w:rPr>
          <w:rFonts w:ascii="GHEA Grapalat" w:hAnsi="GHEA Grapalat"/>
          <w:sz w:val="24"/>
          <w:szCs w:val="24"/>
          <w:lang w:val="hy-AM"/>
        </w:rPr>
        <w:t>այսուհետ՝ Կազմակերպություն</w:t>
      </w:r>
      <w:r w:rsidRPr="007E0CB8">
        <w:rPr>
          <w:rFonts w:ascii="GHEA Grapalat" w:hAnsi="GHEA Grapalat"/>
          <w:sz w:val="24"/>
          <w:szCs w:val="24"/>
          <w:lang w:val="hy-AM"/>
        </w:rPr>
        <w:t>)։</w:t>
      </w:r>
    </w:p>
    <w:p w14:paraId="746E4A46" w14:textId="23A1E8D1" w:rsidR="007E0CB8" w:rsidRPr="007E0CB8" w:rsidRDefault="00274E22" w:rsidP="00E5011B">
      <w:pPr>
        <w:spacing w:before="0" w:after="0" w:line="360" w:lineRule="auto"/>
        <w:ind w:left="0" w:firstLine="375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 xml:space="preserve">Վերոնշյալ գործընթացը </w:t>
      </w:r>
      <w:r w:rsidR="007E0CB8">
        <w:rPr>
          <w:rFonts w:ascii="GHEA Grapalat" w:hAnsi="GHEA Grapalat"/>
          <w:sz w:val="24"/>
          <w:szCs w:val="24"/>
          <w:lang w:val="hy-AM"/>
        </w:rPr>
        <w:t xml:space="preserve">պայմանավորված է եղել </w:t>
      </w:r>
      <w:r>
        <w:rPr>
          <w:rFonts w:ascii="GHEA Grapalat" w:hAnsi="GHEA Grapalat"/>
          <w:sz w:val="24"/>
          <w:szCs w:val="24"/>
          <w:lang w:val="hy-AM"/>
        </w:rPr>
        <w:t>ք</w:t>
      </w:r>
      <w:r>
        <w:rPr>
          <w:rFonts w:ascii="Cambria Math" w:hAnsi="Cambria Math" w:cs="Cambria Math"/>
          <w:sz w:val="24"/>
          <w:szCs w:val="24"/>
          <w:lang w:val="hy-AM"/>
        </w:rPr>
        <w:t>․</w:t>
      </w:r>
      <w:r>
        <w:rPr>
          <w:rFonts w:ascii="GHEA Grapalat" w:hAnsi="GHEA Grapalat"/>
          <w:sz w:val="24"/>
          <w:szCs w:val="24"/>
          <w:lang w:val="hy-AM"/>
        </w:rPr>
        <w:t xml:space="preserve"> Երևան Բագրատունյաց 48 հասցեում գտնվող Կազմակերպության մարզադպրոցի հիմնանորոգ</w:t>
      </w:r>
      <w:r w:rsidR="009318A9">
        <w:rPr>
          <w:rFonts w:ascii="GHEA Grapalat" w:hAnsi="GHEA Grapalat"/>
          <w:sz w:val="24"/>
          <w:szCs w:val="24"/>
          <w:lang w:val="hy-AM"/>
        </w:rPr>
        <w:t>ման ծրագրով։</w:t>
      </w:r>
      <w:r w:rsidR="007E0CB8">
        <w:rPr>
          <w:rFonts w:ascii="GHEA Grapalat" w:hAnsi="GHEA Grapalat"/>
          <w:sz w:val="24"/>
          <w:szCs w:val="24"/>
          <w:lang w:val="hy-AM"/>
        </w:rPr>
        <w:t xml:space="preserve"> </w:t>
      </w:r>
    </w:p>
    <w:p w14:paraId="02EF0C6F" w14:textId="77777777" w:rsidR="00AF47BF" w:rsidRDefault="00995E76" w:rsidP="00E5011B">
      <w:pPr>
        <w:spacing w:before="0" w:after="0" w:line="360" w:lineRule="auto"/>
        <w:ind w:left="0" w:firstLine="375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 xml:space="preserve">ՀՀ ՏԿԵՆ պետական գույքի կառավարման </w:t>
      </w:r>
      <w:r w:rsidR="0016357D">
        <w:rPr>
          <w:rFonts w:ascii="GHEA Grapalat" w:hAnsi="GHEA Grapalat"/>
          <w:sz w:val="24"/>
          <w:szCs w:val="24"/>
          <w:lang w:val="hy-AM"/>
        </w:rPr>
        <w:t xml:space="preserve">կոմիտե </w:t>
      </w:r>
      <w:r w:rsidR="00432AB7">
        <w:rPr>
          <w:rFonts w:ascii="GHEA Grapalat" w:hAnsi="GHEA Grapalat"/>
          <w:sz w:val="24"/>
          <w:szCs w:val="24"/>
          <w:lang w:val="hy-AM"/>
        </w:rPr>
        <w:t xml:space="preserve">(այսուհետ՝ Կոմիտե) </w:t>
      </w:r>
      <w:r w:rsidR="0016357D">
        <w:rPr>
          <w:rFonts w:ascii="GHEA Grapalat" w:hAnsi="GHEA Grapalat"/>
          <w:sz w:val="24"/>
          <w:szCs w:val="24"/>
          <w:lang w:val="hy-AM"/>
        </w:rPr>
        <w:t xml:space="preserve">է դիմել ՀՀ </w:t>
      </w:r>
      <w:r w:rsidR="00432AB7">
        <w:rPr>
          <w:rFonts w:ascii="GHEA Grapalat" w:hAnsi="GHEA Grapalat"/>
          <w:iCs/>
          <w:color w:val="000000"/>
          <w:sz w:val="24"/>
          <w:szCs w:val="24"/>
          <w:shd w:val="clear" w:color="auto" w:fill="FFFFFF"/>
          <w:lang w:val="hy-AM"/>
        </w:rPr>
        <w:t>կրթության, գիտության, մշակույթի և սպորտի նախարարությունը, հայտնելով, որ</w:t>
      </w:r>
      <w:r w:rsidR="00432AB7">
        <w:rPr>
          <w:rFonts w:ascii="GHEA Grapalat" w:hAnsi="GHEA Grapalat"/>
          <w:sz w:val="24"/>
          <w:szCs w:val="24"/>
          <w:lang w:val="hy-AM"/>
        </w:rPr>
        <w:t xml:space="preserve"> </w:t>
      </w:r>
      <w:r w:rsidR="007E0CB8">
        <w:rPr>
          <w:rFonts w:ascii="GHEA Grapalat" w:hAnsi="GHEA Grapalat"/>
          <w:sz w:val="24"/>
          <w:szCs w:val="24"/>
          <w:lang w:val="hy-AM"/>
        </w:rPr>
        <w:t>2025</w:t>
      </w:r>
      <w:r>
        <w:rPr>
          <w:rFonts w:ascii="GHEA Grapalat" w:hAnsi="GHEA Grapalat"/>
          <w:sz w:val="24"/>
          <w:szCs w:val="24"/>
          <w:lang w:val="hy-AM"/>
        </w:rPr>
        <w:t xml:space="preserve"> թվականի նոյեմբերի 1-ին լրա</w:t>
      </w:r>
      <w:r w:rsidR="007E0CB8">
        <w:rPr>
          <w:rFonts w:ascii="GHEA Grapalat" w:hAnsi="GHEA Grapalat"/>
          <w:sz w:val="24"/>
          <w:szCs w:val="24"/>
          <w:lang w:val="hy-AM"/>
        </w:rPr>
        <w:t>ցել</w:t>
      </w:r>
      <w:r>
        <w:rPr>
          <w:rFonts w:ascii="GHEA Grapalat" w:hAnsi="GHEA Grapalat"/>
          <w:sz w:val="24"/>
          <w:szCs w:val="24"/>
          <w:lang w:val="hy-AM"/>
        </w:rPr>
        <w:t xml:space="preserve"> է 2022 թվականի հոկտեմբերի 27-ին </w:t>
      </w:r>
      <w:r w:rsidR="007E0CB8">
        <w:rPr>
          <w:rFonts w:ascii="GHEA Grapalat" w:hAnsi="GHEA Grapalat"/>
          <w:sz w:val="24"/>
          <w:szCs w:val="24"/>
          <w:lang w:val="hy-AM"/>
        </w:rPr>
        <w:t>Կ</w:t>
      </w:r>
      <w:r>
        <w:rPr>
          <w:rFonts w:ascii="GHEA Grapalat" w:hAnsi="GHEA Grapalat"/>
          <w:sz w:val="24"/>
          <w:szCs w:val="24"/>
          <w:lang w:val="hy-AM"/>
        </w:rPr>
        <w:t xml:space="preserve">ոմիտեի և </w:t>
      </w:r>
      <w:r w:rsidR="00D57E1B">
        <w:rPr>
          <w:rFonts w:ascii="GHEA Grapalat" w:hAnsi="GHEA Grapalat" w:cs="Arial"/>
          <w:bCs/>
          <w:kern w:val="32"/>
          <w:sz w:val="24"/>
          <w:szCs w:val="24"/>
          <w:lang w:val="hy-AM"/>
        </w:rPr>
        <w:t>Կազմակերպությ</w:t>
      </w:r>
      <w:r w:rsidR="007E0CB8">
        <w:rPr>
          <w:rFonts w:ascii="GHEA Grapalat" w:hAnsi="GHEA Grapalat" w:cs="Arial"/>
          <w:bCs/>
          <w:kern w:val="32"/>
          <w:sz w:val="24"/>
          <w:szCs w:val="24"/>
          <w:lang w:val="hy-AM"/>
        </w:rPr>
        <w:t>ա</w:t>
      </w:r>
      <w:r w:rsidR="00D57E1B">
        <w:rPr>
          <w:rFonts w:ascii="GHEA Grapalat" w:hAnsi="GHEA Grapalat" w:cs="Arial"/>
          <w:bCs/>
          <w:kern w:val="32"/>
          <w:sz w:val="24"/>
          <w:szCs w:val="24"/>
          <w:lang w:val="hy-AM"/>
        </w:rPr>
        <w:t>ն</w:t>
      </w:r>
      <w:r w:rsidR="00715E36">
        <w:rPr>
          <w:rFonts w:ascii="GHEA Grapalat" w:hAnsi="GHEA Grapalat" w:cs="Arial"/>
          <w:bCs/>
          <w:kern w:val="32"/>
          <w:sz w:val="24"/>
          <w:szCs w:val="24"/>
          <w:lang w:val="hy-AM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 xml:space="preserve">միջև կնքված պետական սեփականություն հանդիսացող անշարժ գույքի </w:t>
      </w:r>
      <w:r w:rsidR="0016357D">
        <w:rPr>
          <w:rFonts w:ascii="GHEA Grapalat" w:hAnsi="GHEA Grapalat"/>
          <w:sz w:val="24"/>
          <w:szCs w:val="24"/>
          <w:lang w:val="hy-AM"/>
        </w:rPr>
        <w:t xml:space="preserve">անհատույց </w:t>
      </w:r>
      <w:r>
        <w:rPr>
          <w:rFonts w:ascii="GHEA Grapalat" w:hAnsi="GHEA Grapalat"/>
          <w:sz w:val="24"/>
          <w:szCs w:val="24"/>
          <w:lang w:val="hy-AM"/>
        </w:rPr>
        <w:t xml:space="preserve">օգտագործման </w:t>
      </w:r>
      <w:bookmarkStart w:id="0" w:name="_Hlk209541760"/>
      <w:r>
        <w:rPr>
          <w:rFonts w:ascii="GHEA Grapalat" w:hAnsi="GHEA Grapalat"/>
          <w:sz w:val="24"/>
          <w:szCs w:val="24"/>
          <w:lang w:val="hy-AM"/>
        </w:rPr>
        <w:t xml:space="preserve">N </w:t>
      </w:r>
      <w:r w:rsidR="0016357D">
        <w:rPr>
          <w:rFonts w:ascii="GHEA Grapalat" w:hAnsi="GHEA Grapalat"/>
          <w:sz w:val="24"/>
          <w:szCs w:val="24"/>
          <w:lang w:val="hy-AM"/>
        </w:rPr>
        <w:t>38/0022</w:t>
      </w:r>
      <w:r>
        <w:rPr>
          <w:rFonts w:ascii="GHEA Grapalat" w:hAnsi="GHEA Grapalat"/>
          <w:sz w:val="24"/>
          <w:szCs w:val="24"/>
          <w:lang w:val="hy-AM"/>
        </w:rPr>
        <w:t xml:space="preserve"> պայմանագ</w:t>
      </w:r>
      <w:bookmarkEnd w:id="0"/>
      <w:r>
        <w:rPr>
          <w:rFonts w:ascii="GHEA Grapalat" w:hAnsi="GHEA Grapalat"/>
          <w:sz w:val="24"/>
          <w:szCs w:val="24"/>
          <w:lang w:val="hy-AM"/>
        </w:rPr>
        <w:t>ր</w:t>
      </w:r>
      <w:r w:rsidR="007E0CB8">
        <w:rPr>
          <w:rFonts w:ascii="GHEA Grapalat" w:hAnsi="GHEA Grapalat"/>
          <w:sz w:val="24"/>
          <w:szCs w:val="24"/>
          <w:lang w:val="hy-AM"/>
        </w:rPr>
        <w:t>ի ժամկետը</w:t>
      </w:r>
      <w:r w:rsidR="009318A9">
        <w:rPr>
          <w:rFonts w:ascii="GHEA Grapalat" w:hAnsi="GHEA Grapalat"/>
          <w:sz w:val="24"/>
          <w:szCs w:val="24"/>
          <w:lang w:val="hy-AM"/>
        </w:rPr>
        <w:t xml:space="preserve">, սակայն </w:t>
      </w:r>
      <w:r w:rsidR="007E0CB8">
        <w:rPr>
          <w:rFonts w:ascii="GHEA Grapalat" w:hAnsi="GHEA Grapalat"/>
          <w:sz w:val="24"/>
          <w:szCs w:val="24"/>
          <w:lang w:val="hy-AM"/>
        </w:rPr>
        <w:t>ք</w:t>
      </w:r>
      <w:r w:rsidR="007E0CB8">
        <w:rPr>
          <w:rFonts w:ascii="Cambria Math" w:hAnsi="Cambria Math" w:cs="Cambria Math"/>
          <w:sz w:val="24"/>
          <w:szCs w:val="24"/>
          <w:lang w:val="hy-AM"/>
        </w:rPr>
        <w:t>․</w:t>
      </w:r>
      <w:r w:rsidR="00E5011B">
        <w:rPr>
          <w:rFonts w:ascii="GHEA Grapalat" w:hAnsi="GHEA Grapalat"/>
          <w:sz w:val="24"/>
          <w:szCs w:val="24"/>
          <w:lang w:val="hy-AM"/>
        </w:rPr>
        <w:t xml:space="preserve"> Երևան</w:t>
      </w:r>
      <w:r>
        <w:rPr>
          <w:rFonts w:ascii="GHEA Grapalat" w:hAnsi="GHEA Grapalat"/>
          <w:sz w:val="24"/>
          <w:szCs w:val="24"/>
          <w:lang w:val="hy-AM"/>
        </w:rPr>
        <w:t xml:space="preserve"> Բագրատունյաց 48 հասցեում </w:t>
      </w:r>
      <w:r w:rsidR="00715E36">
        <w:rPr>
          <w:rFonts w:ascii="GHEA Grapalat" w:hAnsi="GHEA Grapalat"/>
          <w:sz w:val="24"/>
          <w:szCs w:val="24"/>
          <w:lang w:val="hy-AM"/>
        </w:rPr>
        <w:t xml:space="preserve">նախկինում </w:t>
      </w:r>
      <w:r>
        <w:rPr>
          <w:rFonts w:ascii="GHEA Grapalat" w:hAnsi="GHEA Grapalat"/>
          <w:sz w:val="24"/>
          <w:szCs w:val="24"/>
          <w:lang w:val="hy-AM"/>
        </w:rPr>
        <w:t xml:space="preserve">տեղակայված մարզադպրոցի </w:t>
      </w:r>
      <w:r w:rsidR="00715E36">
        <w:rPr>
          <w:rFonts w:ascii="GHEA Grapalat" w:hAnsi="GHEA Grapalat"/>
          <w:sz w:val="24"/>
          <w:szCs w:val="24"/>
          <w:lang w:val="hy-AM"/>
        </w:rPr>
        <w:t>հիմնանորոգ</w:t>
      </w:r>
      <w:r w:rsidR="009318A9">
        <w:rPr>
          <w:rFonts w:ascii="GHEA Grapalat" w:hAnsi="GHEA Grapalat"/>
          <w:sz w:val="24"/>
          <w:szCs w:val="24"/>
          <w:lang w:val="hy-AM"/>
        </w:rPr>
        <w:t xml:space="preserve">ման աշխատանքները դեռևս ավարտված չեն՝ միաժամանակ խնդրելով </w:t>
      </w:r>
      <w:r w:rsidR="00715E36"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>վերոնշյալ պայմանագրի ժամկետը երկարաձգել ևս մեկ տարով:</w:t>
      </w:r>
      <w:r w:rsidR="00AF47BF" w:rsidRPr="00AF47BF">
        <w:rPr>
          <w:rFonts w:ascii="GHEA Grapalat" w:hAnsi="GHEA Grapalat"/>
          <w:sz w:val="24"/>
          <w:szCs w:val="24"/>
          <w:lang w:val="hy-AM"/>
        </w:rPr>
        <w:t xml:space="preserve"> </w:t>
      </w:r>
    </w:p>
    <w:p w14:paraId="04ED0537" w14:textId="40566061" w:rsidR="00995E76" w:rsidRDefault="00AF47BF" w:rsidP="00E5011B">
      <w:pPr>
        <w:spacing w:before="0" w:after="0" w:line="360" w:lineRule="auto"/>
        <w:ind w:left="0" w:firstLine="375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lastRenderedPageBreak/>
        <w:t>Հաշվի առնելով, վերոգրյալը Կոմիտեի կողմից մշակվել է</w:t>
      </w:r>
      <w:r w:rsidR="00D02DCD"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></w:t>
      </w:r>
      <w:r w:rsidR="00961897">
        <w:rPr>
          <w:rFonts w:ascii="GHEA Grapalat" w:hAnsi="GHEA Grapalat"/>
          <w:sz w:val="24"/>
          <w:szCs w:val="24"/>
          <w:lang w:val="hy-AM"/>
        </w:rPr>
        <w:t>Անհատույց օգտագործման իրավունքով անշարժ գույք ամրացնելու</w:t>
      </w:r>
      <w:r w:rsidR="00043770"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/>
          <w:sz w:val="24"/>
          <w:szCs w:val="24"/>
          <w:lang w:val="hy-AM"/>
        </w:rPr>
        <w:t>մասին» Հայաստանի Հանրապետության կառավարության որոշման նախագիծը։</w:t>
      </w:r>
    </w:p>
    <w:p w14:paraId="5F159DF1" w14:textId="25B29DE0" w:rsidR="00A732A1" w:rsidRDefault="009318A9" w:rsidP="00A732A1">
      <w:pPr>
        <w:spacing w:before="0" w:after="0" w:line="360" w:lineRule="auto"/>
        <w:ind w:left="0" w:firstLine="375"/>
        <w:jc w:val="both"/>
        <w:rPr>
          <w:rFonts w:ascii="GHEA Grapalat" w:hAnsi="GHEA Grapalat"/>
          <w:sz w:val="24"/>
          <w:szCs w:val="24"/>
          <w:lang w:val="hy-AM"/>
        </w:rPr>
      </w:pPr>
      <w:r w:rsidRPr="009318A9">
        <w:rPr>
          <w:rFonts w:ascii="GHEA Grapalat" w:hAnsi="GHEA Grapalat"/>
          <w:sz w:val="24"/>
          <w:szCs w:val="24"/>
          <w:lang w:val="hy-AM"/>
        </w:rPr>
        <w:t>ՀՀ կառավարության 2021 թվականի փետրվարի 25-ի N 252-L որոշմամբ հաստատված հավելվածի 124-րդ կետ</w:t>
      </w:r>
      <w:r w:rsidR="00A732A1">
        <w:rPr>
          <w:rFonts w:ascii="GHEA Grapalat" w:hAnsi="GHEA Grapalat"/>
          <w:sz w:val="24"/>
          <w:szCs w:val="24"/>
          <w:lang w:val="hy-AM"/>
        </w:rPr>
        <w:t>ով սահմանվում է, որ ի</w:t>
      </w:r>
      <w:r w:rsidR="00A732A1" w:rsidRPr="00A732A1">
        <w:rPr>
          <w:rFonts w:ascii="GHEA Grapalat" w:hAnsi="GHEA Grapalat"/>
          <w:sz w:val="24"/>
          <w:szCs w:val="24"/>
          <w:lang w:val="hy-AM"/>
        </w:rPr>
        <w:t>րավական ակտերով պետական և տեղական ինքնակառավարման մարմինների համար սահմանված ժամկետները կարող են փոփոխվել՝ այդ իրավական ակտերում փոփոխություններ կատարելու միջոցով</w:t>
      </w:r>
      <w:r w:rsidR="00A732A1">
        <w:rPr>
          <w:rFonts w:ascii="GHEA Grapalat" w:hAnsi="GHEA Grapalat"/>
          <w:sz w:val="24"/>
          <w:szCs w:val="24"/>
          <w:lang w:val="hy-AM"/>
        </w:rPr>
        <w:t>, ընդ որում</w:t>
      </w:r>
      <w:r w:rsidR="00A732A1" w:rsidRPr="00A732A1">
        <w:rPr>
          <w:rFonts w:ascii="GHEA Grapalat" w:hAnsi="GHEA Grapalat"/>
          <w:sz w:val="24"/>
          <w:szCs w:val="24"/>
          <w:lang w:val="hy-AM"/>
        </w:rPr>
        <w:t xml:space="preserve"> </w:t>
      </w:r>
      <w:r w:rsidR="00A732A1">
        <w:rPr>
          <w:rFonts w:ascii="GHEA Grapalat" w:hAnsi="GHEA Grapalat"/>
          <w:sz w:val="24"/>
          <w:szCs w:val="24"/>
          <w:lang w:val="hy-AM"/>
        </w:rPr>
        <w:t>ժ</w:t>
      </w:r>
      <w:r w:rsidR="00A732A1" w:rsidRPr="00A732A1">
        <w:rPr>
          <w:rFonts w:ascii="GHEA Grapalat" w:hAnsi="GHEA Grapalat"/>
          <w:sz w:val="24"/>
          <w:szCs w:val="24"/>
          <w:lang w:val="hy-AM"/>
        </w:rPr>
        <w:t>ամկետների փոփոխման վերաբերյալ նախագծերը կարող են ներկայացվել ժամկետը լրանալուց ողջամիտ ժամկետ առաջ</w:t>
      </w:r>
      <w:r w:rsidR="00A732A1">
        <w:rPr>
          <w:rFonts w:ascii="GHEA Grapalat" w:hAnsi="GHEA Grapalat"/>
          <w:sz w:val="24"/>
          <w:szCs w:val="24"/>
          <w:lang w:val="hy-AM"/>
        </w:rPr>
        <w:t xml:space="preserve"> և ա</w:t>
      </w:r>
      <w:r w:rsidR="00A732A1" w:rsidRPr="00A732A1">
        <w:rPr>
          <w:rFonts w:ascii="GHEA Grapalat" w:hAnsi="GHEA Grapalat"/>
          <w:sz w:val="24"/>
          <w:szCs w:val="24"/>
          <w:lang w:val="hy-AM"/>
        </w:rPr>
        <w:t>րդեն իսկ լրացած ժամկետները փոփոխման ենթակա չեն</w:t>
      </w:r>
      <w:r w:rsidR="00A732A1">
        <w:rPr>
          <w:rFonts w:ascii="GHEA Grapalat" w:hAnsi="GHEA Grapalat"/>
          <w:sz w:val="24"/>
          <w:szCs w:val="24"/>
          <w:lang w:val="hy-AM"/>
        </w:rPr>
        <w:t xml:space="preserve">, ուստի ներկայացված նախագծով առաջարկվում է Կոմիտեի և </w:t>
      </w:r>
      <w:r w:rsidR="00A732A1">
        <w:rPr>
          <w:rFonts w:ascii="GHEA Grapalat" w:hAnsi="GHEA Grapalat" w:cs="Arial"/>
          <w:bCs/>
          <w:kern w:val="32"/>
          <w:sz w:val="24"/>
          <w:szCs w:val="24"/>
          <w:lang w:val="hy-AM"/>
        </w:rPr>
        <w:t xml:space="preserve">Կազմակերպության </w:t>
      </w:r>
      <w:r w:rsidR="00A732A1">
        <w:rPr>
          <w:rFonts w:ascii="GHEA Grapalat" w:hAnsi="GHEA Grapalat"/>
          <w:sz w:val="24"/>
          <w:szCs w:val="24"/>
          <w:lang w:val="hy-AM"/>
        </w:rPr>
        <w:t>միջև կնքված պետական սեփականություն հանդիսացող անշարժ գույքի անհատույց օգտագործման պայմանագրում փոփոխություն կատարելու փոխարեն Կազմակերպության հետ կնքել անշարժ գույքի անհատույց օգտագործման նոր պայմանագիր՝ 1 տարի ժամկետով</w:t>
      </w:r>
      <w:r w:rsidR="00A732A1" w:rsidRPr="00A732A1">
        <w:rPr>
          <w:rFonts w:ascii="GHEA Grapalat" w:hAnsi="GHEA Grapalat"/>
          <w:sz w:val="24"/>
          <w:szCs w:val="24"/>
          <w:lang w:val="hy-AM"/>
        </w:rPr>
        <w:t xml:space="preserve">: </w:t>
      </w:r>
    </w:p>
    <w:p w14:paraId="54241C6F" w14:textId="43A2FECC" w:rsidR="00A76537" w:rsidRPr="009852CE" w:rsidRDefault="00FF42ED" w:rsidP="00244BBE">
      <w:pPr>
        <w:pStyle w:val="norm"/>
        <w:spacing w:line="360" w:lineRule="auto"/>
        <w:rPr>
          <w:rFonts w:ascii="GHEA Grapalat" w:hAnsi="GHEA Grapalat"/>
          <w:sz w:val="24"/>
          <w:szCs w:val="24"/>
          <w:lang w:val="hy-AM" w:eastAsia="en-US"/>
        </w:rPr>
      </w:pPr>
      <w:r w:rsidRPr="009852CE">
        <w:rPr>
          <w:rFonts w:ascii="GHEA Grapalat" w:hAnsi="GHEA Grapalat"/>
          <w:sz w:val="24"/>
          <w:szCs w:val="24"/>
          <w:lang w:val="hy-AM" w:eastAsia="en-US"/>
        </w:rPr>
        <w:t xml:space="preserve">Նախագծի </w:t>
      </w:r>
      <w:r w:rsidR="00FA5D9F" w:rsidRPr="009852CE">
        <w:rPr>
          <w:rFonts w:ascii="GHEA Grapalat" w:hAnsi="GHEA Grapalat"/>
          <w:sz w:val="24"/>
          <w:szCs w:val="24"/>
          <w:lang w:val="hy-AM" w:eastAsia="en-US"/>
        </w:rPr>
        <w:t xml:space="preserve">ընդունման կապակցությամբ </w:t>
      </w:r>
      <w:r w:rsidR="00A76537" w:rsidRPr="009852CE">
        <w:rPr>
          <w:rFonts w:ascii="GHEA Grapalat" w:hAnsi="GHEA Grapalat"/>
          <w:sz w:val="24"/>
          <w:szCs w:val="24"/>
          <w:lang w:val="hy-AM" w:eastAsia="en-US"/>
        </w:rPr>
        <w:t>պետական բյուջեում ծախսերի ավելացում կամ պակասեցում չի նախատեսվում:</w:t>
      </w:r>
    </w:p>
    <w:p w14:paraId="33D63055" w14:textId="3643201F" w:rsidR="008C1833" w:rsidRPr="00FE75A0" w:rsidRDefault="001B12FB" w:rsidP="006F479F">
      <w:pPr>
        <w:spacing w:before="0" w:after="0" w:line="360" w:lineRule="auto"/>
        <w:ind w:left="0" w:firstLine="375"/>
        <w:jc w:val="both"/>
        <w:rPr>
          <w:rFonts w:ascii="GHEA Grapalat" w:hAnsi="GHEA Grapalat"/>
          <w:noProof/>
          <w:sz w:val="24"/>
          <w:szCs w:val="24"/>
          <w:lang w:val="hy-AM"/>
        </w:rPr>
      </w:pPr>
      <w:r w:rsidRPr="009852CE">
        <w:rPr>
          <w:rFonts w:ascii="GHEA Grapalat" w:eastAsia="Times New Roman" w:hAnsi="GHEA Grapalat"/>
          <w:sz w:val="24"/>
          <w:szCs w:val="24"/>
          <w:lang w:val="hy-AM"/>
        </w:rPr>
        <w:t xml:space="preserve">Որոշման նախագիծը բխում է </w:t>
      </w:r>
      <w:r w:rsidR="00837671" w:rsidRPr="009852CE">
        <w:rPr>
          <w:rFonts w:ascii="GHEA Grapalat" w:eastAsia="Times New Roman" w:hAnsi="GHEA Grapalat"/>
          <w:sz w:val="24"/>
          <w:szCs w:val="24"/>
          <w:lang w:val="hy-AM"/>
        </w:rPr>
        <w:t>Կառավարության 2021-2026թթ. ծրագրի</w:t>
      </w:r>
      <w:r w:rsidR="00837671" w:rsidRPr="00FE75A0">
        <w:rPr>
          <w:rFonts w:ascii="GHEA Grapalat" w:hAnsi="GHEA Grapalat"/>
          <w:sz w:val="24"/>
          <w:szCs w:val="24"/>
          <w:lang w:val="hy-AM"/>
        </w:rPr>
        <w:t xml:space="preserve"> 6.7 կետով սահմանված Պետական գույքի արդյունավետ կառավարման դրույթներից</w:t>
      </w:r>
      <w:r w:rsidR="002F4186" w:rsidRPr="00FE75A0">
        <w:rPr>
          <w:rFonts w:ascii="GHEA Grapalat" w:hAnsi="GHEA Grapalat"/>
          <w:sz w:val="24"/>
          <w:szCs w:val="24"/>
          <w:lang w:val="hy-AM"/>
        </w:rPr>
        <w:t>։</w:t>
      </w:r>
    </w:p>
    <w:sectPr w:rsidR="008C1833" w:rsidRPr="00FE75A0" w:rsidSect="009318A9">
      <w:pgSz w:w="12240" w:h="15840"/>
      <w:pgMar w:top="709" w:right="900" w:bottom="851" w:left="993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894C758" w14:textId="77777777" w:rsidR="007D2059" w:rsidRDefault="007D2059" w:rsidP="00552734">
      <w:pPr>
        <w:spacing w:before="0" w:after="0"/>
      </w:pPr>
      <w:r>
        <w:separator/>
      </w:r>
    </w:p>
  </w:endnote>
  <w:endnote w:type="continuationSeparator" w:id="0">
    <w:p w14:paraId="55270513" w14:textId="77777777" w:rsidR="007D2059" w:rsidRDefault="007D2059" w:rsidP="00552734">
      <w:pPr>
        <w:spacing w:before="0"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LatArm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Agg_Times1">
    <w:altName w:val="Cambria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FA04CB7" w14:textId="77777777" w:rsidR="007D2059" w:rsidRDefault="007D2059" w:rsidP="00552734">
      <w:pPr>
        <w:spacing w:before="0" w:after="0"/>
      </w:pPr>
      <w:r>
        <w:separator/>
      </w:r>
    </w:p>
  </w:footnote>
  <w:footnote w:type="continuationSeparator" w:id="0">
    <w:p w14:paraId="616FD3FB" w14:textId="77777777" w:rsidR="007D2059" w:rsidRDefault="007D2059" w:rsidP="00552734">
      <w:pPr>
        <w:spacing w:before="0" w:after="0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E63347"/>
    <w:multiLevelType w:val="hybridMultilevel"/>
    <w:tmpl w:val="A4B68A1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BD76BF3"/>
    <w:multiLevelType w:val="hybridMultilevel"/>
    <w:tmpl w:val="A4B68A1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56E500E"/>
    <w:multiLevelType w:val="hybridMultilevel"/>
    <w:tmpl w:val="9752AE2E"/>
    <w:lvl w:ilvl="0" w:tplc="FE1ACF4E">
      <w:start w:val="1"/>
      <w:numFmt w:val="decimal"/>
      <w:lvlText w:val="%1."/>
      <w:lvlJc w:val="left"/>
      <w:pPr>
        <w:ind w:left="81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30" w:hanging="360"/>
      </w:pPr>
    </w:lvl>
    <w:lvl w:ilvl="2" w:tplc="0409001B" w:tentative="1">
      <w:start w:val="1"/>
      <w:numFmt w:val="lowerRoman"/>
      <w:lvlText w:val="%3."/>
      <w:lvlJc w:val="right"/>
      <w:pPr>
        <w:ind w:left="2250" w:hanging="180"/>
      </w:pPr>
    </w:lvl>
    <w:lvl w:ilvl="3" w:tplc="0409000F" w:tentative="1">
      <w:start w:val="1"/>
      <w:numFmt w:val="decimal"/>
      <w:lvlText w:val="%4."/>
      <w:lvlJc w:val="left"/>
      <w:pPr>
        <w:ind w:left="2970" w:hanging="360"/>
      </w:pPr>
    </w:lvl>
    <w:lvl w:ilvl="4" w:tplc="04090019" w:tentative="1">
      <w:start w:val="1"/>
      <w:numFmt w:val="lowerLetter"/>
      <w:lvlText w:val="%5."/>
      <w:lvlJc w:val="left"/>
      <w:pPr>
        <w:ind w:left="3690" w:hanging="360"/>
      </w:pPr>
    </w:lvl>
    <w:lvl w:ilvl="5" w:tplc="0409001B" w:tentative="1">
      <w:start w:val="1"/>
      <w:numFmt w:val="lowerRoman"/>
      <w:lvlText w:val="%6."/>
      <w:lvlJc w:val="right"/>
      <w:pPr>
        <w:ind w:left="4410" w:hanging="180"/>
      </w:pPr>
    </w:lvl>
    <w:lvl w:ilvl="6" w:tplc="0409000F" w:tentative="1">
      <w:start w:val="1"/>
      <w:numFmt w:val="decimal"/>
      <w:lvlText w:val="%7."/>
      <w:lvlJc w:val="left"/>
      <w:pPr>
        <w:ind w:left="5130" w:hanging="360"/>
      </w:pPr>
    </w:lvl>
    <w:lvl w:ilvl="7" w:tplc="04090019" w:tentative="1">
      <w:start w:val="1"/>
      <w:numFmt w:val="lowerLetter"/>
      <w:lvlText w:val="%8."/>
      <w:lvlJc w:val="left"/>
      <w:pPr>
        <w:ind w:left="5850" w:hanging="360"/>
      </w:pPr>
    </w:lvl>
    <w:lvl w:ilvl="8" w:tplc="0409001B" w:tentative="1">
      <w:start w:val="1"/>
      <w:numFmt w:val="lowerRoman"/>
      <w:lvlText w:val="%9."/>
      <w:lvlJc w:val="right"/>
      <w:pPr>
        <w:ind w:left="6570" w:hanging="180"/>
      </w:pPr>
    </w:lvl>
  </w:abstractNum>
  <w:abstractNum w:abstractNumId="3" w15:restartNumberingAfterBreak="0">
    <w:nsid w:val="18A2452A"/>
    <w:multiLevelType w:val="hybridMultilevel"/>
    <w:tmpl w:val="9BD4A13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2D20363"/>
    <w:multiLevelType w:val="hybridMultilevel"/>
    <w:tmpl w:val="F51E4134"/>
    <w:lvl w:ilvl="0" w:tplc="26E0E948">
      <w:start w:val="1"/>
      <w:numFmt w:val="decimal"/>
      <w:lvlText w:val="%1)"/>
      <w:lvlJc w:val="left"/>
      <w:pPr>
        <w:ind w:left="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720" w:hanging="360"/>
      </w:pPr>
    </w:lvl>
    <w:lvl w:ilvl="2" w:tplc="0409001B" w:tentative="1">
      <w:start w:val="1"/>
      <w:numFmt w:val="lowerRoman"/>
      <w:lvlText w:val="%3."/>
      <w:lvlJc w:val="right"/>
      <w:pPr>
        <w:ind w:left="1440" w:hanging="180"/>
      </w:pPr>
    </w:lvl>
    <w:lvl w:ilvl="3" w:tplc="0409000F" w:tentative="1">
      <w:start w:val="1"/>
      <w:numFmt w:val="decimal"/>
      <w:lvlText w:val="%4."/>
      <w:lvlJc w:val="left"/>
      <w:pPr>
        <w:ind w:left="2160" w:hanging="360"/>
      </w:pPr>
    </w:lvl>
    <w:lvl w:ilvl="4" w:tplc="04090019" w:tentative="1">
      <w:start w:val="1"/>
      <w:numFmt w:val="lowerLetter"/>
      <w:lvlText w:val="%5."/>
      <w:lvlJc w:val="left"/>
      <w:pPr>
        <w:ind w:left="2880" w:hanging="360"/>
      </w:pPr>
    </w:lvl>
    <w:lvl w:ilvl="5" w:tplc="0409001B" w:tentative="1">
      <w:start w:val="1"/>
      <w:numFmt w:val="lowerRoman"/>
      <w:lvlText w:val="%6."/>
      <w:lvlJc w:val="right"/>
      <w:pPr>
        <w:ind w:left="3600" w:hanging="180"/>
      </w:pPr>
    </w:lvl>
    <w:lvl w:ilvl="6" w:tplc="0409000F" w:tentative="1">
      <w:start w:val="1"/>
      <w:numFmt w:val="decimal"/>
      <w:lvlText w:val="%7."/>
      <w:lvlJc w:val="left"/>
      <w:pPr>
        <w:ind w:left="4320" w:hanging="360"/>
      </w:pPr>
    </w:lvl>
    <w:lvl w:ilvl="7" w:tplc="04090019" w:tentative="1">
      <w:start w:val="1"/>
      <w:numFmt w:val="lowerLetter"/>
      <w:lvlText w:val="%8."/>
      <w:lvlJc w:val="left"/>
      <w:pPr>
        <w:ind w:left="5040" w:hanging="360"/>
      </w:pPr>
    </w:lvl>
    <w:lvl w:ilvl="8" w:tplc="0409001B" w:tentative="1">
      <w:start w:val="1"/>
      <w:numFmt w:val="lowerRoman"/>
      <w:lvlText w:val="%9."/>
      <w:lvlJc w:val="right"/>
      <w:pPr>
        <w:ind w:left="5760" w:hanging="180"/>
      </w:pPr>
    </w:lvl>
  </w:abstractNum>
  <w:abstractNum w:abstractNumId="5" w15:restartNumberingAfterBreak="0">
    <w:nsid w:val="2B8553A5"/>
    <w:multiLevelType w:val="hybridMultilevel"/>
    <w:tmpl w:val="F51E4134"/>
    <w:lvl w:ilvl="0" w:tplc="26E0E948">
      <w:start w:val="1"/>
      <w:numFmt w:val="decimal"/>
      <w:lvlText w:val="%1)"/>
      <w:lvlJc w:val="left"/>
      <w:pPr>
        <w:ind w:left="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720" w:hanging="360"/>
      </w:pPr>
    </w:lvl>
    <w:lvl w:ilvl="2" w:tplc="0409001B" w:tentative="1">
      <w:start w:val="1"/>
      <w:numFmt w:val="lowerRoman"/>
      <w:lvlText w:val="%3."/>
      <w:lvlJc w:val="right"/>
      <w:pPr>
        <w:ind w:left="1440" w:hanging="180"/>
      </w:pPr>
    </w:lvl>
    <w:lvl w:ilvl="3" w:tplc="0409000F" w:tentative="1">
      <w:start w:val="1"/>
      <w:numFmt w:val="decimal"/>
      <w:lvlText w:val="%4."/>
      <w:lvlJc w:val="left"/>
      <w:pPr>
        <w:ind w:left="2160" w:hanging="360"/>
      </w:pPr>
    </w:lvl>
    <w:lvl w:ilvl="4" w:tplc="04090019" w:tentative="1">
      <w:start w:val="1"/>
      <w:numFmt w:val="lowerLetter"/>
      <w:lvlText w:val="%5."/>
      <w:lvlJc w:val="left"/>
      <w:pPr>
        <w:ind w:left="2880" w:hanging="360"/>
      </w:pPr>
    </w:lvl>
    <w:lvl w:ilvl="5" w:tplc="0409001B" w:tentative="1">
      <w:start w:val="1"/>
      <w:numFmt w:val="lowerRoman"/>
      <w:lvlText w:val="%6."/>
      <w:lvlJc w:val="right"/>
      <w:pPr>
        <w:ind w:left="3600" w:hanging="180"/>
      </w:pPr>
    </w:lvl>
    <w:lvl w:ilvl="6" w:tplc="0409000F" w:tentative="1">
      <w:start w:val="1"/>
      <w:numFmt w:val="decimal"/>
      <w:lvlText w:val="%7."/>
      <w:lvlJc w:val="left"/>
      <w:pPr>
        <w:ind w:left="4320" w:hanging="360"/>
      </w:pPr>
    </w:lvl>
    <w:lvl w:ilvl="7" w:tplc="04090019" w:tentative="1">
      <w:start w:val="1"/>
      <w:numFmt w:val="lowerLetter"/>
      <w:lvlText w:val="%8."/>
      <w:lvlJc w:val="left"/>
      <w:pPr>
        <w:ind w:left="5040" w:hanging="360"/>
      </w:pPr>
    </w:lvl>
    <w:lvl w:ilvl="8" w:tplc="0409001B" w:tentative="1">
      <w:start w:val="1"/>
      <w:numFmt w:val="lowerRoman"/>
      <w:lvlText w:val="%9."/>
      <w:lvlJc w:val="right"/>
      <w:pPr>
        <w:ind w:left="5760" w:hanging="180"/>
      </w:pPr>
    </w:lvl>
  </w:abstractNum>
  <w:abstractNum w:abstractNumId="6" w15:restartNumberingAfterBreak="0">
    <w:nsid w:val="35D90CC6"/>
    <w:multiLevelType w:val="hybridMultilevel"/>
    <w:tmpl w:val="55E8035A"/>
    <w:lvl w:ilvl="0" w:tplc="A1826ACA">
      <w:start w:val="1"/>
      <w:numFmt w:val="decimal"/>
      <w:lvlText w:val="%1)"/>
      <w:lvlJc w:val="left"/>
      <w:pPr>
        <w:ind w:left="1428" w:hanging="360"/>
      </w:pPr>
      <w:rPr>
        <w:rFonts w:cs="Arial"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2148" w:hanging="360"/>
      </w:pPr>
    </w:lvl>
    <w:lvl w:ilvl="2" w:tplc="0409001B" w:tentative="1">
      <w:start w:val="1"/>
      <w:numFmt w:val="lowerRoman"/>
      <w:lvlText w:val="%3."/>
      <w:lvlJc w:val="right"/>
      <w:pPr>
        <w:ind w:left="2868" w:hanging="180"/>
      </w:pPr>
    </w:lvl>
    <w:lvl w:ilvl="3" w:tplc="0409000F" w:tentative="1">
      <w:start w:val="1"/>
      <w:numFmt w:val="decimal"/>
      <w:lvlText w:val="%4."/>
      <w:lvlJc w:val="left"/>
      <w:pPr>
        <w:ind w:left="3588" w:hanging="360"/>
      </w:pPr>
    </w:lvl>
    <w:lvl w:ilvl="4" w:tplc="04090019" w:tentative="1">
      <w:start w:val="1"/>
      <w:numFmt w:val="lowerLetter"/>
      <w:lvlText w:val="%5."/>
      <w:lvlJc w:val="left"/>
      <w:pPr>
        <w:ind w:left="4308" w:hanging="360"/>
      </w:pPr>
    </w:lvl>
    <w:lvl w:ilvl="5" w:tplc="0409001B" w:tentative="1">
      <w:start w:val="1"/>
      <w:numFmt w:val="lowerRoman"/>
      <w:lvlText w:val="%6."/>
      <w:lvlJc w:val="right"/>
      <w:pPr>
        <w:ind w:left="5028" w:hanging="180"/>
      </w:pPr>
    </w:lvl>
    <w:lvl w:ilvl="6" w:tplc="0409000F" w:tentative="1">
      <w:start w:val="1"/>
      <w:numFmt w:val="decimal"/>
      <w:lvlText w:val="%7."/>
      <w:lvlJc w:val="left"/>
      <w:pPr>
        <w:ind w:left="5748" w:hanging="360"/>
      </w:pPr>
    </w:lvl>
    <w:lvl w:ilvl="7" w:tplc="04090019" w:tentative="1">
      <w:start w:val="1"/>
      <w:numFmt w:val="lowerLetter"/>
      <w:lvlText w:val="%8."/>
      <w:lvlJc w:val="left"/>
      <w:pPr>
        <w:ind w:left="6468" w:hanging="360"/>
      </w:pPr>
    </w:lvl>
    <w:lvl w:ilvl="8" w:tplc="040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7" w15:restartNumberingAfterBreak="0">
    <w:nsid w:val="391D4CEC"/>
    <w:multiLevelType w:val="hybridMultilevel"/>
    <w:tmpl w:val="AE7699E8"/>
    <w:lvl w:ilvl="0" w:tplc="8F3EE422">
      <w:start w:val="1"/>
      <w:numFmt w:val="decimal"/>
      <w:lvlText w:val="%1)"/>
      <w:lvlJc w:val="left"/>
      <w:pPr>
        <w:ind w:left="1530" w:hanging="360"/>
      </w:pPr>
    </w:lvl>
    <w:lvl w:ilvl="1" w:tplc="04090019">
      <w:start w:val="1"/>
      <w:numFmt w:val="lowerLetter"/>
      <w:lvlText w:val="%2."/>
      <w:lvlJc w:val="left"/>
      <w:pPr>
        <w:ind w:left="2250" w:hanging="360"/>
      </w:pPr>
    </w:lvl>
    <w:lvl w:ilvl="2" w:tplc="0409001B">
      <w:start w:val="1"/>
      <w:numFmt w:val="lowerRoman"/>
      <w:lvlText w:val="%3."/>
      <w:lvlJc w:val="right"/>
      <w:pPr>
        <w:ind w:left="2970" w:hanging="180"/>
      </w:pPr>
    </w:lvl>
    <w:lvl w:ilvl="3" w:tplc="0409000F">
      <w:start w:val="1"/>
      <w:numFmt w:val="decimal"/>
      <w:lvlText w:val="%4."/>
      <w:lvlJc w:val="left"/>
      <w:pPr>
        <w:ind w:left="3690" w:hanging="360"/>
      </w:pPr>
    </w:lvl>
    <w:lvl w:ilvl="4" w:tplc="04090019">
      <w:start w:val="1"/>
      <w:numFmt w:val="lowerLetter"/>
      <w:lvlText w:val="%5."/>
      <w:lvlJc w:val="left"/>
      <w:pPr>
        <w:ind w:left="4410" w:hanging="360"/>
      </w:pPr>
    </w:lvl>
    <w:lvl w:ilvl="5" w:tplc="0409001B">
      <w:start w:val="1"/>
      <w:numFmt w:val="lowerRoman"/>
      <w:lvlText w:val="%6."/>
      <w:lvlJc w:val="right"/>
      <w:pPr>
        <w:ind w:left="5130" w:hanging="180"/>
      </w:pPr>
    </w:lvl>
    <w:lvl w:ilvl="6" w:tplc="0409000F">
      <w:start w:val="1"/>
      <w:numFmt w:val="decimal"/>
      <w:lvlText w:val="%7."/>
      <w:lvlJc w:val="left"/>
      <w:pPr>
        <w:ind w:left="5850" w:hanging="360"/>
      </w:pPr>
    </w:lvl>
    <w:lvl w:ilvl="7" w:tplc="04090019">
      <w:start w:val="1"/>
      <w:numFmt w:val="lowerLetter"/>
      <w:lvlText w:val="%8."/>
      <w:lvlJc w:val="left"/>
      <w:pPr>
        <w:ind w:left="6570" w:hanging="360"/>
      </w:pPr>
    </w:lvl>
    <w:lvl w:ilvl="8" w:tplc="0409001B">
      <w:start w:val="1"/>
      <w:numFmt w:val="lowerRoman"/>
      <w:lvlText w:val="%9."/>
      <w:lvlJc w:val="right"/>
      <w:pPr>
        <w:ind w:left="7290" w:hanging="180"/>
      </w:pPr>
    </w:lvl>
  </w:abstractNum>
  <w:abstractNum w:abstractNumId="8" w15:restartNumberingAfterBreak="0">
    <w:nsid w:val="3F182F9B"/>
    <w:multiLevelType w:val="hybridMultilevel"/>
    <w:tmpl w:val="2512AFB2"/>
    <w:lvl w:ilvl="0" w:tplc="C40EEEA0">
      <w:start w:val="1"/>
      <w:numFmt w:val="decimal"/>
      <w:lvlText w:val="%1."/>
      <w:lvlJc w:val="left"/>
      <w:pPr>
        <w:ind w:left="1095" w:hanging="37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5" w:hanging="360"/>
      </w:pPr>
    </w:lvl>
    <w:lvl w:ilvl="2" w:tplc="0409001B" w:tentative="1">
      <w:start w:val="1"/>
      <w:numFmt w:val="lowerRoman"/>
      <w:lvlText w:val="%3."/>
      <w:lvlJc w:val="right"/>
      <w:pPr>
        <w:ind w:left="2505" w:hanging="180"/>
      </w:pPr>
    </w:lvl>
    <w:lvl w:ilvl="3" w:tplc="0409000F" w:tentative="1">
      <w:start w:val="1"/>
      <w:numFmt w:val="decimal"/>
      <w:lvlText w:val="%4."/>
      <w:lvlJc w:val="left"/>
      <w:pPr>
        <w:ind w:left="3225" w:hanging="360"/>
      </w:pPr>
    </w:lvl>
    <w:lvl w:ilvl="4" w:tplc="04090019" w:tentative="1">
      <w:start w:val="1"/>
      <w:numFmt w:val="lowerLetter"/>
      <w:lvlText w:val="%5."/>
      <w:lvlJc w:val="left"/>
      <w:pPr>
        <w:ind w:left="3945" w:hanging="360"/>
      </w:pPr>
    </w:lvl>
    <w:lvl w:ilvl="5" w:tplc="0409001B" w:tentative="1">
      <w:start w:val="1"/>
      <w:numFmt w:val="lowerRoman"/>
      <w:lvlText w:val="%6."/>
      <w:lvlJc w:val="right"/>
      <w:pPr>
        <w:ind w:left="4665" w:hanging="180"/>
      </w:pPr>
    </w:lvl>
    <w:lvl w:ilvl="6" w:tplc="0409000F" w:tentative="1">
      <w:start w:val="1"/>
      <w:numFmt w:val="decimal"/>
      <w:lvlText w:val="%7."/>
      <w:lvlJc w:val="left"/>
      <w:pPr>
        <w:ind w:left="5385" w:hanging="360"/>
      </w:pPr>
    </w:lvl>
    <w:lvl w:ilvl="7" w:tplc="04090019" w:tentative="1">
      <w:start w:val="1"/>
      <w:numFmt w:val="lowerLetter"/>
      <w:lvlText w:val="%8."/>
      <w:lvlJc w:val="left"/>
      <w:pPr>
        <w:ind w:left="6105" w:hanging="360"/>
      </w:pPr>
    </w:lvl>
    <w:lvl w:ilvl="8" w:tplc="040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9" w15:restartNumberingAfterBreak="0">
    <w:nsid w:val="447A4573"/>
    <w:multiLevelType w:val="hybridMultilevel"/>
    <w:tmpl w:val="9B4A0446"/>
    <w:lvl w:ilvl="0" w:tplc="6BD43192">
      <w:start w:val="1"/>
      <w:numFmt w:val="decimal"/>
      <w:lvlText w:val="%1."/>
      <w:lvlJc w:val="left"/>
      <w:pPr>
        <w:ind w:left="1170" w:hanging="360"/>
      </w:pPr>
      <w:rPr>
        <w:rFonts w:eastAsia="Times New Roman" w:hint="default"/>
        <w:b w:val="0"/>
        <w:i w:val="0"/>
        <w:color w:val="000000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 w15:restartNumberingAfterBreak="0">
    <w:nsid w:val="48675263"/>
    <w:multiLevelType w:val="hybridMultilevel"/>
    <w:tmpl w:val="4DAC542E"/>
    <w:lvl w:ilvl="0" w:tplc="C6402E60">
      <w:start w:val="1"/>
      <w:numFmt w:val="decimal"/>
      <w:lvlText w:val="%1."/>
      <w:lvlJc w:val="left"/>
      <w:pPr>
        <w:ind w:left="1068" w:hanging="360"/>
      </w:pPr>
      <w:rPr>
        <w:rFonts w:ascii="GHEA Grapalat" w:eastAsia="Times New Roman" w:hAnsi="GHEA Grapalat" w:cs="Arial"/>
        <w:i w:val="0"/>
      </w:rPr>
    </w:lvl>
    <w:lvl w:ilvl="1" w:tplc="04090019" w:tentative="1">
      <w:start w:val="1"/>
      <w:numFmt w:val="lowerLetter"/>
      <w:lvlText w:val="%2."/>
      <w:lvlJc w:val="left"/>
      <w:pPr>
        <w:ind w:left="1788" w:hanging="360"/>
      </w:pPr>
    </w:lvl>
    <w:lvl w:ilvl="2" w:tplc="0409001B" w:tentative="1">
      <w:start w:val="1"/>
      <w:numFmt w:val="lowerRoman"/>
      <w:lvlText w:val="%3."/>
      <w:lvlJc w:val="right"/>
      <w:pPr>
        <w:ind w:left="2508" w:hanging="180"/>
      </w:pPr>
    </w:lvl>
    <w:lvl w:ilvl="3" w:tplc="0409000F" w:tentative="1">
      <w:start w:val="1"/>
      <w:numFmt w:val="decimal"/>
      <w:lvlText w:val="%4."/>
      <w:lvlJc w:val="left"/>
      <w:pPr>
        <w:ind w:left="3228" w:hanging="360"/>
      </w:pPr>
    </w:lvl>
    <w:lvl w:ilvl="4" w:tplc="04090019" w:tentative="1">
      <w:start w:val="1"/>
      <w:numFmt w:val="lowerLetter"/>
      <w:lvlText w:val="%5."/>
      <w:lvlJc w:val="left"/>
      <w:pPr>
        <w:ind w:left="3948" w:hanging="360"/>
      </w:pPr>
    </w:lvl>
    <w:lvl w:ilvl="5" w:tplc="0409001B" w:tentative="1">
      <w:start w:val="1"/>
      <w:numFmt w:val="lowerRoman"/>
      <w:lvlText w:val="%6."/>
      <w:lvlJc w:val="right"/>
      <w:pPr>
        <w:ind w:left="4668" w:hanging="180"/>
      </w:pPr>
    </w:lvl>
    <w:lvl w:ilvl="6" w:tplc="0409000F" w:tentative="1">
      <w:start w:val="1"/>
      <w:numFmt w:val="decimal"/>
      <w:lvlText w:val="%7."/>
      <w:lvlJc w:val="left"/>
      <w:pPr>
        <w:ind w:left="5388" w:hanging="360"/>
      </w:pPr>
    </w:lvl>
    <w:lvl w:ilvl="7" w:tplc="04090019" w:tentative="1">
      <w:start w:val="1"/>
      <w:numFmt w:val="lowerLetter"/>
      <w:lvlText w:val="%8."/>
      <w:lvlJc w:val="left"/>
      <w:pPr>
        <w:ind w:left="6108" w:hanging="360"/>
      </w:pPr>
    </w:lvl>
    <w:lvl w:ilvl="8" w:tplc="040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1" w15:restartNumberingAfterBreak="0">
    <w:nsid w:val="49AE55CD"/>
    <w:multiLevelType w:val="hybridMultilevel"/>
    <w:tmpl w:val="620273E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1487A31"/>
    <w:multiLevelType w:val="hybridMultilevel"/>
    <w:tmpl w:val="3886DC82"/>
    <w:lvl w:ilvl="0" w:tplc="EA7AF512">
      <w:start w:val="1"/>
      <w:numFmt w:val="decimal"/>
      <w:lvlText w:val="%1."/>
      <w:lvlJc w:val="left"/>
      <w:pPr>
        <w:ind w:left="38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08" w:hanging="360"/>
      </w:pPr>
    </w:lvl>
    <w:lvl w:ilvl="2" w:tplc="0419001B" w:tentative="1">
      <w:start w:val="1"/>
      <w:numFmt w:val="lowerRoman"/>
      <w:lvlText w:val="%3."/>
      <w:lvlJc w:val="right"/>
      <w:pPr>
        <w:ind w:left="1828" w:hanging="180"/>
      </w:pPr>
    </w:lvl>
    <w:lvl w:ilvl="3" w:tplc="0419000F" w:tentative="1">
      <w:start w:val="1"/>
      <w:numFmt w:val="decimal"/>
      <w:lvlText w:val="%4."/>
      <w:lvlJc w:val="left"/>
      <w:pPr>
        <w:ind w:left="2548" w:hanging="360"/>
      </w:pPr>
    </w:lvl>
    <w:lvl w:ilvl="4" w:tplc="04190019" w:tentative="1">
      <w:start w:val="1"/>
      <w:numFmt w:val="lowerLetter"/>
      <w:lvlText w:val="%5."/>
      <w:lvlJc w:val="left"/>
      <w:pPr>
        <w:ind w:left="3268" w:hanging="360"/>
      </w:pPr>
    </w:lvl>
    <w:lvl w:ilvl="5" w:tplc="0419001B" w:tentative="1">
      <w:start w:val="1"/>
      <w:numFmt w:val="lowerRoman"/>
      <w:lvlText w:val="%6."/>
      <w:lvlJc w:val="right"/>
      <w:pPr>
        <w:ind w:left="3988" w:hanging="180"/>
      </w:pPr>
    </w:lvl>
    <w:lvl w:ilvl="6" w:tplc="0419000F" w:tentative="1">
      <w:start w:val="1"/>
      <w:numFmt w:val="decimal"/>
      <w:lvlText w:val="%7."/>
      <w:lvlJc w:val="left"/>
      <w:pPr>
        <w:ind w:left="4708" w:hanging="360"/>
      </w:pPr>
    </w:lvl>
    <w:lvl w:ilvl="7" w:tplc="04190019" w:tentative="1">
      <w:start w:val="1"/>
      <w:numFmt w:val="lowerLetter"/>
      <w:lvlText w:val="%8."/>
      <w:lvlJc w:val="left"/>
      <w:pPr>
        <w:ind w:left="5428" w:hanging="360"/>
      </w:pPr>
    </w:lvl>
    <w:lvl w:ilvl="8" w:tplc="0419001B" w:tentative="1">
      <w:start w:val="1"/>
      <w:numFmt w:val="lowerRoman"/>
      <w:lvlText w:val="%9."/>
      <w:lvlJc w:val="right"/>
      <w:pPr>
        <w:ind w:left="6148" w:hanging="180"/>
      </w:pPr>
    </w:lvl>
  </w:abstractNum>
  <w:abstractNum w:abstractNumId="13" w15:restartNumberingAfterBreak="0">
    <w:nsid w:val="58AB5ED7"/>
    <w:multiLevelType w:val="hybridMultilevel"/>
    <w:tmpl w:val="05000BB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2D80F27"/>
    <w:multiLevelType w:val="hybridMultilevel"/>
    <w:tmpl w:val="D0B0AB02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74A5320E"/>
    <w:multiLevelType w:val="hybridMultilevel"/>
    <w:tmpl w:val="2C1EF37C"/>
    <w:lvl w:ilvl="0" w:tplc="5DA0365E">
      <w:start w:val="1"/>
      <w:numFmt w:val="decimal"/>
      <w:lvlText w:val="%1."/>
      <w:lvlJc w:val="left"/>
      <w:pPr>
        <w:ind w:left="513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233" w:hanging="360"/>
      </w:pPr>
    </w:lvl>
    <w:lvl w:ilvl="2" w:tplc="0409001B" w:tentative="1">
      <w:start w:val="1"/>
      <w:numFmt w:val="lowerRoman"/>
      <w:lvlText w:val="%3."/>
      <w:lvlJc w:val="right"/>
      <w:pPr>
        <w:ind w:left="1953" w:hanging="180"/>
      </w:pPr>
    </w:lvl>
    <w:lvl w:ilvl="3" w:tplc="0409000F" w:tentative="1">
      <w:start w:val="1"/>
      <w:numFmt w:val="decimal"/>
      <w:lvlText w:val="%4."/>
      <w:lvlJc w:val="left"/>
      <w:pPr>
        <w:ind w:left="2673" w:hanging="360"/>
      </w:pPr>
    </w:lvl>
    <w:lvl w:ilvl="4" w:tplc="04090019" w:tentative="1">
      <w:start w:val="1"/>
      <w:numFmt w:val="lowerLetter"/>
      <w:lvlText w:val="%5."/>
      <w:lvlJc w:val="left"/>
      <w:pPr>
        <w:ind w:left="3393" w:hanging="360"/>
      </w:pPr>
    </w:lvl>
    <w:lvl w:ilvl="5" w:tplc="0409001B" w:tentative="1">
      <w:start w:val="1"/>
      <w:numFmt w:val="lowerRoman"/>
      <w:lvlText w:val="%6."/>
      <w:lvlJc w:val="right"/>
      <w:pPr>
        <w:ind w:left="4113" w:hanging="180"/>
      </w:pPr>
    </w:lvl>
    <w:lvl w:ilvl="6" w:tplc="0409000F" w:tentative="1">
      <w:start w:val="1"/>
      <w:numFmt w:val="decimal"/>
      <w:lvlText w:val="%7."/>
      <w:lvlJc w:val="left"/>
      <w:pPr>
        <w:ind w:left="4833" w:hanging="360"/>
      </w:pPr>
    </w:lvl>
    <w:lvl w:ilvl="7" w:tplc="04090019" w:tentative="1">
      <w:start w:val="1"/>
      <w:numFmt w:val="lowerLetter"/>
      <w:lvlText w:val="%8."/>
      <w:lvlJc w:val="left"/>
      <w:pPr>
        <w:ind w:left="5553" w:hanging="360"/>
      </w:pPr>
    </w:lvl>
    <w:lvl w:ilvl="8" w:tplc="0409001B" w:tentative="1">
      <w:start w:val="1"/>
      <w:numFmt w:val="lowerRoman"/>
      <w:lvlText w:val="%9."/>
      <w:lvlJc w:val="right"/>
      <w:pPr>
        <w:ind w:left="6273" w:hanging="180"/>
      </w:pPr>
    </w:lvl>
  </w:abstractNum>
  <w:abstractNum w:abstractNumId="16" w15:restartNumberingAfterBreak="0">
    <w:nsid w:val="7D5B710F"/>
    <w:multiLevelType w:val="hybridMultilevel"/>
    <w:tmpl w:val="9752AE2E"/>
    <w:lvl w:ilvl="0" w:tplc="FE1ACF4E">
      <w:start w:val="1"/>
      <w:numFmt w:val="decimal"/>
      <w:lvlText w:val="%1."/>
      <w:lvlJc w:val="left"/>
      <w:pPr>
        <w:ind w:left="81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30" w:hanging="360"/>
      </w:pPr>
    </w:lvl>
    <w:lvl w:ilvl="2" w:tplc="0409001B" w:tentative="1">
      <w:start w:val="1"/>
      <w:numFmt w:val="lowerRoman"/>
      <w:lvlText w:val="%3."/>
      <w:lvlJc w:val="right"/>
      <w:pPr>
        <w:ind w:left="2250" w:hanging="180"/>
      </w:pPr>
    </w:lvl>
    <w:lvl w:ilvl="3" w:tplc="0409000F" w:tentative="1">
      <w:start w:val="1"/>
      <w:numFmt w:val="decimal"/>
      <w:lvlText w:val="%4."/>
      <w:lvlJc w:val="left"/>
      <w:pPr>
        <w:ind w:left="2970" w:hanging="360"/>
      </w:pPr>
    </w:lvl>
    <w:lvl w:ilvl="4" w:tplc="04090019" w:tentative="1">
      <w:start w:val="1"/>
      <w:numFmt w:val="lowerLetter"/>
      <w:lvlText w:val="%5."/>
      <w:lvlJc w:val="left"/>
      <w:pPr>
        <w:ind w:left="3690" w:hanging="360"/>
      </w:pPr>
    </w:lvl>
    <w:lvl w:ilvl="5" w:tplc="0409001B" w:tentative="1">
      <w:start w:val="1"/>
      <w:numFmt w:val="lowerRoman"/>
      <w:lvlText w:val="%6."/>
      <w:lvlJc w:val="right"/>
      <w:pPr>
        <w:ind w:left="4410" w:hanging="180"/>
      </w:pPr>
    </w:lvl>
    <w:lvl w:ilvl="6" w:tplc="0409000F" w:tentative="1">
      <w:start w:val="1"/>
      <w:numFmt w:val="decimal"/>
      <w:lvlText w:val="%7."/>
      <w:lvlJc w:val="left"/>
      <w:pPr>
        <w:ind w:left="5130" w:hanging="360"/>
      </w:pPr>
    </w:lvl>
    <w:lvl w:ilvl="7" w:tplc="04090019" w:tentative="1">
      <w:start w:val="1"/>
      <w:numFmt w:val="lowerLetter"/>
      <w:lvlText w:val="%8."/>
      <w:lvlJc w:val="left"/>
      <w:pPr>
        <w:ind w:left="5850" w:hanging="360"/>
      </w:pPr>
    </w:lvl>
    <w:lvl w:ilvl="8" w:tplc="0409001B" w:tentative="1">
      <w:start w:val="1"/>
      <w:numFmt w:val="lowerRoman"/>
      <w:lvlText w:val="%9."/>
      <w:lvlJc w:val="right"/>
      <w:pPr>
        <w:ind w:left="6570" w:hanging="180"/>
      </w:pPr>
    </w:lvl>
  </w:abstractNum>
  <w:num w:numId="1" w16cid:durableId="1784349895">
    <w:abstractNumId w:val="9"/>
  </w:num>
  <w:num w:numId="2" w16cid:durableId="40982081">
    <w:abstractNumId w:val="8"/>
  </w:num>
  <w:num w:numId="3" w16cid:durableId="677733896">
    <w:abstractNumId w:val="10"/>
  </w:num>
  <w:num w:numId="4" w16cid:durableId="1278876811">
    <w:abstractNumId w:val="15"/>
  </w:num>
  <w:num w:numId="5" w16cid:durableId="382607251">
    <w:abstractNumId w:val="13"/>
  </w:num>
  <w:num w:numId="6" w16cid:durableId="1270972109">
    <w:abstractNumId w:val="6"/>
  </w:num>
  <w:num w:numId="7" w16cid:durableId="1037849250">
    <w:abstractNumId w:val="5"/>
  </w:num>
  <w:num w:numId="8" w16cid:durableId="467164791">
    <w:abstractNumId w:val="0"/>
  </w:num>
  <w:num w:numId="9" w16cid:durableId="1119836755">
    <w:abstractNumId w:val="14"/>
  </w:num>
  <w:num w:numId="10" w16cid:durableId="148403101">
    <w:abstractNumId w:val="12"/>
  </w:num>
  <w:num w:numId="11" w16cid:durableId="187566177">
    <w:abstractNumId w:val="4"/>
  </w:num>
  <w:num w:numId="12" w16cid:durableId="1977222391">
    <w:abstractNumId w:val="1"/>
  </w:num>
  <w:num w:numId="13" w16cid:durableId="118231475">
    <w:abstractNumId w:val="3"/>
  </w:num>
  <w:num w:numId="14" w16cid:durableId="1658874496">
    <w:abstractNumId w:val="11"/>
  </w:num>
  <w:num w:numId="15" w16cid:durableId="2145660705">
    <w:abstractNumId w:val="2"/>
  </w:num>
  <w:num w:numId="16" w16cid:durableId="1544249326">
    <w:abstractNumId w:val="16"/>
  </w:num>
  <w:num w:numId="17" w16cid:durableId="276259137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hideSpellingErrors/>
  <w:hideGrammaticalErrors/>
  <w:proofState w:spelling="clean" w:grammar="clean"/>
  <w:defaultTabStop w:val="720"/>
  <w:evenAndOddHeaders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92927"/>
    <w:rsid w:val="0000580D"/>
    <w:rsid w:val="0000670C"/>
    <w:rsid w:val="000111D1"/>
    <w:rsid w:val="00012C02"/>
    <w:rsid w:val="00012E7D"/>
    <w:rsid w:val="00016A39"/>
    <w:rsid w:val="00020223"/>
    <w:rsid w:val="00025C2F"/>
    <w:rsid w:val="000342E7"/>
    <w:rsid w:val="00037527"/>
    <w:rsid w:val="00040A94"/>
    <w:rsid w:val="00041E38"/>
    <w:rsid w:val="00043770"/>
    <w:rsid w:val="0005434D"/>
    <w:rsid w:val="00055ADF"/>
    <w:rsid w:val="000640B6"/>
    <w:rsid w:val="0007090E"/>
    <w:rsid w:val="000753A5"/>
    <w:rsid w:val="00092927"/>
    <w:rsid w:val="00094B5D"/>
    <w:rsid w:val="000952CF"/>
    <w:rsid w:val="000A0368"/>
    <w:rsid w:val="000A22AB"/>
    <w:rsid w:val="000A2B5B"/>
    <w:rsid w:val="000A2E6E"/>
    <w:rsid w:val="000A3FF0"/>
    <w:rsid w:val="000B27D8"/>
    <w:rsid w:val="000B3236"/>
    <w:rsid w:val="000B7D11"/>
    <w:rsid w:val="000C2A67"/>
    <w:rsid w:val="000C7823"/>
    <w:rsid w:val="000D0C56"/>
    <w:rsid w:val="000D18F5"/>
    <w:rsid w:val="000D2E9A"/>
    <w:rsid w:val="000D34FD"/>
    <w:rsid w:val="000E27E7"/>
    <w:rsid w:val="000E2DCF"/>
    <w:rsid w:val="000E56BF"/>
    <w:rsid w:val="000F1BBC"/>
    <w:rsid w:val="00101015"/>
    <w:rsid w:val="00104930"/>
    <w:rsid w:val="00106BB0"/>
    <w:rsid w:val="00111EB9"/>
    <w:rsid w:val="0012289C"/>
    <w:rsid w:val="00126D23"/>
    <w:rsid w:val="0012778B"/>
    <w:rsid w:val="00133E4A"/>
    <w:rsid w:val="0014348F"/>
    <w:rsid w:val="00143748"/>
    <w:rsid w:val="00144FA0"/>
    <w:rsid w:val="00146E9C"/>
    <w:rsid w:val="0016356D"/>
    <w:rsid w:val="0016357D"/>
    <w:rsid w:val="00164E6C"/>
    <w:rsid w:val="00166252"/>
    <w:rsid w:val="001715B3"/>
    <w:rsid w:val="001730D1"/>
    <w:rsid w:val="00175A44"/>
    <w:rsid w:val="00176A65"/>
    <w:rsid w:val="00177149"/>
    <w:rsid w:val="0018237B"/>
    <w:rsid w:val="0018422F"/>
    <w:rsid w:val="00184C68"/>
    <w:rsid w:val="001859AD"/>
    <w:rsid w:val="001876E7"/>
    <w:rsid w:val="001906BF"/>
    <w:rsid w:val="00191620"/>
    <w:rsid w:val="0019227D"/>
    <w:rsid w:val="00193603"/>
    <w:rsid w:val="00195D74"/>
    <w:rsid w:val="00197570"/>
    <w:rsid w:val="001A4292"/>
    <w:rsid w:val="001A4532"/>
    <w:rsid w:val="001B12FB"/>
    <w:rsid w:val="001B234D"/>
    <w:rsid w:val="001B2EF9"/>
    <w:rsid w:val="001B3938"/>
    <w:rsid w:val="001B59ED"/>
    <w:rsid w:val="001B77B5"/>
    <w:rsid w:val="001C1D66"/>
    <w:rsid w:val="001C60C1"/>
    <w:rsid w:val="001C6DED"/>
    <w:rsid w:val="001C7466"/>
    <w:rsid w:val="001D59AB"/>
    <w:rsid w:val="001D77CE"/>
    <w:rsid w:val="001E014C"/>
    <w:rsid w:val="001E0729"/>
    <w:rsid w:val="001E2609"/>
    <w:rsid w:val="001E3447"/>
    <w:rsid w:val="001E4C41"/>
    <w:rsid w:val="001E50F8"/>
    <w:rsid w:val="001E5156"/>
    <w:rsid w:val="001E55CD"/>
    <w:rsid w:val="001E701E"/>
    <w:rsid w:val="001F0187"/>
    <w:rsid w:val="001F3BA0"/>
    <w:rsid w:val="001F3E10"/>
    <w:rsid w:val="00212B1D"/>
    <w:rsid w:val="00214BEF"/>
    <w:rsid w:val="00222CEC"/>
    <w:rsid w:val="00226959"/>
    <w:rsid w:val="00231776"/>
    <w:rsid w:val="00231F6E"/>
    <w:rsid w:val="0023428C"/>
    <w:rsid w:val="0023432A"/>
    <w:rsid w:val="00240382"/>
    <w:rsid w:val="002444A4"/>
    <w:rsid w:val="00244BBE"/>
    <w:rsid w:val="00245946"/>
    <w:rsid w:val="00247257"/>
    <w:rsid w:val="002476F0"/>
    <w:rsid w:val="0025108F"/>
    <w:rsid w:val="00253A6C"/>
    <w:rsid w:val="00257C6E"/>
    <w:rsid w:val="00263DFA"/>
    <w:rsid w:val="0026732B"/>
    <w:rsid w:val="00270934"/>
    <w:rsid w:val="00273D77"/>
    <w:rsid w:val="00274E22"/>
    <w:rsid w:val="002765E1"/>
    <w:rsid w:val="00282B31"/>
    <w:rsid w:val="00284E5F"/>
    <w:rsid w:val="00284EF5"/>
    <w:rsid w:val="00285EC5"/>
    <w:rsid w:val="0029748D"/>
    <w:rsid w:val="002A2166"/>
    <w:rsid w:val="002A364C"/>
    <w:rsid w:val="002A6A9F"/>
    <w:rsid w:val="002B0EF4"/>
    <w:rsid w:val="002B3001"/>
    <w:rsid w:val="002B36DA"/>
    <w:rsid w:val="002B75C6"/>
    <w:rsid w:val="002B76DC"/>
    <w:rsid w:val="002C2499"/>
    <w:rsid w:val="002D0376"/>
    <w:rsid w:val="002D0528"/>
    <w:rsid w:val="002D49B8"/>
    <w:rsid w:val="002D54DF"/>
    <w:rsid w:val="002D6940"/>
    <w:rsid w:val="002E429F"/>
    <w:rsid w:val="002F3E32"/>
    <w:rsid w:val="002F4186"/>
    <w:rsid w:val="003013C8"/>
    <w:rsid w:val="00301BE2"/>
    <w:rsid w:val="00303814"/>
    <w:rsid w:val="00310E24"/>
    <w:rsid w:val="00314E06"/>
    <w:rsid w:val="00315870"/>
    <w:rsid w:val="003159C4"/>
    <w:rsid w:val="0031617D"/>
    <w:rsid w:val="0032358C"/>
    <w:rsid w:val="00340C6E"/>
    <w:rsid w:val="003449EC"/>
    <w:rsid w:val="00345289"/>
    <w:rsid w:val="003471C2"/>
    <w:rsid w:val="00350782"/>
    <w:rsid w:val="003550AB"/>
    <w:rsid w:val="00355591"/>
    <w:rsid w:val="00357975"/>
    <w:rsid w:val="00362FCD"/>
    <w:rsid w:val="003653C4"/>
    <w:rsid w:val="003661A1"/>
    <w:rsid w:val="00366FBE"/>
    <w:rsid w:val="00367D7A"/>
    <w:rsid w:val="0037171D"/>
    <w:rsid w:val="00374406"/>
    <w:rsid w:val="00374E58"/>
    <w:rsid w:val="0037615F"/>
    <w:rsid w:val="003772CD"/>
    <w:rsid w:val="003911E4"/>
    <w:rsid w:val="0039205B"/>
    <w:rsid w:val="003A28F0"/>
    <w:rsid w:val="003A5C34"/>
    <w:rsid w:val="003A6FBD"/>
    <w:rsid w:val="003B3482"/>
    <w:rsid w:val="003B358D"/>
    <w:rsid w:val="003C3C80"/>
    <w:rsid w:val="003D0B24"/>
    <w:rsid w:val="003D28DF"/>
    <w:rsid w:val="003D3343"/>
    <w:rsid w:val="003E2AD1"/>
    <w:rsid w:val="003E3299"/>
    <w:rsid w:val="003F5D13"/>
    <w:rsid w:val="003F7C1E"/>
    <w:rsid w:val="00400F27"/>
    <w:rsid w:val="0040546B"/>
    <w:rsid w:val="00407C70"/>
    <w:rsid w:val="00415697"/>
    <w:rsid w:val="00416A63"/>
    <w:rsid w:val="004255A0"/>
    <w:rsid w:val="00425A09"/>
    <w:rsid w:val="00426D6A"/>
    <w:rsid w:val="00427F50"/>
    <w:rsid w:val="00432A66"/>
    <w:rsid w:val="00432AB7"/>
    <w:rsid w:val="00434EB3"/>
    <w:rsid w:val="00434FB6"/>
    <w:rsid w:val="00442721"/>
    <w:rsid w:val="00443A54"/>
    <w:rsid w:val="004457A4"/>
    <w:rsid w:val="00447977"/>
    <w:rsid w:val="00453C28"/>
    <w:rsid w:val="00454D3E"/>
    <w:rsid w:val="00457F1E"/>
    <w:rsid w:val="004623C2"/>
    <w:rsid w:val="0047378C"/>
    <w:rsid w:val="004749A0"/>
    <w:rsid w:val="00477AA0"/>
    <w:rsid w:val="004805FD"/>
    <w:rsid w:val="00484B9F"/>
    <w:rsid w:val="00486546"/>
    <w:rsid w:val="00486CB3"/>
    <w:rsid w:val="00491155"/>
    <w:rsid w:val="00493397"/>
    <w:rsid w:val="004A088F"/>
    <w:rsid w:val="004A3EF1"/>
    <w:rsid w:val="004A4C23"/>
    <w:rsid w:val="004A61C3"/>
    <w:rsid w:val="004A6B53"/>
    <w:rsid w:val="004A6B68"/>
    <w:rsid w:val="004B0B1F"/>
    <w:rsid w:val="004B319B"/>
    <w:rsid w:val="004B43FE"/>
    <w:rsid w:val="004C0791"/>
    <w:rsid w:val="004C07A4"/>
    <w:rsid w:val="004C08CC"/>
    <w:rsid w:val="004C09F3"/>
    <w:rsid w:val="004C3C36"/>
    <w:rsid w:val="004C4F18"/>
    <w:rsid w:val="004D2E35"/>
    <w:rsid w:val="004D370B"/>
    <w:rsid w:val="004D5A6B"/>
    <w:rsid w:val="004D6029"/>
    <w:rsid w:val="004D6617"/>
    <w:rsid w:val="004E0DD9"/>
    <w:rsid w:val="004E3CA9"/>
    <w:rsid w:val="004F1F67"/>
    <w:rsid w:val="004F3417"/>
    <w:rsid w:val="004F47D4"/>
    <w:rsid w:val="004F6A60"/>
    <w:rsid w:val="004F760F"/>
    <w:rsid w:val="004F7C0E"/>
    <w:rsid w:val="005033B7"/>
    <w:rsid w:val="005043CD"/>
    <w:rsid w:val="005052ED"/>
    <w:rsid w:val="00506F62"/>
    <w:rsid w:val="0051663E"/>
    <w:rsid w:val="0051794F"/>
    <w:rsid w:val="0052130A"/>
    <w:rsid w:val="00526CA9"/>
    <w:rsid w:val="0052743A"/>
    <w:rsid w:val="0053527B"/>
    <w:rsid w:val="005379D1"/>
    <w:rsid w:val="00546D83"/>
    <w:rsid w:val="005517A2"/>
    <w:rsid w:val="00552734"/>
    <w:rsid w:val="0055684E"/>
    <w:rsid w:val="0056528D"/>
    <w:rsid w:val="00566F10"/>
    <w:rsid w:val="00571A33"/>
    <w:rsid w:val="0058477C"/>
    <w:rsid w:val="0058678B"/>
    <w:rsid w:val="0059325A"/>
    <w:rsid w:val="005A271D"/>
    <w:rsid w:val="005A4E6C"/>
    <w:rsid w:val="005B3192"/>
    <w:rsid w:val="005B3897"/>
    <w:rsid w:val="005C3AFB"/>
    <w:rsid w:val="005D28C7"/>
    <w:rsid w:val="005D2D14"/>
    <w:rsid w:val="005D67F2"/>
    <w:rsid w:val="005E69BE"/>
    <w:rsid w:val="005E7FC1"/>
    <w:rsid w:val="005F0391"/>
    <w:rsid w:val="005F145A"/>
    <w:rsid w:val="005F5938"/>
    <w:rsid w:val="00601111"/>
    <w:rsid w:val="0060111E"/>
    <w:rsid w:val="0060534E"/>
    <w:rsid w:val="00606FBA"/>
    <w:rsid w:val="00610B1B"/>
    <w:rsid w:val="006116BB"/>
    <w:rsid w:val="00613DAD"/>
    <w:rsid w:val="0061427A"/>
    <w:rsid w:val="00615DC8"/>
    <w:rsid w:val="00616BDB"/>
    <w:rsid w:val="00626B39"/>
    <w:rsid w:val="00626BA3"/>
    <w:rsid w:val="00627349"/>
    <w:rsid w:val="00627363"/>
    <w:rsid w:val="00630935"/>
    <w:rsid w:val="006312EA"/>
    <w:rsid w:val="00632843"/>
    <w:rsid w:val="006403A6"/>
    <w:rsid w:val="00641414"/>
    <w:rsid w:val="00645068"/>
    <w:rsid w:val="00647F29"/>
    <w:rsid w:val="006514F7"/>
    <w:rsid w:val="0065269A"/>
    <w:rsid w:val="006562E2"/>
    <w:rsid w:val="00657345"/>
    <w:rsid w:val="0066020D"/>
    <w:rsid w:val="00672B08"/>
    <w:rsid w:val="00673A30"/>
    <w:rsid w:val="006754F5"/>
    <w:rsid w:val="0067738A"/>
    <w:rsid w:val="006777CD"/>
    <w:rsid w:val="00677C3B"/>
    <w:rsid w:val="00680497"/>
    <w:rsid w:val="00680D59"/>
    <w:rsid w:val="00680FC5"/>
    <w:rsid w:val="00683D62"/>
    <w:rsid w:val="006870B6"/>
    <w:rsid w:val="006872F8"/>
    <w:rsid w:val="006908A3"/>
    <w:rsid w:val="006938BA"/>
    <w:rsid w:val="00694C2E"/>
    <w:rsid w:val="006A1AA0"/>
    <w:rsid w:val="006A270F"/>
    <w:rsid w:val="006A5BC8"/>
    <w:rsid w:val="006B38C7"/>
    <w:rsid w:val="006B38D3"/>
    <w:rsid w:val="006C2659"/>
    <w:rsid w:val="006C26E2"/>
    <w:rsid w:val="006C2802"/>
    <w:rsid w:val="006D40B9"/>
    <w:rsid w:val="006E0D92"/>
    <w:rsid w:val="006E5034"/>
    <w:rsid w:val="006F0772"/>
    <w:rsid w:val="006F479F"/>
    <w:rsid w:val="006F5699"/>
    <w:rsid w:val="00704E60"/>
    <w:rsid w:val="0070576D"/>
    <w:rsid w:val="0070645B"/>
    <w:rsid w:val="00706D0A"/>
    <w:rsid w:val="00712591"/>
    <w:rsid w:val="00713722"/>
    <w:rsid w:val="007147CF"/>
    <w:rsid w:val="00714B9C"/>
    <w:rsid w:val="00715E36"/>
    <w:rsid w:val="00721502"/>
    <w:rsid w:val="007257B1"/>
    <w:rsid w:val="0072750A"/>
    <w:rsid w:val="0073095A"/>
    <w:rsid w:val="007327DF"/>
    <w:rsid w:val="007329DB"/>
    <w:rsid w:val="00732D70"/>
    <w:rsid w:val="00737353"/>
    <w:rsid w:val="0074204E"/>
    <w:rsid w:val="00743CCE"/>
    <w:rsid w:val="00744E89"/>
    <w:rsid w:val="007517B6"/>
    <w:rsid w:val="007535FE"/>
    <w:rsid w:val="00753901"/>
    <w:rsid w:val="0075532D"/>
    <w:rsid w:val="00756C5E"/>
    <w:rsid w:val="00763A4A"/>
    <w:rsid w:val="00764416"/>
    <w:rsid w:val="00774641"/>
    <w:rsid w:val="00776C09"/>
    <w:rsid w:val="0077730E"/>
    <w:rsid w:val="00780AB7"/>
    <w:rsid w:val="007865FF"/>
    <w:rsid w:val="00791AD8"/>
    <w:rsid w:val="00795614"/>
    <w:rsid w:val="007A26B0"/>
    <w:rsid w:val="007A3895"/>
    <w:rsid w:val="007A67DB"/>
    <w:rsid w:val="007B6D81"/>
    <w:rsid w:val="007C35AC"/>
    <w:rsid w:val="007C53C4"/>
    <w:rsid w:val="007C7AA3"/>
    <w:rsid w:val="007D02B4"/>
    <w:rsid w:val="007D2059"/>
    <w:rsid w:val="007D28E6"/>
    <w:rsid w:val="007D3123"/>
    <w:rsid w:val="007E0CB8"/>
    <w:rsid w:val="007E7D70"/>
    <w:rsid w:val="00802057"/>
    <w:rsid w:val="00806746"/>
    <w:rsid w:val="00813335"/>
    <w:rsid w:val="0081420B"/>
    <w:rsid w:val="008209AF"/>
    <w:rsid w:val="00822F76"/>
    <w:rsid w:val="00833551"/>
    <w:rsid w:val="00837671"/>
    <w:rsid w:val="00843AF9"/>
    <w:rsid w:val="00846F4B"/>
    <w:rsid w:val="008510B8"/>
    <w:rsid w:val="0085176D"/>
    <w:rsid w:val="00856E1F"/>
    <w:rsid w:val="00856F68"/>
    <w:rsid w:val="00857CFA"/>
    <w:rsid w:val="008621BA"/>
    <w:rsid w:val="00862CC5"/>
    <w:rsid w:val="00866A81"/>
    <w:rsid w:val="0087410F"/>
    <w:rsid w:val="00875127"/>
    <w:rsid w:val="008762D8"/>
    <w:rsid w:val="00876869"/>
    <w:rsid w:val="008778D3"/>
    <w:rsid w:val="008820DB"/>
    <w:rsid w:val="00890FB4"/>
    <w:rsid w:val="00891C02"/>
    <w:rsid w:val="0089598A"/>
    <w:rsid w:val="008A2AC8"/>
    <w:rsid w:val="008A5718"/>
    <w:rsid w:val="008B491F"/>
    <w:rsid w:val="008B53A5"/>
    <w:rsid w:val="008B6E12"/>
    <w:rsid w:val="008B7C1C"/>
    <w:rsid w:val="008B7CD3"/>
    <w:rsid w:val="008C0975"/>
    <w:rsid w:val="008C0CEA"/>
    <w:rsid w:val="008C1833"/>
    <w:rsid w:val="008C416F"/>
    <w:rsid w:val="008C586B"/>
    <w:rsid w:val="008C6CEB"/>
    <w:rsid w:val="008C7214"/>
    <w:rsid w:val="008D0902"/>
    <w:rsid w:val="008D7454"/>
    <w:rsid w:val="008E074E"/>
    <w:rsid w:val="008E493A"/>
    <w:rsid w:val="008E6D38"/>
    <w:rsid w:val="008F2E27"/>
    <w:rsid w:val="008F562F"/>
    <w:rsid w:val="008F6B72"/>
    <w:rsid w:val="009046A3"/>
    <w:rsid w:val="00905097"/>
    <w:rsid w:val="009100E5"/>
    <w:rsid w:val="009103B0"/>
    <w:rsid w:val="00912076"/>
    <w:rsid w:val="00912DEA"/>
    <w:rsid w:val="0091380E"/>
    <w:rsid w:val="0092117F"/>
    <w:rsid w:val="009318A9"/>
    <w:rsid w:val="00944A63"/>
    <w:rsid w:val="00945BC3"/>
    <w:rsid w:val="00952100"/>
    <w:rsid w:val="00952A39"/>
    <w:rsid w:val="00960D9B"/>
    <w:rsid w:val="00961897"/>
    <w:rsid w:val="0096241F"/>
    <w:rsid w:val="00964E18"/>
    <w:rsid w:val="00966F6E"/>
    <w:rsid w:val="00971FB0"/>
    <w:rsid w:val="009802F9"/>
    <w:rsid w:val="00982C47"/>
    <w:rsid w:val="009852CE"/>
    <w:rsid w:val="0098533A"/>
    <w:rsid w:val="00986506"/>
    <w:rsid w:val="009870E9"/>
    <w:rsid w:val="00995D88"/>
    <w:rsid w:val="00995E76"/>
    <w:rsid w:val="009A0134"/>
    <w:rsid w:val="009A2CF3"/>
    <w:rsid w:val="009A3C0D"/>
    <w:rsid w:val="009B35C9"/>
    <w:rsid w:val="009B546B"/>
    <w:rsid w:val="009B60AE"/>
    <w:rsid w:val="009B71AC"/>
    <w:rsid w:val="009C2569"/>
    <w:rsid w:val="009C4955"/>
    <w:rsid w:val="009C600C"/>
    <w:rsid w:val="009D04D3"/>
    <w:rsid w:val="009E0E79"/>
    <w:rsid w:val="009E2464"/>
    <w:rsid w:val="009F3113"/>
    <w:rsid w:val="009F575D"/>
    <w:rsid w:val="00A00D45"/>
    <w:rsid w:val="00A0487A"/>
    <w:rsid w:val="00A05E21"/>
    <w:rsid w:val="00A076AB"/>
    <w:rsid w:val="00A10E83"/>
    <w:rsid w:val="00A1182F"/>
    <w:rsid w:val="00A205AA"/>
    <w:rsid w:val="00A22FB8"/>
    <w:rsid w:val="00A23D6E"/>
    <w:rsid w:val="00A2755F"/>
    <w:rsid w:val="00A306F5"/>
    <w:rsid w:val="00A30942"/>
    <w:rsid w:val="00A30D9B"/>
    <w:rsid w:val="00A36E29"/>
    <w:rsid w:val="00A41EA5"/>
    <w:rsid w:val="00A51E01"/>
    <w:rsid w:val="00A5325E"/>
    <w:rsid w:val="00A54101"/>
    <w:rsid w:val="00A55FF6"/>
    <w:rsid w:val="00A64466"/>
    <w:rsid w:val="00A717B9"/>
    <w:rsid w:val="00A732A1"/>
    <w:rsid w:val="00A76537"/>
    <w:rsid w:val="00A76F3B"/>
    <w:rsid w:val="00A83E4F"/>
    <w:rsid w:val="00A93E06"/>
    <w:rsid w:val="00A93E19"/>
    <w:rsid w:val="00A970D2"/>
    <w:rsid w:val="00AA28AA"/>
    <w:rsid w:val="00AA6106"/>
    <w:rsid w:val="00AA6546"/>
    <w:rsid w:val="00AB5F4C"/>
    <w:rsid w:val="00AB6553"/>
    <w:rsid w:val="00AB6C7F"/>
    <w:rsid w:val="00AB738B"/>
    <w:rsid w:val="00AB75CE"/>
    <w:rsid w:val="00AC0BD0"/>
    <w:rsid w:val="00AC2866"/>
    <w:rsid w:val="00AC2E85"/>
    <w:rsid w:val="00AC45CF"/>
    <w:rsid w:val="00AD2CCC"/>
    <w:rsid w:val="00AD44C8"/>
    <w:rsid w:val="00AD48BD"/>
    <w:rsid w:val="00AD60EE"/>
    <w:rsid w:val="00AE3067"/>
    <w:rsid w:val="00AE666E"/>
    <w:rsid w:val="00AF19C5"/>
    <w:rsid w:val="00AF2FFB"/>
    <w:rsid w:val="00AF41F7"/>
    <w:rsid w:val="00AF47BF"/>
    <w:rsid w:val="00B002E4"/>
    <w:rsid w:val="00B00D2D"/>
    <w:rsid w:val="00B02D41"/>
    <w:rsid w:val="00B044C3"/>
    <w:rsid w:val="00B051C1"/>
    <w:rsid w:val="00B10F42"/>
    <w:rsid w:val="00B12216"/>
    <w:rsid w:val="00B124ED"/>
    <w:rsid w:val="00B14AC0"/>
    <w:rsid w:val="00B1764F"/>
    <w:rsid w:val="00B22B2C"/>
    <w:rsid w:val="00B30930"/>
    <w:rsid w:val="00B319BE"/>
    <w:rsid w:val="00B32412"/>
    <w:rsid w:val="00B47020"/>
    <w:rsid w:val="00B50032"/>
    <w:rsid w:val="00B50862"/>
    <w:rsid w:val="00B509E3"/>
    <w:rsid w:val="00B50C74"/>
    <w:rsid w:val="00B514D6"/>
    <w:rsid w:val="00B515FB"/>
    <w:rsid w:val="00B51803"/>
    <w:rsid w:val="00B53408"/>
    <w:rsid w:val="00B54744"/>
    <w:rsid w:val="00B62EB6"/>
    <w:rsid w:val="00B63D29"/>
    <w:rsid w:val="00B663B0"/>
    <w:rsid w:val="00B66DD7"/>
    <w:rsid w:val="00B77161"/>
    <w:rsid w:val="00B80E1C"/>
    <w:rsid w:val="00B82043"/>
    <w:rsid w:val="00B82289"/>
    <w:rsid w:val="00B82F65"/>
    <w:rsid w:val="00B84108"/>
    <w:rsid w:val="00B84AF3"/>
    <w:rsid w:val="00B84F9B"/>
    <w:rsid w:val="00B9511B"/>
    <w:rsid w:val="00B96DC6"/>
    <w:rsid w:val="00BA03D8"/>
    <w:rsid w:val="00BA0E6E"/>
    <w:rsid w:val="00BA117C"/>
    <w:rsid w:val="00BB01C3"/>
    <w:rsid w:val="00BB127E"/>
    <w:rsid w:val="00BB1875"/>
    <w:rsid w:val="00BC4D87"/>
    <w:rsid w:val="00BC75EB"/>
    <w:rsid w:val="00BD1C8A"/>
    <w:rsid w:val="00BE00BD"/>
    <w:rsid w:val="00BE4BCE"/>
    <w:rsid w:val="00BF1EA1"/>
    <w:rsid w:val="00BF2070"/>
    <w:rsid w:val="00BF2856"/>
    <w:rsid w:val="00BF3B98"/>
    <w:rsid w:val="00C0188A"/>
    <w:rsid w:val="00C06F99"/>
    <w:rsid w:val="00C073F3"/>
    <w:rsid w:val="00C12DB8"/>
    <w:rsid w:val="00C13D7D"/>
    <w:rsid w:val="00C2094D"/>
    <w:rsid w:val="00C363AA"/>
    <w:rsid w:val="00C40317"/>
    <w:rsid w:val="00C4312F"/>
    <w:rsid w:val="00C44F89"/>
    <w:rsid w:val="00C537EF"/>
    <w:rsid w:val="00C54A86"/>
    <w:rsid w:val="00C57EAB"/>
    <w:rsid w:val="00C61B91"/>
    <w:rsid w:val="00C66105"/>
    <w:rsid w:val="00C6757E"/>
    <w:rsid w:val="00C74A2F"/>
    <w:rsid w:val="00C7504C"/>
    <w:rsid w:val="00C76533"/>
    <w:rsid w:val="00C84F25"/>
    <w:rsid w:val="00C905A5"/>
    <w:rsid w:val="00C93BE2"/>
    <w:rsid w:val="00C95A40"/>
    <w:rsid w:val="00CA0EB5"/>
    <w:rsid w:val="00CA1812"/>
    <w:rsid w:val="00CA3250"/>
    <w:rsid w:val="00CA75D9"/>
    <w:rsid w:val="00CB76C7"/>
    <w:rsid w:val="00CC03B9"/>
    <w:rsid w:val="00CC571F"/>
    <w:rsid w:val="00CD3F59"/>
    <w:rsid w:val="00CD55FE"/>
    <w:rsid w:val="00CD7C44"/>
    <w:rsid w:val="00CE0563"/>
    <w:rsid w:val="00CE0C54"/>
    <w:rsid w:val="00CE1DB0"/>
    <w:rsid w:val="00CE2773"/>
    <w:rsid w:val="00CF0B09"/>
    <w:rsid w:val="00CF1241"/>
    <w:rsid w:val="00CF14C1"/>
    <w:rsid w:val="00CF1C21"/>
    <w:rsid w:val="00CF1F70"/>
    <w:rsid w:val="00CF27FD"/>
    <w:rsid w:val="00D0162F"/>
    <w:rsid w:val="00D02DCD"/>
    <w:rsid w:val="00D07047"/>
    <w:rsid w:val="00D0764A"/>
    <w:rsid w:val="00D11951"/>
    <w:rsid w:val="00D271B3"/>
    <w:rsid w:val="00D304CB"/>
    <w:rsid w:val="00D306A5"/>
    <w:rsid w:val="00D31CBC"/>
    <w:rsid w:val="00D32A7E"/>
    <w:rsid w:val="00D42470"/>
    <w:rsid w:val="00D44C10"/>
    <w:rsid w:val="00D57E1B"/>
    <w:rsid w:val="00D62FE1"/>
    <w:rsid w:val="00D64079"/>
    <w:rsid w:val="00D654E7"/>
    <w:rsid w:val="00D660BC"/>
    <w:rsid w:val="00D661EA"/>
    <w:rsid w:val="00D6732A"/>
    <w:rsid w:val="00D67F6B"/>
    <w:rsid w:val="00D72437"/>
    <w:rsid w:val="00D85020"/>
    <w:rsid w:val="00D8589D"/>
    <w:rsid w:val="00D86155"/>
    <w:rsid w:val="00D9127B"/>
    <w:rsid w:val="00D94A36"/>
    <w:rsid w:val="00DA01E8"/>
    <w:rsid w:val="00DA1EEE"/>
    <w:rsid w:val="00DA2058"/>
    <w:rsid w:val="00DA6CE5"/>
    <w:rsid w:val="00DA6DD7"/>
    <w:rsid w:val="00DA7055"/>
    <w:rsid w:val="00DB3A7A"/>
    <w:rsid w:val="00DB6B7F"/>
    <w:rsid w:val="00DC1A08"/>
    <w:rsid w:val="00DC4898"/>
    <w:rsid w:val="00DC6BF7"/>
    <w:rsid w:val="00DD0A16"/>
    <w:rsid w:val="00DD337C"/>
    <w:rsid w:val="00DD34E4"/>
    <w:rsid w:val="00DD5449"/>
    <w:rsid w:val="00DD79BD"/>
    <w:rsid w:val="00DE2F08"/>
    <w:rsid w:val="00DE5AF3"/>
    <w:rsid w:val="00DE758D"/>
    <w:rsid w:val="00E045D1"/>
    <w:rsid w:val="00E07AC2"/>
    <w:rsid w:val="00E15415"/>
    <w:rsid w:val="00E35F4B"/>
    <w:rsid w:val="00E44320"/>
    <w:rsid w:val="00E44915"/>
    <w:rsid w:val="00E464B7"/>
    <w:rsid w:val="00E5011B"/>
    <w:rsid w:val="00E512B4"/>
    <w:rsid w:val="00E560D1"/>
    <w:rsid w:val="00E6357B"/>
    <w:rsid w:val="00E67B78"/>
    <w:rsid w:val="00E71506"/>
    <w:rsid w:val="00E72B91"/>
    <w:rsid w:val="00E74818"/>
    <w:rsid w:val="00E75C2D"/>
    <w:rsid w:val="00E76634"/>
    <w:rsid w:val="00E92751"/>
    <w:rsid w:val="00E93DEE"/>
    <w:rsid w:val="00E94CF1"/>
    <w:rsid w:val="00E97712"/>
    <w:rsid w:val="00E97FFE"/>
    <w:rsid w:val="00EA3BCA"/>
    <w:rsid w:val="00EA3ECC"/>
    <w:rsid w:val="00EA523D"/>
    <w:rsid w:val="00EA61AF"/>
    <w:rsid w:val="00EC3357"/>
    <w:rsid w:val="00EC3C65"/>
    <w:rsid w:val="00EC4AE2"/>
    <w:rsid w:val="00EC7002"/>
    <w:rsid w:val="00EE0F53"/>
    <w:rsid w:val="00EE44D9"/>
    <w:rsid w:val="00EF42AF"/>
    <w:rsid w:val="00EF6F69"/>
    <w:rsid w:val="00EF7A7C"/>
    <w:rsid w:val="00F005BC"/>
    <w:rsid w:val="00F049CD"/>
    <w:rsid w:val="00F14A51"/>
    <w:rsid w:val="00F16E37"/>
    <w:rsid w:val="00F21772"/>
    <w:rsid w:val="00F21C1C"/>
    <w:rsid w:val="00F319C1"/>
    <w:rsid w:val="00F369CB"/>
    <w:rsid w:val="00F45762"/>
    <w:rsid w:val="00F50E35"/>
    <w:rsid w:val="00F53770"/>
    <w:rsid w:val="00F54CA1"/>
    <w:rsid w:val="00F6296A"/>
    <w:rsid w:val="00F63489"/>
    <w:rsid w:val="00F636B5"/>
    <w:rsid w:val="00F64AC5"/>
    <w:rsid w:val="00F656B2"/>
    <w:rsid w:val="00F70F44"/>
    <w:rsid w:val="00F81F27"/>
    <w:rsid w:val="00F90C27"/>
    <w:rsid w:val="00F9460B"/>
    <w:rsid w:val="00F969E3"/>
    <w:rsid w:val="00F97485"/>
    <w:rsid w:val="00F97B2D"/>
    <w:rsid w:val="00FA08FC"/>
    <w:rsid w:val="00FA14FE"/>
    <w:rsid w:val="00FA412B"/>
    <w:rsid w:val="00FA5D9F"/>
    <w:rsid w:val="00FA770F"/>
    <w:rsid w:val="00FB097B"/>
    <w:rsid w:val="00FB2445"/>
    <w:rsid w:val="00FC14AB"/>
    <w:rsid w:val="00FC16AB"/>
    <w:rsid w:val="00FC36FC"/>
    <w:rsid w:val="00FC3DCF"/>
    <w:rsid w:val="00FC5CBF"/>
    <w:rsid w:val="00FC5D47"/>
    <w:rsid w:val="00FC7259"/>
    <w:rsid w:val="00FD014F"/>
    <w:rsid w:val="00FD2DA1"/>
    <w:rsid w:val="00FD3504"/>
    <w:rsid w:val="00FD3982"/>
    <w:rsid w:val="00FD4900"/>
    <w:rsid w:val="00FE0275"/>
    <w:rsid w:val="00FE2301"/>
    <w:rsid w:val="00FE75A0"/>
    <w:rsid w:val="00FF32C9"/>
    <w:rsid w:val="00FF42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6627E6C2"/>
  <w15:docId w15:val="{1E43F3ED-32EE-46FE-9F9B-6080BD2318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 w:qFormat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34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1E701E"/>
    <w:pPr>
      <w:spacing w:before="360" w:after="240" w:line="240" w:lineRule="auto"/>
      <w:ind w:left="576" w:hanging="576"/>
    </w:pPr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nhideWhenUsed/>
    <w:rsid w:val="001E701E"/>
    <w:rPr>
      <w:color w:val="0000FF"/>
      <w:u w:val="single"/>
    </w:rPr>
  </w:style>
  <w:style w:type="character" w:customStyle="1" w:styleId="a4">
    <w:name w:val="Основной текст Знак"/>
    <w:aliases w:val="(Main Text) Знак,date Знак,Body Text (Main text) Знак"/>
    <w:basedOn w:val="a0"/>
    <w:link w:val="a5"/>
    <w:locked/>
    <w:rsid w:val="00B514D6"/>
    <w:rPr>
      <w:rFonts w:ascii="Times LatArm" w:hAnsi="Times LatArm"/>
      <w:b/>
      <w:bCs/>
      <w:sz w:val="40"/>
      <w:lang w:val="en-GB" w:eastAsia="x-none"/>
    </w:rPr>
  </w:style>
  <w:style w:type="paragraph" w:styleId="a5">
    <w:name w:val="Body Text"/>
    <w:aliases w:val="(Main Text),date,Body Text (Main text)"/>
    <w:basedOn w:val="a"/>
    <w:link w:val="a4"/>
    <w:unhideWhenUsed/>
    <w:rsid w:val="00B514D6"/>
    <w:pPr>
      <w:overflowPunct w:val="0"/>
      <w:autoSpaceDE w:val="0"/>
      <w:autoSpaceDN w:val="0"/>
      <w:adjustRightInd w:val="0"/>
      <w:spacing w:before="0" w:after="0" w:line="360" w:lineRule="auto"/>
      <w:ind w:left="0" w:firstLine="0"/>
      <w:jc w:val="center"/>
    </w:pPr>
    <w:rPr>
      <w:rFonts w:ascii="Times LatArm" w:eastAsiaTheme="minorHAnsi" w:hAnsi="Times LatArm" w:cstheme="minorBidi"/>
      <w:b/>
      <w:bCs/>
      <w:sz w:val="40"/>
      <w:lang w:val="en-GB" w:eastAsia="x-none"/>
    </w:rPr>
  </w:style>
  <w:style w:type="character" w:customStyle="1" w:styleId="BodyTextChar1">
    <w:name w:val="Body Text Char1"/>
    <w:basedOn w:val="a0"/>
    <w:uiPriority w:val="99"/>
    <w:semiHidden/>
    <w:rsid w:val="00B514D6"/>
    <w:rPr>
      <w:rFonts w:ascii="Calibri" w:eastAsia="Calibri" w:hAnsi="Calibri" w:cs="Times New Roman"/>
    </w:rPr>
  </w:style>
  <w:style w:type="paragraph" w:styleId="a6">
    <w:name w:val="Balloon Text"/>
    <w:basedOn w:val="a"/>
    <w:link w:val="a7"/>
    <w:uiPriority w:val="99"/>
    <w:semiHidden/>
    <w:unhideWhenUsed/>
    <w:rsid w:val="00177149"/>
    <w:pPr>
      <w:spacing w:before="0" w:after="0"/>
    </w:pPr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177149"/>
    <w:rPr>
      <w:rFonts w:ascii="Segoe UI" w:eastAsia="Calibri" w:hAnsi="Segoe UI" w:cs="Segoe UI"/>
      <w:sz w:val="18"/>
      <w:szCs w:val="18"/>
    </w:rPr>
  </w:style>
  <w:style w:type="paragraph" w:customStyle="1" w:styleId="norm">
    <w:name w:val="norm"/>
    <w:basedOn w:val="a"/>
    <w:link w:val="normChar"/>
    <w:qFormat/>
    <w:rsid w:val="002D49B8"/>
    <w:pPr>
      <w:spacing w:before="0" w:after="0" w:line="480" w:lineRule="auto"/>
      <w:ind w:left="0" w:firstLine="709"/>
      <w:jc w:val="both"/>
    </w:pPr>
    <w:rPr>
      <w:rFonts w:ascii="Arial Armenian" w:eastAsia="Times New Roman" w:hAnsi="Arial Armenian"/>
      <w:szCs w:val="20"/>
      <w:lang w:eastAsia="ru-RU"/>
    </w:rPr>
  </w:style>
  <w:style w:type="character" w:customStyle="1" w:styleId="normChar">
    <w:name w:val="norm Char"/>
    <w:link w:val="norm"/>
    <w:locked/>
    <w:rsid w:val="002D49B8"/>
    <w:rPr>
      <w:rFonts w:ascii="Arial Armenian" w:eastAsia="Times New Roman" w:hAnsi="Arial Armenian" w:cs="Times New Roman"/>
      <w:szCs w:val="20"/>
      <w:lang w:eastAsia="ru-RU"/>
    </w:rPr>
  </w:style>
  <w:style w:type="paragraph" w:styleId="a8">
    <w:name w:val="List Paragraph"/>
    <w:basedOn w:val="a"/>
    <w:uiPriority w:val="34"/>
    <w:qFormat/>
    <w:rsid w:val="008D7454"/>
    <w:pPr>
      <w:ind w:left="720"/>
      <w:contextualSpacing/>
    </w:pPr>
  </w:style>
  <w:style w:type="paragraph" w:styleId="a9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"/>
    <w:basedOn w:val="a"/>
    <w:uiPriority w:val="34"/>
    <w:unhideWhenUsed/>
    <w:qFormat/>
    <w:rsid w:val="00EF6F69"/>
    <w:pPr>
      <w:spacing w:before="100" w:beforeAutospacing="1" w:after="100" w:afterAutospacing="1"/>
      <w:ind w:left="0" w:firstLine="0"/>
    </w:pPr>
    <w:rPr>
      <w:rFonts w:ascii="Times New Roman" w:eastAsia="Times New Roman" w:hAnsi="Times New Roman"/>
      <w:sz w:val="24"/>
      <w:szCs w:val="24"/>
    </w:rPr>
  </w:style>
  <w:style w:type="paragraph" w:styleId="aa">
    <w:name w:val="header"/>
    <w:aliases w:val="h,Header Char Char Char Char,Header Char Char Char,Header Char Char"/>
    <w:basedOn w:val="a"/>
    <w:link w:val="ab"/>
    <w:unhideWhenUsed/>
    <w:qFormat/>
    <w:rsid w:val="00552734"/>
    <w:pPr>
      <w:tabs>
        <w:tab w:val="center" w:pos="4680"/>
        <w:tab w:val="right" w:pos="9360"/>
      </w:tabs>
      <w:spacing w:before="0" w:after="0"/>
    </w:pPr>
  </w:style>
  <w:style w:type="character" w:customStyle="1" w:styleId="ab">
    <w:name w:val="Верхний колонтитул Знак"/>
    <w:aliases w:val="h Знак,Header Char Char Char Char Знак,Header Char Char Char Знак,Header Char Char Знак"/>
    <w:basedOn w:val="a0"/>
    <w:link w:val="aa"/>
    <w:rsid w:val="00552734"/>
    <w:rPr>
      <w:rFonts w:ascii="Calibri" w:eastAsia="Calibri" w:hAnsi="Calibri" w:cs="Times New Roman"/>
    </w:rPr>
  </w:style>
  <w:style w:type="paragraph" w:styleId="ac">
    <w:name w:val="footer"/>
    <w:basedOn w:val="a"/>
    <w:link w:val="ad"/>
    <w:uiPriority w:val="99"/>
    <w:unhideWhenUsed/>
    <w:rsid w:val="00552734"/>
    <w:pPr>
      <w:tabs>
        <w:tab w:val="center" w:pos="4680"/>
        <w:tab w:val="right" w:pos="9360"/>
      </w:tabs>
      <w:spacing w:before="0" w:after="0"/>
    </w:pPr>
  </w:style>
  <w:style w:type="character" w:customStyle="1" w:styleId="ad">
    <w:name w:val="Нижний колонтитул Знак"/>
    <w:basedOn w:val="a0"/>
    <w:link w:val="ac"/>
    <w:uiPriority w:val="99"/>
    <w:rsid w:val="00552734"/>
    <w:rPr>
      <w:rFonts w:ascii="Calibri" w:eastAsia="Calibri" w:hAnsi="Calibri" w:cs="Times New Roman"/>
    </w:rPr>
  </w:style>
  <w:style w:type="paragraph" w:customStyle="1" w:styleId="Armenian">
    <w:name w:val="Armenian"/>
    <w:basedOn w:val="a"/>
    <w:rsid w:val="00A93E19"/>
    <w:pPr>
      <w:autoSpaceDE w:val="0"/>
      <w:autoSpaceDN w:val="0"/>
      <w:spacing w:before="0" w:after="0"/>
      <w:ind w:left="0" w:firstLine="0"/>
    </w:pPr>
    <w:rPr>
      <w:rFonts w:ascii="Agg_Times1" w:eastAsia="Times New Roman" w:hAnsi="Agg_Times1"/>
      <w:sz w:val="24"/>
      <w:szCs w:val="24"/>
      <w:lang w:val="en-GB" w:eastAsia="ru-RU"/>
    </w:rPr>
  </w:style>
  <w:style w:type="paragraph" w:customStyle="1" w:styleId="mechtex">
    <w:name w:val="mechtex"/>
    <w:basedOn w:val="a"/>
    <w:link w:val="mechtexChar"/>
    <w:qFormat/>
    <w:rsid w:val="007C7AA3"/>
    <w:pPr>
      <w:spacing w:before="0" w:after="0"/>
      <w:ind w:left="0" w:firstLine="0"/>
      <w:jc w:val="center"/>
    </w:pPr>
    <w:rPr>
      <w:rFonts w:ascii="Arial Armenian" w:eastAsia="Times New Roman" w:hAnsi="Arial Armenian"/>
      <w:lang w:eastAsia="ru-RU"/>
    </w:rPr>
  </w:style>
  <w:style w:type="character" w:customStyle="1" w:styleId="mechtexChar">
    <w:name w:val="mechtex Char"/>
    <w:link w:val="mechtex"/>
    <w:locked/>
    <w:rsid w:val="007C7AA3"/>
    <w:rPr>
      <w:rFonts w:ascii="Arial Armenian" w:eastAsia="Times New Roman" w:hAnsi="Arial Armenian" w:cs="Times New Roman"/>
      <w:lang w:eastAsia="ru-RU"/>
    </w:rPr>
  </w:style>
  <w:style w:type="paragraph" w:styleId="3">
    <w:name w:val="Body Text 3"/>
    <w:basedOn w:val="a"/>
    <w:link w:val="30"/>
    <w:uiPriority w:val="99"/>
    <w:unhideWhenUsed/>
    <w:rsid w:val="00BE4BCE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basedOn w:val="a0"/>
    <w:link w:val="3"/>
    <w:uiPriority w:val="99"/>
    <w:rsid w:val="00BE4BCE"/>
    <w:rPr>
      <w:rFonts w:ascii="Calibri" w:eastAsia="Calibri" w:hAnsi="Calibri" w:cs="Times New Roman"/>
      <w:sz w:val="16"/>
      <w:szCs w:val="16"/>
    </w:rPr>
  </w:style>
  <w:style w:type="paragraph" w:styleId="ae">
    <w:name w:val="No Spacing"/>
    <w:link w:val="af"/>
    <w:uiPriority w:val="99"/>
    <w:qFormat/>
    <w:rsid w:val="00C66105"/>
    <w:pPr>
      <w:spacing w:after="0" w:line="240" w:lineRule="auto"/>
      <w:ind w:left="576" w:hanging="576"/>
    </w:pPr>
    <w:rPr>
      <w:rFonts w:ascii="Calibri" w:eastAsia="Calibri" w:hAnsi="Calibri" w:cs="Times New Roman"/>
    </w:rPr>
  </w:style>
  <w:style w:type="character" w:customStyle="1" w:styleId="af">
    <w:name w:val="Без интервала Знак"/>
    <w:link w:val="ae"/>
    <w:uiPriority w:val="99"/>
    <w:locked/>
    <w:rsid w:val="00C66105"/>
    <w:rPr>
      <w:rFonts w:ascii="Calibri" w:eastAsia="Calibri" w:hAnsi="Calibri" w:cs="Times New Roman"/>
    </w:rPr>
  </w:style>
  <w:style w:type="character" w:styleId="af0">
    <w:name w:val="Emphasis"/>
    <w:basedOn w:val="a0"/>
    <w:uiPriority w:val="20"/>
    <w:qFormat/>
    <w:rsid w:val="004C3C36"/>
    <w:rPr>
      <w:i/>
      <w:iCs/>
    </w:rPr>
  </w:style>
  <w:style w:type="character" w:styleId="af1">
    <w:name w:val="Strong"/>
    <w:basedOn w:val="a0"/>
    <w:uiPriority w:val="22"/>
    <w:qFormat/>
    <w:rsid w:val="00995E76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1944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79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141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04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319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290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01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80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395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451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981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381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432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F1FA7D6-89A0-482A-8FB7-CD3F23C73DC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394</TotalTime>
  <Pages>2</Pages>
  <Words>411</Words>
  <Characters>2344</Characters>
  <Application>Microsoft Office Word</Application>
  <DocSecurity>0</DocSecurity>
  <Lines>19</Lines>
  <Paragraphs>5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2750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Lusine Khakhamyan</dc:creator>
  <cp:keywords>https://mul2-spm.gov.am/tasks/533158/oneclick?token=1facc3a81a7ac3f13f8328fc65e91a2e</cp:keywords>
  <cp:lastModifiedBy>User</cp:lastModifiedBy>
  <cp:revision>60</cp:revision>
  <cp:lastPrinted>2021-01-15T06:21:00Z</cp:lastPrinted>
  <dcterms:created xsi:type="dcterms:W3CDTF">2023-01-12T09:18:00Z</dcterms:created>
  <dcterms:modified xsi:type="dcterms:W3CDTF">2026-02-13T06:19:00Z</dcterms:modified>
</cp:coreProperties>
</file>