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830796" w:rsidRPr="00830796" w:rsidRDefault="00782811" w:rsidP="0083079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1</w:t>
      </w:r>
      <w:r w:rsidR="00B3655C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փետրվարի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830796" w:rsidRPr="00830796">
        <w:rPr>
          <w:rFonts w:ascii="GHEA Mariam" w:hAnsi="GHEA Mariam" w:cs="Sylfaen"/>
          <w:sz w:val="24"/>
          <w:szCs w:val="24"/>
          <w:lang w:val="hy-AM"/>
        </w:rPr>
        <w:t>Ն</w:t>
      </w:r>
    </w:p>
    <w:p w:rsidR="00830796" w:rsidRPr="00830796" w:rsidRDefault="00830796" w:rsidP="00830796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830796" w:rsidRDefault="00830796" w:rsidP="00830796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D22534" w:rsidRPr="00830796" w:rsidRDefault="00D22534" w:rsidP="00830796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830796" w:rsidRDefault="00830796" w:rsidP="00830796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830796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8307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30796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8307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30796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ԿԱՌԱՎԱՐՈՒԹՅԱՆ</w:t>
      </w:r>
      <w:r w:rsidRPr="00830796">
        <w:rPr>
          <w:rFonts w:ascii="GHEA Mariam" w:hAnsi="GHEA Mariam"/>
          <w:spacing w:val="-8"/>
          <w:sz w:val="24"/>
          <w:szCs w:val="24"/>
          <w:lang w:val="hy-AM"/>
        </w:rPr>
        <w:t xml:space="preserve"> 2017 </w:t>
      </w:r>
      <w:r w:rsidRPr="00830796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830796">
        <w:rPr>
          <w:rFonts w:ascii="GHEA Mariam" w:hAnsi="GHEA Mariam"/>
          <w:sz w:val="24"/>
          <w:szCs w:val="24"/>
          <w:lang w:val="hy-AM"/>
        </w:rPr>
        <w:t xml:space="preserve"> </w:t>
      </w:r>
      <w:r w:rsidRPr="00830796">
        <w:rPr>
          <w:rFonts w:ascii="GHEA Mariam" w:hAnsi="GHEA Mariam" w:cs="Sylfaen"/>
          <w:sz w:val="24"/>
          <w:szCs w:val="24"/>
          <w:lang w:val="hy-AM"/>
        </w:rPr>
        <w:t>ՄԱՅԻՍԻ</w:t>
      </w:r>
      <w:r w:rsidRPr="00830796">
        <w:rPr>
          <w:rFonts w:ascii="GHEA Mariam" w:hAnsi="GHEA Mariam"/>
          <w:sz w:val="24"/>
          <w:szCs w:val="24"/>
          <w:lang w:val="hy-AM"/>
        </w:rPr>
        <w:t xml:space="preserve"> 4-</w:t>
      </w:r>
      <w:r w:rsidRPr="00830796">
        <w:rPr>
          <w:rFonts w:ascii="GHEA Mariam" w:hAnsi="GHEA Mariam" w:cs="Sylfaen"/>
          <w:sz w:val="24"/>
          <w:szCs w:val="24"/>
          <w:lang w:val="hy-AM"/>
        </w:rPr>
        <w:t>Ի</w:t>
      </w:r>
      <w:r w:rsidRPr="00830796">
        <w:rPr>
          <w:rFonts w:ascii="GHEA Mariam" w:hAnsi="GHEA Mariam"/>
          <w:sz w:val="24"/>
          <w:szCs w:val="24"/>
          <w:lang w:val="hy-AM"/>
        </w:rPr>
        <w:t xml:space="preserve"> N 526-</w:t>
      </w:r>
      <w:r w:rsidRPr="00830796">
        <w:rPr>
          <w:rFonts w:ascii="GHEA Mariam" w:hAnsi="GHEA Mariam" w:cs="Sylfaen"/>
          <w:sz w:val="24"/>
          <w:szCs w:val="24"/>
          <w:lang w:val="hy-AM"/>
        </w:rPr>
        <w:t>Ն</w:t>
      </w:r>
      <w:r w:rsidRPr="00830796">
        <w:rPr>
          <w:rFonts w:ascii="GHEA Mariam" w:hAnsi="GHEA Mariam"/>
          <w:sz w:val="24"/>
          <w:szCs w:val="24"/>
          <w:lang w:val="hy-AM"/>
        </w:rPr>
        <w:t xml:space="preserve"> </w:t>
      </w:r>
      <w:r w:rsidRPr="00830796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830796">
        <w:rPr>
          <w:rFonts w:ascii="GHEA Mariam" w:hAnsi="GHEA Mariam"/>
          <w:sz w:val="24"/>
          <w:szCs w:val="24"/>
          <w:lang w:val="hy-AM"/>
        </w:rPr>
        <w:t xml:space="preserve"> </w:t>
      </w:r>
      <w:r w:rsidRPr="00830796">
        <w:rPr>
          <w:rFonts w:ascii="GHEA Mariam" w:hAnsi="GHEA Mariam" w:cs="Sylfaen"/>
          <w:sz w:val="24"/>
          <w:szCs w:val="24"/>
          <w:lang w:val="hy-AM"/>
        </w:rPr>
        <w:t>ՄԵՋ</w:t>
      </w:r>
      <w:r w:rsidRPr="00830796">
        <w:rPr>
          <w:rFonts w:ascii="GHEA Mariam" w:hAnsi="GHEA Mariam"/>
          <w:sz w:val="24"/>
          <w:szCs w:val="24"/>
          <w:lang w:val="hy-AM"/>
        </w:rPr>
        <w:t xml:space="preserve"> </w:t>
      </w:r>
      <w:r w:rsidRPr="00830796">
        <w:rPr>
          <w:rFonts w:ascii="GHEA Mariam" w:hAnsi="GHEA Mariam" w:cs="Sylfaen"/>
          <w:sz w:val="24"/>
          <w:szCs w:val="24"/>
          <w:lang w:val="hy-AM"/>
        </w:rPr>
        <w:t>ԼՐԱՑՈՒՄ</w:t>
      </w:r>
      <w:r w:rsidRPr="00830796">
        <w:rPr>
          <w:rFonts w:ascii="GHEA Mariam" w:hAnsi="GHEA Mariam"/>
          <w:sz w:val="24"/>
          <w:szCs w:val="24"/>
          <w:lang w:val="hy-AM"/>
        </w:rPr>
        <w:t xml:space="preserve"> </w:t>
      </w:r>
      <w:r w:rsidRPr="00830796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830796">
        <w:rPr>
          <w:rFonts w:ascii="GHEA Mariam" w:hAnsi="GHEA Mariam"/>
          <w:sz w:val="24"/>
          <w:szCs w:val="24"/>
          <w:lang w:val="hy-AM"/>
        </w:rPr>
        <w:t xml:space="preserve"> </w:t>
      </w:r>
      <w:r w:rsidRPr="00830796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830796" w:rsidRDefault="00830796" w:rsidP="00830796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830796" w:rsidRPr="008C554E" w:rsidRDefault="00830796" w:rsidP="008C554E">
      <w:pPr>
        <w:jc w:val="center"/>
        <w:rPr>
          <w:rFonts w:ascii="GHEA Mariam" w:hAnsi="GHEA Mariam" w:cs="Sylfaen"/>
          <w:sz w:val="16"/>
          <w:szCs w:val="16"/>
          <w:lang w:val="hy-AM"/>
        </w:rPr>
      </w:pPr>
    </w:p>
    <w:p w:rsidR="00830796" w:rsidRPr="008C554E" w:rsidRDefault="00830796" w:rsidP="008C554E">
      <w:pPr>
        <w:jc w:val="center"/>
        <w:rPr>
          <w:rFonts w:ascii="GHEA Mariam" w:hAnsi="GHEA Mariam" w:cs="Sylfaen"/>
          <w:sz w:val="16"/>
          <w:szCs w:val="16"/>
          <w:lang w:val="hy-AM"/>
        </w:rPr>
      </w:pPr>
    </w:p>
    <w:p w:rsidR="00830796" w:rsidRPr="008C554E" w:rsidRDefault="00830796" w:rsidP="008C554E">
      <w:pPr>
        <w:jc w:val="both"/>
        <w:rPr>
          <w:rFonts w:ascii="GHEA Mariam" w:hAnsi="GHEA Mariam"/>
          <w:sz w:val="16"/>
          <w:szCs w:val="16"/>
          <w:lang w:val="hy-AM"/>
        </w:rPr>
      </w:pPr>
    </w:p>
    <w:p w:rsidR="00830796" w:rsidRPr="008C554E" w:rsidRDefault="00830796" w:rsidP="008C554E">
      <w:pPr>
        <w:spacing w:line="360" w:lineRule="auto"/>
        <w:ind w:firstLine="810"/>
        <w:jc w:val="both"/>
        <w:rPr>
          <w:rFonts w:ascii="GHEA Mariam" w:hAnsi="GHEA Mariam"/>
          <w:sz w:val="24"/>
          <w:szCs w:val="24"/>
          <w:lang w:val="hy-AM"/>
        </w:rPr>
      </w:pPr>
      <w:r w:rsidRPr="008C554E">
        <w:rPr>
          <w:rFonts w:ascii="GHEA Mariam" w:hAnsi="GHEA Mariam" w:cs="Sylfaen"/>
          <w:sz w:val="24"/>
          <w:szCs w:val="24"/>
          <w:lang w:val="hy-AM"/>
        </w:rPr>
        <w:t>Ղեկավարվելով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 «</w:t>
      </w:r>
      <w:r w:rsidRPr="008C554E">
        <w:rPr>
          <w:rFonts w:ascii="GHEA Mariam" w:hAnsi="GHEA Mariam" w:cs="Sylfaen"/>
          <w:sz w:val="24"/>
          <w:szCs w:val="24"/>
          <w:lang w:val="hy-AM"/>
        </w:rPr>
        <w:t>Նորմատիվ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sz w:val="24"/>
          <w:szCs w:val="24"/>
          <w:lang w:val="hy-AM"/>
        </w:rPr>
        <w:t>իրավական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sz w:val="24"/>
          <w:szCs w:val="24"/>
          <w:lang w:val="hy-AM"/>
        </w:rPr>
        <w:t>ակտերի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sz w:val="24"/>
          <w:szCs w:val="24"/>
          <w:lang w:val="hy-AM"/>
        </w:rPr>
        <w:t>մասին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» </w:t>
      </w:r>
      <w:r w:rsidRPr="008C554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 33-</w:t>
      </w:r>
      <w:r w:rsidRPr="008C554E">
        <w:rPr>
          <w:rFonts w:ascii="GHEA Mariam" w:hAnsi="GHEA Mariam" w:cs="Sylfaen"/>
          <w:sz w:val="24"/>
          <w:szCs w:val="24"/>
          <w:lang w:val="hy-AM"/>
        </w:rPr>
        <w:t>րդ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sz w:val="24"/>
          <w:szCs w:val="24"/>
          <w:lang w:val="hy-AM"/>
        </w:rPr>
        <w:t>հոդվածի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 3-</w:t>
      </w:r>
      <w:r w:rsidRPr="008C554E">
        <w:rPr>
          <w:rFonts w:ascii="GHEA Mariam" w:hAnsi="GHEA Mariam" w:cs="Sylfaen"/>
          <w:sz w:val="24"/>
          <w:szCs w:val="24"/>
          <w:lang w:val="hy-AM"/>
        </w:rPr>
        <w:t>րդ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sz w:val="24"/>
          <w:szCs w:val="24"/>
          <w:lang w:val="hy-AM"/>
        </w:rPr>
        <w:t>մասով</w:t>
      </w:r>
      <w:r w:rsidRPr="008C554E">
        <w:rPr>
          <w:rFonts w:ascii="GHEA Mariam" w:hAnsi="GHEA Mariam"/>
          <w:sz w:val="24"/>
          <w:szCs w:val="24"/>
          <w:lang w:val="hy-AM"/>
        </w:rPr>
        <w:t>, 34-</w:t>
      </w:r>
      <w:r w:rsidRPr="008C554E">
        <w:rPr>
          <w:rFonts w:ascii="GHEA Mariam" w:hAnsi="GHEA Mariam" w:cs="Sylfaen"/>
          <w:sz w:val="24"/>
          <w:szCs w:val="24"/>
          <w:lang w:val="hy-AM"/>
        </w:rPr>
        <w:t>րդ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sz w:val="24"/>
          <w:szCs w:val="24"/>
          <w:lang w:val="hy-AM"/>
        </w:rPr>
        <w:t>հոդվածի</w:t>
      </w:r>
      <w:r w:rsidR="002C557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/>
          <w:sz w:val="24"/>
          <w:szCs w:val="24"/>
          <w:lang w:val="hy-AM"/>
        </w:rPr>
        <w:t>1-</w:t>
      </w:r>
      <w:r w:rsidRPr="008C554E">
        <w:rPr>
          <w:rFonts w:ascii="GHEA Mariam" w:hAnsi="GHEA Mariam" w:cs="Sylfaen"/>
          <w:sz w:val="24"/>
          <w:szCs w:val="24"/>
          <w:lang w:val="hy-AM"/>
        </w:rPr>
        <w:t>ին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sz w:val="24"/>
          <w:szCs w:val="24"/>
          <w:lang w:val="hy-AM"/>
        </w:rPr>
        <w:t>մասով՝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C554E">
        <w:rPr>
          <w:rFonts w:ascii="GHEA Mariam" w:hAnsi="GHEA Mariam"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C554E">
        <w:rPr>
          <w:rFonts w:ascii="GHEA Mariam" w:hAnsi="GHEA Mariam" w:cs="Cambria"/>
          <w:sz w:val="24"/>
          <w:szCs w:val="24"/>
          <w:lang w:val="hy-AM"/>
        </w:rPr>
        <w:t xml:space="preserve"> </w:t>
      </w:r>
      <w:r w:rsidR="008C554E">
        <w:rPr>
          <w:rFonts w:ascii="GHEA Mariam" w:hAnsi="GHEA Mariam" w:cs="Cambria"/>
          <w:sz w:val="24"/>
          <w:szCs w:val="24"/>
          <w:lang w:val="hy-AM"/>
        </w:rPr>
        <w:t xml:space="preserve">   </w:t>
      </w:r>
      <w:r w:rsidRPr="008C554E">
        <w:rPr>
          <w:rFonts w:ascii="GHEA Mariam" w:hAnsi="GHEA Mariam" w:cs="Sylfaen"/>
          <w:iCs/>
          <w:sz w:val="24"/>
          <w:szCs w:val="24"/>
          <w:lang w:val="hy-AM"/>
        </w:rPr>
        <w:t>ո</w:t>
      </w:r>
      <w:r w:rsidR="008C554E" w:rsidRPr="008C554E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iCs/>
          <w:sz w:val="24"/>
          <w:szCs w:val="24"/>
          <w:lang w:val="hy-AM"/>
        </w:rPr>
        <w:t>ր</w:t>
      </w:r>
      <w:r w:rsidR="008C554E" w:rsidRPr="008C554E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iCs/>
          <w:sz w:val="24"/>
          <w:szCs w:val="24"/>
          <w:lang w:val="hy-AM"/>
        </w:rPr>
        <w:t>ո</w:t>
      </w:r>
      <w:r w:rsidR="008C554E" w:rsidRPr="008C554E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iCs/>
          <w:sz w:val="24"/>
          <w:szCs w:val="24"/>
          <w:lang w:val="hy-AM"/>
        </w:rPr>
        <w:t>շ</w:t>
      </w:r>
      <w:r w:rsidR="008C554E" w:rsidRPr="008C554E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iCs/>
          <w:sz w:val="24"/>
          <w:szCs w:val="24"/>
          <w:lang w:val="hy-AM"/>
        </w:rPr>
        <w:t>ու</w:t>
      </w:r>
      <w:r w:rsidR="008C554E" w:rsidRPr="008C554E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iCs/>
          <w:sz w:val="24"/>
          <w:szCs w:val="24"/>
          <w:lang w:val="hy-AM"/>
        </w:rPr>
        <w:t>մ</w:t>
      </w:r>
      <w:r w:rsidR="008C554E" w:rsidRPr="008C554E">
        <w:rPr>
          <w:rFonts w:ascii="GHEA Mariam" w:hAnsi="GHEA Mariam" w:cs="Sylfaen"/>
          <w:iCs/>
          <w:sz w:val="24"/>
          <w:szCs w:val="24"/>
          <w:lang w:val="hy-AM"/>
        </w:rPr>
        <w:t xml:space="preserve">   </w:t>
      </w:r>
      <w:r w:rsidRPr="008C554E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8C554E">
        <w:rPr>
          <w:rFonts w:ascii="GHEA Mariam" w:hAnsi="GHEA Mariam" w:cs="Sylfaen"/>
          <w:iCs/>
          <w:sz w:val="24"/>
          <w:szCs w:val="24"/>
          <w:lang w:val="hy-AM"/>
        </w:rPr>
        <w:t>է</w:t>
      </w:r>
      <w:r w:rsidRPr="008C554E">
        <w:rPr>
          <w:rFonts w:ascii="GHEA Mariam" w:hAnsi="GHEA Mariam"/>
          <w:iCs/>
          <w:sz w:val="24"/>
          <w:szCs w:val="24"/>
          <w:lang w:val="hy-AM"/>
        </w:rPr>
        <w:t>.</w:t>
      </w:r>
    </w:p>
    <w:p w:rsidR="002C5571" w:rsidRPr="002C5571" w:rsidRDefault="00830796" w:rsidP="008C554E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810"/>
        <w:jc w:val="both"/>
        <w:rPr>
          <w:rFonts w:ascii="GHEA Mariam" w:hAnsi="GHEA Mariam"/>
          <w:sz w:val="24"/>
          <w:szCs w:val="24"/>
          <w:lang w:val="hy-AM"/>
        </w:rPr>
      </w:pPr>
      <w:bookmarkStart w:id="0" w:name="_Hlk217268434"/>
      <w:r w:rsidRPr="002C5571">
        <w:rPr>
          <w:rFonts w:ascii="GHEA Mariam" w:hAnsi="GHEA Mariam" w:cs="Sylfaen"/>
          <w:spacing w:val="-4"/>
          <w:sz w:val="24"/>
          <w:szCs w:val="24"/>
          <w:lang w:val="hy-AM"/>
        </w:rPr>
        <w:t>Հայաստանի Հանրապետության կառավարության 2017 թվականի մայիսի</w:t>
      </w:r>
      <w:r w:rsidRPr="008C554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C557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4-ի «Գնումների գործընթացի կազմակերպման կարգը հաստատելու և Հայաստանի </w:t>
      </w:r>
      <w:r w:rsidRPr="008C554E">
        <w:rPr>
          <w:rFonts w:ascii="GHEA Mariam" w:hAnsi="GHEA Mariam" w:cs="Sylfaen"/>
          <w:sz w:val="24"/>
          <w:szCs w:val="24"/>
          <w:lang w:val="hy-AM"/>
        </w:rPr>
        <w:t xml:space="preserve">Հանրապետության կառավարության 2011 թվականի փետրվարի 10-ի N 168-Ն որոշումն ուժը կորցրած ճանաչելու մասին» N 526-Ն որոշման 1-ին կետի 1-ին ենթակետով հաստատված </w:t>
      </w:r>
      <w:r w:rsidR="002C5571" w:rsidRPr="002C5571">
        <w:rPr>
          <w:rFonts w:ascii="GHEA Mariam" w:hAnsi="GHEA Mariam" w:cs="Sylfaen"/>
          <w:spacing w:val="-4"/>
          <w:sz w:val="24"/>
          <w:szCs w:val="24"/>
          <w:lang w:val="hy-AM"/>
        </w:rPr>
        <w:t>N</w:t>
      </w:r>
      <w:r w:rsidR="002C5571">
        <w:rPr>
          <w:rFonts w:ascii="GHEA Mariam" w:hAnsi="GHEA Mariam" w:cs="Sylfaen"/>
          <w:sz w:val="24"/>
          <w:szCs w:val="24"/>
          <w:lang w:val="hy-AM"/>
        </w:rPr>
        <w:t xml:space="preserve"> 1</w:t>
      </w:r>
      <w:r w:rsidRPr="008C554E">
        <w:rPr>
          <w:rFonts w:ascii="GHEA Mariam" w:hAnsi="GHEA Mariam" w:cs="Sylfaen"/>
          <w:sz w:val="24"/>
          <w:szCs w:val="24"/>
          <w:lang w:val="hy-AM"/>
        </w:rPr>
        <w:t xml:space="preserve"> հավելվածի 23-րդ կետի 4-րդ ենթակետը </w:t>
      </w:r>
      <w:bookmarkEnd w:id="0"/>
      <w:r w:rsidRPr="008C554E">
        <w:rPr>
          <w:rFonts w:ascii="GHEA Mariam" w:hAnsi="GHEA Mariam" w:cs="Sylfaen"/>
          <w:sz w:val="24"/>
          <w:szCs w:val="24"/>
          <w:lang w:val="hy-AM"/>
        </w:rPr>
        <w:t xml:space="preserve">լրացնել </w:t>
      </w:r>
      <w:r w:rsidR="002C5571" w:rsidRPr="008C554E">
        <w:rPr>
          <w:rFonts w:ascii="GHEA Mariam" w:hAnsi="GHEA Mariam" w:cs="Sylfaen"/>
          <w:sz w:val="24"/>
          <w:szCs w:val="24"/>
          <w:lang w:val="hy-AM"/>
        </w:rPr>
        <w:t xml:space="preserve">հետևյալ բովանդակությամբ </w:t>
      </w:r>
      <w:r w:rsidRPr="008C554E">
        <w:rPr>
          <w:rFonts w:ascii="GHEA Mariam" w:hAnsi="GHEA Mariam" w:cs="Sylfaen"/>
          <w:sz w:val="24"/>
          <w:szCs w:val="24"/>
          <w:lang w:val="hy-AM"/>
        </w:rPr>
        <w:t>15</w:t>
      </w:r>
      <w:r w:rsidRPr="008C554E">
        <w:rPr>
          <w:rFonts w:ascii="Cambria Math" w:eastAsia="Microsoft YaHei" w:hAnsi="Cambria Math" w:cs="Cambria Math"/>
          <w:sz w:val="24"/>
          <w:szCs w:val="24"/>
          <w:lang w:val="hy-AM"/>
        </w:rPr>
        <w:t>․</w:t>
      </w:r>
      <w:r w:rsidRPr="008C554E">
        <w:rPr>
          <w:rFonts w:ascii="GHEA Mariam" w:hAnsi="GHEA Mariam" w:cs="Sylfaen"/>
          <w:sz w:val="24"/>
          <w:szCs w:val="24"/>
          <w:lang w:val="hy-AM"/>
        </w:rPr>
        <w:t>1-</w:t>
      </w:r>
      <w:r w:rsidR="002C5571">
        <w:rPr>
          <w:rFonts w:ascii="GHEA Mariam" w:hAnsi="GHEA Mariam" w:cs="Sylfaen"/>
          <w:sz w:val="24"/>
          <w:szCs w:val="24"/>
          <w:lang w:val="hy-AM"/>
        </w:rPr>
        <w:t xml:space="preserve">ին </w:t>
      </w:r>
      <w:r w:rsidRPr="008C554E">
        <w:rPr>
          <w:rFonts w:ascii="GHEA Mariam" w:hAnsi="GHEA Mariam" w:cs="Sylfaen"/>
          <w:sz w:val="24"/>
          <w:szCs w:val="24"/>
          <w:lang w:val="hy-AM"/>
        </w:rPr>
        <w:t>կետով</w:t>
      </w:r>
      <w:r w:rsidR="002C5571">
        <w:rPr>
          <w:rFonts w:ascii="GHEA Mariam" w:hAnsi="GHEA Mariam" w:cs="Sylfaen"/>
          <w:sz w:val="24"/>
          <w:szCs w:val="24"/>
          <w:lang w:val="hy-AM"/>
        </w:rPr>
        <w:t>՝</w:t>
      </w:r>
      <w:r w:rsidRPr="008C554E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830796" w:rsidRPr="002C5571" w:rsidRDefault="002C5571" w:rsidP="00D22534">
      <w:pPr>
        <w:tabs>
          <w:tab w:val="left" w:pos="810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</w:r>
      <w:r w:rsidR="00830796" w:rsidRPr="002C5571">
        <w:rPr>
          <w:rFonts w:ascii="GHEA Mariam" w:hAnsi="GHEA Mariam" w:cs="Sylfaen"/>
          <w:sz w:val="24"/>
          <w:szCs w:val="24"/>
          <w:lang w:val="hy-AM"/>
        </w:rPr>
        <w:t>«15.1. Գնումը պայմանավորված է արդեն իսկ գործող համակարգերի շարունակականության ապահովմամբ՝ լրացուցիչ ապրանք</w:t>
      </w:r>
      <w:r w:rsidR="00D22534">
        <w:rPr>
          <w:rFonts w:ascii="GHEA Mariam" w:hAnsi="GHEA Mariam" w:cs="Sylfaen"/>
          <w:sz w:val="24"/>
          <w:szCs w:val="24"/>
          <w:lang w:val="hy-AM"/>
        </w:rPr>
        <w:softHyphen/>
      </w:r>
      <w:r w:rsidR="00830796" w:rsidRPr="002C5571">
        <w:rPr>
          <w:rFonts w:ascii="GHEA Mariam" w:hAnsi="GHEA Mariam" w:cs="Sylfaen"/>
          <w:sz w:val="24"/>
          <w:szCs w:val="24"/>
          <w:lang w:val="hy-AM"/>
        </w:rPr>
        <w:t>ների/աշխատանք</w:t>
      </w:r>
      <w:r w:rsidR="00D22534">
        <w:rPr>
          <w:rFonts w:ascii="GHEA Mariam" w:hAnsi="GHEA Mariam" w:cs="Sylfaen"/>
          <w:sz w:val="24"/>
          <w:szCs w:val="24"/>
          <w:lang w:val="hy-AM"/>
        </w:rPr>
        <w:softHyphen/>
      </w:r>
      <w:r w:rsidR="00830796" w:rsidRPr="002C5571">
        <w:rPr>
          <w:rFonts w:ascii="GHEA Mariam" w:hAnsi="GHEA Mariam" w:cs="Sylfaen"/>
          <w:sz w:val="24"/>
          <w:szCs w:val="24"/>
          <w:lang w:val="hy-AM"/>
        </w:rPr>
        <w:t>նե</w:t>
      </w:r>
      <w:r w:rsidR="00D22534">
        <w:rPr>
          <w:rFonts w:ascii="GHEA Mariam" w:hAnsi="GHEA Mariam" w:cs="Sylfaen"/>
          <w:sz w:val="24"/>
          <w:szCs w:val="24"/>
          <w:lang w:val="hy-AM"/>
        </w:rPr>
        <w:softHyphen/>
      </w:r>
      <w:r w:rsidR="00830796" w:rsidRPr="002C5571">
        <w:rPr>
          <w:rFonts w:ascii="GHEA Mariam" w:hAnsi="GHEA Mariam" w:cs="Sylfaen"/>
          <w:sz w:val="24"/>
          <w:szCs w:val="24"/>
          <w:lang w:val="hy-AM"/>
        </w:rPr>
        <w:t>րի/ծառայությունների ձեռքբերման արդյունքում կարող են առաջանալ համա</w:t>
      </w:r>
      <w:r w:rsidR="00D22534">
        <w:rPr>
          <w:rFonts w:ascii="GHEA Mariam" w:hAnsi="GHEA Mariam" w:cs="Sylfaen"/>
          <w:sz w:val="24"/>
          <w:szCs w:val="24"/>
          <w:lang w:val="hy-AM"/>
        </w:rPr>
        <w:softHyphen/>
      </w:r>
      <w:r w:rsidR="00830796" w:rsidRPr="002C5571">
        <w:rPr>
          <w:rFonts w:ascii="GHEA Mariam" w:hAnsi="GHEA Mariam" w:cs="Sylfaen"/>
          <w:sz w:val="24"/>
          <w:szCs w:val="24"/>
          <w:lang w:val="hy-AM"/>
        </w:rPr>
        <w:t>տեղելիության խնդիրներ»։</w:t>
      </w:r>
    </w:p>
    <w:p w:rsidR="00830796" w:rsidRPr="008C554E" w:rsidRDefault="00830796" w:rsidP="008C554E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810"/>
        <w:jc w:val="both"/>
        <w:rPr>
          <w:rFonts w:ascii="GHEA Mariam" w:hAnsi="GHEA Mariam"/>
          <w:sz w:val="24"/>
          <w:szCs w:val="24"/>
          <w:lang w:val="hy-AM"/>
        </w:rPr>
      </w:pPr>
      <w:r w:rsidRPr="008C554E">
        <w:rPr>
          <w:rFonts w:ascii="GHEA Mariam" w:hAnsi="GHEA Mariam"/>
          <w:sz w:val="24"/>
          <w:szCs w:val="24"/>
          <w:lang w:val="hy-AM"/>
        </w:rPr>
        <w:lastRenderedPageBreak/>
        <w:t>Սույն որոշումն ուժի մեջ է մտնում պաշտոնական հրապարակմանը հաջորդող օրվանից: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51591" w:rsidRPr="00B43FC1" w:rsidRDefault="00B51591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51591" w:rsidRPr="00B43FC1" w:rsidRDefault="00B51591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B43FC1">
        <w:rPr>
          <w:rFonts w:ascii="GHEA Mariam" w:hAnsi="GHEA Mariam"/>
          <w:sz w:val="24"/>
          <w:szCs w:val="24"/>
          <w:lang w:val="hy-AM"/>
        </w:rPr>
        <w:t>ՓՈԽ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bookmarkStart w:id="1" w:name="_GoBack"/>
      <w:bookmarkEnd w:id="1"/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Մ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51591" w:rsidRPr="00B43FC1" w:rsidRDefault="00B51591" w:rsidP="00B43FC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B43FC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913BD4" w:rsidRDefault="00DF32CC" w:rsidP="00830796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</w:p>
    <w:sectPr w:rsidR="00DF32CC" w:rsidRPr="00913BD4" w:rsidSect="00847D56">
      <w:headerReference w:type="even" r:id="rId8"/>
      <w:headerReference w:type="default" r:id="rId9"/>
      <w:footerReference w:type="even" r:id="rId10"/>
      <w:pgSz w:w="11909" w:h="16834" w:code="9"/>
      <w:pgMar w:top="1620" w:right="1440" w:bottom="162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53C" w:rsidRDefault="0006553C">
      <w:r>
        <w:separator/>
      </w:r>
    </w:p>
  </w:endnote>
  <w:endnote w:type="continuationSeparator" w:id="0">
    <w:p w:rsidR="0006553C" w:rsidRDefault="00065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84352">
      <w:rPr>
        <w:noProof/>
        <w:sz w:val="18"/>
      </w:rPr>
      <w:t>KA-40-12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53C" w:rsidRDefault="0006553C">
      <w:r>
        <w:separator/>
      </w:r>
    </w:p>
  </w:footnote>
  <w:footnote w:type="continuationSeparator" w:id="0">
    <w:p w:rsidR="0006553C" w:rsidRDefault="00065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159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70D0B"/>
    <w:multiLevelType w:val="hybridMultilevel"/>
    <w:tmpl w:val="C1CAE36E"/>
    <w:lvl w:ilvl="0" w:tplc="76344A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775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53C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352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5EE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571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01C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4C4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79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47D56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24C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54E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0B0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91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534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FE25BB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83079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2843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8435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19</cp:revision>
  <cp:lastPrinted>2026-02-16T07:07:00Z</cp:lastPrinted>
  <dcterms:created xsi:type="dcterms:W3CDTF">2026-01-05T05:12:00Z</dcterms:created>
  <dcterms:modified xsi:type="dcterms:W3CDTF">2026-02-18T08:33:00Z</dcterms:modified>
</cp:coreProperties>
</file>