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097" w:rsidRPr="00E165D0" w:rsidRDefault="005B0097" w:rsidP="005B0097">
      <w:pPr>
        <w:pStyle w:val="NormalWeb"/>
        <w:spacing w:before="0" w:beforeAutospacing="0" w:after="0" w:afterAutospacing="0"/>
        <w:jc w:val="both"/>
        <w:rPr>
          <w:rFonts w:ascii="GHEA Grapalat" w:hAnsi="GHEA Grapalat" w:cs="Arial"/>
          <w:b/>
          <w:bCs/>
          <w:color w:val="333333"/>
          <w:shd w:val="clear" w:color="auto" w:fill="FFFFFF"/>
        </w:rPr>
      </w:pPr>
    </w:p>
    <w:p w:rsidR="005B0097" w:rsidRPr="00E165D0" w:rsidRDefault="005B0097" w:rsidP="005B0097">
      <w:pPr>
        <w:pStyle w:val="NormalWeb"/>
        <w:spacing w:before="0" w:beforeAutospacing="0" w:after="0" w:afterAutospacing="0"/>
        <w:jc w:val="both"/>
        <w:rPr>
          <w:rFonts w:ascii="GHEA Grapalat" w:hAnsi="GHEA Grapalat" w:cs="Arial"/>
          <w:b/>
          <w:bCs/>
          <w:color w:val="333333"/>
          <w:shd w:val="clear" w:color="auto" w:fill="FFFFFF"/>
        </w:rPr>
      </w:pPr>
    </w:p>
    <w:p w:rsidR="005B0097" w:rsidRPr="00E165D0" w:rsidRDefault="005B0097" w:rsidP="005B0097">
      <w:pPr>
        <w:tabs>
          <w:tab w:val="left" w:pos="1080"/>
        </w:tabs>
        <w:spacing w:after="0" w:line="360" w:lineRule="auto"/>
        <w:ind w:firstLine="720"/>
        <w:jc w:val="right"/>
        <w:rPr>
          <w:rFonts w:ascii="GHEA Grapalat" w:hAnsi="GHEA Grapalat" w:cs="Sylfaen"/>
          <w:b/>
          <w:sz w:val="24"/>
          <w:szCs w:val="24"/>
          <w:u w:val="single"/>
        </w:rPr>
      </w:pPr>
      <w:r w:rsidRPr="00E165D0">
        <w:rPr>
          <w:rFonts w:ascii="GHEA Grapalat" w:hAnsi="GHEA Grapalat" w:cs="Sylfaen"/>
          <w:b/>
          <w:sz w:val="24"/>
          <w:szCs w:val="24"/>
          <w:u w:val="single"/>
          <w:lang w:val="hy-AM"/>
        </w:rPr>
        <w:t>ՆԱԽԱԳԻԾ</w:t>
      </w:r>
    </w:p>
    <w:p w:rsidR="005B0097" w:rsidRPr="00E165D0" w:rsidRDefault="005B0097" w:rsidP="005B0097">
      <w:pPr>
        <w:tabs>
          <w:tab w:val="left" w:pos="1080"/>
        </w:tabs>
        <w:spacing w:after="0" w:line="360" w:lineRule="auto"/>
        <w:ind w:firstLine="720"/>
        <w:jc w:val="center"/>
        <w:rPr>
          <w:rFonts w:ascii="GHEA Grapalat" w:hAnsi="GHEA Grapalat" w:cs="Sylfaen"/>
          <w:b/>
          <w:sz w:val="24"/>
          <w:szCs w:val="24"/>
          <w:u w:val="single"/>
          <w:lang w:val="hy-AM"/>
        </w:rPr>
      </w:pPr>
    </w:p>
    <w:p w:rsidR="005B0097" w:rsidRPr="00E165D0" w:rsidRDefault="005B0097" w:rsidP="005B0097">
      <w:pPr>
        <w:tabs>
          <w:tab w:val="left" w:pos="1080"/>
        </w:tabs>
        <w:spacing w:after="0" w:line="360" w:lineRule="auto"/>
        <w:ind w:firstLine="720"/>
        <w:jc w:val="center"/>
        <w:rPr>
          <w:rFonts w:ascii="GHEA Grapalat" w:hAnsi="GHEA Grapalat"/>
          <w:b/>
          <w:sz w:val="24"/>
          <w:szCs w:val="24"/>
          <w:lang w:val="af-ZA"/>
        </w:rPr>
      </w:pPr>
      <w:r w:rsidRPr="00E165D0">
        <w:rPr>
          <w:rFonts w:ascii="GHEA Grapalat" w:hAnsi="GHEA Grapalat" w:cs="Sylfaen"/>
          <w:b/>
          <w:sz w:val="24"/>
          <w:szCs w:val="24"/>
          <w:lang w:val="hy-AM"/>
        </w:rPr>
        <w:t>ՀԱՅԱՍՏԱՆԻ</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ՀԱՆՐԱՊԵՏՈՒԹՅԱՆ</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ԿԱՌԱՎԱՐՈՒԹՅՈՒՆ</w:t>
      </w:r>
    </w:p>
    <w:p w:rsidR="005B0097" w:rsidRPr="00E165D0" w:rsidRDefault="005B0097" w:rsidP="005B0097">
      <w:pPr>
        <w:tabs>
          <w:tab w:val="left" w:pos="1080"/>
        </w:tabs>
        <w:spacing w:after="0" w:line="360" w:lineRule="auto"/>
        <w:ind w:firstLine="720"/>
        <w:jc w:val="center"/>
        <w:rPr>
          <w:rFonts w:ascii="GHEA Grapalat" w:hAnsi="GHEA Grapalat"/>
          <w:b/>
          <w:sz w:val="24"/>
          <w:szCs w:val="24"/>
          <w:lang w:val="af-ZA"/>
        </w:rPr>
      </w:pPr>
      <w:r w:rsidRPr="00E165D0">
        <w:rPr>
          <w:rFonts w:ascii="GHEA Grapalat" w:hAnsi="GHEA Grapalat" w:cs="Sylfaen"/>
          <w:b/>
          <w:sz w:val="24"/>
          <w:szCs w:val="24"/>
          <w:lang w:val="hy-AM"/>
        </w:rPr>
        <w:t>Ո</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Ր</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Ո</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Շ</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ՈՒ</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Մ</w:t>
      </w:r>
    </w:p>
    <w:p w:rsidR="005B0097" w:rsidRPr="00E165D0" w:rsidRDefault="005B0097" w:rsidP="005B0097">
      <w:pPr>
        <w:tabs>
          <w:tab w:val="left" w:pos="1080"/>
        </w:tabs>
        <w:spacing w:after="0" w:line="360" w:lineRule="auto"/>
        <w:ind w:firstLine="720"/>
        <w:jc w:val="center"/>
        <w:rPr>
          <w:rFonts w:ascii="GHEA Grapalat" w:hAnsi="GHEA Grapalat" w:cs="Sylfaen"/>
          <w:b/>
          <w:sz w:val="24"/>
          <w:szCs w:val="24"/>
          <w:lang w:val="af-ZA"/>
        </w:rPr>
      </w:pPr>
      <w:r w:rsidRPr="00E165D0">
        <w:rPr>
          <w:rFonts w:ascii="GHEA Grapalat" w:hAnsi="GHEA Grapalat"/>
          <w:b/>
          <w:sz w:val="24"/>
          <w:szCs w:val="24"/>
          <w:lang w:val="af-ZA"/>
        </w:rPr>
        <w:t>___________________ 20</w:t>
      </w:r>
      <w:r w:rsidRPr="00E165D0">
        <w:rPr>
          <w:rFonts w:ascii="GHEA Grapalat" w:hAnsi="GHEA Grapalat"/>
          <w:b/>
          <w:sz w:val="24"/>
          <w:szCs w:val="24"/>
          <w:lang w:val="hy-AM"/>
        </w:rPr>
        <w:t>2</w:t>
      </w:r>
      <w:r w:rsidRPr="00E165D0">
        <w:rPr>
          <w:rFonts w:ascii="GHEA Grapalat" w:hAnsi="GHEA Grapalat"/>
          <w:b/>
          <w:sz w:val="24"/>
          <w:szCs w:val="24"/>
          <w:lang w:val="af-ZA"/>
        </w:rPr>
        <w:t xml:space="preserve">6 </w:t>
      </w:r>
      <w:r w:rsidRPr="00E165D0">
        <w:rPr>
          <w:rFonts w:ascii="GHEA Grapalat" w:hAnsi="GHEA Grapalat" w:cs="Sylfaen"/>
          <w:b/>
          <w:sz w:val="24"/>
          <w:szCs w:val="24"/>
        </w:rPr>
        <w:t>թվականի</w:t>
      </w:r>
      <w:r w:rsidRPr="00E165D0">
        <w:rPr>
          <w:rFonts w:ascii="GHEA Grapalat" w:hAnsi="GHEA Grapalat" w:cs="Sylfaen"/>
          <w:b/>
          <w:sz w:val="24"/>
          <w:szCs w:val="24"/>
          <w:lang w:val="af-ZA"/>
        </w:rPr>
        <w:t xml:space="preserve"> </w:t>
      </w:r>
      <w:r w:rsidRPr="00E165D0">
        <w:rPr>
          <w:rFonts w:ascii="GHEA Grapalat" w:hAnsi="GHEA Grapalat"/>
          <w:b/>
          <w:sz w:val="24"/>
          <w:szCs w:val="24"/>
          <w:lang w:val="af-ZA"/>
        </w:rPr>
        <w:t>N        –</w:t>
      </w:r>
      <w:r w:rsidRPr="00E165D0">
        <w:rPr>
          <w:rFonts w:ascii="GHEA Grapalat" w:hAnsi="GHEA Grapalat" w:cs="Sylfaen"/>
          <w:b/>
          <w:sz w:val="24"/>
          <w:szCs w:val="24"/>
        </w:rPr>
        <w:t>Ն</w:t>
      </w:r>
    </w:p>
    <w:p w:rsidR="005B0097" w:rsidRPr="00E165D0" w:rsidRDefault="005B0097" w:rsidP="005B0097">
      <w:pPr>
        <w:tabs>
          <w:tab w:val="left" w:pos="1080"/>
        </w:tabs>
        <w:spacing w:after="0" w:line="360" w:lineRule="auto"/>
        <w:ind w:firstLine="720"/>
        <w:jc w:val="center"/>
        <w:rPr>
          <w:rFonts w:ascii="GHEA Grapalat" w:hAnsi="GHEA Grapalat" w:cs="Sylfaen"/>
          <w:b/>
          <w:sz w:val="24"/>
          <w:szCs w:val="24"/>
          <w:lang w:val="af-ZA"/>
        </w:rPr>
      </w:pPr>
    </w:p>
    <w:p w:rsidR="005B0097" w:rsidRPr="00E165D0" w:rsidRDefault="005B0097" w:rsidP="005B0097">
      <w:pPr>
        <w:tabs>
          <w:tab w:val="left" w:pos="1080"/>
        </w:tabs>
        <w:spacing w:after="0" w:line="360" w:lineRule="auto"/>
        <w:ind w:firstLine="720"/>
        <w:jc w:val="center"/>
        <w:rPr>
          <w:rFonts w:ascii="GHEA Grapalat" w:eastAsia="Times New Roman" w:hAnsi="GHEA Grapalat" w:cs="Arial"/>
          <w:b/>
          <w:bCs/>
          <w:color w:val="333333"/>
          <w:sz w:val="24"/>
          <w:szCs w:val="24"/>
          <w:shd w:val="clear" w:color="auto" w:fill="FFFFFF"/>
          <w:lang w:val="hy-AM"/>
        </w:rPr>
      </w:pPr>
      <w:r w:rsidRPr="00E165D0">
        <w:rPr>
          <w:rFonts w:ascii="GHEA Grapalat" w:hAnsi="GHEA Grapalat" w:cs="Sylfaen"/>
          <w:b/>
          <w:sz w:val="24"/>
          <w:szCs w:val="24"/>
          <w:lang w:val="hy-AM"/>
        </w:rPr>
        <w:t>ՀԱՅԱ</w:t>
      </w:r>
      <w:r w:rsidRPr="00E165D0">
        <w:rPr>
          <w:rFonts w:ascii="GHEA Grapalat" w:hAnsi="GHEA Grapalat"/>
          <w:b/>
          <w:sz w:val="24"/>
          <w:szCs w:val="24"/>
          <w:lang w:val="af-ZA"/>
        </w:rPr>
        <w:t>U</w:t>
      </w:r>
      <w:r w:rsidRPr="00E165D0">
        <w:rPr>
          <w:rFonts w:ascii="GHEA Grapalat" w:hAnsi="GHEA Grapalat" w:cs="Sylfaen"/>
          <w:b/>
          <w:sz w:val="24"/>
          <w:szCs w:val="24"/>
          <w:lang w:val="hy-AM"/>
        </w:rPr>
        <w:t>ՏԱՆԻ</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ՀԱՆՐԱՊԵՏՈՒԹՅԱՆ</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ԿԱՌԱՎԱՐՈՒԹՅԱՆ 2011 ԹՎԱԿԱՆԻ ՄԱՅԻՍԻ 5-Ի N 670-Ն</w:t>
      </w:r>
      <w:r w:rsidRPr="00E165D0">
        <w:rPr>
          <w:rFonts w:ascii="GHEA Grapalat" w:hAnsi="GHEA Grapalat" w:cs="Sylfaen"/>
          <w:b/>
          <w:sz w:val="24"/>
          <w:szCs w:val="24"/>
          <w:lang w:val="af-ZA"/>
        </w:rPr>
        <w:t>,</w:t>
      </w:r>
      <w:r w:rsidRPr="00E165D0">
        <w:rPr>
          <w:rFonts w:ascii="GHEA Grapalat" w:hAnsi="GHEA Grapalat" w:cs="Sylfaen"/>
          <w:b/>
          <w:sz w:val="24"/>
          <w:szCs w:val="24"/>
          <w:lang w:val="hy-AM"/>
        </w:rPr>
        <w:t xml:space="preserve"> ՀԱՅԱ</w:t>
      </w:r>
      <w:r w:rsidRPr="00E165D0">
        <w:rPr>
          <w:rFonts w:ascii="GHEA Grapalat" w:hAnsi="GHEA Grapalat"/>
          <w:b/>
          <w:sz w:val="24"/>
          <w:szCs w:val="24"/>
          <w:lang w:val="af-ZA"/>
        </w:rPr>
        <w:t>U</w:t>
      </w:r>
      <w:r w:rsidRPr="00E165D0">
        <w:rPr>
          <w:rFonts w:ascii="GHEA Grapalat" w:hAnsi="GHEA Grapalat" w:cs="Sylfaen"/>
          <w:b/>
          <w:sz w:val="24"/>
          <w:szCs w:val="24"/>
          <w:lang w:val="hy-AM"/>
        </w:rPr>
        <w:t>ՏԱՆԻ</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ՀԱՆՐԱՊԵՏՈՒԹՅԱՆ</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ԿԱՌԱՎԱՐՈՒԹՅԱՆ 2011 ԹՎԱԿԱՆԻ ՄԱՅԻՍԻ 5-Ի N 665-Ն</w:t>
      </w:r>
      <w:r>
        <w:rPr>
          <w:rFonts w:ascii="GHEA Grapalat" w:hAnsi="GHEA Grapalat" w:cs="Sylfaen"/>
          <w:b/>
          <w:sz w:val="24"/>
          <w:szCs w:val="24"/>
          <w:lang w:val="hy-AM"/>
        </w:rPr>
        <w:t>,</w:t>
      </w:r>
      <w:r w:rsidRPr="00E165D0">
        <w:rPr>
          <w:rFonts w:ascii="GHEA Grapalat" w:hAnsi="GHEA Grapalat" w:cs="Sylfaen"/>
          <w:b/>
          <w:sz w:val="24"/>
          <w:szCs w:val="24"/>
          <w:lang w:val="hy-AM"/>
        </w:rPr>
        <w:t xml:space="preserve"> ՀԱՅԱ</w:t>
      </w:r>
      <w:r w:rsidRPr="00E165D0">
        <w:rPr>
          <w:rFonts w:ascii="GHEA Grapalat" w:hAnsi="GHEA Grapalat"/>
          <w:b/>
          <w:sz w:val="24"/>
          <w:szCs w:val="24"/>
          <w:lang w:val="af-ZA"/>
        </w:rPr>
        <w:t>U</w:t>
      </w:r>
      <w:r w:rsidRPr="00E165D0">
        <w:rPr>
          <w:rFonts w:ascii="GHEA Grapalat" w:hAnsi="GHEA Grapalat" w:cs="Sylfaen"/>
          <w:b/>
          <w:sz w:val="24"/>
          <w:szCs w:val="24"/>
          <w:lang w:val="hy-AM"/>
        </w:rPr>
        <w:t>ՏԱՆԻ</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ՀԱՆՐԱՊԵՏՈՒԹՅԱՆ</w:t>
      </w:r>
      <w:r w:rsidRPr="00E165D0">
        <w:rPr>
          <w:rFonts w:ascii="GHEA Grapalat" w:hAnsi="GHEA Grapalat"/>
          <w:b/>
          <w:sz w:val="24"/>
          <w:szCs w:val="24"/>
          <w:lang w:val="af-ZA"/>
        </w:rPr>
        <w:t xml:space="preserve"> </w:t>
      </w:r>
      <w:r w:rsidRPr="00E165D0">
        <w:rPr>
          <w:rFonts w:ascii="GHEA Grapalat" w:hAnsi="GHEA Grapalat" w:cs="Sylfaen"/>
          <w:b/>
          <w:sz w:val="24"/>
          <w:szCs w:val="24"/>
          <w:lang w:val="hy-AM"/>
        </w:rPr>
        <w:t>ԿԱՌԱՎԱՐՈՒԹՅԱՆ 2014 ԹՎԱԿԱՆԻ ՀՈՒՆԻՍԻ 26-Ի N 635-Ն ՈՐՈՇՈՒՄՆԵՐԻ ՄԵՋ ՓՈՓՈԽՈՒԹՅՈՒՆՆԵՐ ԵՎ ԼՐԱՑՈՒՄ</w:t>
      </w:r>
      <w:r w:rsidRPr="00E165D0">
        <w:rPr>
          <w:rFonts w:ascii="GHEA Grapalat" w:hAnsi="GHEA Grapalat" w:cs="Sylfaen"/>
          <w:b/>
          <w:sz w:val="24"/>
          <w:szCs w:val="24"/>
        </w:rPr>
        <w:t>ՆԵՐ</w:t>
      </w:r>
      <w:r w:rsidRPr="00E165D0">
        <w:rPr>
          <w:rFonts w:ascii="GHEA Grapalat" w:hAnsi="GHEA Grapalat" w:cs="Sylfaen"/>
          <w:b/>
          <w:sz w:val="24"/>
          <w:szCs w:val="24"/>
          <w:lang w:val="hy-AM"/>
        </w:rPr>
        <w:t xml:space="preserve"> ԿԱՏԱՐԵԼՈՒ ՄԱՍԻՆ</w:t>
      </w:r>
    </w:p>
    <w:p w:rsidR="005B0097" w:rsidRPr="00E165D0" w:rsidRDefault="005B0097" w:rsidP="005B0097">
      <w:pPr>
        <w:pStyle w:val="NormalWeb"/>
        <w:shd w:val="clear" w:color="auto" w:fill="FFFFFF"/>
        <w:spacing w:before="0" w:beforeAutospacing="0" w:after="0" w:afterAutospacing="0"/>
        <w:ind w:firstLine="375"/>
        <w:jc w:val="both"/>
        <w:rPr>
          <w:rFonts w:ascii="GHEA Grapalat" w:hAnsi="GHEA Grapalat" w:cs="Arial"/>
          <w:color w:val="333333"/>
          <w:lang w:val="hy-AM"/>
        </w:rPr>
      </w:pPr>
      <w:r w:rsidRPr="00E165D0">
        <w:rPr>
          <w:rFonts w:ascii="Calibri" w:hAnsi="Calibri" w:cs="Calibri"/>
          <w:color w:val="333333"/>
          <w:lang w:val="hy-AM"/>
        </w:rPr>
        <w:t> </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Համաձայն «Նորմատիվ իրավական ակտերի մասին» օրենքի 33-րդ հոդվածի և 34-րդ հոդվածի 1-ին մասի՝ Հայաստանի Հանրապետության կառավարությունը</w:t>
      </w:r>
      <w:r w:rsidRPr="00E165D0">
        <w:rPr>
          <w:rFonts w:ascii="Calibri" w:eastAsia="Times New Roman" w:hAnsi="Calibri" w:cs="Calibri"/>
          <w:color w:val="333333"/>
          <w:sz w:val="24"/>
          <w:szCs w:val="24"/>
          <w:lang w:val="hy-AM"/>
        </w:rPr>
        <w:t> </w:t>
      </w:r>
      <w:r w:rsidRPr="00E165D0">
        <w:rPr>
          <w:rFonts w:ascii="GHEA Grapalat" w:eastAsia="Times New Roman" w:hAnsi="GHEA Grapalat" w:cs="Arial"/>
          <w:b/>
          <w:bCs/>
          <w:i/>
          <w:iCs/>
          <w:color w:val="333333"/>
          <w:sz w:val="24"/>
          <w:szCs w:val="24"/>
          <w:lang w:val="hy-AM"/>
        </w:rPr>
        <w:t>որոշում է.</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1. Հայաստանի Հանրապետության կառավարության 2011 թվականի մայիսի 5-ի «Կենսաթոշակ վճարելու կարգը հաստատելու մասին» N 670-Ն որոշման.</w:t>
      </w:r>
    </w:p>
    <w:p w:rsidR="005B0097" w:rsidRPr="00E165D0" w:rsidRDefault="005B0097" w:rsidP="005B0097">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1-ին կետի 3-րդ ենթակետը և 2-րդ կետի 7-րդ ենթակետը ճանաչել ուժը կորցրած.</w:t>
      </w:r>
    </w:p>
    <w:p w:rsidR="005B0097" w:rsidRPr="00E165D0" w:rsidRDefault="005B0097" w:rsidP="005B0097">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 xml:space="preserve">3-րդ կետից հանել «և վճարահաշվարկային կազմակերպությունների» բառերը. </w:t>
      </w:r>
    </w:p>
    <w:p w:rsidR="005B0097" w:rsidRPr="00E165D0" w:rsidRDefault="005B0097" w:rsidP="005B0097">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E165D0">
        <w:rPr>
          <w:rFonts w:ascii="GHEA Grapalat" w:hAnsi="GHEA Grapalat" w:cs="Arial"/>
          <w:color w:val="333333"/>
          <w:sz w:val="24"/>
          <w:szCs w:val="24"/>
          <w:shd w:val="clear" w:color="auto" w:fill="FFFFFF"/>
          <w:lang w:val="hy-AM"/>
        </w:rPr>
        <w:t xml:space="preserve">N 1 հավելվածի՝   </w:t>
      </w:r>
    </w:p>
    <w:p w:rsidR="005B0097"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 xml:space="preserve">ա. </w:t>
      </w:r>
      <w:r w:rsidRPr="00E165D0">
        <w:rPr>
          <w:rFonts w:ascii="GHEA Grapalat" w:hAnsi="GHEA Grapalat" w:cs="Arial"/>
          <w:color w:val="333333"/>
          <w:sz w:val="24"/>
          <w:szCs w:val="24"/>
          <w:shd w:val="clear" w:color="auto" w:fill="FFFFFF"/>
          <w:lang w:val="hy-AM"/>
        </w:rPr>
        <w:t xml:space="preserve">2-րդ կետի 5-րդ ենթակետում </w:t>
      </w:r>
      <w:r w:rsidRPr="00E165D0">
        <w:rPr>
          <w:rFonts w:ascii="GHEA Grapalat" w:eastAsia="Times New Roman" w:hAnsi="GHEA Grapalat" w:cs="Arial"/>
          <w:color w:val="333333"/>
          <w:sz w:val="24"/>
          <w:szCs w:val="24"/>
          <w:lang w:val="hy-AM"/>
        </w:rPr>
        <w:t>«</w:t>
      </w:r>
      <w:r w:rsidRPr="0035559A">
        <w:rPr>
          <w:rFonts w:ascii="GHEA Grapalat" w:hAnsi="GHEA Grapalat" w:cs="Arial"/>
          <w:color w:val="333333"/>
          <w:sz w:val="24"/>
          <w:szCs w:val="24"/>
          <w:shd w:val="clear" w:color="auto" w:fill="FFFFFF"/>
          <w:lang w:val="hy-AM"/>
        </w:rPr>
        <w:t>Հայաստանի Հանրապետության արտակարգ իրավիճակների նախարարության Հայաստանի փրկարար ծառայության</w:t>
      </w:r>
      <w:r w:rsidRPr="00E165D0">
        <w:rPr>
          <w:rFonts w:ascii="GHEA Grapalat" w:eastAsia="Times New Roman" w:hAnsi="GHEA Grapalat" w:cs="Arial"/>
          <w:color w:val="333333"/>
          <w:sz w:val="24"/>
          <w:szCs w:val="24"/>
          <w:lang w:val="hy-AM"/>
        </w:rPr>
        <w:t xml:space="preserve">, Հայաստանի Հանրապետության կառավարությանն առընթեր Հայաստանի Հանրապետության ոստիկանության,» բառերը փոխարինել «Ներքին գործերի նախարարության,» բառերով. </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բ</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2-րդ կետի 7-րդ ենթակետը ճանաչել ուժը կորցրած</w:t>
      </w:r>
      <w:r w:rsidRPr="00E165D0">
        <w:rPr>
          <w:rFonts w:ascii="Cambria Math" w:eastAsia="Times New Roman" w:hAnsi="Cambria Math" w:cs="Cambria Math"/>
          <w:color w:val="333333"/>
          <w:sz w:val="24"/>
          <w:szCs w:val="24"/>
          <w:lang w:val="hy-AM"/>
        </w:rPr>
        <w:t>․</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գ</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3-րդ կետից հանել «(բացառությամբ այն դեպքի, երբ չվճարված կենսաթոշակի գումարը վճարվում է 14 տարեկան և դրանից բարձր տարիքի անչափահաս երեխային)» բառերը</w:t>
      </w:r>
      <w:r w:rsidRPr="00E165D0">
        <w:rPr>
          <w:rFonts w:ascii="Cambria Math" w:eastAsia="Times New Roman" w:hAnsi="Cambria Math" w:cs="Cambria Math"/>
          <w:color w:val="333333"/>
          <w:sz w:val="24"/>
          <w:szCs w:val="24"/>
          <w:lang w:val="hy-AM"/>
        </w:rPr>
        <w:t>․</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դ</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4-րդ կետը </w:t>
      </w:r>
      <w:r w:rsidRPr="00E165D0">
        <w:rPr>
          <w:rFonts w:ascii="GHEA Grapalat" w:hAnsi="GHEA Grapalat"/>
          <w:color w:val="000000"/>
          <w:sz w:val="24"/>
          <w:szCs w:val="24"/>
          <w:lang w:val="hy-AM"/>
        </w:rPr>
        <w:t>շարադրել նոր խմբագրությամբ հետևյալ բովանդակությամբ</w:t>
      </w:r>
      <w:r w:rsidRPr="00E165D0">
        <w:rPr>
          <w:rFonts w:ascii="Cambria Math" w:hAnsi="Cambria Math" w:cs="Cambria Math"/>
          <w:color w:val="000000"/>
          <w:sz w:val="24"/>
          <w:szCs w:val="24"/>
          <w:lang w:val="hy-AM"/>
        </w:rPr>
        <w:t>․</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Cambria Math"/>
          <w:color w:val="333333"/>
          <w:sz w:val="24"/>
          <w:szCs w:val="24"/>
          <w:lang w:val="hy-AM"/>
        </w:rPr>
        <w:t xml:space="preserve"> «</w:t>
      </w:r>
      <w:r>
        <w:rPr>
          <w:rFonts w:ascii="GHEA Grapalat" w:eastAsia="Times New Roman" w:hAnsi="GHEA Grapalat" w:cs="Cambria Math"/>
          <w:color w:val="333333"/>
          <w:sz w:val="24"/>
          <w:szCs w:val="24"/>
          <w:lang w:val="hy-AM"/>
        </w:rPr>
        <w:t xml:space="preserve">4. </w:t>
      </w:r>
      <w:r w:rsidRPr="000F0A9D">
        <w:rPr>
          <w:rFonts w:ascii="GHEA Grapalat" w:eastAsia="Times New Roman" w:hAnsi="GHEA Grapalat" w:cs="Arial"/>
          <w:color w:val="333333"/>
          <w:sz w:val="24"/>
          <w:szCs w:val="24"/>
          <w:lang w:val="hy-AM"/>
        </w:rPr>
        <w:t>Կենսաթոշակ նշանակելու, կենսաթոշակ վճարելը վերսկսելու և կենսաթոշակ ստանալու իրավունքը վերականգնելու համար դիմելու դեպքում կենսաթոշակ վճարող բանկի անվանումը ներառվում է համապատասխան դիմումում։ Կենսաթոշակառուն կարող է ցանկացած ժամանակ դիմել (առցանց եղանակով կամ կենսաթոշակ նշանակող ստորաբաժանում) կենսաթոշակ վճարող բանկը փոխելու համար։</w:t>
      </w:r>
      <w:r w:rsidRPr="00E165D0">
        <w:rPr>
          <w:rFonts w:ascii="GHEA Grapalat" w:eastAsia="Times New Roman" w:hAnsi="GHEA Grapalat" w:cs="Cambria Math"/>
          <w:color w:val="333333"/>
          <w:sz w:val="24"/>
          <w:szCs w:val="24"/>
          <w:lang w:val="hy-AM"/>
        </w:rPr>
        <w:t>»</w:t>
      </w:r>
      <w:r w:rsidRPr="00E165D0">
        <w:rPr>
          <w:rFonts w:ascii="Cambria Math" w:eastAsia="Times New Roman" w:hAnsi="Cambria Math" w:cs="Cambria Math"/>
          <w:color w:val="333333"/>
          <w:sz w:val="24"/>
          <w:szCs w:val="24"/>
          <w:lang w:val="hy-AM"/>
        </w:rPr>
        <w:t>․</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Cambria Math"/>
          <w:color w:val="333333"/>
          <w:sz w:val="24"/>
          <w:szCs w:val="24"/>
          <w:lang w:val="hy-AM"/>
        </w:rPr>
        <w:t xml:space="preserve"> </w:t>
      </w:r>
      <w:r w:rsidRPr="00E165D0">
        <w:rPr>
          <w:rFonts w:ascii="GHEA Grapalat" w:eastAsia="Times New Roman" w:hAnsi="GHEA Grapalat" w:cs="Arial"/>
          <w:color w:val="333333"/>
          <w:sz w:val="24"/>
          <w:szCs w:val="24"/>
          <w:lang w:val="hy-AM"/>
        </w:rPr>
        <w:t>ե</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5-րդ կետում «եղանակով (բանկի կամ կազմակերպության միջոցով)» բառերը փոխարինել «</w:t>
      </w:r>
      <w:r w:rsidRPr="00A57CA1">
        <w:rPr>
          <w:rFonts w:ascii="GHEA Grapalat" w:eastAsia="Times New Roman" w:hAnsi="GHEA Grapalat" w:cs="Arial"/>
          <w:color w:val="333333"/>
          <w:sz w:val="24"/>
          <w:szCs w:val="24"/>
          <w:lang w:val="hy-AM"/>
        </w:rPr>
        <w:t xml:space="preserve">կենսաթոշակ վճարող </w:t>
      </w:r>
      <w:r w:rsidRPr="00E165D0">
        <w:rPr>
          <w:rFonts w:ascii="GHEA Grapalat" w:eastAsia="Times New Roman" w:hAnsi="GHEA Grapalat" w:cs="Arial"/>
          <w:color w:val="333333"/>
          <w:sz w:val="24"/>
          <w:szCs w:val="24"/>
          <w:lang w:val="hy-AM"/>
        </w:rPr>
        <w:t>բանկի միջոցով» բառերով</w:t>
      </w:r>
      <w:r w:rsidRPr="00E165D0">
        <w:rPr>
          <w:rFonts w:ascii="Cambria Math" w:eastAsia="Times New Roman" w:hAnsi="Cambria Math" w:cs="Cambria Math"/>
          <w:color w:val="333333"/>
          <w:sz w:val="24"/>
          <w:szCs w:val="24"/>
          <w:lang w:val="hy-AM"/>
        </w:rPr>
        <w:t>․</w:t>
      </w:r>
    </w:p>
    <w:p w:rsidR="005B0097" w:rsidRPr="00E165D0" w:rsidRDefault="005B0097" w:rsidP="005B0097">
      <w:pPr>
        <w:shd w:val="clear" w:color="auto" w:fill="FFFFFF"/>
        <w:spacing w:after="0" w:line="360" w:lineRule="auto"/>
        <w:ind w:firstLine="567"/>
        <w:jc w:val="both"/>
        <w:rPr>
          <w:rFonts w:ascii="GHEA Grapalat" w:hAnsi="GHEA Grapalat" w:cs="Cambria Math"/>
          <w:color w:val="000000"/>
          <w:sz w:val="24"/>
          <w:szCs w:val="24"/>
          <w:lang w:val="hy-AM"/>
        </w:rPr>
      </w:pPr>
      <w:r w:rsidRPr="00E165D0">
        <w:rPr>
          <w:rFonts w:ascii="GHEA Grapalat" w:eastAsia="Times New Roman" w:hAnsi="GHEA Grapalat" w:cs="Arial"/>
          <w:color w:val="333333"/>
          <w:sz w:val="24"/>
          <w:szCs w:val="24"/>
          <w:lang w:val="hy-AM"/>
        </w:rPr>
        <w:t xml:space="preserve"> զ</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6-րդ կետի 3-րդ ենթակետը </w:t>
      </w:r>
      <w:r w:rsidRPr="00E165D0">
        <w:rPr>
          <w:rFonts w:ascii="GHEA Grapalat" w:hAnsi="GHEA Grapalat"/>
          <w:color w:val="000000"/>
          <w:sz w:val="24"/>
          <w:szCs w:val="24"/>
          <w:lang w:val="hy-AM"/>
        </w:rPr>
        <w:t>շարադրել նոր խմբագրությամբ հետևյալ բովանդակությամբ</w:t>
      </w:r>
      <w:r w:rsidRPr="00E165D0">
        <w:rPr>
          <w:rFonts w:ascii="Cambria Math" w:hAnsi="Cambria Math" w:cs="Cambria Math"/>
          <w:color w:val="000000"/>
          <w:sz w:val="24"/>
          <w:szCs w:val="24"/>
          <w:lang w:val="hy-AM"/>
        </w:rPr>
        <w:t>․</w:t>
      </w:r>
      <w:r w:rsidRPr="00E165D0">
        <w:rPr>
          <w:rFonts w:ascii="GHEA Grapalat" w:hAnsi="GHEA Grapalat" w:cs="Cambria Math"/>
          <w:color w:val="000000"/>
          <w:sz w:val="24"/>
          <w:szCs w:val="24"/>
          <w:lang w:val="hy-AM"/>
        </w:rPr>
        <w:t xml:space="preserve"> </w:t>
      </w:r>
    </w:p>
    <w:p w:rsidR="005B0097" w:rsidRPr="00E165D0" w:rsidRDefault="005B0097" w:rsidP="005B0097">
      <w:pPr>
        <w:shd w:val="clear" w:color="auto" w:fill="FFFFFF"/>
        <w:spacing w:after="0" w:line="360" w:lineRule="auto"/>
        <w:ind w:firstLine="567"/>
        <w:jc w:val="both"/>
        <w:rPr>
          <w:rFonts w:ascii="GHEA Grapalat" w:hAnsi="GHEA Grapalat" w:cs="Cambria Math"/>
          <w:color w:val="000000"/>
          <w:sz w:val="24"/>
          <w:szCs w:val="24"/>
          <w:lang w:val="hy-AM"/>
        </w:rPr>
      </w:pPr>
      <w:r w:rsidRPr="00E165D0">
        <w:rPr>
          <w:rFonts w:ascii="GHEA Grapalat" w:hAnsi="GHEA Grapalat" w:cs="Cambria Math"/>
          <w:color w:val="000000"/>
          <w:sz w:val="24"/>
          <w:szCs w:val="24"/>
          <w:lang w:val="hy-AM"/>
        </w:rPr>
        <w:t>«</w:t>
      </w:r>
      <w:r>
        <w:rPr>
          <w:rFonts w:ascii="GHEA Grapalat" w:hAnsi="GHEA Grapalat" w:cs="Cambria Math"/>
          <w:color w:val="000000"/>
          <w:sz w:val="24"/>
          <w:szCs w:val="24"/>
          <w:lang w:val="hy-AM"/>
        </w:rPr>
        <w:t xml:space="preserve">3) </w:t>
      </w:r>
      <w:r w:rsidRPr="00E165D0">
        <w:rPr>
          <w:rFonts w:ascii="GHEA Grapalat" w:eastAsia="Times New Roman" w:hAnsi="GHEA Grapalat" w:cs="Arial"/>
          <w:color w:val="333333"/>
          <w:sz w:val="24"/>
          <w:szCs w:val="24"/>
          <w:lang w:val="hy-AM"/>
        </w:rPr>
        <w:t>բանկի անվանումը, որտեղից կենսաթոշակառուն ցանկանում է ստանալ կենսաթոշակը.</w:t>
      </w:r>
      <w:r w:rsidRPr="00E165D0">
        <w:rPr>
          <w:rFonts w:ascii="GHEA Grapalat" w:hAnsi="GHEA Grapalat" w:cs="Cambria Math"/>
          <w:color w:val="000000"/>
          <w:sz w:val="24"/>
          <w:szCs w:val="24"/>
          <w:lang w:val="hy-AM"/>
        </w:rPr>
        <w:t>».</w:t>
      </w:r>
    </w:p>
    <w:p w:rsidR="005B0097" w:rsidRPr="00E165D0" w:rsidRDefault="005B0097" w:rsidP="005B0097">
      <w:pPr>
        <w:shd w:val="clear" w:color="auto" w:fill="FFFFFF"/>
        <w:spacing w:after="0" w:line="360" w:lineRule="auto"/>
        <w:ind w:firstLine="567"/>
        <w:jc w:val="both"/>
        <w:rPr>
          <w:rFonts w:ascii="GHEA Grapalat" w:hAnsi="GHEA Grapalat" w:cs="Cambria Math"/>
          <w:color w:val="000000"/>
          <w:sz w:val="24"/>
          <w:szCs w:val="24"/>
          <w:lang w:val="hy-AM"/>
        </w:rPr>
      </w:pPr>
      <w:r w:rsidRPr="00E165D0">
        <w:rPr>
          <w:rFonts w:ascii="GHEA Grapalat" w:eastAsia="Times New Roman" w:hAnsi="GHEA Grapalat" w:cs="Arial"/>
          <w:color w:val="333333"/>
          <w:sz w:val="24"/>
          <w:szCs w:val="24"/>
          <w:lang w:val="hy-AM"/>
        </w:rPr>
        <w:t>է</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Cambria Math"/>
          <w:color w:val="333333"/>
          <w:sz w:val="24"/>
          <w:szCs w:val="24"/>
          <w:lang w:val="hy-AM"/>
        </w:rPr>
        <w:t xml:space="preserve"> </w:t>
      </w:r>
      <w:r w:rsidRPr="00E165D0">
        <w:rPr>
          <w:rFonts w:ascii="GHEA Grapalat" w:eastAsia="Times New Roman" w:hAnsi="GHEA Grapalat" w:cs="Arial"/>
          <w:color w:val="333333"/>
          <w:sz w:val="24"/>
          <w:szCs w:val="24"/>
          <w:lang w:val="hy-AM"/>
        </w:rPr>
        <w:t>6-րդ կետի 4-րդ ենթակետից հանել «</w:t>
      </w:r>
      <w:r w:rsidRPr="00E165D0">
        <w:rPr>
          <w:rFonts w:ascii="GHEA Grapalat" w:hAnsi="GHEA Grapalat" w:cs="Arial"/>
          <w:color w:val="333333"/>
          <w:sz w:val="24"/>
          <w:szCs w:val="24"/>
          <w:shd w:val="clear" w:color="auto" w:fill="FFFFFF"/>
          <w:lang w:val="hy-AM"/>
        </w:rPr>
        <w:t>(կենսաթոշակի գումարն անկանխիկ եղանակով վճարվելու դեպքում)</w:t>
      </w:r>
      <w:r w:rsidRPr="00E165D0">
        <w:rPr>
          <w:rFonts w:ascii="GHEA Grapalat" w:eastAsia="Times New Roman" w:hAnsi="GHEA Grapalat" w:cs="Arial"/>
          <w:color w:val="333333"/>
          <w:sz w:val="24"/>
          <w:szCs w:val="24"/>
          <w:lang w:val="hy-AM"/>
        </w:rPr>
        <w:t>» բառերը.</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Cambria Math"/>
          <w:color w:val="333333"/>
          <w:sz w:val="24"/>
          <w:szCs w:val="24"/>
          <w:lang w:val="hy-AM"/>
        </w:rPr>
        <w:t>ը</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6.3-րդ կետում «Կենսաթոշակն ստանալու եղանակը (եթե «Պետական կենսաթոշակների մասին» օրենքի 35-րդ հոդվածի 1-ին մասի համաձայն՝ կենսաթոշակառուին կենսաթոշակը կարող է վճարվել անկանխիկ կամ կանխիկ եղանակով) կամ» բառերը փոխարինել «Կենսաթոշակ վճարող» բառերով</w:t>
      </w:r>
      <w:r w:rsidRPr="00E165D0">
        <w:rPr>
          <w:rFonts w:ascii="Cambria Math" w:eastAsia="Times New Roman" w:hAnsi="Cambria Math" w:cs="Cambria Math"/>
          <w:color w:val="333333"/>
          <w:sz w:val="24"/>
          <w:szCs w:val="24"/>
          <w:lang w:val="hy-AM"/>
        </w:rPr>
        <w:t>․</w:t>
      </w:r>
    </w:p>
    <w:p w:rsidR="005B0097" w:rsidRPr="00E165D0" w:rsidRDefault="005B0097" w:rsidP="005B0097">
      <w:pPr>
        <w:tabs>
          <w:tab w:val="left" w:pos="426"/>
        </w:tabs>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թ</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6.5-րդ կետում «կենսաթոշակն ստանալու եղանակը կամ» բառերը փոխարինել «կենսաթոշակ վճարող» բառերով, </w:t>
      </w:r>
      <w:r>
        <w:rPr>
          <w:rFonts w:ascii="GHEA Grapalat" w:eastAsia="Times New Roman" w:hAnsi="GHEA Grapalat" w:cs="Arial"/>
          <w:color w:val="333333"/>
          <w:sz w:val="24"/>
          <w:szCs w:val="24"/>
          <w:lang w:val="hy-AM"/>
        </w:rPr>
        <w:t>և</w:t>
      </w:r>
      <w:r w:rsidRPr="00E165D0">
        <w:rPr>
          <w:rFonts w:ascii="GHEA Grapalat" w:eastAsia="Times New Roman" w:hAnsi="GHEA Grapalat" w:cs="Arial"/>
          <w:color w:val="333333"/>
          <w:sz w:val="24"/>
          <w:szCs w:val="24"/>
          <w:lang w:val="hy-AM"/>
        </w:rPr>
        <w:t xml:space="preserve"> հանել</w:t>
      </w:r>
      <w:r>
        <w:rPr>
          <w:rFonts w:ascii="GHEA Grapalat" w:eastAsia="Times New Roman" w:hAnsi="GHEA Grapalat" w:cs="Arial"/>
          <w:color w:val="333333"/>
          <w:sz w:val="24"/>
          <w:szCs w:val="24"/>
          <w:lang w:val="hy-AM"/>
        </w:rPr>
        <w:t xml:space="preserve"> </w:t>
      </w:r>
      <w:r w:rsidRPr="00E165D0">
        <w:rPr>
          <w:rFonts w:ascii="GHEA Grapalat" w:eastAsia="Times New Roman" w:hAnsi="GHEA Grapalat" w:cs="Arial"/>
          <w:color w:val="333333"/>
          <w:sz w:val="24"/>
          <w:szCs w:val="24"/>
          <w:lang w:val="hy-AM"/>
        </w:rPr>
        <w:t>«</w:t>
      </w:r>
      <w:r w:rsidRPr="00E165D0">
        <w:rPr>
          <w:rFonts w:ascii="GHEA Grapalat" w:hAnsi="GHEA Grapalat" w:cs="Arial"/>
          <w:color w:val="333333"/>
          <w:sz w:val="24"/>
          <w:szCs w:val="24"/>
          <w:shd w:val="clear" w:color="auto" w:fill="FFFFFF"/>
          <w:lang w:val="hy-AM"/>
        </w:rPr>
        <w:t>և e-citizen համակարգում կենսաթոշակառուին հատկացված պաշտոնական էլեկտրոնային փոստի հասցեին</w:t>
      </w:r>
      <w:r w:rsidRPr="00E165D0">
        <w:rPr>
          <w:rFonts w:ascii="GHEA Grapalat" w:eastAsia="Times New Roman" w:hAnsi="GHEA Grapalat" w:cs="Arial"/>
          <w:color w:val="333333"/>
          <w:sz w:val="24"/>
          <w:szCs w:val="24"/>
          <w:lang w:val="hy-AM"/>
        </w:rPr>
        <w:t>» բառերը</w:t>
      </w:r>
      <w:r w:rsidRPr="00E165D0">
        <w:rPr>
          <w:rFonts w:ascii="Cambria Math" w:eastAsia="Times New Roman" w:hAnsi="Cambria Math" w:cs="Cambria Math"/>
          <w:color w:val="333333"/>
          <w:sz w:val="24"/>
          <w:szCs w:val="24"/>
          <w:lang w:val="hy-AM"/>
        </w:rPr>
        <w:t>․</w:t>
      </w:r>
    </w:p>
    <w:p w:rsidR="005B0097" w:rsidRPr="00E165D0" w:rsidRDefault="005B0097" w:rsidP="005B0097">
      <w:pPr>
        <w:tabs>
          <w:tab w:val="left" w:pos="426"/>
        </w:tabs>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ժ</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6.6-րդ կետում «Կենսաթոշակն ստանալու եղանակը կամ» բառերը փոխարինել «Կենսաթոշակ վճարող» բառերով.</w:t>
      </w:r>
    </w:p>
    <w:p w:rsidR="005B0097" w:rsidRPr="00E165D0" w:rsidRDefault="005B0097" w:rsidP="005B0097">
      <w:pPr>
        <w:shd w:val="clear" w:color="auto" w:fill="FFFFFF"/>
        <w:spacing w:after="0" w:line="360" w:lineRule="auto"/>
        <w:ind w:firstLine="567"/>
        <w:jc w:val="both"/>
        <w:rPr>
          <w:rFonts w:ascii="GHEA Grapalat" w:hAnsi="GHEA Grapalat" w:cs="Cambria Math"/>
          <w:color w:val="000000"/>
          <w:sz w:val="24"/>
          <w:szCs w:val="24"/>
          <w:lang w:val="hy-AM"/>
        </w:rPr>
      </w:pPr>
      <w:r w:rsidRPr="00E165D0">
        <w:rPr>
          <w:rFonts w:ascii="GHEA Grapalat" w:hAnsi="GHEA Grapalat" w:cs="Sylfaen"/>
          <w:sz w:val="24"/>
          <w:szCs w:val="24"/>
          <w:lang w:val="hy-AM"/>
        </w:rPr>
        <w:t>ժա</w:t>
      </w:r>
      <w:r w:rsidRPr="00E165D0">
        <w:rPr>
          <w:rFonts w:ascii="Cambria Math" w:hAnsi="Cambria Math" w:cs="Cambria Math"/>
          <w:sz w:val="24"/>
          <w:szCs w:val="24"/>
          <w:lang w:val="hy-AM"/>
        </w:rPr>
        <w:t>․</w:t>
      </w:r>
      <w:r w:rsidRPr="00E165D0">
        <w:rPr>
          <w:rFonts w:ascii="GHEA Grapalat" w:eastAsia="Times New Roman" w:hAnsi="GHEA Grapalat" w:cs="Arial"/>
          <w:color w:val="333333"/>
          <w:sz w:val="24"/>
          <w:szCs w:val="24"/>
          <w:lang w:val="hy-AM"/>
        </w:rPr>
        <w:t xml:space="preserve"> 6.8-րդ կետը </w:t>
      </w:r>
      <w:r w:rsidRPr="00E165D0">
        <w:rPr>
          <w:rFonts w:ascii="GHEA Grapalat" w:hAnsi="GHEA Grapalat"/>
          <w:color w:val="000000"/>
          <w:sz w:val="24"/>
          <w:szCs w:val="24"/>
          <w:lang w:val="hy-AM"/>
        </w:rPr>
        <w:t>շարադրել նոր խմբագրությամբ հետևյալ բովանդակությամբ</w:t>
      </w:r>
      <w:r w:rsidRPr="00E165D0">
        <w:rPr>
          <w:rFonts w:ascii="Cambria Math" w:hAnsi="Cambria Math" w:cs="Cambria Math"/>
          <w:color w:val="000000"/>
          <w:sz w:val="24"/>
          <w:szCs w:val="24"/>
          <w:lang w:val="hy-AM"/>
        </w:rPr>
        <w:t>․</w:t>
      </w:r>
      <w:r w:rsidRPr="00E165D0">
        <w:rPr>
          <w:rFonts w:ascii="GHEA Grapalat" w:hAnsi="GHEA Grapalat" w:cs="Cambria Math"/>
          <w:color w:val="000000"/>
          <w:sz w:val="24"/>
          <w:szCs w:val="24"/>
          <w:lang w:val="hy-AM"/>
        </w:rPr>
        <w:t xml:space="preserve"> </w:t>
      </w:r>
    </w:p>
    <w:p w:rsidR="005B0097" w:rsidRPr="00E165D0" w:rsidRDefault="005B0097" w:rsidP="005B0097">
      <w:pPr>
        <w:shd w:val="clear" w:color="auto" w:fill="FFFFFF"/>
        <w:spacing w:after="0" w:line="360" w:lineRule="auto"/>
        <w:ind w:firstLine="567"/>
        <w:jc w:val="both"/>
        <w:rPr>
          <w:rFonts w:ascii="GHEA Grapalat" w:hAnsi="GHEA Grapalat" w:cs="Cambria Math"/>
          <w:color w:val="000000"/>
          <w:sz w:val="24"/>
          <w:szCs w:val="24"/>
          <w:lang w:val="hy-AM"/>
        </w:rPr>
      </w:pPr>
      <w:r w:rsidRPr="00E165D0">
        <w:rPr>
          <w:rFonts w:ascii="GHEA Grapalat" w:eastAsia="Times New Roman" w:hAnsi="GHEA Grapalat" w:cs="Arial"/>
          <w:color w:val="333333"/>
          <w:sz w:val="24"/>
          <w:szCs w:val="24"/>
          <w:lang w:val="hy-AM"/>
        </w:rPr>
        <w:t>«</w:t>
      </w:r>
      <w:r>
        <w:rPr>
          <w:rFonts w:ascii="GHEA Grapalat" w:eastAsia="Times New Roman" w:hAnsi="GHEA Grapalat" w:cs="Arial"/>
          <w:color w:val="333333"/>
          <w:sz w:val="24"/>
          <w:szCs w:val="24"/>
          <w:lang w:val="hy-AM"/>
        </w:rPr>
        <w:t>6.8</w:t>
      </w:r>
      <w:r w:rsidRPr="00622FE8">
        <w:rPr>
          <w:rFonts w:ascii="GHEA Grapalat" w:eastAsia="Times New Roman" w:hAnsi="GHEA Grapalat" w:cs="Arial"/>
          <w:color w:val="333333"/>
          <w:sz w:val="24"/>
          <w:szCs w:val="24"/>
          <w:lang w:val="hy-AM"/>
        </w:rPr>
        <w:t xml:space="preserve">.  Կենսաթոշակ վճարող բանկը փոխելու դիմումը մերժվում է, եթե դիմելու օրվա դրությամբ կենսաթոշակի վճարումը դադարեցված է կամ դիմումում նշված </w:t>
      </w:r>
      <w:r>
        <w:rPr>
          <w:rFonts w:ascii="GHEA Grapalat" w:eastAsia="Times New Roman" w:hAnsi="GHEA Grapalat" w:cs="Arial"/>
          <w:color w:val="333333"/>
          <w:sz w:val="24"/>
          <w:szCs w:val="24"/>
          <w:lang w:val="hy-AM"/>
        </w:rPr>
        <w:t>բանկը</w:t>
      </w:r>
      <w:r w:rsidRPr="00622FE8">
        <w:rPr>
          <w:rFonts w:ascii="GHEA Grapalat" w:eastAsia="Times New Roman" w:hAnsi="GHEA Grapalat" w:cs="Arial"/>
          <w:color w:val="333333"/>
          <w:sz w:val="24"/>
          <w:szCs w:val="24"/>
          <w:lang w:val="hy-AM"/>
        </w:rPr>
        <w:t xml:space="preserve"> կենսաթոշակների վճարման ծառայություններ մատուցելու պայմանագիր չի կնքել</w:t>
      </w:r>
      <w:r>
        <w:rPr>
          <w:rFonts w:ascii="GHEA Grapalat" w:eastAsia="Times New Roman" w:hAnsi="GHEA Grapalat" w:cs="Arial"/>
          <w:color w:val="333333"/>
          <w:sz w:val="24"/>
          <w:szCs w:val="24"/>
          <w:lang w:val="hy-AM"/>
        </w:rPr>
        <w:t xml:space="preserve">։ </w:t>
      </w:r>
      <w:r w:rsidRPr="00622FE8">
        <w:rPr>
          <w:rFonts w:ascii="GHEA Grapalat" w:eastAsia="Times New Roman" w:hAnsi="GHEA Grapalat" w:cs="Arial"/>
          <w:color w:val="333333"/>
          <w:sz w:val="24"/>
          <w:szCs w:val="24"/>
          <w:lang w:val="hy-AM"/>
        </w:rPr>
        <w:t>Առցանց դիմումի հիման վրա կենսաթոշակ վճարող բանկը փոխելու կամ փոխելը մերժելու դեպքում դրա մասին հաղորդագրություն է ուղարկվում ծրագրային միջավայրում մուտքագրված էլեկտրոնային փոստի հասցեին՝ մերժելու դեպքում նշելով նաև մերժման հիմքերը։</w:t>
      </w:r>
      <w:r w:rsidRPr="00E165D0">
        <w:rPr>
          <w:rFonts w:ascii="GHEA Grapalat" w:eastAsia="Times New Roman" w:hAnsi="GHEA Grapalat" w:cs="Arial"/>
          <w:color w:val="333333"/>
          <w:sz w:val="24"/>
          <w:szCs w:val="24"/>
          <w:lang w:val="hy-AM"/>
        </w:rPr>
        <w:t>»</w:t>
      </w:r>
      <w:r w:rsidRPr="00E165D0">
        <w:rPr>
          <w:rFonts w:ascii="Cambria Math" w:eastAsia="Times New Roman" w:hAnsi="Cambria Math" w:cs="Cambria Math"/>
          <w:color w:val="333333"/>
          <w:sz w:val="24"/>
          <w:szCs w:val="24"/>
          <w:lang w:val="hy-AM"/>
        </w:rPr>
        <w:t>․</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hAnsi="GHEA Grapalat" w:cs="Cambria Math"/>
          <w:color w:val="000000"/>
          <w:sz w:val="24"/>
          <w:szCs w:val="24"/>
          <w:lang w:val="hy-AM"/>
        </w:rPr>
        <w:t xml:space="preserve"> </w:t>
      </w:r>
      <w:r w:rsidRPr="00E165D0">
        <w:rPr>
          <w:rFonts w:ascii="GHEA Grapalat" w:eastAsia="Times New Roman" w:hAnsi="GHEA Grapalat" w:cs="Arial"/>
          <w:color w:val="333333"/>
          <w:sz w:val="24"/>
          <w:szCs w:val="24"/>
          <w:lang w:val="hy-AM"/>
        </w:rPr>
        <w:t>ժբ</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7-րդ կետում «Կենսաթոշակն ստանալու եղանակին (եթե «Պետական կենսաթոշակների մասին» օրենքի 35-րդ հոդվածի 1-ին մասի համաձայն՝ կենսաթոշակառուին կենսաթոշակը կարող է վճարվել անկանխիկ կամ կանխիկ եղանակով) կամ կենսաթոշակառուի» բառերը փոխարինել «Կենսաթոշակառուի» բառով, իսկ «կենսաթոշակն ստանալու եղանակը կամ» բառերը փոխարինել «կենսաթոշակ վճարող» բառերով.</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ժգ</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8-րդ կետ</w:t>
      </w:r>
      <w:r>
        <w:rPr>
          <w:rFonts w:ascii="GHEA Grapalat" w:eastAsia="Times New Roman" w:hAnsi="GHEA Grapalat" w:cs="Arial"/>
          <w:color w:val="333333"/>
          <w:sz w:val="24"/>
          <w:szCs w:val="24"/>
          <w:lang w:val="hy-AM"/>
        </w:rPr>
        <w:t>ում «</w:t>
      </w:r>
      <w:r w:rsidRPr="0061636E">
        <w:rPr>
          <w:rFonts w:ascii="GHEA Grapalat" w:eastAsia="Times New Roman" w:hAnsi="GHEA Grapalat" w:cs="Arial"/>
          <w:color w:val="333333"/>
          <w:sz w:val="24"/>
          <w:szCs w:val="24"/>
          <w:lang w:val="hy-AM"/>
        </w:rPr>
        <w:t>կանխիկ կամ անկանխիկ եղանակով (բանկի միջոցով)»</w:t>
      </w:r>
      <w:r>
        <w:rPr>
          <w:rFonts w:ascii="GHEA Grapalat" w:eastAsia="Times New Roman" w:hAnsi="GHEA Grapalat" w:cs="Arial"/>
          <w:color w:val="333333"/>
          <w:sz w:val="24"/>
          <w:szCs w:val="24"/>
          <w:lang w:val="hy-AM"/>
        </w:rPr>
        <w:t xml:space="preserve"> բառերը փոխարինել «՝ </w:t>
      </w:r>
      <w:r w:rsidRPr="00A57CA1">
        <w:rPr>
          <w:rFonts w:ascii="GHEA Grapalat" w:eastAsia="Times New Roman" w:hAnsi="GHEA Grapalat" w:cs="Arial"/>
          <w:color w:val="333333"/>
          <w:sz w:val="24"/>
          <w:szCs w:val="24"/>
          <w:lang w:val="hy-AM"/>
        </w:rPr>
        <w:t xml:space="preserve">կենսաթոշակ վճարող </w:t>
      </w:r>
      <w:r w:rsidRPr="0061636E">
        <w:rPr>
          <w:rFonts w:ascii="GHEA Grapalat" w:eastAsia="Times New Roman" w:hAnsi="GHEA Grapalat" w:cs="Arial"/>
          <w:color w:val="333333"/>
          <w:sz w:val="24"/>
          <w:szCs w:val="24"/>
          <w:lang w:val="hy-AM"/>
        </w:rPr>
        <w:t>բանկի միջոցով»</w:t>
      </w:r>
      <w:r>
        <w:rPr>
          <w:rFonts w:ascii="GHEA Grapalat" w:eastAsia="Times New Roman" w:hAnsi="GHEA Grapalat" w:cs="Arial"/>
          <w:color w:val="333333"/>
          <w:sz w:val="24"/>
          <w:szCs w:val="24"/>
          <w:lang w:val="hy-AM"/>
        </w:rPr>
        <w:t xml:space="preserve"> բառերով, իսկ «</w:t>
      </w:r>
      <w:r w:rsidRPr="0061636E">
        <w:rPr>
          <w:rFonts w:ascii="GHEA Grapalat" w:eastAsia="Times New Roman" w:hAnsi="GHEA Grapalat" w:cs="Arial"/>
          <w:color w:val="333333"/>
          <w:sz w:val="24"/>
          <w:szCs w:val="24"/>
          <w:lang w:val="hy-AM"/>
        </w:rPr>
        <w:t>վրա՝ կանխիկ կամ անկանխիկ եղանակով</w:t>
      </w:r>
      <w:r>
        <w:rPr>
          <w:rFonts w:ascii="GHEA Grapalat" w:eastAsia="Times New Roman" w:hAnsi="GHEA Grapalat" w:cs="Arial"/>
          <w:color w:val="333333"/>
          <w:sz w:val="24"/>
          <w:szCs w:val="24"/>
          <w:lang w:val="hy-AM"/>
        </w:rPr>
        <w:t xml:space="preserve">» բառերը փոխարինել </w:t>
      </w:r>
      <w:r w:rsidRPr="00E165D0">
        <w:rPr>
          <w:rFonts w:ascii="GHEA Grapalat" w:eastAsia="Times New Roman" w:hAnsi="GHEA Grapalat" w:cs="Arial"/>
          <w:color w:val="333333"/>
          <w:sz w:val="24"/>
          <w:szCs w:val="24"/>
          <w:lang w:val="hy-AM"/>
        </w:rPr>
        <w:t>«</w:t>
      </w:r>
      <w:r w:rsidRPr="00357843">
        <w:rPr>
          <w:rFonts w:ascii="GHEA Grapalat" w:eastAsia="Times New Roman" w:hAnsi="GHEA Grapalat" w:cs="Arial"/>
          <w:color w:val="333333"/>
          <w:sz w:val="24"/>
          <w:szCs w:val="24"/>
          <w:lang w:val="hy-AM"/>
        </w:rPr>
        <w:t xml:space="preserve">վրա՝ դրանում նշված </w:t>
      </w:r>
      <w:r w:rsidRPr="00A57CA1">
        <w:rPr>
          <w:rFonts w:ascii="GHEA Grapalat" w:eastAsia="Times New Roman" w:hAnsi="GHEA Grapalat" w:cs="Arial"/>
          <w:color w:val="333333"/>
          <w:sz w:val="24"/>
          <w:szCs w:val="24"/>
          <w:lang w:val="hy-AM"/>
        </w:rPr>
        <w:t xml:space="preserve">կենսաթոշակ վճարող </w:t>
      </w:r>
      <w:r w:rsidRPr="00357843">
        <w:rPr>
          <w:rFonts w:ascii="GHEA Grapalat" w:eastAsia="Times New Roman" w:hAnsi="GHEA Grapalat" w:cs="Arial"/>
          <w:color w:val="333333"/>
          <w:sz w:val="24"/>
          <w:szCs w:val="24"/>
          <w:lang w:val="hy-AM"/>
        </w:rPr>
        <w:t>բանկի միջոցով</w:t>
      </w:r>
      <w:r w:rsidRPr="00E165D0">
        <w:rPr>
          <w:rFonts w:ascii="GHEA Grapalat" w:eastAsia="Times New Roman" w:hAnsi="GHEA Grapalat" w:cs="Arial"/>
          <w:color w:val="333333"/>
          <w:sz w:val="24"/>
          <w:szCs w:val="24"/>
          <w:lang w:val="hy-AM"/>
        </w:rPr>
        <w:t>» բառեր</w:t>
      </w:r>
      <w:r>
        <w:rPr>
          <w:rFonts w:ascii="GHEA Grapalat" w:eastAsia="Times New Roman" w:hAnsi="GHEA Grapalat" w:cs="Arial"/>
          <w:color w:val="333333"/>
          <w:sz w:val="24"/>
          <w:szCs w:val="24"/>
          <w:lang w:val="hy-AM"/>
        </w:rPr>
        <w:t>ով, իսկ 8-րդ կետի 1-ին ենթակետում «վերաբերյալ» բառից հետո լրացնել «</w:t>
      </w:r>
      <w:r w:rsidRPr="002748AE">
        <w:rPr>
          <w:rFonts w:ascii="GHEA Grapalat" w:eastAsia="Times New Roman" w:hAnsi="GHEA Grapalat" w:cs="Arial"/>
          <w:color w:val="333333"/>
          <w:sz w:val="24"/>
          <w:szCs w:val="24"/>
          <w:lang w:val="hy-AM"/>
        </w:rPr>
        <w:t>, բացառությամբ, եթե կենսաթոշակը վճարվում է լիազորագրով</w:t>
      </w:r>
      <w:r>
        <w:rPr>
          <w:rFonts w:ascii="GHEA Grapalat" w:eastAsia="Times New Roman" w:hAnsi="GHEA Grapalat" w:cs="Arial"/>
          <w:color w:val="333333"/>
          <w:sz w:val="24"/>
          <w:szCs w:val="24"/>
          <w:lang w:val="hy-AM"/>
        </w:rPr>
        <w:t>» բառերով․</w:t>
      </w:r>
    </w:p>
    <w:p w:rsidR="005B0097" w:rsidRPr="00757923" w:rsidRDefault="005B0097" w:rsidP="005B0097">
      <w:pPr>
        <w:shd w:val="clear" w:color="auto" w:fill="FFFFFF"/>
        <w:spacing w:after="0" w:line="360" w:lineRule="auto"/>
        <w:ind w:firstLine="567"/>
        <w:jc w:val="both"/>
        <w:rPr>
          <w:rFonts w:ascii="Cambria Math" w:eastAsia="Times New Roman" w:hAnsi="Cambria Math" w:cs="Arial"/>
          <w:color w:val="333333"/>
          <w:sz w:val="24"/>
          <w:szCs w:val="24"/>
          <w:lang w:val="hy-AM"/>
        </w:rPr>
      </w:pPr>
      <w:r w:rsidRPr="00E165D0">
        <w:rPr>
          <w:rFonts w:ascii="GHEA Grapalat" w:eastAsia="Times New Roman" w:hAnsi="GHEA Grapalat" w:cs="Arial"/>
          <w:color w:val="333333"/>
          <w:sz w:val="24"/>
          <w:szCs w:val="24"/>
          <w:lang w:val="hy-AM"/>
        </w:rPr>
        <w:t>ժդ</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8.4-</w:t>
      </w:r>
      <w:r w:rsidRPr="00E165D0">
        <w:rPr>
          <w:rFonts w:ascii="GHEA Grapalat" w:eastAsia="Times New Roman" w:hAnsi="GHEA Grapalat" w:cs="GHEA Grapalat"/>
          <w:color w:val="333333"/>
          <w:sz w:val="24"/>
          <w:szCs w:val="24"/>
          <w:lang w:val="hy-AM"/>
        </w:rPr>
        <w:t>րդ</w:t>
      </w:r>
      <w:r w:rsidRPr="00E165D0">
        <w:rPr>
          <w:rFonts w:ascii="GHEA Grapalat" w:eastAsia="Times New Roman" w:hAnsi="GHEA Grapalat" w:cs="Arial"/>
          <w:color w:val="333333"/>
          <w:sz w:val="24"/>
          <w:szCs w:val="24"/>
          <w:lang w:val="hy-AM"/>
        </w:rPr>
        <w:t xml:space="preserve"> </w:t>
      </w:r>
      <w:r w:rsidRPr="00E165D0">
        <w:rPr>
          <w:rFonts w:ascii="GHEA Grapalat" w:eastAsia="Times New Roman" w:hAnsi="GHEA Grapalat" w:cs="GHEA Grapalat"/>
          <w:color w:val="333333"/>
          <w:sz w:val="24"/>
          <w:szCs w:val="24"/>
          <w:lang w:val="hy-AM"/>
        </w:rPr>
        <w:t>կետի</w:t>
      </w:r>
      <w:r w:rsidRPr="00E165D0">
        <w:rPr>
          <w:rFonts w:ascii="GHEA Grapalat" w:eastAsia="Times New Roman" w:hAnsi="GHEA Grapalat" w:cs="Arial"/>
          <w:color w:val="333333"/>
          <w:sz w:val="24"/>
          <w:szCs w:val="24"/>
          <w:lang w:val="hy-AM"/>
        </w:rPr>
        <w:t xml:space="preserve"> 2-</w:t>
      </w:r>
      <w:r w:rsidRPr="00E165D0">
        <w:rPr>
          <w:rFonts w:ascii="GHEA Grapalat" w:eastAsia="Times New Roman" w:hAnsi="GHEA Grapalat" w:cs="GHEA Grapalat"/>
          <w:color w:val="333333"/>
          <w:sz w:val="24"/>
          <w:szCs w:val="24"/>
          <w:lang w:val="hy-AM"/>
        </w:rPr>
        <w:t>րդ</w:t>
      </w:r>
      <w:r w:rsidRPr="00E165D0">
        <w:rPr>
          <w:rFonts w:ascii="GHEA Grapalat" w:eastAsia="Times New Roman" w:hAnsi="GHEA Grapalat" w:cs="Arial"/>
          <w:color w:val="333333"/>
          <w:sz w:val="24"/>
          <w:szCs w:val="24"/>
          <w:lang w:val="hy-AM"/>
        </w:rPr>
        <w:t xml:space="preserve"> </w:t>
      </w:r>
      <w:r w:rsidRPr="00E165D0">
        <w:rPr>
          <w:rFonts w:ascii="GHEA Grapalat" w:eastAsia="Times New Roman" w:hAnsi="GHEA Grapalat" w:cs="GHEA Grapalat"/>
          <w:color w:val="333333"/>
          <w:sz w:val="24"/>
          <w:szCs w:val="24"/>
          <w:lang w:val="hy-AM"/>
        </w:rPr>
        <w:t>և</w:t>
      </w:r>
      <w:r w:rsidRPr="00E165D0">
        <w:rPr>
          <w:rFonts w:ascii="GHEA Grapalat" w:eastAsia="Times New Roman" w:hAnsi="GHEA Grapalat" w:cs="Arial"/>
          <w:color w:val="333333"/>
          <w:sz w:val="24"/>
          <w:szCs w:val="24"/>
          <w:lang w:val="hy-AM"/>
        </w:rPr>
        <w:t xml:space="preserve"> 3-</w:t>
      </w:r>
      <w:r w:rsidRPr="00E165D0">
        <w:rPr>
          <w:rFonts w:ascii="GHEA Grapalat" w:eastAsia="Times New Roman" w:hAnsi="GHEA Grapalat" w:cs="GHEA Grapalat"/>
          <w:color w:val="333333"/>
          <w:sz w:val="24"/>
          <w:szCs w:val="24"/>
          <w:lang w:val="hy-AM"/>
        </w:rPr>
        <w:t>րդ</w:t>
      </w:r>
      <w:r w:rsidRPr="00E165D0">
        <w:rPr>
          <w:rFonts w:ascii="GHEA Grapalat" w:eastAsia="Times New Roman" w:hAnsi="GHEA Grapalat" w:cs="Arial"/>
          <w:color w:val="333333"/>
          <w:sz w:val="24"/>
          <w:szCs w:val="24"/>
          <w:lang w:val="hy-AM"/>
        </w:rPr>
        <w:t xml:space="preserve"> </w:t>
      </w:r>
      <w:r w:rsidRPr="00E165D0">
        <w:rPr>
          <w:rFonts w:ascii="GHEA Grapalat" w:eastAsia="Times New Roman" w:hAnsi="GHEA Grapalat" w:cs="GHEA Grapalat"/>
          <w:color w:val="333333"/>
          <w:sz w:val="24"/>
          <w:szCs w:val="24"/>
          <w:lang w:val="hy-AM"/>
        </w:rPr>
        <w:t>ենթակետերից</w:t>
      </w:r>
      <w:r w:rsidRPr="00E165D0">
        <w:rPr>
          <w:rFonts w:ascii="GHEA Grapalat" w:eastAsia="Times New Roman" w:hAnsi="GHEA Grapalat" w:cs="Arial"/>
          <w:color w:val="333333"/>
          <w:sz w:val="24"/>
          <w:szCs w:val="24"/>
          <w:lang w:val="hy-AM"/>
        </w:rPr>
        <w:t xml:space="preserve"> </w:t>
      </w:r>
      <w:r w:rsidRPr="00E165D0">
        <w:rPr>
          <w:rFonts w:ascii="GHEA Grapalat" w:eastAsia="Times New Roman" w:hAnsi="GHEA Grapalat" w:cs="GHEA Grapalat"/>
          <w:color w:val="333333"/>
          <w:sz w:val="24"/>
          <w:szCs w:val="24"/>
          <w:lang w:val="hy-AM"/>
        </w:rPr>
        <w:t>հանել</w:t>
      </w:r>
      <w:r w:rsidRPr="00E165D0">
        <w:rPr>
          <w:rFonts w:ascii="GHEA Grapalat" w:eastAsia="Times New Roman" w:hAnsi="GHEA Grapalat" w:cs="Arial"/>
          <w:color w:val="333333"/>
          <w:sz w:val="24"/>
          <w:szCs w:val="24"/>
          <w:lang w:val="hy-AM"/>
        </w:rPr>
        <w:t xml:space="preserve"> </w:t>
      </w:r>
      <w:r w:rsidRPr="00E165D0">
        <w:rPr>
          <w:rFonts w:ascii="GHEA Grapalat" w:eastAsia="Times New Roman" w:hAnsi="GHEA Grapalat" w:cs="GHEA Grapalat"/>
          <w:color w:val="333333"/>
          <w:sz w:val="24"/>
          <w:szCs w:val="24"/>
          <w:lang w:val="hy-AM"/>
        </w:rPr>
        <w:t>«</w:t>
      </w:r>
      <w:r w:rsidRPr="003A0051">
        <w:rPr>
          <w:rFonts w:ascii="GHEA Grapalat" w:eastAsia="Times New Roman" w:hAnsi="GHEA Grapalat" w:cs="Arial"/>
          <w:color w:val="333333"/>
          <w:sz w:val="24"/>
          <w:szCs w:val="24"/>
          <w:lang w:val="hy-AM"/>
        </w:rPr>
        <w:t>վճարման եղանակի,»</w:t>
      </w:r>
      <w:r>
        <w:rPr>
          <w:rFonts w:ascii="GHEA Grapalat" w:eastAsia="Times New Roman" w:hAnsi="GHEA Grapalat" w:cs="Arial"/>
          <w:color w:val="333333"/>
          <w:sz w:val="24"/>
          <w:szCs w:val="24"/>
          <w:lang w:val="hy-AM"/>
        </w:rPr>
        <w:t xml:space="preserve"> բառերը</w:t>
      </w:r>
      <w:r>
        <w:rPr>
          <w:rFonts w:ascii="Cambria Math" w:eastAsia="Times New Roman" w:hAnsi="Cambria Math" w:cs="Arial"/>
          <w:color w:val="333333"/>
          <w:sz w:val="24"/>
          <w:szCs w:val="24"/>
          <w:lang w:val="hy-AM"/>
        </w:rPr>
        <w:t>․</w:t>
      </w:r>
    </w:p>
    <w:p w:rsidR="005B0097" w:rsidRPr="003A0051"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3A0051">
        <w:rPr>
          <w:rFonts w:ascii="GHEA Grapalat" w:eastAsia="Times New Roman" w:hAnsi="GHEA Grapalat" w:cs="Arial"/>
          <w:color w:val="333333"/>
          <w:sz w:val="24"/>
          <w:szCs w:val="24"/>
          <w:lang w:val="hy-AM"/>
        </w:rPr>
        <w:t>ժե</w:t>
      </w:r>
      <w:r w:rsidRPr="003A0051">
        <w:rPr>
          <w:rFonts w:ascii="Cambria Math" w:eastAsia="Times New Roman" w:hAnsi="Cambria Math" w:cs="Cambria Math"/>
          <w:color w:val="333333"/>
          <w:sz w:val="24"/>
          <w:szCs w:val="24"/>
          <w:lang w:val="hy-AM"/>
        </w:rPr>
        <w:t>․</w:t>
      </w:r>
      <w:r w:rsidRPr="003A0051">
        <w:rPr>
          <w:rFonts w:ascii="GHEA Grapalat" w:eastAsia="Times New Roman" w:hAnsi="GHEA Grapalat" w:cs="Cambria Math"/>
          <w:color w:val="333333"/>
          <w:sz w:val="24"/>
          <w:szCs w:val="24"/>
          <w:lang w:val="hy-AM"/>
        </w:rPr>
        <w:t xml:space="preserve"> 16.8-րդ կետում «</w:t>
      </w:r>
      <w:r w:rsidRPr="00B7072C">
        <w:rPr>
          <w:rFonts w:ascii="GHEA Grapalat" w:eastAsia="Times New Roman" w:hAnsi="GHEA Grapalat" w:cs="Arial"/>
          <w:color w:val="333333"/>
          <w:sz w:val="24"/>
          <w:szCs w:val="24"/>
          <w:lang w:val="hy-AM"/>
        </w:rPr>
        <w:t>սույն կարգի 8-րդ կետով սահմանված</w:t>
      </w:r>
      <w:r w:rsidRPr="00C44003">
        <w:rPr>
          <w:rFonts w:ascii="GHEA Grapalat" w:eastAsia="Times New Roman" w:hAnsi="GHEA Grapalat" w:cs="Arial"/>
          <w:color w:val="333333"/>
          <w:sz w:val="20"/>
          <w:szCs w:val="20"/>
          <w:lang w:val="hy-AM"/>
        </w:rPr>
        <w:t xml:space="preserve"> </w:t>
      </w:r>
      <w:r w:rsidRPr="003A0051">
        <w:rPr>
          <w:rFonts w:ascii="GHEA Grapalat" w:eastAsia="Times New Roman" w:hAnsi="GHEA Grapalat" w:cs="Arial"/>
          <w:color w:val="333333"/>
          <w:sz w:val="24"/>
          <w:szCs w:val="24"/>
          <w:lang w:val="hy-AM"/>
        </w:rPr>
        <w:t>կարգով</w:t>
      </w:r>
      <w:r w:rsidRPr="003A0051">
        <w:rPr>
          <w:rFonts w:ascii="GHEA Grapalat" w:eastAsia="Times New Roman" w:hAnsi="GHEA Grapalat" w:cs="Cambria Math"/>
          <w:color w:val="333333"/>
          <w:sz w:val="24"/>
          <w:szCs w:val="24"/>
          <w:lang w:val="hy-AM"/>
        </w:rPr>
        <w:t>» բառ</w:t>
      </w:r>
      <w:r>
        <w:rPr>
          <w:rFonts w:ascii="GHEA Grapalat" w:eastAsia="Times New Roman" w:hAnsi="GHEA Grapalat" w:cs="Cambria Math"/>
          <w:color w:val="333333"/>
          <w:sz w:val="24"/>
          <w:szCs w:val="24"/>
          <w:lang w:val="hy-AM"/>
        </w:rPr>
        <w:t>եր</w:t>
      </w:r>
      <w:r w:rsidRPr="003A0051">
        <w:rPr>
          <w:rFonts w:ascii="GHEA Grapalat" w:eastAsia="Times New Roman" w:hAnsi="GHEA Grapalat" w:cs="Cambria Math"/>
          <w:color w:val="333333"/>
          <w:sz w:val="24"/>
          <w:szCs w:val="24"/>
          <w:lang w:val="hy-AM"/>
        </w:rPr>
        <w:t xml:space="preserve">ից հետո լրացնել </w:t>
      </w:r>
      <w:r>
        <w:rPr>
          <w:rFonts w:ascii="GHEA Grapalat" w:eastAsia="Times New Roman" w:hAnsi="GHEA Grapalat" w:cs="Cambria Math"/>
          <w:color w:val="333333"/>
          <w:sz w:val="24"/>
          <w:szCs w:val="24"/>
          <w:lang w:val="hy-AM"/>
        </w:rPr>
        <w:t xml:space="preserve">«, </w:t>
      </w:r>
      <w:r w:rsidRPr="00A57CA1">
        <w:rPr>
          <w:rFonts w:ascii="GHEA Grapalat" w:eastAsia="Times New Roman" w:hAnsi="GHEA Grapalat" w:cs="Cambria Math"/>
          <w:color w:val="333333"/>
          <w:sz w:val="24"/>
          <w:szCs w:val="24"/>
          <w:lang w:val="hy-AM"/>
        </w:rPr>
        <w:t>որի 4-րդ ենթակետը սույն կարգի 16.12-րդ կետում նշված դեպքում կիրառվում է, եթե 2026 թվականի ապրիլի 1-ի դրությամբ «Եկամտային հարկի, շահութահարկի և սոցիալական վճարի անձնավորված հաշվառման մասին» օրենքով սահմանված տեղեկատվական բազայում առկա տվյալներով կենսաթոշակառուն չի աշխատում</w:t>
      </w:r>
      <w:r w:rsidRPr="003A0051">
        <w:rPr>
          <w:rFonts w:ascii="GHEA Grapalat" w:eastAsia="Times New Roman" w:hAnsi="GHEA Grapalat" w:cs="Cambria Math"/>
          <w:color w:val="333333"/>
          <w:sz w:val="24"/>
          <w:szCs w:val="24"/>
          <w:lang w:val="hy-AM"/>
        </w:rPr>
        <w:t xml:space="preserve">» </w:t>
      </w:r>
      <w:r>
        <w:rPr>
          <w:rFonts w:ascii="GHEA Grapalat" w:eastAsia="Times New Roman" w:hAnsi="GHEA Grapalat" w:cs="Cambria Math"/>
          <w:color w:val="333333"/>
          <w:sz w:val="24"/>
          <w:szCs w:val="24"/>
          <w:lang w:val="hy-AM"/>
        </w:rPr>
        <w:t>բառերով․</w:t>
      </w:r>
    </w:p>
    <w:p w:rsidR="005B0097" w:rsidRPr="00E165D0"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E165D0">
        <w:rPr>
          <w:rFonts w:ascii="GHEA Grapalat" w:eastAsia="Times New Roman" w:hAnsi="GHEA Grapalat" w:cs="Arial"/>
          <w:color w:val="333333"/>
          <w:sz w:val="24"/>
          <w:szCs w:val="24"/>
          <w:lang w:val="hy-AM"/>
        </w:rPr>
        <w:t>ժզ</w:t>
      </w:r>
      <w:r w:rsidRPr="00E165D0">
        <w:rPr>
          <w:rFonts w:ascii="Cambria Math" w:eastAsia="Times New Roman" w:hAnsi="Cambria Math" w:cs="Cambria Math"/>
          <w:color w:val="333333"/>
          <w:sz w:val="24"/>
          <w:szCs w:val="24"/>
          <w:lang w:val="hy-AM"/>
        </w:rPr>
        <w:t>․</w:t>
      </w:r>
      <w:r w:rsidRPr="00E165D0">
        <w:rPr>
          <w:rFonts w:ascii="GHEA Grapalat" w:eastAsia="Times New Roman" w:hAnsi="GHEA Grapalat" w:cs="Arial"/>
          <w:color w:val="333333"/>
          <w:sz w:val="24"/>
          <w:szCs w:val="24"/>
          <w:lang w:val="hy-AM"/>
        </w:rPr>
        <w:t xml:space="preserve"> 16.8-րդ կետից հետո </w:t>
      </w:r>
      <w:r w:rsidRPr="00E165D0">
        <w:rPr>
          <w:rFonts w:ascii="GHEA Grapalat" w:hAnsi="GHEA Grapalat" w:cs="Arial"/>
          <w:color w:val="333333"/>
          <w:sz w:val="24"/>
          <w:szCs w:val="24"/>
          <w:shd w:val="clear" w:color="auto" w:fill="FFFFFF"/>
          <w:lang w:val="hy-AM"/>
        </w:rPr>
        <w:t>լրացնել հետևյալ բովանդակությամբ 16.9-16.1</w:t>
      </w:r>
      <w:r>
        <w:rPr>
          <w:rFonts w:ascii="GHEA Grapalat" w:hAnsi="GHEA Grapalat" w:cs="Arial"/>
          <w:color w:val="333333"/>
          <w:sz w:val="24"/>
          <w:szCs w:val="24"/>
          <w:shd w:val="clear" w:color="auto" w:fill="FFFFFF"/>
          <w:lang w:val="hy-AM"/>
        </w:rPr>
        <w:t>6-րդ</w:t>
      </w:r>
      <w:r w:rsidRPr="00E165D0">
        <w:rPr>
          <w:rFonts w:ascii="GHEA Grapalat" w:hAnsi="GHEA Grapalat" w:cs="Arial"/>
          <w:color w:val="333333"/>
          <w:sz w:val="24"/>
          <w:szCs w:val="24"/>
          <w:shd w:val="clear" w:color="auto" w:fill="FFFFFF"/>
          <w:lang w:val="hy-AM"/>
        </w:rPr>
        <w:t xml:space="preserve"> կետերով՝ </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E165D0">
        <w:rPr>
          <w:rFonts w:ascii="GHEA Grapalat" w:hAnsi="GHEA Grapalat" w:cs="Sylfaen"/>
          <w:sz w:val="24"/>
          <w:szCs w:val="24"/>
          <w:lang w:val="hy-AM"/>
        </w:rPr>
        <w:t>«</w:t>
      </w:r>
      <w:r w:rsidRPr="003E0569">
        <w:rPr>
          <w:rFonts w:ascii="GHEA Grapalat" w:hAnsi="GHEA Grapalat" w:cs="Sylfaen"/>
          <w:sz w:val="24"/>
          <w:szCs w:val="24"/>
          <w:lang w:val="hy-AM"/>
        </w:rPr>
        <w:t>16.9</w:t>
      </w:r>
      <w:r w:rsidRPr="003E0569">
        <w:rPr>
          <w:rFonts w:ascii="Cambria Math" w:hAnsi="Cambria Math" w:cs="Cambria Math"/>
          <w:sz w:val="24"/>
          <w:szCs w:val="24"/>
          <w:lang w:val="hy-AM"/>
        </w:rPr>
        <w:t>․</w:t>
      </w:r>
      <w:r w:rsidRPr="003E0569">
        <w:rPr>
          <w:rFonts w:ascii="GHEA Grapalat" w:hAnsi="GHEA Grapalat" w:cs="Sylfaen"/>
          <w:sz w:val="24"/>
          <w:szCs w:val="24"/>
          <w:lang w:val="hy-AM"/>
        </w:rPr>
        <w:t xml:space="preserve"> Մինչև 2026 թվականի մարտի 1-ը նշանակված կենսաթոշակը կանխիկ եղանակով կարող է վճարվել (այդ թվում՝ լիազորագրով) մինչև 2026 թվականի ապրիլի 1-ը։ Այս դեպքում, եթե մինչև 2026 թվականի մարտի 5-ը ներկայացվում է կենսաթոշակին առնչվող ցանկացած գրավոր  դիմում, ապա այդ դիմումով ընտրվում է նաև կենսաթոշակ վճարող բանկը, և դիմումը ներկայացնելու հաջորդ ամսվա 1-ից կենսաթոշակը վճարվում է անկանխիկ եղանակով՝ դիմումում նշված բանկի միջոցով:</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16.10.</w:t>
      </w:r>
      <w:r w:rsidRPr="003E0569">
        <w:rPr>
          <w:rFonts w:ascii="GHEA Grapalat" w:hAnsi="GHEA Grapalat" w:cs="Sylfaen"/>
          <w:sz w:val="24"/>
          <w:szCs w:val="24"/>
          <w:lang w:val="hy-AM"/>
        </w:rPr>
        <w:tab/>
        <w:t xml:space="preserve">Եթե սույն կարգի 16.9-րդ կետում նշված դիմումը չի ներկայացվում մինչև 2026 թվականի մարտի 5-ը, ապա օրենքով սահմանված կարգով վճարման ենթակա կենսաթոշակը  2026 թվականի ապրիլի 1-ից վճարվում է անկանխիկ եղանակով։ </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16.11.</w:t>
      </w:r>
      <w:r w:rsidRPr="003E0569">
        <w:rPr>
          <w:rFonts w:ascii="GHEA Grapalat" w:hAnsi="GHEA Grapalat" w:cs="Sylfaen"/>
          <w:sz w:val="24"/>
          <w:szCs w:val="24"/>
          <w:lang w:val="hy-AM"/>
        </w:rPr>
        <w:tab/>
        <w:t>2026 թվականի մարտի 1-ից հետո անձի ֆունկցիոնալությունը գնահատող հանձնաժողովից ստացված` հաշմանդամություն ունեցող անձ ճանաչված լինելու վերաբերյալ տեղեկանքի հիման վրա, առանց կենսաթոշակառուի գրավոր դիմումի կենսաթոշակ վճարելը վերսկսելու դեպքում, եթե մինչև կենսաթոշակի վճարումը դադարեցնելը՝</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 կենսաթոշակը վճարվել է անկանխիկ եղանակով, ապա կենսաթոշակ վճարող բանկը չի փոխվում, եթե մինչև վճարման ցուցակ ձևավորելը կենսաթոշակառուն չի ներկայացրել կենսաթոշակ վճարող բանկի ընտրության դիմում.</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2) կենսաթոշակը վճարվել է կանխիկ եղանակով, ապա կենսաթոշակ</w:t>
      </w:r>
      <w:r>
        <w:rPr>
          <w:rFonts w:ascii="GHEA Grapalat" w:hAnsi="GHEA Grapalat" w:cs="Sylfaen"/>
          <w:sz w:val="24"/>
          <w:szCs w:val="24"/>
          <w:lang w:val="hy-AM"/>
        </w:rPr>
        <w:t>ը</w:t>
      </w:r>
      <w:r w:rsidRPr="003E0569">
        <w:rPr>
          <w:rFonts w:ascii="GHEA Grapalat" w:hAnsi="GHEA Grapalat" w:cs="Sylfaen"/>
          <w:sz w:val="24"/>
          <w:szCs w:val="24"/>
          <w:lang w:val="hy-AM"/>
        </w:rPr>
        <w:t xml:space="preserve"> վճարվում է անկանխիկ եղանակով՝ սույն կարգի 16.12-րդ կետով սահմանված կարգով ընտրված՝ կենսաթոշակ վճարող բանկի միջոցով։ </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16.12.</w:t>
      </w:r>
      <w:r w:rsidRPr="003E0569">
        <w:rPr>
          <w:rFonts w:ascii="GHEA Grapalat" w:hAnsi="GHEA Grapalat" w:cs="Sylfaen"/>
          <w:sz w:val="24"/>
          <w:szCs w:val="24"/>
          <w:lang w:val="hy-AM"/>
        </w:rPr>
        <w:tab/>
        <w:t>2026 թվականի մարտի 5-ի դրությամբ կենսաթոշակը կանխիկ եղանակով  ստացող անձի (այդ թվում՝ 14-18 տարեկան կենսաթոշակառուի) համար կենսաթոշակ վճարող բանկի ընտրությունն իրականացնում է ծառայությունը: Եթե անձն ունի սոցիալական ապահովության հաշվով վճարվող գումար, ապա ընտրվում է այդ գումարը վճարող բանկը, հակառակ դեպքում կենսաթոշակ վճարող բանկն ընտրվում է ծրագրային մոդուլի կիրառմամբ պատահականության սկզբունքով՝ հաշվի առնելով անձի բնակության վայրում այդ ամսվա կենսաթոշակի վճարման ցուցակում ներ</w:t>
      </w:r>
      <w:r>
        <w:rPr>
          <w:rFonts w:ascii="GHEA Grapalat" w:hAnsi="GHEA Grapalat" w:cs="Sylfaen"/>
          <w:sz w:val="24"/>
          <w:szCs w:val="24"/>
          <w:lang w:val="hy-AM"/>
        </w:rPr>
        <w:t>առված</w:t>
      </w:r>
      <w:r w:rsidRPr="003E0569">
        <w:rPr>
          <w:rFonts w:ascii="GHEA Grapalat" w:hAnsi="GHEA Grapalat" w:cs="Sylfaen"/>
          <w:sz w:val="24"/>
          <w:szCs w:val="24"/>
          <w:lang w:val="hy-AM"/>
        </w:rPr>
        <w:t>՝ կենսաթոշակ ստացող անձանց թվի համամասնություններ</w:t>
      </w:r>
      <w:r>
        <w:rPr>
          <w:rFonts w:ascii="GHEA Grapalat" w:hAnsi="GHEA Grapalat" w:cs="Sylfaen"/>
          <w:sz w:val="24"/>
          <w:szCs w:val="24"/>
          <w:lang w:val="hy-AM"/>
        </w:rPr>
        <w:t>ը</w:t>
      </w:r>
      <w:r w:rsidRPr="003E0569">
        <w:rPr>
          <w:rFonts w:ascii="GHEA Grapalat" w:hAnsi="GHEA Grapalat" w:cs="Sylfaen"/>
          <w:sz w:val="24"/>
          <w:szCs w:val="24"/>
          <w:lang w:val="hy-AM"/>
        </w:rPr>
        <w:t xml:space="preserve">՝ ըստ կենսաթոշակ վճարող այն բանկերի, որոնք սուրհանդակային ծառայություններ մատուցելու լիազորություն ունեցող կազմակերպության </w:t>
      </w:r>
      <w:r w:rsidRPr="00FF481F">
        <w:rPr>
          <w:rFonts w:ascii="GHEA Grapalat" w:hAnsi="GHEA Grapalat" w:cs="Sylfaen"/>
          <w:sz w:val="24"/>
          <w:szCs w:val="24"/>
          <w:lang w:val="hy-AM"/>
        </w:rPr>
        <w:t xml:space="preserve">կամ իր աշխատողների </w:t>
      </w:r>
      <w:r w:rsidRPr="003E0569">
        <w:rPr>
          <w:rFonts w:ascii="GHEA Grapalat" w:hAnsi="GHEA Grapalat" w:cs="Sylfaen"/>
          <w:sz w:val="24"/>
          <w:szCs w:val="24"/>
          <w:lang w:val="hy-AM"/>
        </w:rPr>
        <w:t>միջոցով իրականացնում են կենսաթոշակ ստացող անձի՝ բանկի հաճախորդի (բանկային հաշվի տիրոջ) իրավունքներ ձեռք բերելու, քարտի ակտիվացման կամ Հայաստանի Հանրապետությունում լինելու մասին հայտարարությունը ստորագրելու համար անհրաժեշտ գործողությունները։ Եթե 2026 թվականի մարտի 5-ի դրությամբ կենսաթոշակը վճարվում է լիազորագրով, ապա սույն կետով սահմանված կարգով կենսաթոշակ վճարող բանկն ընտրվում է կենսաթոշակառուի համար</w:t>
      </w:r>
      <w:r>
        <w:rPr>
          <w:rFonts w:ascii="GHEA Grapalat" w:hAnsi="GHEA Grapalat" w:cs="Sylfaen"/>
          <w:sz w:val="24"/>
          <w:szCs w:val="24"/>
          <w:lang w:val="hy-AM"/>
        </w:rPr>
        <w:t xml:space="preserve">, իսկ կենսաթոշակը լիազորագրով վճարվում է սույն կարգի </w:t>
      </w:r>
      <w:r w:rsidRPr="00F54E63">
        <w:rPr>
          <w:rFonts w:ascii="GHEA Grapalat" w:hAnsi="GHEA Grapalat" w:cs="Sylfaen"/>
          <w:sz w:val="24"/>
          <w:szCs w:val="24"/>
          <w:lang w:val="hy-AM"/>
        </w:rPr>
        <w:t>4-րդ բաժնով սահմանված կարգով</w:t>
      </w:r>
      <w:r w:rsidRPr="003E0569">
        <w:rPr>
          <w:rFonts w:ascii="GHEA Grapalat" w:hAnsi="GHEA Grapalat" w:cs="Sylfaen"/>
          <w:sz w:val="24"/>
          <w:szCs w:val="24"/>
          <w:lang w:val="hy-AM"/>
        </w:rPr>
        <w:t>:</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16.13.</w:t>
      </w:r>
      <w:r w:rsidRPr="003E0569">
        <w:rPr>
          <w:rFonts w:ascii="GHEA Grapalat" w:hAnsi="GHEA Grapalat" w:cs="Sylfaen"/>
          <w:sz w:val="24"/>
          <w:szCs w:val="24"/>
          <w:lang w:val="hy-AM"/>
        </w:rPr>
        <w:tab/>
        <w:t xml:space="preserve">Սույն կարգի 16.12-րդ կետում սահմանված կարգով ծառայության կողմից կենսաթոշակը կանխիկ եղանակով ստացող անձի (այդ թվում՝ 14-18 տարեկան կենսաթոշակառուի) համար կենսաթոշակ վճարող բանկը ընտրելուց հետո՝ </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 մինչև 2026 թվականի ապրիլի 1-ը ներկայացված դիմումի հիման վրա կենսաթոշակ վճարող բանկը չի փոխվում</w:t>
      </w:r>
      <w:r w:rsidRPr="003E0569">
        <w:rPr>
          <w:rFonts w:ascii="Cambria Math" w:hAnsi="Cambria Math" w:cs="Cambria Math"/>
          <w:sz w:val="24"/>
          <w:szCs w:val="24"/>
          <w:lang w:val="hy-AM"/>
        </w:rPr>
        <w:t>․</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 xml:space="preserve">2) 2026 թվականի ապրիլի 1-ից հետո ներկայացված դիմումի հիման վրա կենսաթոշակ վճարող բանկը փոխվում է սույն կարգով սահմանված կարգով։ </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16.14. Եթե կենսաթոշակ ստացող անձը սույն կարգի 16.12-րդ կետում սահմանված կարգով ծառայության կողմից ընտրված՝ կենսաթոշակ վճարող բանկի հետ չի կնքել բանկային հաշվի պայմանագիր կամ բանկին չի ներկայացրել կենսաթոշակի գումար ստանալու պահանջ, ապա կենսաթոշակ վճարող բանկը փոխելու և նախորդ բանկ փոխանցված կենսաթոշակի գումար</w:t>
      </w:r>
      <w:r>
        <w:rPr>
          <w:rFonts w:ascii="GHEA Grapalat" w:hAnsi="GHEA Grapalat" w:cs="Sylfaen"/>
          <w:sz w:val="24"/>
          <w:szCs w:val="24"/>
          <w:lang w:val="hy-AM"/>
        </w:rPr>
        <w:t>ն</w:t>
      </w:r>
      <w:r w:rsidRPr="003E0569">
        <w:rPr>
          <w:rFonts w:ascii="GHEA Grapalat" w:hAnsi="GHEA Grapalat" w:cs="Sylfaen"/>
          <w:sz w:val="24"/>
          <w:szCs w:val="24"/>
          <w:lang w:val="hy-AM"/>
        </w:rPr>
        <w:t xml:space="preserve"> իր կողմից ընտրված բանկի միջոցով վճարելու դիմում ներկայացնելու դեպքում ծառայությունը փոխում է կենսաթոշակ վճարող բանկը և դիմում է նախորդ  բանկ՝ փոխանցված գումարը վերադարձնելու համար, եթե դիմելու օրվա դրությամբ կենսաթոշակի վճարումը դադարեցված չէ։ Այս դեպքում ծառայությունը գումարը պահանջում է և բանկը այդ գումարը վերադարձնում է Կառավարության 2020 թվականի մարտի 12-ի N 284-Ն որոշմամբ Հայաստանի Հանրապետության օրենսդրության խախտմամբ (սխալ) վճարված գումարների համար սահմանված կարգով և ժամկետներում։</w:t>
      </w:r>
    </w:p>
    <w:p w:rsidR="005B0097" w:rsidRPr="003E0569"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16.15. Սույն կարգի 16.12-րդ կետում սահմանված կարգով ընտրված՝ կենսաթոշակ վճարող բանկերին կենսաթոշակառուների տվյալները ծառա</w:t>
      </w:r>
      <w:r>
        <w:rPr>
          <w:rFonts w:ascii="GHEA Grapalat" w:hAnsi="GHEA Grapalat" w:cs="Sylfaen"/>
          <w:sz w:val="24"/>
          <w:szCs w:val="24"/>
          <w:lang w:val="hy-AM"/>
        </w:rPr>
        <w:t>յ</w:t>
      </w:r>
      <w:r w:rsidRPr="003E0569">
        <w:rPr>
          <w:rFonts w:ascii="GHEA Grapalat" w:hAnsi="GHEA Grapalat" w:cs="Sylfaen"/>
          <w:sz w:val="24"/>
          <w:szCs w:val="24"/>
          <w:lang w:val="hy-AM"/>
        </w:rPr>
        <w:t>ությունը տրամադրում է</w:t>
      </w:r>
      <w:r>
        <w:rPr>
          <w:rFonts w:ascii="GHEA Grapalat" w:hAnsi="GHEA Grapalat" w:cs="Sylfaen"/>
          <w:sz w:val="24"/>
          <w:szCs w:val="24"/>
          <w:lang w:val="hy-AM"/>
        </w:rPr>
        <w:t xml:space="preserve"> </w:t>
      </w:r>
      <w:r w:rsidRPr="00FF481F">
        <w:rPr>
          <w:rFonts w:ascii="GHEA Grapalat" w:hAnsi="GHEA Grapalat" w:cs="Sylfaen"/>
          <w:sz w:val="24"/>
          <w:szCs w:val="24"/>
          <w:lang w:val="hy-AM"/>
        </w:rPr>
        <w:t>1 աշխատանքային օրվա ընթացքում</w:t>
      </w:r>
      <w:r>
        <w:rPr>
          <w:rFonts w:ascii="GHEA Grapalat" w:hAnsi="GHEA Grapalat" w:cs="Sylfaen"/>
          <w:sz w:val="24"/>
          <w:szCs w:val="24"/>
          <w:lang w:val="hy-AM"/>
        </w:rPr>
        <w:t xml:space="preserve">՝ </w:t>
      </w:r>
      <w:r w:rsidRPr="003E0569">
        <w:rPr>
          <w:rFonts w:ascii="GHEA Grapalat" w:hAnsi="GHEA Grapalat" w:cs="Sylfaen"/>
          <w:sz w:val="24"/>
          <w:szCs w:val="24"/>
          <w:lang w:val="hy-AM"/>
        </w:rPr>
        <w:t xml:space="preserve">Կառավարության 2020 թվականի մարտի 12-ի N 284-Ն որոշմամբ սահմանված կարգով։ Ընտրված կենսաթոշակ </w:t>
      </w:r>
      <w:r>
        <w:rPr>
          <w:rFonts w:ascii="GHEA Grapalat" w:hAnsi="GHEA Grapalat" w:cs="Sylfaen"/>
          <w:sz w:val="24"/>
          <w:szCs w:val="24"/>
          <w:lang w:val="hy-AM"/>
        </w:rPr>
        <w:t xml:space="preserve">վճարող </w:t>
      </w:r>
      <w:r w:rsidRPr="003E0569">
        <w:rPr>
          <w:rFonts w:ascii="GHEA Grapalat" w:hAnsi="GHEA Grapalat" w:cs="Sylfaen"/>
          <w:sz w:val="24"/>
          <w:szCs w:val="24"/>
          <w:lang w:val="hy-AM"/>
        </w:rPr>
        <w:t xml:space="preserve">բանկի մասին կենսաթոշակ ստացող անձին </w:t>
      </w:r>
      <w:r>
        <w:rPr>
          <w:rFonts w:ascii="GHEA Grapalat" w:hAnsi="GHEA Grapalat" w:cs="Sylfaen"/>
          <w:sz w:val="24"/>
          <w:szCs w:val="24"/>
          <w:lang w:val="hy-AM"/>
        </w:rPr>
        <w:t>ծ</w:t>
      </w:r>
      <w:r w:rsidRPr="003E0569">
        <w:rPr>
          <w:rFonts w:ascii="GHEA Grapalat" w:hAnsi="GHEA Grapalat" w:cs="Sylfaen"/>
          <w:sz w:val="24"/>
          <w:szCs w:val="24"/>
          <w:lang w:val="hy-AM"/>
        </w:rPr>
        <w:t xml:space="preserve">առայությունը 3 աշխատանքային օրվա ընթացքում տեղեկացնում է, առկայության դեպքում, հետադարձ կապի միջոցներին՝ բջջային հեռախոսահամարին կամ էլեկտրոնային փոստի հասցեին, հաղորդագրություն ուղարկելու միջոցով։ </w:t>
      </w:r>
    </w:p>
    <w:p w:rsidR="005B0097" w:rsidRPr="00E165D0" w:rsidRDefault="005B0097" w:rsidP="005B0097">
      <w:pPr>
        <w:shd w:val="clear" w:color="auto" w:fill="FFFFFF"/>
        <w:spacing w:after="0" w:line="360" w:lineRule="auto"/>
        <w:ind w:firstLine="567"/>
        <w:jc w:val="both"/>
        <w:rPr>
          <w:rFonts w:ascii="GHEA Grapalat" w:hAnsi="GHEA Grapalat" w:cs="Sylfaen"/>
          <w:sz w:val="24"/>
          <w:szCs w:val="24"/>
          <w:lang w:val="hy-AM"/>
        </w:rPr>
      </w:pPr>
      <w:r w:rsidRPr="003E0569">
        <w:rPr>
          <w:rFonts w:ascii="GHEA Grapalat" w:hAnsi="GHEA Grapalat" w:cs="Sylfaen"/>
          <w:sz w:val="24"/>
          <w:szCs w:val="24"/>
          <w:lang w:val="hy-AM"/>
        </w:rPr>
        <w:t>16.16.</w:t>
      </w:r>
      <w:r w:rsidRPr="003E0569">
        <w:rPr>
          <w:rFonts w:ascii="GHEA Grapalat" w:hAnsi="GHEA Grapalat" w:cs="Sylfaen"/>
          <w:sz w:val="24"/>
          <w:szCs w:val="24"/>
          <w:lang w:val="hy-AM"/>
        </w:rPr>
        <w:tab/>
        <w:t>Եթե 2026 թվականի ապրիլի 1-ի դրությամբ կենսաթոշակը կանխիկ եղանակով ստացող անձի կենսաթոշակի վճարումը դադարեցված է, ապա 2026 թվականի ապրիլի 1-ից հետո կենսաթոշակի վճարումը վերսկսելու համար ներկայացվող դիմումով ընտրվում է նաև կենսաթոշակ վճարող բանկը:</w:t>
      </w:r>
      <w:r w:rsidRPr="00E165D0">
        <w:rPr>
          <w:rFonts w:ascii="GHEA Grapalat" w:hAnsi="GHEA Grapalat" w:cs="Sylfaen"/>
          <w:sz w:val="24"/>
          <w:szCs w:val="24"/>
          <w:lang w:val="hy-AM"/>
        </w:rPr>
        <w:t>»</w:t>
      </w:r>
      <w:r w:rsidRPr="00E165D0">
        <w:rPr>
          <w:rFonts w:ascii="Cambria Math" w:hAnsi="Cambria Math" w:cs="Cambria Math"/>
          <w:sz w:val="24"/>
          <w:szCs w:val="24"/>
          <w:lang w:val="hy-AM"/>
        </w:rPr>
        <w:t>․</w:t>
      </w:r>
    </w:p>
    <w:p w:rsidR="005B0097" w:rsidRPr="000347C6"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0347C6">
        <w:rPr>
          <w:rFonts w:ascii="GHEA Grapalat" w:hAnsi="GHEA Grapalat" w:cs="Cambria Math"/>
          <w:sz w:val="24"/>
          <w:szCs w:val="24"/>
          <w:lang w:val="hy-AM"/>
        </w:rPr>
        <w:t>ժէ</w:t>
      </w:r>
      <w:r w:rsidRPr="000347C6">
        <w:rPr>
          <w:rFonts w:ascii="Cambria Math" w:hAnsi="Cambria Math" w:cs="Cambria Math"/>
          <w:sz w:val="24"/>
          <w:szCs w:val="24"/>
          <w:lang w:val="hy-AM"/>
        </w:rPr>
        <w:t>․</w:t>
      </w:r>
      <w:r w:rsidRPr="000347C6">
        <w:rPr>
          <w:rFonts w:ascii="GHEA Grapalat" w:hAnsi="GHEA Grapalat" w:cs="Cambria Math"/>
          <w:sz w:val="24"/>
          <w:szCs w:val="24"/>
          <w:lang w:val="hy-AM"/>
        </w:rPr>
        <w:t xml:space="preserve"> 3-րդ բաժինը </w:t>
      </w:r>
      <w:r w:rsidRPr="000347C6">
        <w:rPr>
          <w:rFonts w:ascii="GHEA Grapalat" w:eastAsia="Times New Roman" w:hAnsi="GHEA Grapalat" w:cs="Arial"/>
          <w:color w:val="333333"/>
          <w:sz w:val="24"/>
          <w:szCs w:val="24"/>
          <w:lang w:val="hy-AM"/>
        </w:rPr>
        <w:t>ճանաչել ուժը կորցրած</w:t>
      </w:r>
      <w:r w:rsidRPr="000347C6">
        <w:rPr>
          <w:rFonts w:ascii="Cambria Math" w:eastAsia="Times New Roman" w:hAnsi="Cambria Math" w:cs="Cambria Math"/>
          <w:color w:val="333333"/>
          <w:sz w:val="24"/>
          <w:szCs w:val="24"/>
          <w:lang w:val="hy-AM"/>
        </w:rPr>
        <w:t>․</w:t>
      </w:r>
      <w:r w:rsidRPr="000347C6">
        <w:rPr>
          <w:rFonts w:ascii="GHEA Grapalat" w:eastAsia="Times New Roman" w:hAnsi="GHEA Grapalat" w:cs="Cambria Math"/>
          <w:color w:val="333333"/>
          <w:sz w:val="24"/>
          <w:szCs w:val="24"/>
          <w:lang w:val="hy-AM"/>
        </w:rPr>
        <w:t xml:space="preserve"> </w:t>
      </w:r>
    </w:p>
    <w:p w:rsidR="005B0097"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0347C6">
        <w:rPr>
          <w:rFonts w:ascii="GHEA Grapalat" w:hAnsi="GHEA Grapalat" w:cs="Cambria Math"/>
          <w:sz w:val="24"/>
          <w:szCs w:val="24"/>
          <w:lang w:val="hy-AM"/>
        </w:rPr>
        <w:t>ժը</w:t>
      </w:r>
      <w:r w:rsidRPr="000347C6">
        <w:rPr>
          <w:rFonts w:ascii="Cambria Math" w:hAnsi="Cambria Math" w:cs="Cambria Math"/>
          <w:sz w:val="24"/>
          <w:szCs w:val="24"/>
          <w:lang w:val="hy-AM"/>
        </w:rPr>
        <w:t>․</w:t>
      </w:r>
      <w:r w:rsidRPr="000347C6">
        <w:rPr>
          <w:rFonts w:ascii="GHEA Grapalat" w:hAnsi="GHEA Grapalat" w:cs="Cambria Math"/>
          <w:sz w:val="24"/>
          <w:szCs w:val="24"/>
          <w:lang w:val="hy-AM"/>
        </w:rPr>
        <w:t xml:space="preserve"> 4-րդ բաժ</w:t>
      </w:r>
      <w:r>
        <w:rPr>
          <w:rFonts w:ascii="GHEA Grapalat" w:hAnsi="GHEA Grapalat" w:cs="Cambria Math"/>
          <w:sz w:val="24"/>
          <w:szCs w:val="24"/>
          <w:lang w:val="hy-AM"/>
        </w:rPr>
        <w:t>ինը շարադրել հետևյալ խմբագրությամբ․</w:t>
      </w:r>
    </w:p>
    <w:p w:rsidR="005B0097" w:rsidRPr="00333348" w:rsidRDefault="005B0097" w:rsidP="005B0097">
      <w:pPr>
        <w:shd w:val="clear" w:color="auto" w:fill="FFFFFF"/>
        <w:spacing w:after="0" w:line="360" w:lineRule="auto"/>
        <w:ind w:firstLine="567"/>
        <w:jc w:val="center"/>
        <w:rPr>
          <w:rFonts w:ascii="GHEA Grapalat" w:hAnsi="GHEA Grapalat" w:cs="Cambria Math"/>
          <w:b/>
          <w:sz w:val="24"/>
          <w:szCs w:val="24"/>
          <w:lang w:val="hy-AM"/>
        </w:rPr>
      </w:pPr>
      <w:r w:rsidRPr="00333348">
        <w:rPr>
          <w:rFonts w:ascii="GHEA Grapalat" w:hAnsi="GHEA Grapalat" w:cs="Cambria Math"/>
          <w:b/>
          <w:sz w:val="24"/>
          <w:szCs w:val="24"/>
          <w:lang w:val="hy-AM"/>
        </w:rPr>
        <w:t>«IV. ԿԵՆՍԱԹՈՇԱԿԸ ԼԻԱԶՈՐԱԳՐՈՎ ՎՃԱՐԵԼԸ</w:t>
      </w:r>
    </w:p>
    <w:p w:rsidR="005B0097" w:rsidRPr="00333348"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 xml:space="preserve">27. «Պետական կենսաթոշակների մասին» օրենքի 35-րդ հոդվածի 9-րդ մասով սահմանված լիազորագրով կենսաթոշակը վճարվում է կենսաթոշակառուի </w:t>
      </w:r>
      <w:r>
        <w:rPr>
          <w:rFonts w:ascii="GHEA Grapalat" w:hAnsi="GHEA Grapalat" w:cs="Cambria Math"/>
          <w:sz w:val="24"/>
          <w:szCs w:val="24"/>
          <w:lang w:val="hy-AM"/>
        </w:rPr>
        <w:t xml:space="preserve">կողմից </w:t>
      </w:r>
      <w:r w:rsidRPr="00333348">
        <w:rPr>
          <w:rFonts w:ascii="GHEA Grapalat" w:hAnsi="GHEA Grapalat" w:cs="Cambria Math"/>
          <w:sz w:val="24"/>
          <w:szCs w:val="24"/>
          <w:lang w:val="hy-AM"/>
        </w:rPr>
        <w:t>կամ սույն կարգի 16.12-րդ կետով սահմանված կարգով ընտրված՝ կենսաթոշակ վճարող բանկի միջոցով:</w:t>
      </w:r>
    </w:p>
    <w:p w:rsidR="005B0097" w:rsidRPr="00333348"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 xml:space="preserve">28. Կենսաթոշակը լիազորագրի հիման վրա վճարելու համար անձը դիմում է ծառայության կենսաթոշակ նշանակող ցանկացած ստորաբաժանում` ներկայացնելով լիազորագիրը, անձը հաստատող փաստաթուղթը և հանրային ծառայությունների համարանիշը կամ հանրային ծառայությունների համարանիշ չստանալու  մասին տեղեկանքը: Եթե կենսաթոշակը նշանակել է համապատասխան մարմինը, ապա լիազորագիրը և անհրաժեշտ փաստաթղթերը կարող են ներկայացվել նաև համապատասխան մարմնի կենսաթոշակ նշանակող ստորաբաժանում: </w:t>
      </w:r>
    </w:p>
    <w:p w:rsidR="005B0097" w:rsidRPr="00333348"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29. Կենսաթոշակ նշանակող ստորաբաժանման մասնագետը տեսաներածում է (սկանավորում է) լիազորագրի բնօրինակը, էլեկտրոնային լուսապատճենը մուտքագրում է շտեմարան և վերադարձնում բնօրինակը:</w:t>
      </w:r>
    </w:p>
    <w:p w:rsidR="005B0097" w:rsidRPr="00333348"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 xml:space="preserve">30. Կենսաթոշակ նշանակող ստորաբաժանման մասնագետը շտեմարան է մուտքագրում լիազորված անձի տվյալները, որոնք, Հայաստանի Հանրապետության կառավարության 2020 թվականի մարտի 12-ի N 284-Ն որոշմամբ սահմանված կարգով </w:t>
      </w:r>
      <w:r>
        <w:rPr>
          <w:rFonts w:ascii="GHEA Grapalat" w:hAnsi="GHEA Grapalat" w:cs="Cambria Math"/>
          <w:sz w:val="24"/>
          <w:szCs w:val="24"/>
          <w:lang w:val="hy-AM"/>
        </w:rPr>
        <w:t xml:space="preserve">ծառայությունը </w:t>
      </w:r>
      <w:r w:rsidRPr="00333348">
        <w:rPr>
          <w:rFonts w:ascii="GHEA Grapalat" w:hAnsi="GHEA Grapalat" w:cs="Cambria Math"/>
          <w:sz w:val="24"/>
          <w:szCs w:val="24"/>
          <w:lang w:val="hy-AM"/>
        </w:rPr>
        <w:t>տրամադրում է կենսաթոշակառուի կենսաթոշակը վճարող բանկին՝ լիազորված անձի տվյալները շտեմարան մուտքագրելուց հետո՝ 3 աշխատանքային օրվա ընթացքում:</w:t>
      </w:r>
    </w:p>
    <w:p w:rsidR="005B0097" w:rsidRPr="00333348"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30.1. Լիազորված անձի տվյալները կենսաթոշակ վճարող բանկին տրամադրվելուց հետո լիազորված անձը կարող է շահառուի անունից կնքել բանկային հաշվի պայմանագիրը կամ բանկին ներկայացնել շահառուի անվամբ բացված սոցիալական ապահովության բանկային հաշվին առկա միջոցները դուրս գրելու կարգադրություն։</w:t>
      </w:r>
    </w:p>
    <w:p w:rsidR="005B0097" w:rsidRPr="000347C6"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333348">
        <w:rPr>
          <w:rFonts w:ascii="GHEA Grapalat" w:hAnsi="GHEA Grapalat" w:cs="Cambria Math"/>
          <w:sz w:val="24"/>
          <w:szCs w:val="24"/>
          <w:lang w:val="hy-AM"/>
        </w:rPr>
        <w:t xml:space="preserve">30.2. </w:t>
      </w:r>
      <w:r>
        <w:rPr>
          <w:rFonts w:ascii="GHEA Grapalat" w:hAnsi="GHEA Grapalat" w:cs="Cambria Math"/>
          <w:sz w:val="24"/>
          <w:szCs w:val="24"/>
          <w:lang w:val="hy-AM"/>
        </w:rPr>
        <w:t>Կ</w:t>
      </w:r>
      <w:r w:rsidRPr="00333348">
        <w:rPr>
          <w:rFonts w:ascii="GHEA Grapalat" w:hAnsi="GHEA Grapalat" w:cs="Cambria Math"/>
          <w:sz w:val="24"/>
          <w:szCs w:val="24"/>
          <w:lang w:val="hy-AM"/>
        </w:rPr>
        <w:t>ենսաթոշակը լիազորագրով վճարելու՝ «Պետական կենսաթոշակների մասին» օրենքի 35-րդ հոդվածի 11-րդ մասով սահմանված ժամկետների հաշվառումը ապահովում է ծառայությունը:</w:t>
      </w:r>
      <w:r>
        <w:rPr>
          <w:rFonts w:ascii="GHEA Grapalat" w:hAnsi="GHEA Grapalat" w:cs="Cambria Math"/>
          <w:sz w:val="24"/>
          <w:szCs w:val="24"/>
          <w:lang w:val="hy-AM"/>
        </w:rPr>
        <w:t>»</w:t>
      </w:r>
      <w:r>
        <w:rPr>
          <w:rFonts w:ascii="Cambria Math" w:hAnsi="Cambria Math" w:cs="Cambria Math"/>
          <w:sz w:val="24"/>
          <w:szCs w:val="24"/>
          <w:lang w:val="hy-AM"/>
        </w:rPr>
        <w:t>․</w:t>
      </w:r>
    </w:p>
    <w:p w:rsidR="005B0097" w:rsidRPr="000347C6" w:rsidRDefault="005B0097" w:rsidP="005B0097">
      <w:pPr>
        <w:shd w:val="clear" w:color="auto" w:fill="FFFFFF"/>
        <w:spacing w:after="0" w:line="360" w:lineRule="auto"/>
        <w:ind w:firstLine="567"/>
        <w:jc w:val="both"/>
        <w:rPr>
          <w:rFonts w:ascii="GHEA Grapalat" w:hAnsi="GHEA Grapalat" w:cs="Cambria Math"/>
          <w:sz w:val="24"/>
          <w:szCs w:val="24"/>
          <w:lang w:val="hy-AM"/>
        </w:rPr>
      </w:pPr>
      <w:r w:rsidRPr="000347C6">
        <w:rPr>
          <w:rFonts w:ascii="GHEA Grapalat" w:hAnsi="GHEA Grapalat" w:cs="Cambria Math"/>
          <w:sz w:val="24"/>
          <w:szCs w:val="24"/>
          <w:lang w:val="hy-AM"/>
        </w:rPr>
        <w:t xml:space="preserve">4) </w:t>
      </w:r>
      <w:r w:rsidRPr="000347C6">
        <w:rPr>
          <w:rFonts w:ascii="GHEA Grapalat" w:hAnsi="GHEA Grapalat" w:cs="Arial"/>
          <w:color w:val="333333"/>
          <w:sz w:val="24"/>
          <w:szCs w:val="24"/>
          <w:shd w:val="clear" w:color="auto" w:fill="FFFFFF"/>
          <w:lang w:val="hy-AM"/>
        </w:rPr>
        <w:t xml:space="preserve">N 3 հավելվածը </w:t>
      </w:r>
      <w:r w:rsidRPr="000347C6">
        <w:rPr>
          <w:rFonts w:ascii="GHEA Grapalat" w:eastAsia="Times New Roman" w:hAnsi="GHEA Grapalat" w:cs="Arial"/>
          <w:color w:val="333333"/>
          <w:sz w:val="24"/>
          <w:szCs w:val="24"/>
          <w:lang w:val="hy-AM"/>
        </w:rPr>
        <w:t>ճանաչել ուժը կորցրած</w:t>
      </w:r>
      <w:r w:rsidRPr="000347C6">
        <w:rPr>
          <w:rFonts w:ascii="GHEA Grapalat" w:eastAsia="Times New Roman" w:hAnsi="GHEA Grapalat" w:cs="Cambria Math"/>
          <w:color w:val="333333"/>
          <w:sz w:val="24"/>
          <w:szCs w:val="24"/>
          <w:lang w:val="hy-AM"/>
        </w:rPr>
        <w:t>:</w:t>
      </w:r>
    </w:p>
    <w:p w:rsidR="005B0097" w:rsidRPr="00A8382B" w:rsidRDefault="005B0097" w:rsidP="005B0097">
      <w:pPr>
        <w:spacing w:after="0" w:line="360" w:lineRule="auto"/>
        <w:ind w:firstLine="567"/>
        <w:jc w:val="both"/>
        <w:rPr>
          <w:rFonts w:ascii="GHEA Grapalat" w:hAnsi="GHEA Grapalat" w:cs="Arial"/>
          <w:color w:val="333333"/>
          <w:sz w:val="24"/>
          <w:szCs w:val="24"/>
          <w:lang w:val="hy-AM"/>
        </w:rPr>
      </w:pPr>
      <w:r w:rsidRPr="00A8382B">
        <w:rPr>
          <w:rFonts w:ascii="GHEA Grapalat" w:hAnsi="GHEA Grapalat"/>
          <w:sz w:val="24"/>
          <w:szCs w:val="24"/>
          <w:lang w:val="hy-AM"/>
        </w:rPr>
        <w:t xml:space="preserve">2. </w:t>
      </w:r>
      <w:r w:rsidRPr="00A8382B">
        <w:rPr>
          <w:rFonts w:ascii="GHEA Grapalat" w:hAnsi="GHEA Grapalat" w:cs="Arial"/>
          <w:color w:val="333333"/>
          <w:sz w:val="24"/>
          <w:szCs w:val="24"/>
          <w:lang w:val="hy-AM"/>
        </w:rPr>
        <w:t xml:space="preserve">Հայաստանի Հանրապետության կառավարության 2011 թվականի մայիսի 5-ի </w:t>
      </w:r>
      <w:r>
        <w:rPr>
          <w:rFonts w:ascii="GHEA Grapalat" w:hAnsi="GHEA Grapalat" w:cs="Arial"/>
          <w:color w:val="333333"/>
          <w:sz w:val="24"/>
          <w:szCs w:val="24"/>
          <w:lang w:val="hy-AM"/>
        </w:rPr>
        <w:t>«</w:t>
      </w:r>
      <w:r w:rsidRPr="00A8382B">
        <w:rPr>
          <w:rFonts w:ascii="GHEA Grapalat" w:hAnsi="GHEA Grapalat" w:cs="Arial"/>
          <w:color w:val="333333"/>
          <w:sz w:val="24"/>
          <w:szCs w:val="24"/>
          <w:lang w:val="hy-AM"/>
        </w:rPr>
        <w:t>«Պետական կենսաթոշակների մասին» Հայաստանի Հանրապետության օրենքի կիրարկումն ապահովելու մասին» N 665-Ն որոշման՝</w:t>
      </w:r>
      <w:r>
        <w:rPr>
          <w:rFonts w:ascii="GHEA Grapalat" w:hAnsi="GHEA Grapalat" w:cs="Arial"/>
          <w:color w:val="333333"/>
          <w:sz w:val="24"/>
          <w:szCs w:val="24"/>
          <w:lang w:val="hy-AM"/>
        </w:rPr>
        <w:t xml:space="preserve"> </w:t>
      </w:r>
    </w:p>
    <w:p w:rsidR="005B0097" w:rsidRPr="00A8382B" w:rsidRDefault="005B0097" w:rsidP="005B0097">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A8382B">
        <w:rPr>
          <w:rFonts w:ascii="GHEA Grapalat" w:hAnsi="GHEA Grapalat" w:cs="Arial"/>
          <w:color w:val="333333"/>
          <w:lang w:val="hy-AM"/>
        </w:rPr>
        <w:t xml:space="preserve">1) N 1 հավելվածի՝ </w:t>
      </w:r>
    </w:p>
    <w:p w:rsidR="005B0097" w:rsidRPr="00A8382B" w:rsidRDefault="005B0097" w:rsidP="005B0097">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Pr>
          <w:rFonts w:ascii="GHEA Grapalat" w:hAnsi="GHEA Grapalat" w:cs="Arial"/>
          <w:color w:val="333333"/>
          <w:lang w:val="hy-AM"/>
        </w:rPr>
        <w:t>ա․</w:t>
      </w:r>
      <w:r w:rsidRPr="00A8382B">
        <w:rPr>
          <w:rFonts w:ascii="GHEA Grapalat" w:hAnsi="GHEA Grapalat" w:cs="Arial"/>
          <w:color w:val="333333"/>
          <w:lang w:val="hy-AM"/>
        </w:rPr>
        <w:t>56-</w:t>
      </w:r>
      <w:r>
        <w:rPr>
          <w:rFonts w:ascii="GHEA Grapalat" w:hAnsi="GHEA Grapalat" w:cs="Arial"/>
          <w:color w:val="333333"/>
          <w:lang w:val="hy-AM"/>
        </w:rPr>
        <w:t>61-</w:t>
      </w:r>
      <w:r w:rsidRPr="00A8382B">
        <w:rPr>
          <w:rFonts w:ascii="GHEA Grapalat" w:hAnsi="GHEA Grapalat" w:cs="Arial"/>
          <w:color w:val="333333"/>
          <w:lang w:val="hy-AM"/>
        </w:rPr>
        <w:t>րդ կետ</w:t>
      </w:r>
      <w:r>
        <w:rPr>
          <w:rFonts w:ascii="GHEA Grapalat" w:hAnsi="GHEA Grapalat" w:cs="Arial"/>
          <w:color w:val="333333"/>
          <w:lang w:val="hy-AM"/>
        </w:rPr>
        <w:t>եր</w:t>
      </w:r>
      <w:r w:rsidRPr="00A8382B">
        <w:rPr>
          <w:rFonts w:ascii="GHEA Grapalat" w:hAnsi="GHEA Grapalat" w:cs="Arial"/>
          <w:color w:val="333333"/>
          <w:lang w:val="hy-AM"/>
        </w:rPr>
        <w:t xml:space="preserve">ը ճանաչել ուժը կորցրած. </w:t>
      </w:r>
    </w:p>
    <w:p w:rsidR="005B0097" w:rsidRPr="004678F6" w:rsidRDefault="005B0097" w:rsidP="005B0097">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A8382B">
        <w:rPr>
          <w:rFonts w:ascii="GHEA Grapalat" w:hAnsi="GHEA Grapalat" w:cs="Cambria Math"/>
          <w:color w:val="333333"/>
          <w:lang w:val="hy-AM"/>
        </w:rPr>
        <w:t>բ</w:t>
      </w:r>
      <w:r>
        <w:rPr>
          <w:rFonts w:ascii="Cambria Math" w:hAnsi="Cambria Math" w:cs="Cambria Math"/>
          <w:color w:val="333333"/>
          <w:lang w:val="hy-AM"/>
        </w:rPr>
        <w:t xml:space="preserve">․ </w:t>
      </w:r>
      <w:r w:rsidRPr="003029C5">
        <w:rPr>
          <w:rFonts w:ascii="GHEA Grapalat" w:hAnsi="GHEA Grapalat" w:cs="Arial"/>
          <w:color w:val="333333"/>
          <w:lang w:val="hy-AM"/>
        </w:rPr>
        <w:t>6</w:t>
      </w:r>
      <w:r>
        <w:rPr>
          <w:rFonts w:ascii="GHEA Grapalat" w:hAnsi="GHEA Grapalat" w:cs="Arial"/>
          <w:color w:val="333333"/>
          <w:lang w:val="hy-AM"/>
        </w:rPr>
        <w:t>2</w:t>
      </w:r>
      <w:r w:rsidRPr="003029C5">
        <w:rPr>
          <w:rFonts w:ascii="GHEA Grapalat" w:hAnsi="GHEA Grapalat" w:cs="Arial"/>
          <w:color w:val="333333"/>
          <w:lang w:val="hy-AM"/>
        </w:rPr>
        <w:t>-րդ կետ</w:t>
      </w:r>
      <w:r>
        <w:rPr>
          <w:rFonts w:ascii="GHEA Grapalat" w:hAnsi="GHEA Grapalat" w:cs="Arial"/>
          <w:color w:val="333333"/>
          <w:lang w:val="hy-AM"/>
        </w:rPr>
        <w:t xml:space="preserve">ում </w:t>
      </w:r>
      <w:r w:rsidRPr="003029C5">
        <w:rPr>
          <w:rFonts w:ascii="GHEA Grapalat" w:hAnsi="GHEA Grapalat" w:cs="Arial"/>
          <w:color w:val="333333"/>
          <w:lang w:val="hy-AM"/>
        </w:rPr>
        <w:t>«</w:t>
      </w:r>
      <w:r w:rsidRPr="004F175D">
        <w:rPr>
          <w:rFonts w:ascii="GHEA Grapalat" w:hAnsi="GHEA Grapalat" w:cs="Arial"/>
          <w:color w:val="333333"/>
          <w:lang w:val="hy-AM"/>
        </w:rPr>
        <w:t>Կենսաթոշակ նշանակող ստորաբաժանման մասնագետը կենսաթոշակը լիազորագրով վճարելու դիմումը և անհրաժեշտ փաստաթղթերն ընդունելու ժամանակ տեսաներածում է (սկանավորում է) փաստաթղթերի բնօրինակները և էլեկտրոնային լուսապատճենները մուտքագրում է շտեմարան` մուտքագրելով նաև լիազորված անձի տվյալները, որոնք կենսաթոշակառուի տվյալների հետ արտացոլվում են վճարման ցուցակում: Ընդ որում, եթե»</w:t>
      </w:r>
      <w:r w:rsidRPr="003029C5">
        <w:rPr>
          <w:rFonts w:ascii="GHEA Grapalat" w:hAnsi="GHEA Grapalat" w:cs="Arial"/>
          <w:color w:val="333333"/>
          <w:lang w:val="hy-AM"/>
        </w:rPr>
        <w:t xml:space="preserve"> բառերը</w:t>
      </w:r>
      <w:r>
        <w:rPr>
          <w:rFonts w:ascii="GHEA Grapalat" w:hAnsi="GHEA Grapalat" w:cs="Arial"/>
          <w:color w:val="333333"/>
          <w:lang w:val="hy-AM"/>
        </w:rPr>
        <w:t xml:space="preserve"> </w:t>
      </w:r>
      <w:r w:rsidRPr="004678F6">
        <w:rPr>
          <w:rFonts w:ascii="GHEA Grapalat" w:hAnsi="GHEA Grapalat" w:cs="Arial"/>
          <w:color w:val="333333"/>
          <w:lang w:val="hy-AM"/>
        </w:rPr>
        <w:t>փոխարինել «</w:t>
      </w:r>
      <w:r>
        <w:rPr>
          <w:rFonts w:ascii="GHEA Grapalat" w:hAnsi="GHEA Grapalat" w:cs="Arial"/>
          <w:color w:val="333333"/>
          <w:lang w:val="hy-AM"/>
        </w:rPr>
        <w:t>Եթե</w:t>
      </w:r>
      <w:r w:rsidRPr="004678F6">
        <w:rPr>
          <w:rFonts w:ascii="GHEA Grapalat" w:hAnsi="GHEA Grapalat" w:cs="Arial"/>
          <w:color w:val="333333"/>
          <w:lang w:val="hy-AM"/>
        </w:rPr>
        <w:t>» բառով</w:t>
      </w:r>
      <w:r w:rsidRPr="004678F6">
        <w:rPr>
          <w:rFonts w:ascii="Cambria Math" w:hAnsi="Cambria Math" w:cs="Cambria Math"/>
          <w:color w:val="333333"/>
          <w:lang w:val="hy-AM"/>
        </w:rPr>
        <w:t>․</w:t>
      </w:r>
    </w:p>
    <w:p w:rsidR="005B0097" w:rsidRDefault="005B0097" w:rsidP="005B0097">
      <w:pPr>
        <w:pStyle w:val="NormalWeb"/>
        <w:shd w:val="clear" w:color="auto" w:fill="FFFFFF"/>
        <w:spacing w:before="0" w:beforeAutospacing="0" w:after="0" w:afterAutospacing="0" w:line="360" w:lineRule="auto"/>
        <w:ind w:firstLine="567"/>
        <w:jc w:val="both"/>
        <w:rPr>
          <w:rFonts w:ascii="Cambria Math" w:hAnsi="Cambria Math" w:cs="Cambria Math"/>
          <w:color w:val="333333"/>
          <w:shd w:val="clear" w:color="auto" w:fill="FFFFFF"/>
          <w:lang w:val="hy-AM"/>
        </w:rPr>
      </w:pPr>
      <w:r w:rsidRPr="004678F6">
        <w:rPr>
          <w:rFonts w:ascii="GHEA Grapalat" w:hAnsi="GHEA Grapalat" w:cs="Arial"/>
          <w:color w:val="333333"/>
          <w:shd w:val="clear" w:color="auto" w:fill="FFFFFF"/>
          <w:lang w:val="hy-AM"/>
        </w:rPr>
        <w:t xml:space="preserve"> </w:t>
      </w:r>
      <w:r>
        <w:rPr>
          <w:rFonts w:ascii="GHEA Grapalat" w:hAnsi="GHEA Grapalat" w:cs="Arial"/>
          <w:color w:val="333333"/>
          <w:shd w:val="clear" w:color="auto" w:fill="FFFFFF"/>
          <w:lang w:val="hy-AM"/>
        </w:rPr>
        <w:t>գ</w:t>
      </w:r>
      <w:r w:rsidRPr="004678F6">
        <w:rPr>
          <w:rFonts w:ascii="Cambria Math" w:hAnsi="Cambria Math" w:cs="Cambria Math"/>
          <w:color w:val="333333"/>
          <w:shd w:val="clear" w:color="auto" w:fill="FFFFFF"/>
          <w:lang w:val="hy-AM"/>
        </w:rPr>
        <w:t>․</w:t>
      </w:r>
      <w:r w:rsidRPr="004678F6">
        <w:rPr>
          <w:rFonts w:ascii="GHEA Grapalat" w:hAnsi="GHEA Grapalat" w:cs="Arial"/>
          <w:color w:val="333333"/>
          <w:shd w:val="clear" w:color="auto" w:fill="FFFFFF"/>
          <w:lang w:val="hy-AM"/>
        </w:rPr>
        <w:t xml:space="preserve"> </w:t>
      </w:r>
      <w:r w:rsidRPr="004678F6">
        <w:rPr>
          <w:rFonts w:ascii="GHEA Grapalat" w:hAnsi="GHEA Grapalat" w:cs="Cambria Math"/>
          <w:color w:val="333333"/>
          <w:lang w:val="hy-AM"/>
        </w:rPr>
        <w:t>65.1-ին կետ</w:t>
      </w:r>
      <w:r>
        <w:rPr>
          <w:rFonts w:ascii="GHEA Grapalat" w:hAnsi="GHEA Grapalat" w:cs="Cambria Math"/>
          <w:color w:val="333333"/>
          <w:lang w:val="hy-AM"/>
        </w:rPr>
        <w:t>ից</w:t>
      </w:r>
      <w:r w:rsidRPr="004678F6">
        <w:rPr>
          <w:rFonts w:ascii="GHEA Grapalat" w:hAnsi="GHEA Grapalat" w:cs="Cambria Math"/>
          <w:color w:val="333333"/>
          <w:lang w:val="hy-AM"/>
        </w:rPr>
        <w:t xml:space="preserve"> հանել «</w:t>
      </w:r>
      <w:r w:rsidRPr="004678F6">
        <w:rPr>
          <w:rFonts w:ascii="GHEA Grapalat" w:hAnsi="GHEA Grapalat" w:cs="Arial"/>
          <w:color w:val="333333"/>
          <w:shd w:val="clear" w:color="auto" w:fill="FFFFFF"/>
          <w:lang w:val="hy-AM"/>
        </w:rPr>
        <w:t>, իսկ 14 տարին լրացած անչափահասին՝ կանխիկ եղանակով,</w:t>
      </w:r>
      <w:r w:rsidRPr="004678F6">
        <w:rPr>
          <w:rFonts w:ascii="GHEA Grapalat" w:hAnsi="GHEA Grapalat" w:cs="Calibri"/>
          <w:color w:val="333333"/>
          <w:shd w:val="clear" w:color="auto" w:fill="FFFFFF"/>
          <w:lang w:val="hy-AM"/>
        </w:rPr>
        <w:t>» բառերը</w:t>
      </w:r>
      <w:r>
        <w:rPr>
          <w:rFonts w:ascii="Cambria Math" w:hAnsi="Cambria Math" w:cs="Cambria Math"/>
          <w:color w:val="333333"/>
          <w:shd w:val="clear" w:color="auto" w:fill="FFFFFF"/>
          <w:lang w:val="hy-AM"/>
        </w:rPr>
        <w:t>․</w:t>
      </w:r>
    </w:p>
    <w:p w:rsidR="005B0097" w:rsidRPr="009B1C28" w:rsidRDefault="005B0097" w:rsidP="005B0097">
      <w:pPr>
        <w:pStyle w:val="NormalWeb"/>
        <w:shd w:val="clear" w:color="auto" w:fill="FFFFFF"/>
        <w:spacing w:before="0" w:beforeAutospacing="0" w:after="0" w:afterAutospacing="0" w:line="360" w:lineRule="auto"/>
        <w:ind w:firstLine="567"/>
        <w:jc w:val="both"/>
        <w:rPr>
          <w:rFonts w:ascii="GHEA Grapalat" w:hAnsi="GHEA Grapalat" w:cs="Arial"/>
          <w:color w:val="333333"/>
          <w:shd w:val="clear" w:color="auto" w:fill="FFFFFF"/>
          <w:lang w:val="hy-AM"/>
        </w:rPr>
      </w:pPr>
      <w:r w:rsidRPr="009B1C28">
        <w:rPr>
          <w:rFonts w:ascii="GHEA Grapalat" w:hAnsi="GHEA Grapalat" w:cs="Cambria Math"/>
          <w:color w:val="333333"/>
          <w:shd w:val="clear" w:color="auto" w:fill="FFFFFF"/>
          <w:lang w:val="hy-AM"/>
        </w:rPr>
        <w:t>դ</w:t>
      </w:r>
      <w:r w:rsidRPr="009B1C28">
        <w:rPr>
          <w:rFonts w:ascii="Cambria Math" w:hAnsi="Cambria Math" w:cs="Cambria Math"/>
          <w:color w:val="333333"/>
          <w:shd w:val="clear" w:color="auto" w:fill="FFFFFF"/>
          <w:lang w:val="hy-AM"/>
        </w:rPr>
        <w:t>․</w:t>
      </w:r>
      <w:r w:rsidRPr="009B1C28">
        <w:rPr>
          <w:rFonts w:ascii="GHEA Grapalat" w:hAnsi="GHEA Grapalat" w:cs="Cambria Math"/>
          <w:color w:val="333333"/>
          <w:shd w:val="clear" w:color="auto" w:fill="FFFFFF"/>
          <w:lang w:val="hy-AM"/>
        </w:rPr>
        <w:t xml:space="preserve"> 66.1-</w:t>
      </w:r>
      <w:r w:rsidRPr="009B1C28">
        <w:rPr>
          <w:rFonts w:ascii="GHEA Grapalat" w:hAnsi="GHEA Grapalat" w:cs="GHEA Grapalat"/>
          <w:color w:val="333333"/>
          <w:shd w:val="clear" w:color="auto" w:fill="FFFFFF"/>
          <w:lang w:val="hy-AM"/>
        </w:rPr>
        <w:t>ին</w:t>
      </w:r>
      <w:r w:rsidRPr="009B1C28">
        <w:rPr>
          <w:rFonts w:ascii="GHEA Grapalat" w:hAnsi="GHEA Grapalat" w:cs="Cambria Math"/>
          <w:color w:val="333333"/>
          <w:shd w:val="clear" w:color="auto" w:fill="FFFFFF"/>
          <w:lang w:val="hy-AM"/>
        </w:rPr>
        <w:t xml:space="preserve"> </w:t>
      </w:r>
      <w:r w:rsidRPr="009B1C28">
        <w:rPr>
          <w:rFonts w:ascii="GHEA Grapalat" w:hAnsi="GHEA Grapalat" w:cs="GHEA Grapalat"/>
          <w:color w:val="333333"/>
          <w:shd w:val="clear" w:color="auto" w:fill="FFFFFF"/>
          <w:lang w:val="hy-AM"/>
        </w:rPr>
        <w:t>կետից</w:t>
      </w:r>
      <w:r w:rsidRPr="009B1C28">
        <w:rPr>
          <w:rFonts w:ascii="GHEA Grapalat" w:hAnsi="GHEA Grapalat" w:cs="Cambria Math"/>
          <w:color w:val="333333"/>
          <w:shd w:val="clear" w:color="auto" w:fill="FFFFFF"/>
          <w:lang w:val="hy-AM"/>
        </w:rPr>
        <w:t xml:space="preserve"> </w:t>
      </w:r>
      <w:r w:rsidRPr="009B1C28">
        <w:rPr>
          <w:rFonts w:ascii="GHEA Grapalat" w:hAnsi="GHEA Grapalat" w:cs="GHEA Grapalat"/>
          <w:color w:val="333333"/>
          <w:shd w:val="clear" w:color="auto" w:fill="FFFFFF"/>
          <w:lang w:val="hy-AM"/>
        </w:rPr>
        <w:t>հանել</w:t>
      </w:r>
      <w:r w:rsidRPr="009B1C28">
        <w:rPr>
          <w:rFonts w:ascii="GHEA Grapalat" w:hAnsi="GHEA Grapalat" w:cs="Cambria Math"/>
          <w:color w:val="333333"/>
          <w:shd w:val="clear" w:color="auto" w:fill="FFFFFF"/>
          <w:lang w:val="hy-AM"/>
        </w:rPr>
        <w:t xml:space="preserve"> </w:t>
      </w:r>
      <w:r w:rsidRPr="009B1C28">
        <w:rPr>
          <w:rFonts w:ascii="GHEA Grapalat" w:hAnsi="GHEA Grapalat" w:cs="Cambria Math"/>
          <w:color w:val="333333"/>
          <w:lang w:val="hy-AM"/>
        </w:rPr>
        <w:t>«</w:t>
      </w:r>
      <w:r w:rsidRPr="009B1C28">
        <w:rPr>
          <w:rFonts w:ascii="GHEA Grapalat" w:hAnsi="GHEA Grapalat" w:cs="Arial"/>
          <w:color w:val="333333"/>
          <w:shd w:val="clear" w:color="auto" w:fill="FFFFFF"/>
          <w:lang w:val="hy-AM"/>
        </w:rPr>
        <w:t>, իսկ 14 տարին լրացած անչափահասին՝ կանխիկ եղանակով</w:t>
      </w:r>
      <w:r w:rsidRPr="009B1C28">
        <w:rPr>
          <w:rFonts w:ascii="GHEA Grapalat" w:hAnsi="GHEA Grapalat" w:cs="Calibri"/>
          <w:color w:val="333333"/>
          <w:shd w:val="clear" w:color="auto" w:fill="FFFFFF"/>
          <w:lang w:val="hy-AM"/>
        </w:rPr>
        <w:t>» բառերը</w:t>
      </w:r>
      <w:r w:rsidRPr="009B1C28">
        <w:rPr>
          <w:rFonts w:ascii="Cambria Math" w:hAnsi="Cambria Math" w:cs="Cambria Math"/>
          <w:color w:val="333333"/>
          <w:shd w:val="clear" w:color="auto" w:fill="FFFFFF"/>
          <w:lang w:val="hy-AM"/>
        </w:rPr>
        <w:t>․</w:t>
      </w:r>
    </w:p>
    <w:p w:rsidR="005B0097" w:rsidRDefault="005B0097" w:rsidP="005B0097">
      <w:pPr>
        <w:shd w:val="clear" w:color="auto" w:fill="FFFFFF"/>
        <w:spacing w:after="0" w:line="360" w:lineRule="auto"/>
        <w:ind w:firstLine="567"/>
        <w:jc w:val="both"/>
        <w:rPr>
          <w:rFonts w:ascii="Cambria Math" w:hAnsi="Cambria Math" w:cs="Cambria Math"/>
          <w:color w:val="000000"/>
          <w:sz w:val="24"/>
          <w:szCs w:val="24"/>
          <w:lang w:val="hy-AM"/>
        </w:rPr>
      </w:pPr>
      <w:r w:rsidRPr="004850E4">
        <w:rPr>
          <w:rFonts w:ascii="GHEA Grapalat" w:hAnsi="GHEA Grapalat" w:cs="Arial"/>
          <w:color w:val="333333"/>
          <w:sz w:val="24"/>
          <w:szCs w:val="24"/>
          <w:shd w:val="clear" w:color="auto" w:fill="FFFFFF"/>
          <w:lang w:val="hy-AM"/>
        </w:rPr>
        <w:t xml:space="preserve">2) N 9 հավելվածի </w:t>
      </w:r>
      <w:r w:rsidRPr="004850E4">
        <w:rPr>
          <w:rFonts w:ascii="GHEA Grapalat" w:eastAsia="Times New Roman" w:hAnsi="GHEA Grapalat" w:cs="Arial"/>
          <w:color w:val="333333"/>
          <w:sz w:val="24"/>
          <w:szCs w:val="24"/>
          <w:lang w:val="hy-AM"/>
        </w:rPr>
        <w:t>14</w:t>
      </w:r>
      <w:r w:rsidRPr="004850E4">
        <w:rPr>
          <w:rFonts w:ascii="GHEA Grapalat" w:hAnsi="GHEA Grapalat" w:cs="Arial"/>
          <w:color w:val="333333"/>
          <w:sz w:val="24"/>
          <w:szCs w:val="24"/>
          <w:shd w:val="clear" w:color="auto" w:fill="FFFFFF"/>
          <w:lang w:val="hy-AM"/>
        </w:rPr>
        <w:t xml:space="preserve">-րդ կետը </w:t>
      </w:r>
      <w:r w:rsidRPr="00E165D0">
        <w:rPr>
          <w:rFonts w:ascii="GHEA Grapalat" w:eastAsia="Times New Roman" w:hAnsi="GHEA Grapalat" w:cs="Arial"/>
          <w:color w:val="333333"/>
          <w:sz w:val="24"/>
          <w:szCs w:val="24"/>
          <w:lang w:val="hy-AM"/>
        </w:rPr>
        <w:t xml:space="preserve"> </w:t>
      </w:r>
      <w:r w:rsidRPr="00E165D0">
        <w:rPr>
          <w:rFonts w:ascii="GHEA Grapalat" w:hAnsi="GHEA Grapalat"/>
          <w:color w:val="000000"/>
          <w:sz w:val="24"/>
          <w:szCs w:val="24"/>
          <w:lang w:val="hy-AM"/>
        </w:rPr>
        <w:t>շարադրել նոր խմբագրությամբ հետևյալ բովանդակությամբ</w:t>
      </w:r>
      <w:r w:rsidRPr="00E165D0">
        <w:rPr>
          <w:rFonts w:ascii="Cambria Math" w:hAnsi="Cambria Math" w:cs="Cambria Math"/>
          <w:color w:val="000000"/>
          <w:sz w:val="24"/>
          <w:szCs w:val="24"/>
          <w:lang w:val="hy-AM"/>
        </w:rPr>
        <w:t>․</w:t>
      </w:r>
    </w:p>
    <w:p w:rsidR="005B0097" w:rsidRPr="00132ECF" w:rsidRDefault="005B0097" w:rsidP="005B0097">
      <w:pPr>
        <w:shd w:val="clear" w:color="auto" w:fill="FFFFFF"/>
        <w:spacing w:after="0" w:line="360" w:lineRule="auto"/>
        <w:ind w:firstLine="567"/>
        <w:jc w:val="both"/>
        <w:rPr>
          <w:rFonts w:ascii="Cambria Math" w:hAnsi="Cambria Math" w:cs="Arial"/>
          <w:color w:val="333333"/>
          <w:sz w:val="24"/>
          <w:szCs w:val="24"/>
          <w:shd w:val="clear" w:color="auto" w:fill="FFFFFF"/>
          <w:lang w:val="hy-AM"/>
        </w:rPr>
      </w:pPr>
      <w:r w:rsidRPr="00132ECF">
        <w:rPr>
          <w:rFonts w:ascii="GHEA Grapalat" w:hAnsi="GHEA Grapalat" w:cs="Cambria Math"/>
          <w:color w:val="000000"/>
          <w:sz w:val="24"/>
          <w:szCs w:val="24"/>
          <w:lang w:val="hy-AM"/>
        </w:rPr>
        <w:t>«14.</w:t>
      </w:r>
      <w:r w:rsidRPr="00132ECF">
        <w:rPr>
          <w:rFonts w:ascii="GHEA Grapalat" w:eastAsia="Times New Roman" w:hAnsi="GHEA Grapalat" w:cs="Arial"/>
          <w:color w:val="333333"/>
          <w:sz w:val="24"/>
          <w:szCs w:val="24"/>
          <w:lang w:val="hy-AM"/>
        </w:rPr>
        <w:t xml:space="preserve"> Տուն-ինտերնատում ապրող կենսաթոշակառուների կենսաթոշակը վճարվում է  </w:t>
      </w:r>
      <w:r w:rsidRPr="00132ECF">
        <w:rPr>
          <w:rFonts w:ascii="GHEA Grapalat" w:hAnsi="GHEA Grapalat" w:cs="Sylfaen"/>
          <w:noProof/>
          <w:color w:val="000000" w:themeColor="text1"/>
          <w:sz w:val="24"/>
          <w:szCs w:val="24"/>
          <w:lang w:val="hy-AM"/>
        </w:rPr>
        <w:t>Հայաստանի Հանրապետության կառավարության 2011 թվականի մայիսի 5-ի թիվ 670-Ն որոշմամբ սահմանված կարգով</w:t>
      </w:r>
      <w:r w:rsidRPr="00132ECF">
        <w:rPr>
          <w:rFonts w:ascii="GHEA Grapalat" w:eastAsia="Times New Roman" w:hAnsi="GHEA Grapalat" w:cs="Arial"/>
          <w:color w:val="333333"/>
          <w:sz w:val="24"/>
          <w:szCs w:val="24"/>
          <w:lang w:val="hy-AM"/>
        </w:rPr>
        <w:t>։</w:t>
      </w:r>
      <w:r>
        <w:rPr>
          <w:rFonts w:ascii="GHEA Grapalat" w:eastAsia="Times New Roman" w:hAnsi="GHEA Grapalat" w:cs="Arial"/>
          <w:color w:val="333333"/>
          <w:sz w:val="24"/>
          <w:szCs w:val="24"/>
          <w:lang w:val="hy-AM"/>
        </w:rPr>
        <w:t>»</w:t>
      </w:r>
      <w:r>
        <w:rPr>
          <w:rFonts w:ascii="Cambria Math" w:eastAsia="Times New Roman" w:hAnsi="Cambria Math" w:cs="Arial"/>
          <w:color w:val="333333"/>
          <w:sz w:val="24"/>
          <w:szCs w:val="24"/>
          <w:lang w:val="hy-AM"/>
        </w:rPr>
        <w:t>․</w:t>
      </w:r>
    </w:p>
    <w:p w:rsidR="005B0097" w:rsidRPr="004C2417" w:rsidRDefault="005B0097" w:rsidP="005B0097">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4C2417">
        <w:rPr>
          <w:rFonts w:ascii="GHEA Grapalat" w:hAnsi="GHEA Grapalat" w:cs="Arial"/>
          <w:color w:val="333333"/>
          <w:sz w:val="24"/>
          <w:szCs w:val="24"/>
          <w:shd w:val="clear" w:color="auto" w:fill="FFFFFF"/>
          <w:lang w:val="hy-AM"/>
        </w:rPr>
        <w:t xml:space="preserve">3) N 10 հավելվածի </w:t>
      </w:r>
      <w:r w:rsidRPr="004C2417">
        <w:rPr>
          <w:rFonts w:ascii="GHEA Grapalat" w:eastAsia="Times New Roman" w:hAnsi="GHEA Grapalat" w:cs="Arial"/>
          <w:color w:val="333333"/>
          <w:sz w:val="24"/>
          <w:szCs w:val="24"/>
          <w:lang w:val="hy-AM"/>
        </w:rPr>
        <w:t>3-րդ կետի 4-րդ ենթակետ</w:t>
      </w:r>
      <w:r>
        <w:rPr>
          <w:rFonts w:ascii="GHEA Grapalat" w:eastAsia="Times New Roman" w:hAnsi="GHEA Grapalat" w:cs="Arial"/>
          <w:color w:val="333333"/>
          <w:sz w:val="24"/>
          <w:szCs w:val="24"/>
          <w:lang w:val="hy-AM"/>
        </w:rPr>
        <w:t xml:space="preserve">ը </w:t>
      </w:r>
      <w:r w:rsidRPr="007F68A6">
        <w:rPr>
          <w:rFonts w:ascii="GHEA Grapalat" w:eastAsia="Times New Roman" w:hAnsi="GHEA Grapalat" w:cs="Arial"/>
          <w:color w:val="333333"/>
          <w:sz w:val="24"/>
          <w:szCs w:val="24"/>
          <w:lang w:val="hy-AM"/>
        </w:rPr>
        <w:t xml:space="preserve"> ճանաչել ուժը կորցրած</w:t>
      </w:r>
      <w:r w:rsidRPr="007F68A6">
        <w:rPr>
          <w:rFonts w:ascii="Cambria Math" w:eastAsia="Times New Roman" w:hAnsi="Cambria Math" w:cs="Cambria Math"/>
          <w:color w:val="333333"/>
          <w:sz w:val="24"/>
          <w:szCs w:val="24"/>
          <w:lang w:val="hy-AM"/>
        </w:rPr>
        <w:t>․</w:t>
      </w:r>
    </w:p>
    <w:p w:rsidR="005B0097" w:rsidRPr="004C2417" w:rsidRDefault="005B0097" w:rsidP="005B0097">
      <w:pPr>
        <w:pStyle w:val="NormalWeb"/>
        <w:shd w:val="clear" w:color="auto" w:fill="FFFFFF"/>
        <w:spacing w:before="0" w:beforeAutospacing="0" w:after="0" w:afterAutospacing="0" w:line="360" w:lineRule="auto"/>
        <w:ind w:firstLine="567"/>
        <w:jc w:val="both"/>
        <w:rPr>
          <w:rFonts w:ascii="GHEA Grapalat" w:hAnsi="GHEA Grapalat" w:cs="Arial"/>
          <w:color w:val="333333"/>
          <w:shd w:val="clear" w:color="auto" w:fill="FFFFFF"/>
          <w:lang w:val="hy-AM"/>
        </w:rPr>
      </w:pPr>
      <w:r w:rsidRPr="004C2417">
        <w:rPr>
          <w:rFonts w:ascii="GHEA Grapalat" w:hAnsi="GHEA Grapalat" w:cs="Arial"/>
          <w:color w:val="333333"/>
          <w:shd w:val="clear" w:color="auto" w:fill="FFFFFF"/>
          <w:lang w:val="hy-AM"/>
        </w:rPr>
        <w:t xml:space="preserve">4) N 18 հավելվածի՝  </w:t>
      </w:r>
    </w:p>
    <w:p w:rsidR="005B0097" w:rsidRDefault="005B0097" w:rsidP="005B0097">
      <w:pPr>
        <w:pStyle w:val="NormalWeb"/>
        <w:shd w:val="clear" w:color="auto" w:fill="FFFFFF"/>
        <w:spacing w:before="0" w:beforeAutospacing="0" w:after="0" w:afterAutospacing="0" w:line="360" w:lineRule="auto"/>
        <w:ind w:firstLine="567"/>
        <w:jc w:val="both"/>
        <w:rPr>
          <w:rFonts w:ascii="GHEA Grapalat" w:hAnsi="GHEA Grapalat" w:cs="Arial"/>
          <w:color w:val="333333"/>
          <w:shd w:val="clear" w:color="auto" w:fill="FFFFFF"/>
          <w:lang w:val="hy-AM"/>
        </w:rPr>
      </w:pPr>
      <w:r w:rsidRPr="004C2417">
        <w:rPr>
          <w:rFonts w:ascii="GHEA Grapalat" w:hAnsi="GHEA Grapalat" w:cs="Arial"/>
          <w:color w:val="333333"/>
          <w:shd w:val="clear" w:color="auto" w:fill="FFFFFF"/>
          <w:lang w:val="hy-AM"/>
        </w:rPr>
        <w:t>ա</w:t>
      </w:r>
      <w:r w:rsidRPr="004C2417">
        <w:rPr>
          <w:rFonts w:ascii="Cambria Math" w:hAnsi="Cambria Math" w:cs="Cambria Math"/>
          <w:color w:val="333333"/>
          <w:shd w:val="clear" w:color="auto" w:fill="FFFFFF"/>
          <w:lang w:val="hy-AM"/>
        </w:rPr>
        <w:t>․</w:t>
      </w:r>
      <w:r w:rsidRPr="004C2417">
        <w:rPr>
          <w:rFonts w:ascii="GHEA Grapalat" w:hAnsi="GHEA Grapalat" w:cs="Arial"/>
          <w:color w:val="333333"/>
          <w:shd w:val="clear" w:color="auto" w:fill="FFFFFF"/>
          <w:lang w:val="hy-AM"/>
        </w:rPr>
        <w:t xml:space="preserve"> 67-րդ կետից հանել «</w:t>
      </w:r>
      <w:r w:rsidRPr="004C2417">
        <w:rPr>
          <w:rFonts w:ascii="GHEA Grapalat" w:hAnsi="GHEA Grapalat" w:cs="Arial"/>
          <w:color w:val="333333"/>
          <w:lang w:val="hy-AM"/>
        </w:rPr>
        <w:t>, այդ թվում՝ կանխիկ կամ անկանխիկ եղանակով (հա</w:t>
      </w:r>
      <w:r>
        <w:rPr>
          <w:rFonts w:ascii="GHEA Grapalat" w:hAnsi="GHEA Grapalat" w:cs="Arial"/>
          <w:color w:val="333333"/>
          <w:lang w:val="hy-AM"/>
        </w:rPr>
        <w:t>շվի առնելով օրենքի 35-րդ հոդված</w:t>
      </w:r>
      <w:r w:rsidRPr="004C2417">
        <w:rPr>
          <w:rFonts w:ascii="GHEA Grapalat" w:hAnsi="GHEA Grapalat" w:cs="Arial"/>
          <w:color w:val="333333"/>
          <w:lang w:val="hy-AM"/>
        </w:rPr>
        <w:t>ի 1-ին մասը)» բառերը</w:t>
      </w:r>
      <w:r w:rsidRPr="004C2417">
        <w:rPr>
          <w:rFonts w:ascii="Cambria Math" w:hAnsi="Cambria Math" w:cs="Cambria Math"/>
          <w:color w:val="333333"/>
          <w:lang w:val="hy-AM"/>
        </w:rPr>
        <w:t>․</w:t>
      </w:r>
    </w:p>
    <w:p w:rsidR="005B0097" w:rsidRDefault="005B0097" w:rsidP="005B0097">
      <w:pPr>
        <w:pStyle w:val="NormalWeb"/>
        <w:shd w:val="clear" w:color="auto" w:fill="FFFFFF"/>
        <w:spacing w:before="0" w:beforeAutospacing="0" w:after="0" w:afterAutospacing="0" w:line="360" w:lineRule="auto"/>
        <w:ind w:firstLine="567"/>
        <w:jc w:val="both"/>
        <w:rPr>
          <w:rFonts w:ascii="Cambria Math" w:hAnsi="Cambria Math" w:cs="Cambria Math"/>
          <w:color w:val="333333"/>
          <w:lang w:val="hy-AM"/>
        </w:rPr>
      </w:pPr>
      <w:r>
        <w:rPr>
          <w:rFonts w:ascii="GHEA Grapalat" w:hAnsi="GHEA Grapalat" w:cs="Arial"/>
          <w:color w:val="333333"/>
          <w:shd w:val="clear" w:color="auto" w:fill="FFFFFF"/>
          <w:lang w:val="hy-AM"/>
        </w:rPr>
        <w:t>բ․</w:t>
      </w:r>
      <w:r w:rsidRPr="004C2417">
        <w:rPr>
          <w:rFonts w:ascii="GHEA Grapalat" w:hAnsi="GHEA Grapalat" w:cs="Arial"/>
          <w:color w:val="333333"/>
          <w:shd w:val="clear" w:color="auto" w:fill="FFFFFF"/>
          <w:lang w:val="hy-AM"/>
        </w:rPr>
        <w:t>68-րդ կետից հանել «</w:t>
      </w:r>
      <w:r w:rsidRPr="004C2417">
        <w:rPr>
          <w:rFonts w:ascii="GHEA Grapalat" w:hAnsi="GHEA Grapalat" w:cs="Arial"/>
          <w:color w:val="333333"/>
          <w:lang w:val="hy-AM"/>
        </w:rPr>
        <w:t>կանխիկ կամ անկանխիկ եղանակով (հա</w:t>
      </w:r>
      <w:r>
        <w:rPr>
          <w:rFonts w:ascii="GHEA Grapalat" w:hAnsi="GHEA Grapalat" w:cs="Arial"/>
          <w:color w:val="333333"/>
          <w:lang w:val="hy-AM"/>
        </w:rPr>
        <w:t>շվի առնելով օրենքի 35-րդ հոդված</w:t>
      </w:r>
      <w:r w:rsidRPr="004C2417">
        <w:rPr>
          <w:rFonts w:ascii="GHEA Grapalat" w:hAnsi="GHEA Grapalat" w:cs="Arial"/>
          <w:color w:val="333333"/>
          <w:lang w:val="hy-AM"/>
        </w:rPr>
        <w:t>ի 1-ին մասը)</w:t>
      </w:r>
      <w:r>
        <w:rPr>
          <w:rFonts w:ascii="GHEA Grapalat" w:hAnsi="GHEA Grapalat" w:cs="Arial"/>
          <w:color w:val="333333"/>
          <w:lang w:val="hy-AM"/>
        </w:rPr>
        <w:t>՝</w:t>
      </w:r>
      <w:r w:rsidRPr="004C2417">
        <w:rPr>
          <w:rFonts w:ascii="GHEA Grapalat" w:hAnsi="GHEA Grapalat" w:cs="Arial"/>
          <w:color w:val="333333"/>
          <w:lang w:val="hy-AM"/>
        </w:rPr>
        <w:t>» բառերը</w:t>
      </w:r>
      <w:r w:rsidRPr="004C2417">
        <w:rPr>
          <w:rFonts w:ascii="Cambria Math" w:hAnsi="Cambria Math" w:cs="Cambria Math"/>
          <w:color w:val="333333"/>
          <w:lang w:val="hy-AM"/>
        </w:rPr>
        <w:t>․</w:t>
      </w:r>
    </w:p>
    <w:p w:rsidR="005B0097" w:rsidRDefault="005B0097" w:rsidP="005B0097">
      <w:pPr>
        <w:pStyle w:val="NormalWeb"/>
        <w:shd w:val="clear" w:color="auto" w:fill="FFFFFF"/>
        <w:spacing w:before="0" w:beforeAutospacing="0" w:after="0" w:afterAutospacing="0" w:line="360" w:lineRule="auto"/>
        <w:ind w:firstLine="567"/>
        <w:jc w:val="both"/>
        <w:rPr>
          <w:rFonts w:ascii="Cambria Math" w:hAnsi="Cambria Math" w:cs="Cambria Math"/>
          <w:color w:val="333333"/>
          <w:lang w:val="hy-AM"/>
        </w:rPr>
      </w:pPr>
      <w:r>
        <w:rPr>
          <w:rFonts w:ascii="GHEA Grapalat" w:hAnsi="GHEA Grapalat" w:cs="Arial"/>
          <w:color w:val="333333"/>
          <w:lang w:val="hy-AM"/>
        </w:rPr>
        <w:t>գ</w:t>
      </w:r>
      <w:r w:rsidRPr="00E0166C">
        <w:rPr>
          <w:rFonts w:ascii="Cambria Math" w:hAnsi="Cambria Math" w:cs="Cambria Math"/>
          <w:color w:val="333333"/>
          <w:lang w:val="hy-AM"/>
        </w:rPr>
        <w:t>․</w:t>
      </w:r>
      <w:r w:rsidRPr="00E0166C">
        <w:rPr>
          <w:rFonts w:ascii="GHEA Grapalat" w:hAnsi="GHEA Grapalat" w:cs="Arial"/>
          <w:color w:val="333333"/>
          <w:lang w:val="hy-AM"/>
        </w:rPr>
        <w:t xml:space="preserve"> 69-</w:t>
      </w:r>
      <w:r w:rsidRPr="00E0166C">
        <w:rPr>
          <w:rFonts w:ascii="GHEA Grapalat" w:hAnsi="GHEA Grapalat" w:cs="GHEA Grapalat"/>
          <w:color w:val="333333"/>
          <w:lang w:val="hy-AM"/>
        </w:rPr>
        <w:t>րդ</w:t>
      </w:r>
      <w:r w:rsidRPr="00E0166C">
        <w:rPr>
          <w:rFonts w:ascii="GHEA Grapalat" w:hAnsi="GHEA Grapalat" w:cs="Arial"/>
          <w:color w:val="333333"/>
          <w:lang w:val="hy-AM"/>
        </w:rPr>
        <w:t xml:space="preserve"> </w:t>
      </w:r>
      <w:r w:rsidRPr="00E0166C">
        <w:rPr>
          <w:rFonts w:ascii="GHEA Grapalat" w:hAnsi="GHEA Grapalat" w:cs="GHEA Grapalat"/>
          <w:color w:val="333333"/>
          <w:lang w:val="hy-AM"/>
        </w:rPr>
        <w:t>կետի</w:t>
      </w:r>
      <w:r w:rsidRPr="00E0166C">
        <w:rPr>
          <w:rFonts w:ascii="GHEA Grapalat" w:hAnsi="GHEA Grapalat" w:cs="Arial"/>
          <w:color w:val="333333"/>
          <w:lang w:val="hy-AM"/>
        </w:rPr>
        <w:t xml:space="preserve"> 2-</w:t>
      </w:r>
      <w:r w:rsidRPr="00E0166C">
        <w:rPr>
          <w:rFonts w:ascii="GHEA Grapalat" w:hAnsi="GHEA Grapalat" w:cs="GHEA Grapalat"/>
          <w:color w:val="333333"/>
          <w:lang w:val="hy-AM"/>
        </w:rPr>
        <w:t>րդ</w:t>
      </w:r>
      <w:r w:rsidRPr="00E0166C">
        <w:rPr>
          <w:rFonts w:ascii="GHEA Grapalat" w:hAnsi="GHEA Grapalat" w:cs="Arial"/>
          <w:color w:val="333333"/>
          <w:lang w:val="hy-AM"/>
        </w:rPr>
        <w:t xml:space="preserve"> </w:t>
      </w:r>
      <w:r w:rsidRPr="00E0166C">
        <w:rPr>
          <w:rFonts w:ascii="GHEA Grapalat" w:hAnsi="GHEA Grapalat" w:cs="GHEA Grapalat"/>
          <w:color w:val="333333"/>
          <w:lang w:val="hy-AM"/>
        </w:rPr>
        <w:t>ենթակետը</w:t>
      </w:r>
      <w:r w:rsidRPr="00E0166C">
        <w:rPr>
          <w:rFonts w:ascii="GHEA Grapalat" w:hAnsi="GHEA Grapalat" w:cs="Arial"/>
          <w:color w:val="333333"/>
          <w:lang w:val="hy-AM"/>
        </w:rPr>
        <w:t xml:space="preserve"> </w:t>
      </w:r>
      <w:r w:rsidRPr="00E0166C">
        <w:rPr>
          <w:rFonts w:ascii="GHEA Grapalat" w:hAnsi="GHEA Grapalat" w:cs="GHEA Grapalat"/>
          <w:color w:val="333333"/>
          <w:lang w:val="hy-AM"/>
        </w:rPr>
        <w:t>ճանաչել</w:t>
      </w:r>
      <w:r w:rsidRPr="00E0166C">
        <w:rPr>
          <w:rFonts w:ascii="GHEA Grapalat" w:hAnsi="GHEA Grapalat" w:cs="Arial"/>
          <w:color w:val="333333"/>
          <w:lang w:val="hy-AM"/>
        </w:rPr>
        <w:t xml:space="preserve"> </w:t>
      </w:r>
      <w:r w:rsidRPr="00E0166C">
        <w:rPr>
          <w:rFonts w:ascii="GHEA Grapalat" w:hAnsi="GHEA Grapalat" w:cs="GHEA Grapalat"/>
          <w:color w:val="333333"/>
          <w:lang w:val="hy-AM"/>
        </w:rPr>
        <w:t>ուժը</w:t>
      </w:r>
      <w:r w:rsidRPr="00E0166C">
        <w:rPr>
          <w:rFonts w:ascii="GHEA Grapalat" w:hAnsi="GHEA Grapalat" w:cs="Arial"/>
          <w:color w:val="333333"/>
          <w:lang w:val="hy-AM"/>
        </w:rPr>
        <w:t xml:space="preserve"> </w:t>
      </w:r>
      <w:r w:rsidRPr="00E0166C">
        <w:rPr>
          <w:rFonts w:ascii="GHEA Grapalat" w:hAnsi="GHEA Grapalat" w:cs="GHEA Grapalat"/>
          <w:color w:val="333333"/>
          <w:lang w:val="hy-AM"/>
        </w:rPr>
        <w:t>կորցրած</w:t>
      </w:r>
      <w:r>
        <w:rPr>
          <w:rFonts w:ascii="Cambria Math" w:hAnsi="Cambria Math" w:cs="Cambria Math"/>
          <w:color w:val="333333"/>
          <w:lang w:val="hy-AM"/>
        </w:rPr>
        <w:t>․</w:t>
      </w:r>
    </w:p>
    <w:p w:rsidR="005B0097" w:rsidRPr="006A4596" w:rsidRDefault="005B0097" w:rsidP="005B0097">
      <w:pPr>
        <w:pStyle w:val="NormalWeb"/>
        <w:shd w:val="clear" w:color="auto" w:fill="FFFFFF"/>
        <w:spacing w:before="0" w:beforeAutospacing="0" w:after="0" w:afterAutospacing="0" w:line="360" w:lineRule="auto"/>
        <w:ind w:firstLine="567"/>
        <w:jc w:val="both"/>
        <w:rPr>
          <w:rFonts w:ascii="GHEA Grapalat" w:hAnsi="GHEA Grapalat" w:cs="GHEA Grapalat"/>
          <w:color w:val="333333"/>
          <w:lang w:val="hy-AM"/>
        </w:rPr>
      </w:pPr>
      <w:r w:rsidRPr="006A4596">
        <w:rPr>
          <w:rFonts w:ascii="GHEA Grapalat" w:hAnsi="GHEA Grapalat" w:cs="Cambria Math"/>
          <w:color w:val="333333"/>
          <w:lang w:val="hy-AM"/>
        </w:rPr>
        <w:t xml:space="preserve">դ. </w:t>
      </w:r>
      <w:r w:rsidRPr="006A4596">
        <w:rPr>
          <w:rFonts w:ascii="GHEA Grapalat" w:hAnsi="GHEA Grapalat" w:cs="Sylfaen"/>
          <w:noProof/>
          <w:color w:val="000000" w:themeColor="text1"/>
          <w:lang w:val="hy-AM"/>
        </w:rPr>
        <w:t>69-րդ կետի 1-ին ենթակետում «</w:t>
      </w:r>
      <w:r w:rsidRPr="006A4596">
        <w:rPr>
          <w:rFonts w:ascii="Cambria Math" w:hAnsi="Cambria Math" w:cs="Cambria Math"/>
          <w:noProof/>
          <w:color w:val="000000" w:themeColor="text1"/>
          <w:lang w:val="hy-AM"/>
        </w:rPr>
        <w:t>․</w:t>
      </w:r>
      <w:r w:rsidRPr="006A4596">
        <w:rPr>
          <w:rFonts w:ascii="GHEA Grapalat" w:hAnsi="GHEA Grapalat" w:cs="Sylfaen"/>
          <w:noProof/>
          <w:color w:val="000000" w:themeColor="text1"/>
          <w:lang w:val="hy-AM"/>
        </w:rPr>
        <w:t>» կետադրական նշանը փոխարինել «։</w:t>
      </w:r>
      <w:r w:rsidRPr="007273C1">
        <w:rPr>
          <w:rFonts w:ascii="GHEA Grapalat" w:hAnsi="GHEA Grapalat" w:cs="Sylfaen"/>
          <w:noProof/>
          <w:color w:val="000000" w:themeColor="text1"/>
          <w:lang w:val="hy-AM"/>
        </w:rPr>
        <w:t>» կետադրական նշանով</w:t>
      </w:r>
      <w:r w:rsidRPr="006760C7">
        <w:rPr>
          <w:rFonts w:ascii="GHEA Grapalat" w:hAnsi="GHEA Grapalat" w:cs="Cambria Math"/>
          <w:color w:val="333333"/>
          <w:lang w:val="hy-AM"/>
        </w:rPr>
        <w:t>։</w:t>
      </w:r>
    </w:p>
    <w:p w:rsidR="005B0097" w:rsidRPr="00C97F2A" w:rsidRDefault="005B0097" w:rsidP="005B0097">
      <w:pPr>
        <w:pStyle w:val="NormalWeb"/>
        <w:shd w:val="clear" w:color="auto" w:fill="FFFFFF"/>
        <w:spacing w:before="0" w:beforeAutospacing="0" w:after="0" w:afterAutospacing="0" w:line="360" w:lineRule="auto"/>
        <w:ind w:firstLine="375"/>
        <w:jc w:val="both"/>
        <w:rPr>
          <w:rFonts w:ascii="GHEA Grapalat" w:hAnsi="GHEA Grapalat" w:cs="Arial"/>
          <w:b/>
          <w:color w:val="333333"/>
          <w:lang w:val="hy-AM"/>
        </w:rPr>
      </w:pPr>
      <w:r w:rsidRPr="00423656">
        <w:rPr>
          <w:rFonts w:ascii="GHEA Grapalat" w:hAnsi="GHEA Grapalat" w:cs="Arial"/>
          <w:color w:val="333333"/>
          <w:shd w:val="clear" w:color="auto" w:fill="FFFFFF"/>
          <w:lang w:val="hy-AM"/>
        </w:rPr>
        <w:t xml:space="preserve">3. </w:t>
      </w:r>
      <w:r w:rsidRPr="008D3643">
        <w:rPr>
          <w:rFonts w:ascii="GHEA Grapalat" w:hAnsi="GHEA Grapalat" w:cs="Arial"/>
          <w:color w:val="333333"/>
          <w:lang w:val="hy-AM"/>
        </w:rPr>
        <w:t xml:space="preserve">Հայաստանի Հանրապետության կառավարության 2014 թվականի հունիսի 26-ի </w:t>
      </w:r>
      <w:r>
        <w:rPr>
          <w:rFonts w:ascii="GHEA Grapalat" w:hAnsi="GHEA Grapalat" w:cs="Arial"/>
          <w:color w:val="333333"/>
          <w:lang w:val="hy-AM"/>
        </w:rPr>
        <w:t>«</w:t>
      </w:r>
      <w:r>
        <w:rPr>
          <w:rStyle w:val="Strong"/>
          <w:rFonts w:ascii="GHEA Grapalat" w:hAnsi="GHEA Grapalat" w:cs="Arial"/>
          <w:b w:val="0"/>
          <w:color w:val="333333"/>
          <w:lang w:val="hy-AM"/>
        </w:rPr>
        <w:t>Ծ</w:t>
      </w:r>
      <w:r w:rsidRPr="00423656">
        <w:rPr>
          <w:rStyle w:val="Strong"/>
          <w:rFonts w:ascii="GHEA Grapalat" w:hAnsi="GHEA Grapalat" w:cs="Arial"/>
          <w:b w:val="0"/>
          <w:color w:val="333333"/>
          <w:lang w:val="hy-AM"/>
        </w:rPr>
        <w:t>երության նպաստը, հաշմանդամության նպաստը, կերակրողին կորցնելու դեպքում նպաստը, ինչպես նա</w:t>
      </w:r>
      <w:r>
        <w:rPr>
          <w:rStyle w:val="Strong"/>
          <w:rFonts w:ascii="GHEA Grapalat" w:hAnsi="GHEA Grapalat" w:cs="Arial"/>
          <w:b w:val="0"/>
          <w:color w:val="333333"/>
          <w:lang w:val="hy-AM"/>
        </w:rPr>
        <w:t>և</w:t>
      </w:r>
      <w:r w:rsidRPr="00423656">
        <w:rPr>
          <w:rStyle w:val="Strong"/>
          <w:rFonts w:ascii="GHEA Grapalat" w:hAnsi="GHEA Grapalat" w:cs="Arial"/>
          <w:b w:val="0"/>
          <w:color w:val="333333"/>
          <w:lang w:val="hy-AM"/>
        </w:rPr>
        <w:t xml:space="preserve"> ծերության նպաստ, հաշմանդամության նպաստ կամ կերակրողին կորցնելու դեպքում նպաստ ստացող անձի մահվան դեպքում թաղման նպաստը նշանակելու </w:t>
      </w:r>
      <w:r>
        <w:rPr>
          <w:rStyle w:val="Strong"/>
          <w:rFonts w:ascii="GHEA Grapalat" w:hAnsi="GHEA Grapalat" w:cs="Arial"/>
          <w:b w:val="0"/>
          <w:color w:val="333333"/>
          <w:lang w:val="hy-AM"/>
        </w:rPr>
        <w:t>և</w:t>
      </w:r>
      <w:r w:rsidRPr="00423656">
        <w:rPr>
          <w:rStyle w:val="Strong"/>
          <w:rFonts w:ascii="GHEA Grapalat" w:hAnsi="GHEA Grapalat" w:cs="Arial"/>
          <w:b w:val="0"/>
          <w:color w:val="333333"/>
          <w:lang w:val="hy-AM"/>
        </w:rPr>
        <w:t xml:space="preserve"> վճարելու կարգը </w:t>
      </w:r>
      <w:r>
        <w:rPr>
          <w:rStyle w:val="Strong"/>
          <w:rFonts w:ascii="GHEA Grapalat" w:hAnsi="GHEA Grapalat" w:cs="Arial"/>
          <w:b w:val="0"/>
          <w:color w:val="333333"/>
          <w:lang w:val="hy-AM"/>
        </w:rPr>
        <w:t xml:space="preserve">և </w:t>
      </w:r>
      <w:r w:rsidRPr="00423656">
        <w:rPr>
          <w:rStyle w:val="Strong"/>
          <w:rFonts w:ascii="GHEA Grapalat" w:hAnsi="GHEA Grapalat" w:cs="Arial"/>
          <w:b w:val="0"/>
          <w:color w:val="333333"/>
          <w:lang w:val="hy-AM"/>
        </w:rPr>
        <w:t>անհրաժեշտ փաստաթղթերի ցանկը հաստատելու մասին</w:t>
      </w:r>
      <w:r>
        <w:rPr>
          <w:rStyle w:val="Strong"/>
          <w:rFonts w:ascii="GHEA Grapalat" w:hAnsi="GHEA Grapalat" w:cs="Arial"/>
          <w:b w:val="0"/>
          <w:color w:val="333333"/>
          <w:lang w:val="hy-AM"/>
        </w:rPr>
        <w:t>»</w:t>
      </w:r>
      <w:r>
        <w:rPr>
          <w:rFonts w:ascii="GHEA Grapalat" w:hAnsi="GHEA Grapalat" w:cs="Arial"/>
          <w:b/>
          <w:color w:val="333333"/>
          <w:lang w:val="hy-AM"/>
        </w:rPr>
        <w:t xml:space="preserve"> </w:t>
      </w:r>
      <w:r w:rsidRPr="008D3643">
        <w:rPr>
          <w:rFonts w:ascii="GHEA Grapalat" w:hAnsi="GHEA Grapalat" w:cs="Arial"/>
          <w:color w:val="333333"/>
          <w:shd w:val="clear" w:color="auto" w:fill="FFFFFF"/>
          <w:lang w:val="hy-AM"/>
        </w:rPr>
        <w:t>N 63</w:t>
      </w:r>
      <w:r>
        <w:rPr>
          <w:rFonts w:ascii="GHEA Grapalat" w:hAnsi="GHEA Grapalat" w:cs="Arial"/>
          <w:color w:val="333333"/>
          <w:shd w:val="clear" w:color="auto" w:fill="FFFFFF"/>
          <w:lang w:val="hy-AM"/>
        </w:rPr>
        <w:t xml:space="preserve">5-Ն որոշման </w:t>
      </w:r>
      <w:r w:rsidRPr="008D3643">
        <w:rPr>
          <w:rFonts w:ascii="GHEA Grapalat" w:hAnsi="GHEA Grapalat" w:cs="Arial"/>
          <w:color w:val="333333"/>
          <w:shd w:val="clear" w:color="auto" w:fill="FFFFFF"/>
          <w:lang w:val="hy-AM"/>
        </w:rPr>
        <w:t>N 1 հավելվածի 39-րդ կետից հանել «կամ կանխիկ» բառերը։</w:t>
      </w:r>
      <w:r w:rsidRPr="00423656">
        <w:rPr>
          <w:rFonts w:ascii="GHEA Grapalat" w:hAnsi="GHEA Grapalat" w:cs="Arial"/>
          <w:color w:val="333333"/>
          <w:shd w:val="clear" w:color="auto" w:fill="FFFFFF"/>
          <w:lang w:val="hy-AM"/>
        </w:rPr>
        <w:t xml:space="preserve"> </w:t>
      </w:r>
      <w:r>
        <w:rPr>
          <w:rFonts w:ascii="GHEA Grapalat" w:hAnsi="GHEA Grapalat" w:cs="Arial"/>
          <w:color w:val="333333"/>
          <w:shd w:val="clear" w:color="auto" w:fill="FFFFFF"/>
          <w:lang w:val="hy-AM"/>
        </w:rPr>
        <w:t xml:space="preserve"> </w:t>
      </w:r>
    </w:p>
    <w:p w:rsidR="005B0097" w:rsidRDefault="005B0097" w:rsidP="005B0097">
      <w:pPr>
        <w:pStyle w:val="NormalWeb"/>
        <w:shd w:val="clear" w:color="auto" w:fill="FFFFFF"/>
        <w:spacing w:before="0" w:beforeAutospacing="0" w:after="0" w:afterAutospacing="0" w:line="360" w:lineRule="auto"/>
        <w:ind w:firstLine="375"/>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 xml:space="preserve">4. </w:t>
      </w:r>
      <w:r w:rsidRPr="008120A2">
        <w:rPr>
          <w:rFonts w:ascii="GHEA Grapalat" w:hAnsi="GHEA Grapalat" w:cs="Arial"/>
          <w:color w:val="333333"/>
          <w:lang w:val="hy-AM"/>
        </w:rPr>
        <w:t xml:space="preserve">Սույն որոշումն ուժի մեջ է մտնում </w:t>
      </w:r>
      <w:r>
        <w:rPr>
          <w:rFonts w:ascii="GHEA Grapalat" w:hAnsi="GHEA Grapalat"/>
          <w:color w:val="000000"/>
          <w:lang w:val="hy-AM"/>
        </w:rPr>
        <w:t xml:space="preserve">պաշտոնական </w:t>
      </w:r>
      <w:r w:rsidRPr="000347C6">
        <w:rPr>
          <w:rFonts w:ascii="GHEA Grapalat" w:hAnsi="GHEA Grapalat"/>
          <w:color w:val="000000"/>
          <w:lang w:val="hy-AM"/>
        </w:rPr>
        <w:t>հրապարակ</w:t>
      </w:r>
      <w:r>
        <w:rPr>
          <w:rFonts w:ascii="GHEA Grapalat" w:hAnsi="GHEA Grapalat"/>
          <w:color w:val="000000"/>
          <w:lang w:val="hy-AM"/>
        </w:rPr>
        <w:t>մանը հաջորդող օրվանից</w:t>
      </w:r>
      <w:r w:rsidRPr="000347C6">
        <w:rPr>
          <w:rFonts w:ascii="GHEA Grapalat" w:hAnsi="GHEA Grapalat"/>
          <w:color w:val="000000"/>
          <w:lang w:val="hy-AM"/>
        </w:rPr>
        <w:t xml:space="preserve">։ </w:t>
      </w:r>
    </w:p>
    <w:p w:rsidR="00176C91" w:rsidRDefault="00176C91" w:rsidP="000F0A9D">
      <w:pPr>
        <w:pStyle w:val="NormalWeb"/>
        <w:shd w:val="clear" w:color="auto" w:fill="FFFFFF"/>
        <w:spacing w:before="0" w:beforeAutospacing="0" w:after="0" w:afterAutospacing="0" w:line="360" w:lineRule="auto"/>
        <w:ind w:firstLine="375"/>
        <w:jc w:val="both"/>
        <w:rPr>
          <w:rFonts w:ascii="GHEA Grapalat" w:hAnsi="GHEA Grapalat" w:cs="Arial"/>
          <w:color w:val="333333"/>
          <w:shd w:val="clear" w:color="auto" w:fill="FFFFFF"/>
          <w:lang w:val="hy-AM"/>
        </w:rPr>
      </w:pPr>
      <w:bookmarkStart w:id="0" w:name="_GoBack"/>
      <w:bookmarkEnd w:id="0"/>
    </w:p>
    <w:sectPr w:rsidR="00176C91" w:rsidSect="000F0A9D">
      <w:pgSz w:w="12240" w:h="15840"/>
      <w:pgMar w:top="709"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00FC1"/>
    <w:multiLevelType w:val="multilevel"/>
    <w:tmpl w:val="3AF2E288"/>
    <w:lvl w:ilvl="0">
      <w:start w:val="16"/>
      <w:numFmt w:val="decimal"/>
      <w:lvlText w:val="%1."/>
      <w:lvlJc w:val="left"/>
      <w:pPr>
        <w:ind w:left="510" w:hanging="510"/>
      </w:pPr>
      <w:rPr>
        <w:rFonts w:hint="default"/>
      </w:rPr>
    </w:lvl>
    <w:lvl w:ilvl="1">
      <w:start w:val="10"/>
      <w:numFmt w:val="decimal"/>
      <w:lvlText w:val="%1.%2."/>
      <w:lvlJc w:val="left"/>
      <w:pPr>
        <w:ind w:left="1361" w:hanging="51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416C00FA"/>
    <w:multiLevelType w:val="hybridMultilevel"/>
    <w:tmpl w:val="46CC628E"/>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 w15:restartNumberingAfterBreak="0">
    <w:nsid w:val="4738776B"/>
    <w:multiLevelType w:val="hybridMultilevel"/>
    <w:tmpl w:val="95F69B20"/>
    <w:lvl w:ilvl="0" w:tplc="940E73B0">
      <w:start w:val="5"/>
      <w:numFmt w:val="decimal"/>
      <w:lvlText w:val="%1)"/>
      <w:lvlJc w:val="left"/>
      <w:pPr>
        <w:ind w:left="644" w:hanging="360"/>
      </w:pPr>
      <w:rPr>
        <w:rFonts w:ascii="GHEA Grapalat" w:hAnsi="GHEA Grapalat" w:cs="Arial" w:hint="default"/>
        <w:b w:val="0"/>
        <w:color w:val="333333"/>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6D9949EB"/>
    <w:multiLevelType w:val="multilevel"/>
    <w:tmpl w:val="02D62132"/>
    <w:lvl w:ilvl="0">
      <w:start w:val="16"/>
      <w:numFmt w:val="decimal"/>
      <w:lvlText w:val="%1."/>
      <w:lvlJc w:val="left"/>
      <w:pPr>
        <w:ind w:left="540" w:hanging="540"/>
      </w:pPr>
      <w:rPr>
        <w:rFonts w:cs="Times New Roman" w:hint="default"/>
      </w:rPr>
    </w:lvl>
    <w:lvl w:ilvl="1">
      <w:start w:val="9"/>
      <w:numFmt w:val="decimal"/>
      <w:lvlText w:val="%1.%2."/>
      <w:lvlJc w:val="left"/>
      <w:pPr>
        <w:ind w:left="1571"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 w15:restartNumberingAfterBreak="0">
    <w:nsid w:val="7087399A"/>
    <w:multiLevelType w:val="hybridMultilevel"/>
    <w:tmpl w:val="18A4B7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3FA"/>
    <w:rsid w:val="00001B0E"/>
    <w:rsid w:val="000135FB"/>
    <w:rsid w:val="000347C6"/>
    <w:rsid w:val="0007138A"/>
    <w:rsid w:val="000775F5"/>
    <w:rsid w:val="00094CF9"/>
    <w:rsid w:val="000A0AD0"/>
    <w:rsid w:val="000F0A9D"/>
    <w:rsid w:val="00100249"/>
    <w:rsid w:val="00120DE5"/>
    <w:rsid w:val="00125FB6"/>
    <w:rsid w:val="00132ECF"/>
    <w:rsid w:val="0013411D"/>
    <w:rsid w:val="00151C95"/>
    <w:rsid w:val="00176C91"/>
    <w:rsid w:val="00177024"/>
    <w:rsid w:val="00193781"/>
    <w:rsid w:val="001A5C8A"/>
    <w:rsid w:val="00205F72"/>
    <w:rsid w:val="00233DC9"/>
    <w:rsid w:val="002472FA"/>
    <w:rsid w:val="002748AE"/>
    <w:rsid w:val="00277D25"/>
    <w:rsid w:val="0028520F"/>
    <w:rsid w:val="0029329B"/>
    <w:rsid w:val="002A3BE2"/>
    <w:rsid w:val="003029C5"/>
    <w:rsid w:val="00310054"/>
    <w:rsid w:val="00333348"/>
    <w:rsid w:val="00352990"/>
    <w:rsid w:val="0035559A"/>
    <w:rsid w:val="00357843"/>
    <w:rsid w:val="00373D2F"/>
    <w:rsid w:val="00383A25"/>
    <w:rsid w:val="003A0051"/>
    <w:rsid w:val="003A436E"/>
    <w:rsid w:val="003A452C"/>
    <w:rsid w:val="003B4FD8"/>
    <w:rsid w:val="003B5641"/>
    <w:rsid w:val="003C2C72"/>
    <w:rsid w:val="003C597D"/>
    <w:rsid w:val="003D596D"/>
    <w:rsid w:val="003E0569"/>
    <w:rsid w:val="00406008"/>
    <w:rsid w:val="00423656"/>
    <w:rsid w:val="0042682A"/>
    <w:rsid w:val="004678F6"/>
    <w:rsid w:val="00470CA4"/>
    <w:rsid w:val="004850E4"/>
    <w:rsid w:val="004C0CB1"/>
    <w:rsid w:val="004C2417"/>
    <w:rsid w:val="004D0B27"/>
    <w:rsid w:val="004D2E94"/>
    <w:rsid w:val="004D64D0"/>
    <w:rsid w:val="004F175D"/>
    <w:rsid w:val="00517968"/>
    <w:rsid w:val="00547700"/>
    <w:rsid w:val="00564797"/>
    <w:rsid w:val="005B0097"/>
    <w:rsid w:val="005E3108"/>
    <w:rsid w:val="006133FB"/>
    <w:rsid w:val="0061636E"/>
    <w:rsid w:val="00622FE8"/>
    <w:rsid w:val="00637098"/>
    <w:rsid w:val="0064156A"/>
    <w:rsid w:val="00673E6A"/>
    <w:rsid w:val="006760C7"/>
    <w:rsid w:val="00684B12"/>
    <w:rsid w:val="00696764"/>
    <w:rsid w:val="006A4596"/>
    <w:rsid w:val="006C1E4B"/>
    <w:rsid w:val="00706545"/>
    <w:rsid w:val="0070688E"/>
    <w:rsid w:val="007241C0"/>
    <w:rsid w:val="007273C1"/>
    <w:rsid w:val="00756676"/>
    <w:rsid w:val="00757923"/>
    <w:rsid w:val="007A696C"/>
    <w:rsid w:val="007B03FA"/>
    <w:rsid w:val="007E6395"/>
    <w:rsid w:val="007F68A6"/>
    <w:rsid w:val="00807469"/>
    <w:rsid w:val="00812BD1"/>
    <w:rsid w:val="008211BF"/>
    <w:rsid w:val="00852F69"/>
    <w:rsid w:val="008666E9"/>
    <w:rsid w:val="00884049"/>
    <w:rsid w:val="008A1A4C"/>
    <w:rsid w:val="008B48C8"/>
    <w:rsid w:val="008B64C0"/>
    <w:rsid w:val="008E0758"/>
    <w:rsid w:val="008E5DDB"/>
    <w:rsid w:val="009A74E2"/>
    <w:rsid w:val="009B1C28"/>
    <w:rsid w:val="009D2F69"/>
    <w:rsid w:val="009D6C4F"/>
    <w:rsid w:val="009E08C7"/>
    <w:rsid w:val="00A169E2"/>
    <w:rsid w:val="00A31365"/>
    <w:rsid w:val="00A5724E"/>
    <w:rsid w:val="00A57CA1"/>
    <w:rsid w:val="00A63FBF"/>
    <w:rsid w:val="00A73816"/>
    <w:rsid w:val="00A81497"/>
    <w:rsid w:val="00A8382B"/>
    <w:rsid w:val="00AA69C3"/>
    <w:rsid w:val="00AD35B8"/>
    <w:rsid w:val="00B54B17"/>
    <w:rsid w:val="00B7072C"/>
    <w:rsid w:val="00B726ED"/>
    <w:rsid w:val="00B85F6C"/>
    <w:rsid w:val="00BA43D7"/>
    <w:rsid w:val="00BA61B8"/>
    <w:rsid w:val="00BB415C"/>
    <w:rsid w:val="00BC5B37"/>
    <w:rsid w:val="00BE6F32"/>
    <w:rsid w:val="00C136DB"/>
    <w:rsid w:val="00C34633"/>
    <w:rsid w:val="00C8103C"/>
    <w:rsid w:val="00C82751"/>
    <w:rsid w:val="00C97F2A"/>
    <w:rsid w:val="00D23704"/>
    <w:rsid w:val="00D25796"/>
    <w:rsid w:val="00D3191B"/>
    <w:rsid w:val="00D375F6"/>
    <w:rsid w:val="00D43CAE"/>
    <w:rsid w:val="00D74EE0"/>
    <w:rsid w:val="00DD0E17"/>
    <w:rsid w:val="00E000A2"/>
    <w:rsid w:val="00E108B4"/>
    <w:rsid w:val="00E165D0"/>
    <w:rsid w:val="00E3536D"/>
    <w:rsid w:val="00E52565"/>
    <w:rsid w:val="00EC2CDA"/>
    <w:rsid w:val="00EF0723"/>
    <w:rsid w:val="00F02427"/>
    <w:rsid w:val="00F24F77"/>
    <w:rsid w:val="00F420DA"/>
    <w:rsid w:val="00F54E63"/>
    <w:rsid w:val="00F9156B"/>
    <w:rsid w:val="00F97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9D2B"/>
  <w15:chartTrackingRefBased/>
  <w15:docId w15:val="{1889159C-4648-48D3-9F12-E274EF2A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0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rsid w:val="00373D2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3D2F"/>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C0CB1"/>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28520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3029C5"/>
    <w:rPr>
      <w:rFonts w:ascii="Times New Roman" w:eastAsia="Times New Roman" w:hAnsi="Times New Roman" w:cs="Times New Roman"/>
      <w:sz w:val="24"/>
      <w:szCs w:val="24"/>
    </w:rPr>
  </w:style>
  <w:style w:type="character" w:styleId="Strong">
    <w:name w:val="Strong"/>
    <w:basedOn w:val="DefaultParagraphFont"/>
    <w:uiPriority w:val="22"/>
    <w:qFormat/>
    <w:rsid w:val="00423656"/>
    <w:rPr>
      <w:b/>
      <w:bCs/>
    </w:rPr>
  </w:style>
  <w:style w:type="paragraph" w:styleId="BalloonText">
    <w:name w:val="Balloon Text"/>
    <w:basedOn w:val="Normal"/>
    <w:link w:val="BalloonTextChar"/>
    <w:uiPriority w:val="99"/>
    <w:semiHidden/>
    <w:unhideWhenUsed/>
    <w:rsid w:val="006967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7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89398">
      <w:bodyDiv w:val="1"/>
      <w:marLeft w:val="0"/>
      <w:marRight w:val="0"/>
      <w:marTop w:val="0"/>
      <w:marBottom w:val="0"/>
      <w:divBdr>
        <w:top w:val="none" w:sz="0" w:space="0" w:color="auto"/>
        <w:left w:val="none" w:sz="0" w:space="0" w:color="auto"/>
        <w:bottom w:val="none" w:sz="0" w:space="0" w:color="auto"/>
        <w:right w:val="none" w:sz="0" w:space="0" w:color="auto"/>
      </w:divBdr>
    </w:div>
    <w:div w:id="1087267302">
      <w:bodyDiv w:val="1"/>
      <w:marLeft w:val="0"/>
      <w:marRight w:val="0"/>
      <w:marTop w:val="0"/>
      <w:marBottom w:val="0"/>
      <w:divBdr>
        <w:top w:val="none" w:sz="0" w:space="0" w:color="auto"/>
        <w:left w:val="none" w:sz="0" w:space="0" w:color="auto"/>
        <w:bottom w:val="none" w:sz="0" w:space="0" w:color="auto"/>
        <w:right w:val="none" w:sz="0" w:space="0" w:color="auto"/>
      </w:divBdr>
    </w:div>
    <w:div w:id="164057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7AC85-09E3-4A17-8D46-690EA90F5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1601</Words>
  <Characters>11058</Characters>
  <Application>Microsoft Office Word</Application>
  <DocSecurity>0</DocSecurity>
  <Lines>210</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https://mul2.gov.am/tasks/1280008/oneclick?token=fc5a29cbc7cf764beaf745b7e7f2acf1</cp:keywords>
  <dc:description/>
  <cp:lastModifiedBy>Tatevik Stepanyan</cp:lastModifiedBy>
  <cp:revision>16</cp:revision>
  <dcterms:created xsi:type="dcterms:W3CDTF">2026-02-06T10:58:00Z</dcterms:created>
  <dcterms:modified xsi:type="dcterms:W3CDTF">2026-02-18T10:52:00Z</dcterms:modified>
</cp:coreProperties>
</file>