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6FF7">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A06FF7" w:rsidRPr="00A06FF7">
        <w:rPr>
          <w:rFonts w:ascii="GHEA Mariam" w:hAnsi="GHEA Mariam"/>
          <w:sz w:val="24"/>
          <w:szCs w:val="24"/>
          <w:lang w:val="fr-FR"/>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AF75F3">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626724" w:rsidRPr="00626724" w:rsidRDefault="00626724" w:rsidP="00626724">
      <w:pPr>
        <w:pStyle w:val="mechtex"/>
        <w:rPr>
          <w:rFonts w:ascii="GHEA Mariam" w:hAnsi="GHEA Mariam"/>
          <w:sz w:val="24"/>
          <w:szCs w:val="24"/>
          <w:lang w:val="hy-AM"/>
        </w:rPr>
      </w:pPr>
      <w:r w:rsidRPr="00626724">
        <w:rPr>
          <w:rFonts w:ascii="GHEA Mariam" w:hAnsi="GHEA Mariam" w:cs="Arial"/>
          <w:sz w:val="24"/>
          <w:szCs w:val="24"/>
          <w:lang w:val="hy-AM"/>
        </w:rPr>
        <w:t>ՀԱՅԱՍՏԱՆԻ</w:t>
      </w:r>
      <w:r w:rsidRPr="00626724">
        <w:rPr>
          <w:rFonts w:ascii="GHEA Mariam" w:hAnsi="GHEA Mariam"/>
          <w:sz w:val="24"/>
          <w:szCs w:val="24"/>
          <w:lang w:val="hy-AM"/>
        </w:rPr>
        <w:t xml:space="preserve"> </w:t>
      </w:r>
      <w:r w:rsidRPr="00626724">
        <w:rPr>
          <w:rFonts w:ascii="GHEA Mariam" w:hAnsi="GHEA Mariam" w:cs="Arial"/>
          <w:sz w:val="24"/>
          <w:szCs w:val="24"/>
          <w:lang w:val="hy-AM"/>
        </w:rPr>
        <w:t>ՀԱՆՐԱՊԵՏՈՒԹՅԱՆ</w:t>
      </w:r>
      <w:r w:rsidRPr="00626724">
        <w:rPr>
          <w:rFonts w:ascii="GHEA Mariam" w:hAnsi="GHEA Mariam"/>
          <w:sz w:val="24"/>
          <w:szCs w:val="24"/>
          <w:lang w:val="hy-AM"/>
        </w:rPr>
        <w:t xml:space="preserve"> </w:t>
      </w:r>
      <w:r w:rsidRPr="00626724">
        <w:rPr>
          <w:rFonts w:ascii="GHEA Mariam" w:hAnsi="GHEA Mariam" w:cs="Arial"/>
          <w:sz w:val="24"/>
          <w:szCs w:val="24"/>
          <w:lang w:val="hy-AM"/>
        </w:rPr>
        <w:t>ԿԱՌԱՎԱՐՈՒԹՅԱՆ</w:t>
      </w:r>
      <w:r w:rsidRPr="00626724">
        <w:rPr>
          <w:rFonts w:ascii="GHEA Mariam" w:hAnsi="GHEA Mariam"/>
          <w:sz w:val="24"/>
          <w:szCs w:val="24"/>
          <w:lang w:val="hy-AM"/>
        </w:rPr>
        <w:t xml:space="preserve"> 2025 </w:t>
      </w:r>
      <w:r w:rsidRPr="00626724">
        <w:rPr>
          <w:rFonts w:ascii="GHEA Mariam" w:hAnsi="GHEA Mariam" w:cs="Arial"/>
          <w:sz w:val="24"/>
          <w:szCs w:val="24"/>
          <w:lang w:val="hy-AM"/>
        </w:rPr>
        <w:t>ԹՎԱԿԱՆԻ</w:t>
      </w:r>
      <w:r w:rsidRPr="00626724">
        <w:rPr>
          <w:rFonts w:ascii="GHEA Mariam" w:hAnsi="GHEA Mariam"/>
          <w:sz w:val="24"/>
          <w:szCs w:val="24"/>
          <w:lang w:val="hy-AM"/>
        </w:rPr>
        <w:t xml:space="preserve"> </w:t>
      </w:r>
      <w:r w:rsidRPr="00626724">
        <w:rPr>
          <w:rFonts w:ascii="GHEA Mariam" w:hAnsi="GHEA Mariam" w:cs="Arial"/>
          <w:sz w:val="24"/>
          <w:szCs w:val="24"/>
          <w:lang w:val="hy-AM"/>
        </w:rPr>
        <w:t>ՍԵՊՏԵՄԲԵՐԻ</w:t>
      </w:r>
      <w:r w:rsidRPr="00626724">
        <w:rPr>
          <w:rFonts w:ascii="GHEA Mariam" w:hAnsi="GHEA Mariam"/>
          <w:sz w:val="24"/>
          <w:szCs w:val="24"/>
          <w:lang w:val="hy-AM"/>
        </w:rPr>
        <w:t xml:space="preserve"> 4-</w:t>
      </w:r>
      <w:r w:rsidRPr="00626724">
        <w:rPr>
          <w:rFonts w:ascii="GHEA Mariam" w:hAnsi="GHEA Mariam" w:cs="Arial"/>
          <w:sz w:val="24"/>
          <w:szCs w:val="24"/>
          <w:lang w:val="hy-AM"/>
        </w:rPr>
        <w:t>Ի</w:t>
      </w:r>
      <w:r w:rsidRPr="00626724">
        <w:rPr>
          <w:rFonts w:ascii="GHEA Mariam" w:hAnsi="GHEA Mariam"/>
          <w:sz w:val="24"/>
          <w:szCs w:val="24"/>
          <w:lang w:val="hy-AM"/>
        </w:rPr>
        <w:t xml:space="preserve"> N 1264-</w:t>
      </w:r>
      <w:r w:rsidRPr="00626724">
        <w:rPr>
          <w:rFonts w:ascii="GHEA Mariam" w:hAnsi="GHEA Mariam" w:cs="Arial"/>
          <w:sz w:val="24"/>
          <w:szCs w:val="24"/>
          <w:lang w:val="hy-AM"/>
        </w:rPr>
        <w:t>Ն</w:t>
      </w:r>
      <w:r w:rsidRPr="00626724">
        <w:rPr>
          <w:rFonts w:ascii="GHEA Mariam" w:hAnsi="GHEA Mariam"/>
          <w:sz w:val="24"/>
          <w:szCs w:val="24"/>
          <w:lang w:val="hy-AM"/>
        </w:rPr>
        <w:t xml:space="preserve"> </w:t>
      </w:r>
      <w:r w:rsidRPr="00626724">
        <w:rPr>
          <w:rFonts w:ascii="GHEA Mariam" w:hAnsi="GHEA Mariam" w:cs="Arial"/>
          <w:sz w:val="24"/>
          <w:szCs w:val="24"/>
          <w:lang w:val="hy-AM"/>
        </w:rPr>
        <w:t>ՈՐՈՇՄԱՆ</w:t>
      </w:r>
      <w:r w:rsidRPr="00626724">
        <w:rPr>
          <w:rFonts w:ascii="GHEA Mariam" w:hAnsi="GHEA Mariam"/>
          <w:sz w:val="24"/>
          <w:szCs w:val="24"/>
          <w:lang w:val="hy-AM"/>
        </w:rPr>
        <w:t xml:space="preserve"> </w:t>
      </w:r>
      <w:r w:rsidRPr="00626724">
        <w:rPr>
          <w:rFonts w:ascii="GHEA Mariam" w:hAnsi="GHEA Mariam" w:cs="Arial"/>
          <w:sz w:val="24"/>
          <w:szCs w:val="24"/>
          <w:lang w:val="hy-AM"/>
        </w:rPr>
        <w:t>ՄԵՋ</w:t>
      </w:r>
      <w:r w:rsidRPr="00626724">
        <w:rPr>
          <w:rFonts w:ascii="GHEA Mariam" w:hAnsi="GHEA Mariam"/>
          <w:sz w:val="24"/>
          <w:szCs w:val="24"/>
          <w:lang w:val="hy-AM"/>
        </w:rPr>
        <w:t xml:space="preserve"> </w:t>
      </w:r>
      <w:r w:rsidRPr="00626724">
        <w:rPr>
          <w:rFonts w:ascii="GHEA Mariam" w:hAnsi="GHEA Mariam" w:cs="Arial"/>
          <w:sz w:val="24"/>
          <w:szCs w:val="24"/>
          <w:lang w:val="hy-AM"/>
        </w:rPr>
        <w:t>ԼՐԱՑՈՒՄՆԵՐ</w:t>
      </w:r>
      <w:r w:rsidRPr="00626724">
        <w:rPr>
          <w:rFonts w:ascii="GHEA Mariam" w:hAnsi="GHEA Mariam"/>
          <w:sz w:val="24"/>
          <w:szCs w:val="24"/>
          <w:lang w:val="hy-AM"/>
        </w:rPr>
        <w:t xml:space="preserve"> </w:t>
      </w:r>
      <w:r w:rsidRPr="00626724">
        <w:rPr>
          <w:rFonts w:ascii="GHEA Mariam" w:hAnsi="GHEA Mariam" w:cs="Arial"/>
          <w:sz w:val="24"/>
          <w:szCs w:val="24"/>
          <w:lang w:val="hy-AM"/>
        </w:rPr>
        <w:t>ԿԱՏԱՐԵԼՈՒ</w:t>
      </w:r>
      <w:r w:rsidRPr="00626724">
        <w:rPr>
          <w:rFonts w:ascii="GHEA Mariam" w:hAnsi="GHEA Mariam"/>
          <w:sz w:val="24"/>
          <w:szCs w:val="24"/>
          <w:lang w:val="hy-AM"/>
        </w:rPr>
        <w:t xml:space="preserve"> </w:t>
      </w:r>
      <w:r>
        <w:rPr>
          <w:rFonts w:ascii="GHEA Mariam" w:hAnsi="GHEA Mariam"/>
          <w:sz w:val="24"/>
          <w:szCs w:val="24"/>
          <w:lang w:val="hy-AM"/>
        </w:rPr>
        <w:br/>
      </w:r>
      <w:r w:rsidRPr="00626724">
        <w:rPr>
          <w:rFonts w:ascii="GHEA Mariam" w:hAnsi="GHEA Mariam" w:cs="Arial"/>
          <w:sz w:val="24"/>
          <w:szCs w:val="24"/>
          <w:lang w:val="hy-AM"/>
        </w:rPr>
        <w:t>Մ</w:t>
      </w:r>
      <w:r>
        <w:rPr>
          <w:rFonts w:ascii="GHEA Mariam" w:hAnsi="GHEA Mariam" w:cs="Arial"/>
          <w:sz w:val="24"/>
          <w:szCs w:val="24"/>
          <w:lang w:val="hy-AM"/>
        </w:rPr>
        <w:t xml:space="preserve"> </w:t>
      </w:r>
      <w:r w:rsidRPr="00626724">
        <w:rPr>
          <w:rFonts w:ascii="GHEA Mariam" w:hAnsi="GHEA Mariam" w:cs="Arial"/>
          <w:sz w:val="24"/>
          <w:szCs w:val="24"/>
          <w:lang w:val="hy-AM"/>
        </w:rPr>
        <w:t>Ա</w:t>
      </w:r>
      <w:r>
        <w:rPr>
          <w:rFonts w:ascii="GHEA Mariam" w:hAnsi="GHEA Mariam" w:cs="Arial"/>
          <w:sz w:val="24"/>
          <w:szCs w:val="24"/>
          <w:lang w:val="hy-AM"/>
        </w:rPr>
        <w:t xml:space="preserve"> </w:t>
      </w:r>
      <w:r w:rsidRPr="00626724">
        <w:rPr>
          <w:rFonts w:ascii="GHEA Mariam" w:hAnsi="GHEA Mariam" w:cs="Arial"/>
          <w:sz w:val="24"/>
          <w:szCs w:val="24"/>
          <w:lang w:val="hy-AM"/>
        </w:rPr>
        <w:t>Ս</w:t>
      </w:r>
      <w:r>
        <w:rPr>
          <w:rFonts w:ascii="GHEA Mariam" w:hAnsi="GHEA Mariam" w:cs="Arial"/>
          <w:sz w:val="24"/>
          <w:szCs w:val="24"/>
          <w:lang w:val="hy-AM"/>
        </w:rPr>
        <w:t xml:space="preserve"> </w:t>
      </w:r>
      <w:r w:rsidRPr="00626724">
        <w:rPr>
          <w:rFonts w:ascii="GHEA Mariam" w:hAnsi="GHEA Mariam" w:cs="Arial"/>
          <w:sz w:val="24"/>
          <w:szCs w:val="24"/>
          <w:lang w:val="hy-AM"/>
        </w:rPr>
        <w:t>Ի</w:t>
      </w:r>
      <w:r>
        <w:rPr>
          <w:rFonts w:ascii="GHEA Mariam" w:hAnsi="GHEA Mariam" w:cs="Arial"/>
          <w:sz w:val="24"/>
          <w:szCs w:val="24"/>
          <w:lang w:val="hy-AM"/>
        </w:rPr>
        <w:t xml:space="preserve"> </w:t>
      </w:r>
      <w:r w:rsidRPr="00626724">
        <w:rPr>
          <w:rFonts w:ascii="GHEA Mariam" w:hAnsi="GHEA Mariam" w:cs="Arial"/>
          <w:sz w:val="24"/>
          <w:szCs w:val="24"/>
          <w:lang w:val="hy-AM"/>
        </w:rPr>
        <w:t>Ն</w:t>
      </w:r>
    </w:p>
    <w:p w:rsidR="00626724" w:rsidRPr="00626724" w:rsidRDefault="00626724" w:rsidP="00626724">
      <w:pPr>
        <w:shd w:val="clear" w:color="auto" w:fill="FFFFFF"/>
        <w:tabs>
          <w:tab w:val="left" w:pos="567"/>
          <w:tab w:val="left" w:pos="709"/>
          <w:tab w:val="left" w:pos="851"/>
          <w:tab w:val="left" w:pos="993"/>
        </w:tabs>
        <w:spacing w:line="360" w:lineRule="auto"/>
        <w:jc w:val="center"/>
        <w:rPr>
          <w:rFonts w:ascii="GHEA Mariam" w:hAnsi="GHEA Mariam"/>
          <w:bCs/>
          <w:sz w:val="24"/>
          <w:szCs w:val="24"/>
          <w:lang w:val="hy-AM"/>
        </w:rPr>
      </w:pPr>
      <w:r w:rsidRPr="00626724">
        <w:rPr>
          <w:rFonts w:ascii="GHEA Mariam" w:hAnsi="GHEA Mariam"/>
          <w:bCs/>
          <w:sz w:val="24"/>
          <w:szCs w:val="24"/>
          <w:lang w:val="hy-AM"/>
        </w:rPr>
        <w:t>----------------------------------------------------------------------------------------------------------</w:t>
      </w:r>
    </w:p>
    <w:p w:rsidR="00626724" w:rsidRDefault="00626724" w:rsidP="00626724">
      <w:pPr>
        <w:pStyle w:val="mechtex"/>
        <w:rPr>
          <w:rFonts w:eastAsia="Calibri"/>
          <w:lang w:val="hy-AM"/>
        </w:rPr>
      </w:pPr>
    </w:p>
    <w:p w:rsidR="00626724" w:rsidRPr="008E1B5A" w:rsidRDefault="00626724" w:rsidP="008E1B5A">
      <w:pPr>
        <w:pStyle w:val="norm"/>
        <w:spacing w:line="360" w:lineRule="auto"/>
        <w:rPr>
          <w:rFonts w:ascii="GHEA Mariam" w:hAnsi="GHEA Mariam"/>
          <w:sz w:val="28"/>
          <w:szCs w:val="24"/>
          <w:lang w:val="de-DE"/>
        </w:rPr>
      </w:pPr>
      <w:r w:rsidRPr="00626724">
        <w:rPr>
          <w:rFonts w:ascii="GHEA Mariam" w:eastAsia="Calibri" w:hAnsi="GHEA Mariam"/>
          <w:sz w:val="24"/>
          <w:szCs w:val="24"/>
          <w:lang w:val="hy-AM"/>
        </w:rPr>
        <w:t>Հիմք</w:t>
      </w:r>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ընդունելով</w:t>
      </w:r>
      <w:r w:rsidRPr="00626724">
        <w:rPr>
          <w:rFonts w:ascii="GHEA Mariam" w:eastAsia="Calibri" w:hAnsi="GHEA Mariam"/>
          <w:sz w:val="24"/>
          <w:szCs w:val="24"/>
          <w:lang w:val="fr-FR"/>
        </w:rPr>
        <w:t xml:space="preserve"> «</w:t>
      </w:r>
      <w:proofErr w:type="spellStart"/>
      <w:r w:rsidRPr="00626724">
        <w:rPr>
          <w:rFonts w:ascii="GHEA Mariam" w:eastAsia="Calibri" w:hAnsi="GHEA Mariam"/>
          <w:sz w:val="24"/>
          <w:szCs w:val="24"/>
          <w:lang w:val="fr-FR"/>
        </w:rPr>
        <w:t>Նորմատիվ</w:t>
      </w:r>
      <w:proofErr w:type="spellEnd"/>
      <w:r w:rsidRPr="00626724">
        <w:rPr>
          <w:rFonts w:ascii="GHEA Mariam" w:eastAsia="Calibri" w:hAnsi="GHEA Mariam"/>
          <w:sz w:val="24"/>
          <w:szCs w:val="24"/>
          <w:lang w:val="fr-FR"/>
        </w:rPr>
        <w:t xml:space="preserve"> ի</w:t>
      </w:r>
      <w:proofErr w:type="spellStart"/>
      <w:r w:rsidRPr="00626724">
        <w:rPr>
          <w:rFonts w:ascii="GHEA Mariam" w:eastAsia="Calibri" w:hAnsi="GHEA Mariam"/>
          <w:sz w:val="24"/>
          <w:szCs w:val="24"/>
          <w:lang w:val="hy-AM"/>
        </w:rPr>
        <w:t>րավական</w:t>
      </w:r>
      <w:proofErr w:type="spellEnd"/>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ակտերի</w:t>
      </w:r>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մասին</w:t>
      </w:r>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օրենքի</w:t>
      </w:r>
      <w:r w:rsidRPr="00626724">
        <w:rPr>
          <w:rFonts w:ascii="GHEA Mariam" w:eastAsia="Calibri" w:hAnsi="GHEA Mariam"/>
          <w:sz w:val="24"/>
          <w:szCs w:val="24"/>
          <w:lang w:val="fr-FR"/>
        </w:rPr>
        <w:t xml:space="preserve"> 33</w:t>
      </w:r>
      <w:r w:rsidRPr="00626724">
        <w:rPr>
          <w:rFonts w:ascii="GHEA Mariam" w:eastAsia="Calibri" w:hAnsi="GHEA Mariam"/>
          <w:sz w:val="24"/>
          <w:szCs w:val="24"/>
          <w:lang w:val="hy-AM"/>
        </w:rPr>
        <w:t>-</w:t>
      </w:r>
      <w:proofErr w:type="spellStart"/>
      <w:r w:rsidRPr="00626724">
        <w:rPr>
          <w:rFonts w:ascii="GHEA Mariam" w:eastAsia="Calibri" w:hAnsi="GHEA Mariam"/>
          <w:sz w:val="24"/>
          <w:szCs w:val="24"/>
          <w:lang w:val="hy-AM"/>
        </w:rPr>
        <w:t>րդ</w:t>
      </w:r>
      <w:proofErr w:type="spellEnd"/>
      <w:r w:rsidRPr="00626724">
        <w:rPr>
          <w:rFonts w:ascii="GHEA Mariam" w:eastAsia="Calibri" w:hAnsi="GHEA Mariam"/>
          <w:sz w:val="24"/>
          <w:szCs w:val="24"/>
          <w:lang w:val="hy-AM"/>
        </w:rPr>
        <w:t xml:space="preserve"> հոդվածի 1-ին մասը և </w:t>
      </w:r>
      <w:r w:rsidRPr="00626724">
        <w:rPr>
          <w:rFonts w:ascii="GHEA Mariam" w:eastAsia="Calibri" w:hAnsi="GHEA Mariam"/>
          <w:sz w:val="24"/>
          <w:szCs w:val="24"/>
          <w:lang w:val="fr-FR"/>
        </w:rPr>
        <w:t>34-</w:t>
      </w:r>
      <w:proofErr w:type="spellStart"/>
      <w:r w:rsidRPr="00626724">
        <w:rPr>
          <w:rFonts w:ascii="GHEA Mariam" w:eastAsia="Calibri" w:hAnsi="GHEA Mariam"/>
          <w:sz w:val="24"/>
          <w:szCs w:val="24"/>
          <w:lang w:val="hy-AM"/>
        </w:rPr>
        <w:t>րդ</w:t>
      </w:r>
      <w:proofErr w:type="spellEnd"/>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հոդվածի</w:t>
      </w:r>
      <w:r w:rsidRPr="00626724">
        <w:rPr>
          <w:rFonts w:ascii="GHEA Mariam" w:eastAsia="Calibri" w:hAnsi="GHEA Mariam"/>
          <w:sz w:val="24"/>
          <w:szCs w:val="24"/>
          <w:lang w:val="fr-FR"/>
        </w:rPr>
        <w:t xml:space="preserve"> 1-</w:t>
      </w:r>
      <w:r w:rsidRPr="00626724">
        <w:rPr>
          <w:rFonts w:ascii="GHEA Mariam" w:eastAsia="Calibri" w:hAnsi="GHEA Mariam"/>
          <w:sz w:val="24"/>
          <w:szCs w:val="24"/>
          <w:lang w:val="hy-AM"/>
        </w:rPr>
        <w:t>ին</w:t>
      </w:r>
      <w:r w:rsidRPr="00626724">
        <w:rPr>
          <w:rFonts w:ascii="GHEA Mariam" w:eastAsia="Calibri" w:hAnsi="GHEA Mariam"/>
          <w:sz w:val="24"/>
          <w:szCs w:val="24"/>
          <w:lang w:val="fr-FR"/>
        </w:rPr>
        <w:t xml:space="preserve"> </w:t>
      </w:r>
      <w:r w:rsidRPr="00626724">
        <w:rPr>
          <w:rFonts w:ascii="GHEA Mariam" w:eastAsia="Calibri" w:hAnsi="GHEA Mariam"/>
          <w:sz w:val="24"/>
          <w:szCs w:val="24"/>
          <w:lang w:val="hy-AM"/>
        </w:rPr>
        <w:t>մասը՝</w:t>
      </w:r>
      <w:r w:rsidRPr="00626724">
        <w:rPr>
          <w:rFonts w:ascii="GHEA Mariam" w:eastAsia="Calibri"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26724" w:rsidRPr="00626724" w:rsidRDefault="00626724" w:rsidP="00626724">
      <w:pPr>
        <w:numPr>
          <w:ilvl w:val="0"/>
          <w:numId w:val="14"/>
        </w:numPr>
        <w:shd w:val="clear" w:color="auto" w:fill="FFFFFF"/>
        <w:tabs>
          <w:tab w:val="left" w:pos="851"/>
        </w:tabs>
        <w:spacing w:line="360" w:lineRule="auto"/>
        <w:ind w:left="0" w:firstLine="567"/>
        <w:contextualSpacing/>
        <w:jc w:val="both"/>
        <w:rPr>
          <w:rFonts w:ascii="GHEA Mariam" w:eastAsia="Calibri" w:hAnsi="GHEA Mariam" w:cs="Sylfaen"/>
          <w:sz w:val="24"/>
          <w:szCs w:val="24"/>
          <w:lang w:val="fr-FR"/>
        </w:rPr>
      </w:pPr>
      <w:proofErr w:type="spellStart"/>
      <w:r w:rsidRPr="00626724">
        <w:rPr>
          <w:rFonts w:ascii="GHEA Mariam" w:eastAsia="Calibri" w:hAnsi="GHEA Mariam" w:cs="Sylfaen"/>
          <w:sz w:val="24"/>
          <w:szCs w:val="24"/>
        </w:rPr>
        <w:t>Հայաստանի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Հանրապետության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կառավարության</w:t>
      </w:r>
      <w:proofErr w:type="spellEnd"/>
      <w:r w:rsidRPr="00626724">
        <w:rPr>
          <w:rFonts w:ascii="GHEA Mariam" w:eastAsia="Calibri" w:hAnsi="GHEA Mariam" w:cs="Sylfaen"/>
          <w:sz w:val="24"/>
          <w:szCs w:val="24"/>
          <w:lang w:val="fr-FR"/>
        </w:rPr>
        <w:t xml:space="preserve"> 20</w:t>
      </w:r>
      <w:r w:rsidRPr="00626724">
        <w:rPr>
          <w:rFonts w:ascii="GHEA Mariam" w:eastAsia="Calibri" w:hAnsi="GHEA Mariam" w:cs="Sylfaen"/>
          <w:sz w:val="24"/>
          <w:szCs w:val="24"/>
          <w:lang w:val="hy-AM"/>
        </w:rPr>
        <w:t>25</w:t>
      </w:r>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թվականի</w:t>
      </w:r>
      <w:proofErr w:type="spellEnd"/>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սեպ</w:t>
      </w:r>
      <w:r>
        <w:rPr>
          <w:rFonts w:ascii="GHEA Mariam" w:eastAsia="Calibri" w:hAnsi="GHEA Mariam" w:cs="Sylfaen"/>
          <w:sz w:val="24"/>
          <w:szCs w:val="24"/>
          <w:lang w:val="hy-AM"/>
        </w:rPr>
        <w:softHyphen/>
      </w:r>
      <w:r w:rsidRPr="00626724">
        <w:rPr>
          <w:rFonts w:ascii="GHEA Mariam" w:eastAsia="Calibri" w:hAnsi="GHEA Mariam" w:cs="Sylfaen"/>
          <w:sz w:val="24"/>
          <w:szCs w:val="24"/>
          <w:lang w:val="hy-AM"/>
        </w:rPr>
        <w:t>տեմ</w:t>
      </w:r>
      <w:r>
        <w:rPr>
          <w:rFonts w:ascii="GHEA Mariam" w:eastAsia="Calibri" w:hAnsi="GHEA Mariam" w:cs="Sylfaen"/>
          <w:sz w:val="24"/>
          <w:szCs w:val="24"/>
          <w:lang w:val="hy-AM"/>
        </w:rPr>
        <w:softHyphen/>
      </w:r>
      <w:r w:rsidRPr="00626724">
        <w:rPr>
          <w:rFonts w:ascii="GHEA Mariam" w:eastAsia="Calibri" w:hAnsi="GHEA Mariam" w:cs="Sylfaen"/>
          <w:sz w:val="24"/>
          <w:szCs w:val="24"/>
          <w:lang w:val="hy-AM"/>
        </w:rPr>
        <w:t>բերի</w:t>
      </w:r>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4</w:t>
      </w:r>
      <w:r w:rsidRPr="00626724">
        <w:rPr>
          <w:rFonts w:ascii="GHEA Mariam" w:eastAsia="Calibri" w:hAnsi="GHEA Mariam" w:cs="Sylfaen"/>
          <w:sz w:val="24"/>
          <w:szCs w:val="24"/>
          <w:lang w:val="fr-FR"/>
        </w:rPr>
        <w:t>-</w:t>
      </w:r>
      <w:r w:rsidRPr="00626724">
        <w:rPr>
          <w:rFonts w:ascii="GHEA Mariam" w:eastAsia="Calibri" w:hAnsi="GHEA Mariam" w:cs="Sylfaen"/>
          <w:sz w:val="24"/>
          <w:szCs w:val="24"/>
        </w:rPr>
        <w:t>ի</w:t>
      </w:r>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Ն</w:t>
      </w:r>
      <w:proofErr w:type="spellStart"/>
      <w:r w:rsidRPr="00626724">
        <w:rPr>
          <w:rFonts w:ascii="GHEA Mariam" w:eastAsia="Calibri" w:hAnsi="GHEA Mariam" w:cs="Sylfaen"/>
          <w:sz w:val="24"/>
          <w:szCs w:val="24"/>
        </w:rPr>
        <w:t>ույնականացման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միջոցներով</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դրոշմավորված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ապրանքների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նույնա</w:t>
      </w:r>
      <w:proofErr w:type="spellEnd"/>
      <w:r w:rsidRPr="00626724">
        <w:rPr>
          <w:rFonts w:ascii="GHEA Mariam" w:eastAsia="Calibri" w:hAnsi="GHEA Mariam" w:cs="Sylfaen"/>
          <w:sz w:val="24"/>
          <w:szCs w:val="24"/>
          <w:lang w:val="de-DE"/>
        </w:rPr>
        <w:softHyphen/>
      </w:r>
      <w:proofErr w:type="spellStart"/>
      <w:r w:rsidRPr="00626724">
        <w:rPr>
          <w:rFonts w:ascii="GHEA Mariam" w:eastAsia="Calibri" w:hAnsi="GHEA Mariam" w:cs="Sylfaen"/>
          <w:sz w:val="24"/>
          <w:szCs w:val="24"/>
        </w:rPr>
        <w:t>կանացման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միջոցների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վերաբերյալ</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տեղեկատվության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փոխանցումը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էլեկտրո</w:t>
      </w:r>
      <w:proofErr w:type="spellEnd"/>
      <w:r w:rsidRPr="00626724">
        <w:rPr>
          <w:rFonts w:ascii="GHEA Mariam" w:eastAsia="Calibri" w:hAnsi="GHEA Mariam" w:cs="Sylfaen"/>
          <w:sz w:val="24"/>
          <w:szCs w:val="24"/>
          <w:lang w:val="de-DE"/>
        </w:rPr>
        <w:softHyphen/>
      </w:r>
      <w:r w:rsidRPr="00626724">
        <w:rPr>
          <w:rFonts w:ascii="GHEA Mariam" w:eastAsia="Calibri" w:hAnsi="GHEA Mariam" w:cs="Sylfaen"/>
          <w:sz w:val="24"/>
          <w:szCs w:val="24"/>
          <w:lang w:val="de-DE"/>
        </w:rPr>
        <w:softHyphen/>
      </w:r>
      <w:proofErr w:type="spellStart"/>
      <w:r w:rsidRPr="00626724">
        <w:rPr>
          <w:rFonts w:ascii="GHEA Mariam" w:eastAsia="Calibri" w:hAnsi="GHEA Mariam" w:cs="Sylfaen"/>
          <w:sz w:val="24"/>
          <w:szCs w:val="24"/>
        </w:rPr>
        <w:t>նային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եղանակով</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իրականացնելու</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դեպքերը</w:t>
      </w:r>
      <w:proofErr w:type="spellEnd"/>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և</w:t>
      </w:r>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կարգը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սահմանելու</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մասին</w:t>
      </w:r>
      <w:proofErr w:type="spellEnd"/>
      <w:r w:rsidRPr="00626724">
        <w:rPr>
          <w:rFonts w:ascii="GHEA Mariam" w:eastAsia="Calibri" w:hAnsi="GHEA Mariam" w:cs="Sylfaen"/>
          <w:sz w:val="24"/>
          <w:szCs w:val="24"/>
          <w:lang w:val="fr-FR"/>
        </w:rPr>
        <w:t>» N</w:t>
      </w:r>
      <w:r>
        <w:rPr>
          <w:rFonts w:ascii="GHEA Mariam" w:eastAsia="Calibri" w:hAnsi="GHEA Mariam" w:cs="Sylfaen"/>
          <w:sz w:val="24"/>
          <w:szCs w:val="24"/>
          <w:lang w:val="hy-AM"/>
        </w:rPr>
        <w:t xml:space="preserve"> </w:t>
      </w:r>
      <w:r w:rsidRPr="00626724">
        <w:rPr>
          <w:rFonts w:ascii="GHEA Mariam" w:eastAsia="Calibri" w:hAnsi="GHEA Mariam" w:cs="Sylfaen"/>
          <w:sz w:val="24"/>
          <w:szCs w:val="24"/>
          <w:lang w:val="hy-AM"/>
        </w:rPr>
        <w:t>1264</w:t>
      </w:r>
      <w:r w:rsidRPr="00626724">
        <w:rPr>
          <w:rFonts w:ascii="GHEA Mariam" w:eastAsia="Calibri" w:hAnsi="GHEA Mariam" w:cs="Sylfaen"/>
          <w:sz w:val="24"/>
          <w:szCs w:val="24"/>
          <w:lang w:val="fr-FR"/>
        </w:rPr>
        <w:t>-</w:t>
      </w:r>
      <w:r w:rsidRPr="00626724">
        <w:rPr>
          <w:rFonts w:ascii="GHEA Mariam" w:eastAsia="Calibri" w:hAnsi="GHEA Mariam" w:cs="Sylfaen"/>
          <w:sz w:val="24"/>
          <w:szCs w:val="24"/>
        </w:rPr>
        <w:t>Ն</w:t>
      </w:r>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որոշման</w:t>
      </w:r>
      <w:proofErr w:type="spellEnd"/>
      <w:r w:rsidRPr="00626724">
        <w:rPr>
          <w:rFonts w:ascii="GHEA Mariam" w:eastAsia="Calibri" w:hAnsi="GHEA Mariam" w:cs="Sylfaen"/>
          <w:sz w:val="24"/>
          <w:szCs w:val="24"/>
          <w:lang w:val="hy-AM"/>
        </w:rPr>
        <w:t xml:space="preserve"> 1-ին կետով սահմանված</w:t>
      </w:r>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հավելված</w:t>
      </w:r>
      <w:proofErr w:type="spellEnd"/>
      <w:r w:rsidRPr="00626724">
        <w:rPr>
          <w:rFonts w:ascii="GHEA Mariam" w:eastAsia="Calibri" w:hAnsi="GHEA Mariam" w:cs="Sylfaen"/>
          <w:sz w:val="24"/>
          <w:szCs w:val="24"/>
          <w:lang w:val="hy-AM"/>
        </w:rPr>
        <w:t xml:space="preserve">ում </w:t>
      </w:r>
      <w:r w:rsidRPr="00626724">
        <w:rPr>
          <w:rFonts w:ascii="GHEA Mariam" w:eastAsia="Calibri" w:hAnsi="GHEA Mariam" w:cs="Sylfaen"/>
          <w:sz w:val="24"/>
          <w:szCs w:val="24"/>
          <w:lang w:val="fr-FR"/>
        </w:rPr>
        <w:t>(</w:t>
      </w:r>
      <w:r w:rsidRPr="00626724">
        <w:rPr>
          <w:rFonts w:ascii="GHEA Mariam" w:eastAsia="Calibri" w:hAnsi="GHEA Mariam" w:cs="Sylfaen"/>
          <w:sz w:val="24"/>
          <w:szCs w:val="24"/>
          <w:lang w:val="hy-AM"/>
        </w:rPr>
        <w:t>այսուհետ՝ հավելված</w:t>
      </w:r>
      <w:r w:rsidRPr="00626724">
        <w:rPr>
          <w:rFonts w:ascii="GHEA Mariam" w:eastAsia="Calibri" w:hAnsi="GHEA Mariam" w:cs="Sylfaen"/>
          <w:sz w:val="24"/>
          <w:szCs w:val="24"/>
          <w:lang w:val="fr-FR"/>
        </w:rPr>
        <w:t>)</w:t>
      </w:r>
      <w:r w:rsidRPr="00626724">
        <w:rPr>
          <w:rFonts w:ascii="GHEA Mariam" w:eastAsia="Calibri" w:hAnsi="GHEA Mariam" w:cs="Sylfaen"/>
          <w:sz w:val="24"/>
          <w:szCs w:val="24"/>
          <w:lang w:val="hy-AM"/>
        </w:rPr>
        <w:t xml:space="preserve"> </w:t>
      </w:r>
      <w:proofErr w:type="spellStart"/>
      <w:r w:rsidRPr="00626724">
        <w:rPr>
          <w:rFonts w:ascii="GHEA Mariam" w:eastAsia="Calibri" w:hAnsi="GHEA Mariam" w:cs="Sylfaen"/>
          <w:sz w:val="24"/>
          <w:szCs w:val="24"/>
        </w:rPr>
        <w:t>կատարել</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rPr>
        <w:t>հետևյալ</w:t>
      </w:r>
      <w:proofErr w:type="spellEnd"/>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լրացում</w:t>
      </w:r>
      <w:proofErr w:type="spellStart"/>
      <w:r w:rsidRPr="00626724">
        <w:rPr>
          <w:rFonts w:ascii="GHEA Mariam" w:eastAsia="Calibri" w:hAnsi="GHEA Mariam" w:cs="Sylfaen"/>
          <w:sz w:val="24"/>
          <w:szCs w:val="24"/>
        </w:rPr>
        <w:t>ները</w:t>
      </w:r>
      <w:proofErr w:type="spellEnd"/>
      <w:r w:rsidRPr="00626724">
        <w:rPr>
          <w:rFonts w:ascii="GHEA Mariam" w:eastAsia="Calibri" w:hAnsi="GHEA Mariam" w:cs="Sylfaen"/>
          <w:sz w:val="24"/>
          <w:szCs w:val="24"/>
        </w:rPr>
        <w:t>՝</w:t>
      </w:r>
    </w:p>
    <w:p w:rsidR="00626724" w:rsidRPr="00626724" w:rsidRDefault="00626724" w:rsidP="00626724">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626724">
        <w:rPr>
          <w:rFonts w:ascii="GHEA Mariam" w:eastAsia="Calibri" w:hAnsi="GHEA Mariam" w:cs="Sylfaen"/>
          <w:sz w:val="24"/>
          <w:szCs w:val="24"/>
          <w:lang w:val="hy-AM"/>
        </w:rPr>
        <w:t>1</w:t>
      </w:r>
      <w:r w:rsidRPr="00626724">
        <w:rPr>
          <w:rFonts w:ascii="GHEA Mariam" w:eastAsia="Calibri" w:hAnsi="GHEA Mariam" w:cs="Sylfaen"/>
          <w:sz w:val="24"/>
          <w:szCs w:val="24"/>
          <w:lang w:val="fr-FR"/>
        </w:rPr>
        <w:t>)</w:t>
      </w:r>
      <w:r w:rsidRPr="00626724">
        <w:rPr>
          <w:rFonts w:ascii="GHEA Mariam" w:eastAsia="Calibri" w:hAnsi="GHEA Mariam" w:cs="Sylfaen"/>
          <w:sz w:val="24"/>
          <w:szCs w:val="24"/>
          <w:lang w:val="fr-FR"/>
        </w:rPr>
        <w:tab/>
      </w:r>
      <w:r w:rsidRPr="00626724">
        <w:rPr>
          <w:rFonts w:ascii="GHEA Mariam" w:eastAsia="Calibri" w:hAnsi="GHEA Mariam" w:cs="Sylfaen"/>
          <w:sz w:val="24"/>
          <w:szCs w:val="24"/>
          <w:lang w:val="hy-AM"/>
        </w:rPr>
        <w:t xml:space="preserve">հավելվածի 2-րդ </w:t>
      </w:r>
      <w:r>
        <w:rPr>
          <w:rFonts w:ascii="GHEA Mariam" w:eastAsia="Calibri" w:hAnsi="GHEA Mariam" w:cs="Sylfaen"/>
          <w:sz w:val="24"/>
          <w:szCs w:val="24"/>
          <w:lang w:val="hy-AM"/>
        </w:rPr>
        <w:t>կետը</w:t>
      </w:r>
      <w:r w:rsidRPr="00626724">
        <w:rPr>
          <w:rFonts w:ascii="GHEA Mariam" w:eastAsia="Calibri" w:hAnsi="GHEA Mariam" w:cs="Sylfaen"/>
          <w:sz w:val="24"/>
          <w:szCs w:val="24"/>
          <w:lang w:val="hy-AM"/>
        </w:rPr>
        <w:t xml:space="preserve"> լրացնել </w:t>
      </w:r>
      <w:proofErr w:type="spellStart"/>
      <w:r w:rsidRPr="00626724">
        <w:rPr>
          <w:rFonts w:ascii="GHEA Mariam" w:eastAsia="Calibri" w:hAnsi="GHEA Mariam" w:cs="Sylfaen"/>
          <w:sz w:val="24"/>
          <w:szCs w:val="24"/>
          <w:lang w:val="hy-AM"/>
        </w:rPr>
        <w:t>հետևյալ</w:t>
      </w:r>
      <w:proofErr w:type="spellEnd"/>
      <w:r w:rsidRPr="00626724">
        <w:rPr>
          <w:rFonts w:ascii="GHEA Mariam" w:eastAsia="Calibri" w:hAnsi="GHEA Mariam" w:cs="Sylfaen"/>
          <w:sz w:val="24"/>
          <w:szCs w:val="24"/>
          <w:lang w:val="hy-AM"/>
        </w:rPr>
        <w:t xml:space="preserve"> բովանդակությամբ</w:t>
      </w:r>
      <w:r>
        <w:rPr>
          <w:rFonts w:ascii="GHEA Mariam" w:eastAsia="Calibri" w:hAnsi="GHEA Mariam" w:cs="Sylfaen"/>
          <w:sz w:val="24"/>
          <w:szCs w:val="24"/>
          <w:lang w:val="hy-AM"/>
        </w:rPr>
        <w:t xml:space="preserve"> նոր՝</w:t>
      </w:r>
      <w:r w:rsidRPr="00626724">
        <w:rPr>
          <w:rFonts w:ascii="GHEA Mariam" w:eastAsia="Calibri" w:hAnsi="GHEA Mariam" w:cs="Sylfaen"/>
          <w:sz w:val="24"/>
          <w:szCs w:val="24"/>
          <w:lang w:val="hy-AM"/>
        </w:rPr>
        <w:t xml:space="preserve"> 3-րդ ենթակետ</w:t>
      </w:r>
      <w:r>
        <w:rPr>
          <w:rFonts w:ascii="GHEA Mariam" w:eastAsia="Calibri" w:hAnsi="GHEA Mariam" w:cs="Sylfaen"/>
          <w:sz w:val="24"/>
          <w:szCs w:val="24"/>
          <w:lang w:val="hy-AM"/>
        </w:rPr>
        <w:t>ով.</w:t>
      </w:r>
    </w:p>
    <w:p w:rsidR="00626724" w:rsidRPr="00626724" w:rsidRDefault="00626724" w:rsidP="00626724">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626724">
        <w:rPr>
          <w:rFonts w:ascii="GHEA Mariam" w:eastAsia="Calibri" w:hAnsi="GHEA Mariam" w:cs="Sylfaen"/>
          <w:sz w:val="24"/>
          <w:szCs w:val="24"/>
          <w:lang w:val="hy-AM"/>
        </w:rPr>
        <w:t>«3) հարկային մարմնի էլեկտրոնային հաշվարկային փաստաթղթերի համա</w:t>
      </w:r>
      <w:r>
        <w:rPr>
          <w:rFonts w:ascii="GHEA Mariam" w:eastAsia="Calibri" w:hAnsi="GHEA Mariam" w:cs="Sylfaen"/>
          <w:sz w:val="24"/>
          <w:szCs w:val="24"/>
          <w:lang w:val="hy-AM"/>
        </w:rPr>
        <w:softHyphen/>
      </w:r>
      <w:r w:rsidRPr="00626724">
        <w:rPr>
          <w:rFonts w:ascii="GHEA Mariam" w:eastAsia="Calibri" w:hAnsi="GHEA Mariam" w:cs="Sylfaen"/>
          <w:sz w:val="24"/>
          <w:szCs w:val="24"/>
          <w:lang w:val="hy-AM"/>
        </w:rPr>
        <w:t>կար</w:t>
      </w:r>
      <w:r>
        <w:rPr>
          <w:rFonts w:ascii="GHEA Mariam" w:eastAsia="Calibri" w:hAnsi="GHEA Mariam" w:cs="Sylfaen"/>
          <w:sz w:val="24"/>
          <w:szCs w:val="24"/>
          <w:lang w:val="hy-AM"/>
        </w:rPr>
        <w:softHyphen/>
      </w:r>
      <w:r w:rsidRPr="00626724">
        <w:rPr>
          <w:rFonts w:ascii="GHEA Mariam" w:eastAsia="Calibri" w:hAnsi="GHEA Mariam" w:cs="Sylfaen"/>
          <w:sz w:val="24"/>
          <w:szCs w:val="24"/>
          <w:lang w:val="hy-AM"/>
        </w:rPr>
        <w:t>գով (e-</w:t>
      </w:r>
      <w:proofErr w:type="spellStart"/>
      <w:r w:rsidRPr="00626724">
        <w:rPr>
          <w:rFonts w:ascii="GHEA Mariam" w:eastAsia="Calibri" w:hAnsi="GHEA Mariam" w:cs="Sylfaen"/>
          <w:sz w:val="24"/>
          <w:szCs w:val="24"/>
          <w:lang w:val="hy-AM"/>
        </w:rPr>
        <w:t>invoicing</w:t>
      </w:r>
      <w:proofErr w:type="spellEnd"/>
      <w:r w:rsidRPr="00626724">
        <w:rPr>
          <w:rFonts w:ascii="GHEA Mariam" w:eastAsia="Calibri" w:hAnsi="GHEA Mariam" w:cs="Sylfaen"/>
          <w:sz w:val="24"/>
          <w:szCs w:val="24"/>
          <w:lang w:val="hy-AM"/>
        </w:rPr>
        <w:t>)։</w:t>
      </w:r>
      <w:r>
        <w:rPr>
          <w:rFonts w:ascii="GHEA Mariam" w:eastAsia="Calibri" w:hAnsi="GHEA Mariam" w:cs="Sylfaen"/>
          <w:sz w:val="24"/>
          <w:szCs w:val="24"/>
          <w:lang w:val="hy-AM"/>
        </w:rPr>
        <w:t>».</w:t>
      </w:r>
    </w:p>
    <w:p w:rsidR="00626724" w:rsidRPr="00626724" w:rsidRDefault="00626724" w:rsidP="00626724">
      <w:pPr>
        <w:shd w:val="clear" w:color="auto" w:fill="FFFFFF"/>
        <w:tabs>
          <w:tab w:val="left" w:pos="851"/>
        </w:tabs>
        <w:spacing w:line="360" w:lineRule="auto"/>
        <w:ind w:firstLine="567"/>
        <w:contextualSpacing/>
        <w:jc w:val="both"/>
        <w:rPr>
          <w:rFonts w:ascii="GHEA Mariam" w:eastAsia="Calibri" w:hAnsi="GHEA Mariam" w:cs="Sylfaen"/>
          <w:sz w:val="24"/>
          <w:szCs w:val="24"/>
          <w:lang w:val="fr-FR"/>
        </w:rPr>
      </w:pPr>
      <w:r w:rsidRPr="00626724">
        <w:rPr>
          <w:rFonts w:ascii="GHEA Mariam" w:eastAsia="Calibri" w:hAnsi="GHEA Mariam" w:cs="Sylfaen"/>
          <w:sz w:val="24"/>
          <w:szCs w:val="24"/>
          <w:lang w:val="fr-FR"/>
        </w:rPr>
        <w:t>2)</w:t>
      </w:r>
      <w:r w:rsidRPr="00626724">
        <w:rPr>
          <w:rFonts w:ascii="GHEA Mariam" w:eastAsia="Calibri" w:hAnsi="GHEA Mariam" w:cs="Sylfaen"/>
          <w:sz w:val="24"/>
          <w:szCs w:val="24"/>
          <w:lang w:val="fr-FR"/>
        </w:rPr>
        <w:tab/>
      </w:r>
      <w:r>
        <w:rPr>
          <w:rFonts w:ascii="GHEA Mariam" w:eastAsia="Calibri" w:hAnsi="GHEA Mariam" w:cs="Sylfaen"/>
          <w:sz w:val="24"/>
          <w:szCs w:val="24"/>
          <w:lang w:val="hy-AM"/>
        </w:rPr>
        <w:t>հավելվածը</w:t>
      </w:r>
      <w:r w:rsidRPr="00626724">
        <w:rPr>
          <w:rFonts w:ascii="GHEA Mariam" w:eastAsia="Calibri" w:hAnsi="GHEA Mariam" w:cs="Sylfaen"/>
          <w:sz w:val="24"/>
          <w:szCs w:val="24"/>
          <w:lang w:val="hy-AM"/>
        </w:rPr>
        <w:t xml:space="preserve"> լրացնել </w:t>
      </w:r>
      <w:proofErr w:type="spellStart"/>
      <w:r w:rsidRPr="00626724">
        <w:rPr>
          <w:rFonts w:ascii="GHEA Mariam" w:eastAsia="Calibri" w:hAnsi="GHEA Mariam" w:cs="Sylfaen"/>
          <w:sz w:val="24"/>
          <w:szCs w:val="24"/>
          <w:lang w:val="hy-AM"/>
        </w:rPr>
        <w:t>հետևյալ</w:t>
      </w:r>
      <w:proofErr w:type="spellEnd"/>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բովանդակությամբ</w:t>
      </w:r>
      <w:r>
        <w:rPr>
          <w:rFonts w:ascii="GHEA Mariam" w:eastAsia="Calibri" w:hAnsi="GHEA Mariam" w:cs="Sylfaen"/>
          <w:sz w:val="24"/>
          <w:szCs w:val="24"/>
          <w:lang w:val="hy-AM"/>
        </w:rPr>
        <w:t xml:space="preserve"> նոր՝</w:t>
      </w:r>
      <w:r w:rsidRPr="00626724">
        <w:rPr>
          <w:rFonts w:ascii="GHEA Mariam" w:eastAsia="Calibri" w:hAnsi="GHEA Mariam" w:cs="Sylfaen"/>
          <w:sz w:val="24"/>
          <w:szCs w:val="24"/>
          <w:lang w:val="hy-AM"/>
        </w:rPr>
        <w:t xml:space="preserve"> </w:t>
      </w:r>
      <w:r w:rsidRPr="00626724">
        <w:rPr>
          <w:rFonts w:ascii="GHEA Mariam" w:eastAsia="Calibri" w:hAnsi="GHEA Mariam" w:cs="Sylfaen"/>
          <w:sz w:val="24"/>
          <w:szCs w:val="24"/>
          <w:lang w:val="fr-FR"/>
        </w:rPr>
        <w:t>7-</w:t>
      </w:r>
      <w:proofErr w:type="spellStart"/>
      <w:r w:rsidRPr="00626724">
        <w:rPr>
          <w:rFonts w:ascii="GHEA Mariam" w:eastAsia="Calibri" w:hAnsi="GHEA Mariam" w:cs="Sylfaen"/>
          <w:sz w:val="24"/>
          <w:szCs w:val="24"/>
          <w:lang w:val="hy-AM"/>
        </w:rPr>
        <w:t>րդ</w:t>
      </w:r>
      <w:proofErr w:type="spellEnd"/>
      <w:r w:rsidRPr="00626724">
        <w:rPr>
          <w:rFonts w:ascii="GHEA Mariam" w:eastAsia="Calibri" w:hAnsi="GHEA Mariam" w:cs="Sylfaen"/>
          <w:sz w:val="24"/>
          <w:szCs w:val="24"/>
          <w:lang w:val="fr-FR"/>
        </w:rPr>
        <w:t xml:space="preserve"> </w:t>
      </w:r>
      <w:r w:rsidRPr="00626724">
        <w:rPr>
          <w:rFonts w:ascii="GHEA Mariam" w:eastAsia="Calibri" w:hAnsi="GHEA Mariam" w:cs="Sylfaen"/>
          <w:sz w:val="24"/>
          <w:szCs w:val="24"/>
          <w:lang w:val="hy-AM"/>
        </w:rPr>
        <w:t>կետ</w:t>
      </w:r>
      <w:r>
        <w:rPr>
          <w:rFonts w:ascii="GHEA Mariam" w:eastAsia="Calibri" w:hAnsi="GHEA Mariam" w:cs="Sylfaen"/>
          <w:sz w:val="24"/>
          <w:szCs w:val="24"/>
          <w:lang w:val="hy-AM"/>
        </w:rPr>
        <w:t>ով.</w:t>
      </w:r>
    </w:p>
    <w:p w:rsidR="00626724" w:rsidRPr="00626724" w:rsidRDefault="00626724" w:rsidP="00626724">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626724">
        <w:rPr>
          <w:rFonts w:ascii="GHEA Mariam" w:eastAsia="Calibri" w:hAnsi="GHEA Mariam" w:cs="Sylfaen"/>
          <w:sz w:val="24"/>
          <w:szCs w:val="24"/>
          <w:lang w:val="hy-AM"/>
        </w:rPr>
        <w:lastRenderedPageBreak/>
        <w:t>«</w:t>
      </w:r>
      <w:r w:rsidRPr="00626724">
        <w:rPr>
          <w:rFonts w:ascii="GHEA Mariam" w:eastAsia="Calibri" w:hAnsi="GHEA Mariam" w:cs="Sylfaen"/>
          <w:sz w:val="24"/>
          <w:szCs w:val="24"/>
          <w:lang w:val="fr-FR"/>
        </w:rPr>
        <w:t xml:space="preserve">7. </w:t>
      </w:r>
      <w:proofErr w:type="spellStart"/>
      <w:r w:rsidRPr="00626724">
        <w:rPr>
          <w:rFonts w:ascii="GHEA Mariam" w:eastAsia="Calibri" w:hAnsi="GHEA Mariam" w:cs="Sylfaen"/>
          <w:sz w:val="24"/>
          <w:szCs w:val="24"/>
          <w:lang w:val="fr-FR"/>
        </w:rPr>
        <w:t>Սույն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հավելվածի</w:t>
      </w:r>
      <w:proofErr w:type="spellEnd"/>
      <w:r w:rsidRPr="00626724">
        <w:rPr>
          <w:rFonts w:ascii="GHEA Mariam" w:eastAsia="Calibri" w:hAnsi="GHEA Mariam" w:cs="Sylfaen"/>
          <w:sz w:val="24"/>
          <w:szCs w:val="24"/>
          <w:lang w:val="fr-FR"/>
        </w:rPr>
        <w:t xml:space="preserve"> 4-րդ </w:t>
      </w:r>
      <w:proofErr w:type="spellStart"/>
      <w:r w:rsidRPr="00626724">
        <w:rPr>
          <w:rFonts w:ascii="GHEA Mariam" w:eastAsia="Calibri" w:hAnsi="GHEA Mariam" w:cs="Sylfaen"/>
          <w:sz w:val="24"/>
          <w:szCs w:val="24"/>
          <w:lang w:val="fr-FR"/>
        </w:rPr>
        <w:t>կետի</w:t>
      </w:r>
      <w:proofErr w:type="spellEnd"/>
      <w:r w:rsidRPr="00626724">
        <w:rPr>
          <w:rFonts w:ascii="GHEA Mariam" w:eastAsia="Calibri" w:hAnsi="GHEA Mariam" w:cs="Sylfaen"/>
          <w:sz w:val="24"/>
          <w:szCs w:val="24"/>
          <w:lang w:val="fr-FR"/>
        </w:rPr>
        <w:t xml:space="preserve"> 1-ին և 3-րդ </w:t>
      </w:r>
      <w:proofErr w:type="spellStart"/>
      <w:r w:rsidRPr="00626724">
        <w:rPr>
          <w:rFonts w:ascii="GHEA Mariam" w:eastAsia="Calibri" w:hAnsi="GHEA Mariam" w:cs="Sylfaen"/>
          <w:sz w:val="24"/>
          <w:szCs w:val="24"/>
          <w:lang w:val="fr-FR"/>
        </w:rPr>
        <w:t>ենթակետերում</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նշված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դեպքերում</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նույնականացման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միջոցներով</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դրոշմավորված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ապրանքների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նույնականացման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միջոցները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շրջանառությունից</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հանելու</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վերաբերյալ</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տեղեկությունը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մարմնի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միասնական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շտեմարան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կարող</w:t>
      </w:r>
      <w:proofErr w:type="spellEnd"/>
      <w:r w:rsidRPr="00626724">
        <w:rPr>
          <w:rFonts w:ascii="GHEA Mariam" w:eastAsia="Calibri" w:hAnsi="GHEA Mariam" w:cs="Sylfaen"/>
          <w:sz w:val="24"/>
          <w:szCs w:val="24"/>
          <w:lang w:val="fr-FR"/>
        </w:rPr>
        <w:t xml:space="preserve"> է </w:t>
      </w:r>
      <w:proofErr w:type="spellStart"/>
      <w:r w:rsidRPr="00626724">
        <w:rPr>
          <w:rFonts w:ascii="GHEA Mariam" w:eastAsia="Calibri" w:hAnsi="GHEA Mariam" w:cs="Sylfaen"/>
          <w:sz w:val="24"/>
          <w:szCs w:val="24"/>
          <w:lang w:val="fr-FR"/>
        </w:rPr>
        <w:t>փոխանցվել</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նաև</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մարմնի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էլեկտրոնային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հաշվարկային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փաստաթղթերի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համակարգով</w:t>
      </w:r>
      <w:proofErr w:type="spellEnd"/>
      <w:r w:rsidRPr="00626724">
        <w:rPr>
          <w:rFonts w:ascii="GHEA Mariam" w:eastAsia="Calibri" w:hAnsi="GHEA Mariam" w:cs="Sylfaen"/>
          <w:sz w:val="24"/>
          <w:szCs w:val="24"/>
          <w:lang w:val="fr-FR"/>
        </w:rPr>
        <w:t xml:space="preserve"> (e-</w:t>
      </w:r>
      <w:proofErr w:type="spellStart"/>
      <w:r w:rsidRPr="00626724">
        <w:rPr>
          <w:rFonts w:ascii="GHEA Mariam" w:eastAsia="Calibri" w:hAnsi="GHEA Mariam" w:cs="Sylfaen"/>
          <w:sz w:val="24"/>
          <w:szCs w:val="24"/>
          <w:lang w:val="fr-FR"/>
        </w:rPr>
        <w:t>invoicing</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եթե</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մինչև</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հաշվարկային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փաստաթուղթն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ստորագրելը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վավերացնելը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հաշվարկային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փաստաթղթով</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մատակարարված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դրոշմավորված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ապրանքն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ստացողի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կողմից</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վերջնական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սպառման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ենթակա</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լինելու</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դեպքում</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ստացողը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կատարել</w:t>
      </w:r>
      <w:proofErr w:type="spellEnd"/>
      <w:r w:rsidRPr="00626724">
        <w:rPr>
          <w:rFonts w:ascii="GHEA Mariam" w:eastAsia="Calibri" w:hAnsi="GHEA Mariam" w:cs="Sylfaen"/>
          <w:sz w:val="24"/>
          <w:szCs w:val="24"/>
          <w:lang w:val="fr-FR"/>
        </w:rPr>
        <w:t xml:space="preserve"> է «</w:t>
      </w:r>
      <w:proofErr w:type="spellStart"/>
      <w:r w:rsidRPr="00626724">
        <w:rPr>
          <w:rFonts w:ascii="GHEA Mariam" w:eastAsia="Calibri" w:hAnsi="GHEA Mariam" w:cs="Sylfaen"/>
          <w:sz w:val="24"/>
          <w:szCs w:val="24"/>
          <w:lang w:val="fr-FR"/>
        </w:rPr>
        <w:t>Ապրանքը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նախատեսված</w:t>
      </w:r>
      <w:proofErr w:type="spellEnd"/>
      <w:r w:rsidRPr="00626724">
        <w:rPr>
          <w:rFonts w:ascii="GHEA Mariam" w:eastAsia="Calibri" w:hAnsi="GHEA Mariam" w:cs="Sylfaen"/>
          <w:sz w:val="24"/>
          <w:szCs w:val="24"/>
          <w:lang w:val="fr-FR"/>
        </w:rPr>
        <w:t xml:space="preserve"> է </w:t>
      </w:r>
      <w:proofErr w:type="spellStart"/>
      <w:r w:rsidRPr="00626724">
        <w:rPr>
          <w:rFonts w:ascii="GHEA Mariam" w:eastAsia="Calibri" w:hAnsi="GHEA Mariam" w:cs="Sylfaen"/>
          <w:sz w:val="24"/>
          <w:szCs w:val="24"/>
          <w:lang w:val="fr-FR"/>
        </w:rPr>
        <w:t>վերջնական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սպառման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համար</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նշումը</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որից</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հետո</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հաշվարկային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փաստաթղթում</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ներառված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ապրանքների</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դրոշմավորման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ծած</w:t>
      </w:r>
      <w:r>
        <w:rPr>
          <w:rFonts w:ascii="GHEA Mariam" w:eastAsia="Calibri" w:hAnsi="GHEA Mariam" w:cs="Sylfaen"/>
          <w:sz w:val="24"/>
          <w:szCs w:val="24"/>
          <w:lang w:val="fr-FR"/>
        </w:rPr>
        <w:softHyphen/>
      </w:r>
      <w:r w:rsidRPr="00626724">
        <w:rPr>
          <w:rFonts w:ascii="GHEA Mariam" w:eastAsia="Calibri" w:hAnsi="GHEA Mariam" w:cs="Sylfaen"/>
          <w:sz w:val="24"/>
          <w:szCs w:val="24"/>
          <w:lang w:val="fr-FR"/>
        </w:rPr>
        <w:t>կագրե</w:t>
      </w:r>
      <w:r>
        <w:rPr>
          <w:rFonts w:ascii="GHEA Mariam" w:eastAsia="Calibri" w:hAnsi="GHEA Mariam" w:cs="Sylfaen"/>
          <w:sz w:val="24"/>
          <w:szCs w:val="24"/>
          <w:lang w:val="fr-FR"/>
        </w:rPr>
        <w:softHyphen/>
      </w:r>
      <w:r w:rsidRPr="00626724">
        <w:rPr>
          <w:rFonts w:ascii="GHEA Mariam" w:eastAsia="Calibri" w:hAnsi="GHEA Mariam" w:cs="Sylfaen"/>
          <w:sz w:val="24"/>
          <w:szCs w:val="24"/>
          <w:lang w:val="fr-FR"/>
        </w:rPr>
        <w:t>րն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ինքնաշխատ</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եղանակով</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ստանում</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են</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Շրջանառությունից</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հանված</w:t>
      </w:r>
      <w:proofErr w:type="spellEnd"/>
      <w:r w:rsidRPr="00626724">
        <w:rPr>
          <w:rFonts w:ascii="GHEA Mariam" w:eastAsia="Calibri" w:hAnsi="GHEA Mariam" w:cs="Sylfaen"/>
          <w:sz w:val="24"/>
          <w:szCs w:val="24"/>
          <w:lang w:val="fr-FR"/>
        </w:rPr>
        <w:t xml:space="preserve">» </w:t>
      </w:r>
      <w:proofErr w:type="spellStart"/>
      <w:r w:rsidRPr="00626724">
        <w:rPr>
          <w:rFonts w:ascii="GHEA Mariam" w:eastAsia="Calibri" w:hAnsi="GHEA Mariam" w:cs="Sylfaen"/>
          <w:sz w:val="24"/>
          <w:szCs w:val="24"/>
          <w:lang w:val="fr-FR"/>
        </w:rPr>
        <w:t>կարգավիճակ</w:t>
      </w:r>
      <w:proofErr w:type="spellEnd"/>
      <w:r w:rsidRPr="00626724">
        <w:rPr>
          <w:rFonts w:ascii="GHEA Mariam" w:eastAsia="Calibri" w:hAnsi="GHEA Mariam" w:cs="Sylfaen"/>
          <w:sz w:val="24"/>
          <w:szCs w:val="24"/>
          <w:lang w:val="fr-FR"/>
        </w:rPr>
        <w:t>։</w:t>
      </w:r>
      <w:r w:rsidRPr="00626724">
        <w:rPr>
          <w:rFonts w:ascii="GHEA Mariam" w:eastAsia="Calibri" w:hAnsi="GHEA Mariam" w:cs="Sylfaen"/>
          <w:sz w:val="24"/>
          <w:szCs w:val="24"/>
          <w:lang w:val="hy-AM"/>
        </w:rPr>
        <w:t>»։</w:t>
      </w:r>
    </w:p>
    <w:p w:rsidR="00626724" w:rsidRPr="00626724" w:rsidRDefault="00626724" w:rsidP="00626724">
      <w:pPr>
        <w:pStyle w:val="NormalWeb"/>
        <w:shd w:val="clear" w:color="auto" w:fill="FFFFFF"/>
        <w:spacing w:before="0" w:beforeAutospacing="0" w:after="0" w:afterAutospacing="0" w:line="360" w:lineRule="auto"/>
        <w:ind w:firstLine="375"/>
        <w:jc w:val="both"/>
        <w:rPr>
          <w:rFonts w:ascii="GHEA Mariam" w:eastAsia="Calibri" w:hAnsi="GHEA Mariam" w:cs="Sylfaen"/>
          <w:lang w:val="fr-FR"/>
        </w:rPr>
      </w:pPr>
      <w:r w:rsidRPr="00626724">
        <w:rPr>
          <w:rFonts w:ascii="GHEA Mariam" w:eastAsia="Calibri" w:hAnsi="GHEA Mariam" w:cs="Sylfaen"/>
          <w:lang w:val="fr-FR"/>
        </w:rPr>
        <w:t xml:space="preserve">2. </w:t>
      </w:r>
      <w:r w:rsidRPr="00626724">
        <w:rPr>
          <w:rFonts w:ascii="GHEA Mariam" w:eastAsia="Calibri" w:hAnsi="GHEA Mariam" w:cs="Sylfaen"/>
        </w:rPr>
        <w:t>Սույն</w:t>
      </w:r>
      <w:r w:rsidRPr="00626724">
        <w:rPr>
          <w:rFonts w:ascii="GHEA Mariam" w:eastAsia="Calibri" w:hAnsi="GHEA Mariam" w:cs="Sylfaen"/>
          <w:lang w:val="fr-FR"/>
        </w:rPr>
        <w:t xml:space="preserve"> </w:t>
      </w:r>
      <w:r w:rsidRPr="00626724">
        <w:rPr>
          <w:rFonts w:ascii="GHEA Mariam" w:eastAsia="Calibri" w:hAnsi="GHEA Mariam" w:cs="Sylfaen"/>
        </w:rPr>
        <w:t>որոշումն</w:t>
      </w:r>
      <w:r w:rsidRPr="00626724">
        <w:rPr>
          <w:rFonts w:ascii="GHEA Mariam" w:eastAsia="Calibri" w:hAnsi="GHEA Mariam" w:cs="Sylfaen"/>
          <w:lang w:val="fr-FR"/>
        </w:rPr>
        <w:t xml:space="preserve"> </w:t>
      </w:r>
      <w:r w:rsidRPr="00626724">
        <w:rPr>
          <w:rFonts w:ascii="GHEA Mariam" w:eastAsia="Calibri" w:hAnsi="GHEA Mariam" w:cs="Sylfaen"/>
        </w:rPr>
        <w:t>ուժի</w:t>
      </w:r>
      <w:r w:rsidRPr="00626724">
        <w:rPr>
          <w:rFonts w:ascii="GHEA Mariam" w:eastAsia="Calibri" w:hAnsi="GHEA Mariam" w:cs="Sylfaen"/>
          <w:lang w:val="fr-FR"/>
        </w:rPr>
        <w:t xml:space="preserve"> </w:t>
      </w:r>
      <w:r w:rsidRPr="00626724">
        <w:rPr>
          <w:rFonts w:ascii="GHEA Mariam" w:eastAsia="Calibri" w:hAnsi="GHEA Mariam" w:cs="Sylfaen"/>
        </w:rPr>
        <w:t>մեջ</w:t>
      </w:r>
      <w:r w:rsidRPr="00626724">
        <w:rPr>
          <w:rFonts w:ascii="GHEA Mariam" w:eastAsia="Calibri" w:hAnsi="GHEA Mariam" w:cs="Sylfaen"/>
          <w:lang w:val="fr-FR"/>
        </w:rPr>
        <w:t xml:space="preserve"> </w:t>
      </w:r>
      <w:r w:rsidRPr="00626724">
        <w:rPr>
          <w:rFonts w:ascii="GHEA Mariam" w:eastAsia="Calibri" w:hAnsi="GHEA Mariam" w:cs="Sylfaen"/>
        </w:rPr>
        <w:t>է</w:t>
      </w:r>
      <w:r w:rsidRPr="00626724">
        <w:rPr>
          <w:rFonts w:ascii="GHEA Mariam" w:eastAsia="Calibri" w:hAnsi="GHEA Mariam" w:cs="Sylfaen"/>
          <w:lang w:val="fr-FR"/>
        </w:rPr>
        <w:t xml:space="preserve"> </w:t>
      </w:r>
      <w:r w:rsidRPr="00626724">
        <w:rPr>
          <w:rFonts w:ascii="GHEA Mariam" w:eastAsia="Calibri" w:hAnsi="GHEA Mariam" w:cs="Sylfaen"/>
        </w:rPr>
        <w:t>մտնում</w:t>
      </w:r>
      <w:r w:rsidRPr="00626724">
        <w:rPr>
          <w:rFonts w:ascii="GHEA Mariam" w:eastAsia="Calibri" w:hAnsi="GHEA Mariam" w:cs="Sylfaen"/>
          <w:lang w:val="fr-FR"/>
        </w:rPr>
        <w:t xml:space="preserve"> </w:t>
      </w:r>
      <w:proofErr w:type="spellStart"/>
      <w:r w:rsidRPr="00626724">
        <w:rPr>
          <w:rFonts w:ascii="GHEA Mariam" w:eastAsia="Calibri" w:hAnsi="GHEA Mariam" w:cs="Sylfaen"/>
          <w:lang w:val="fr-FR"/>
        </w:rPr>
        <w:t>պաշտոնական</w:t>
      </w:r>
      <w:proofErr w:type="spellEnd"/>
      <w:r w:rsidRPr="00626724">
        <w:rPr>
          <w:rFonts w:ascii="GHEA Mariam" w:eastAsia="Calibri" w:hAnsi="GHEA Mariam" w:cs="Sylfaen"/>
          <w:lang w:val="fr-FR"/>
        </w:rPr>
        <w:t xml:space="preserve"> </w:t>
      </w:r>
      <w:proofErr w:type="spellStart"/>
      <w:r w:rsidRPr="00626724">
        <w:rPr>
          <w:rFonts w:ascii="GHEA Mariam" w:eastAsia="Calibri" w:hAnsi="GHEA Mariam" w:cs="Sylfaen"/>
          <w:lang w:val="fr-FR"/>
        </w:rPr>
        <w:t>հրապարակմանը</w:t>
      </w:r>
      <w:proofErr w:type="spellEnd"/>
      <w:r w:rsidRPr="00626724">
        <w:rPr>
          <w:rFonts w:ascii="GHEA Mariam" w:eastAsia="Calibri" w:hAnsi="GHEA Mariam" w:cs="Sylfaen"/>
          <w:lang w:val="fr-FR"/>
        </w:rPr>
        <w:t xml:space="preserve"> </w:t>
      </w:r>
      <w:proofErr w:type="spellStart"/>
      <w:r w:rsidRPr="00626724">
        <w:rPr>
          <w:rFonts w:ascii="GHEA Mariam" w:eastAsia="Calibri" w:hAnsi="GHEA Mariam" w:cs="Sylfaen"/>
          <w:lang w:val="fr-FR"/>
        </w:rPr>
        <w:t>հաջորդող</w:t>
      </w:r>
      <w:proofErr w:type="spellEnd"/>
      <w:r w:rsidRPr="00626724">
        <w:rPr>
          <w:rFonts w:ascii="GHEA Mariam" w:eastAsia="Calibri" w:hAnsi="GHEA Mariam" w:cs="Sylfaen"/>
          <w:lang w:val="fr-FR"/>
        </w:rPr>
        <w:t xml:space="preserve"> </w:t>
      </w:r>
      <w:proofErr w:type="spellStart"/>
      <w:r w:rsidRPr="00626724">
        <w:rPr>
          <w:rFonts w:ascii="GHEA Mariam" w:eastAsia="Calibri" w:hAnsi="GHEA Mariam" w:cs="Sylfaen"/>
          <w:lang w:val="fr-FR"/>
        </w:rPr>
        <w:t>օրվանից</w:t>
      </w:r>
      <w:proofErr w:type="spellEnd"/>
      <w:r w:rsidRPr="00626724">
        <w:rPr>
          <w:rFonts w:ascii="GHEA Mariam" w:eastAsia="Calibri" w:hAnsi="GHEA Mariam" w:cs="Sylfaen"/>
        </w:rPr>
        <w:t>։</w:t>
      </w:r>
    </w:p>
    <w:p w:rsidR="00B20D23" w:rsidRPr="00626724" w:rsidRDefault="00B20D23" w:rsidP="00B20D23">
      <w:pPr>
        <w:rPr>
          <w:lang w:val="fr-FR"/>
        </w:rPr>
      </w:pPr>
    </w:p>
    <w:p w:rsidR="00E7021B" w:rsidRPr="00B20D23" w:rsidRDefault="00E7021B" w:rsidP="00C007F1">
      <w:pPr>
        <w:pStyle w:val="mechtex"/>
        <w:ind w:firstLine="720"/>
        <w:jc w:val="left"/>
        <w:rPr>
          <w:rFonts w:ascii="GHEA Mariam" w:hAnsi="GHEA Mariam" w:cs="Sylfaen"/>
          <w:sz w:val="24"/>
          <w:szCs w:val="24"/>
          <w:lang w:val="fr-FR"/>
        </w:rPr>
      </w:pPr>
    </w:p>
    <w:p w:rsidR="003B1E99" w:rsidRDefault="003B1E99" w:rsidP="003B1E9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3B1E99" w:rsidRDefault="003B1E99" w:rsidP="003B1E99">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3B1E99" w:rsidRDefault="003B1E99" w:rsidP="003B1E99">
      <w:pPr>
        <w:pStyle w:val="norm"/>
        <w:spacing w:line="240" w:lineRule="auto"/>
        <w:ind w:firstLine="0"/>
        <w:rPr>
          <w:rFonts w:ascii="GHEA Mariam" w:hAnsi="GHEA Mariam" w:cs="Arial"/>
          <w:sz w:val="24"/>
          <w:szCs w:val="24"/>
          <w:lang w:val="hy-AM"/>
        </w:rPr>
      </w:pPr>
    </w:p>
    <w:p w:rsidR="001F225D" w:rsidRPr="00220D49" w:rsidRDefault="003B1E99" w:rsidP="003B1E99">
      <w:pPr>
        <w:pStyle w:val="mechtex"/>
        <w:ind w:firstLine="720"/>
        <w:jc w:val="left"/>
        <w:rPr>
          <w:rFonts w:ascii="GHEA Mariam" w:hAnsi="GHEA Mariam"/>
          <w:lang w:val="hy-AM"/>
        </w:rPr>
      </w:pPr>
      <w:bookmarkStart w:id="0" w:name="_GoBack"/>
      <w:bookmarkEnd w:id="0"/>
      <w:proofErr w:type="spellStart"/>
      <w:r>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722" w:rsidRDefault="00DD6722">
      <w:r>
        <w:separator/>
      </w:r>
    </w:p>
  </w:endnote>
  <w:endnote w:type="continuationSeparator" w:id="0">
    <w:p w:rsidR="00DD6722" w:rsidRDefault="00DD6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AC0CE6">
      <w:rPr>
        <w:noProof/>
        <w:sz w:val="18"/>
      </w:rPr>
      <w:t>voroshumKK041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AC0CE6" w:rsidRDefault="00635AF9" w:rsidP="00AC0CE6">
    <w:pPr>
      <w:pStyle w:val="Footer"/>
    </w:pPr>
    <w:fldSimple w:instr=" FILENAME   \* MERGEFORMAT ">
      <w:r w:rsidR="00AC0CE6">
        <w:rPr>
          <w:noProof/>
        </w:rPr>
        <w:t>voroshumKK041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722" w:rsidRDefault="00DD6722">
      <w:r>
        <w:separator/>
      </w:r>
    </w:p>
  </w:footnote>
  <w:footnote w:type="continuationSeparator" w:id="0">
    <w:p w:rsidR="00DD6722" w:rsidRDefault="00DD67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1E99">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E99"/>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AF9"/>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5F3"/>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722"/>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2026-02-17T11:07:00Z</cp:lastPrinted>
  <dcterms:created xsi:type="dcterms:W3CDTF">2026-02-17T11:07:00Z</dcterms:created>
  <dcterms:modified xsi:type="dcterms:W3CDTF">2026-02-18T11:50:00Z</dcterms:modified>
</cp:coreProperties>
</file>