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C191A1" w14:textId="77777777" w:rsidR="002239C0" w:rsidRPr="002766A7" w:rsidRDefault="002239C0" w:rsidP="002239C0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2766A7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63FCB3B0" w14:textId="3B51ADEC" w:rsidR="002239C0" w:rsidRPr="008114CA" w:rsidRDefault="000308F5" w:rsidP="008114CA">
      <w:pPr>
        <w:spacing w:line="360" w:lineRule="auto"/>
        <w:ind w:firstLine="72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2766A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C376B4" w:rsidRPr="002766A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5A0157" w:rsidRPr="002766A7">
        <w:rPr>
          <w:rFonts w:ascii="GHEA Grapalat" w:hAnsi="GHEA Grapalat"/>
          <w:b/>
          <w:bCs/>
          <w:sz w:val="24"/>
          <w:szCs w:val="24"/>
          <w:lang w:val="hy-AM"/>
        </w:rPr>
        <w:t>«</w:t>
      </w:r>
      <w:bookmarkStart w:id="0" w:name="_GoBack"/>
      <w:bookmarkEnd w:id="0"/>
      <w:r w:rsidR="008114CA" w:rsidRPr="00207EFE">
        <w:rPr>
          <w:rFonts w:ascii="GHEA Grapalat" w:hAnsi="GHEA Grapalat"/>
          <w:b/>
          <w:bCs/>
          <w:sz w:val="24"/>
          <w:szCs w:val="24"/>
          <w:lang w:val="hy-AM"/>
        </w:rPr>
        <w:t xml:space="preserve">ՀԱՅԱՍՏԱՆԻ ՀԱՆՐԱՊԵՏՈՒԹՅԱՆ 2026 ԹՎԱԿԱՆԻ ՊԵՏԱԿԱՆ ԲՅՈՒՋԵԻ ՄԱՍԻՆ» ՕՐԵՆՔՈՒՄ </w:t>
      </w:r>
      <w:r w:rsidR="008114CA">
        <w:rPr>
          <w:rFonts w:ascii="GHEA Grapalat" w:hAnsi="GHEA Grapalat"/>
          <w:b/>
          <w:bCs/>
          <w:sz w:val="24"/>
          <w:szCs w:val="24"/>
          <w:lang w:val="hy-AM"/>
        </w:rPr>
        <w:t>ՎԵՐԱԲԱՇԽՈՒՄ</w:t>
      </w:r>
      <w:r w:rsidR="008114CA" w:rsidRPr="00207EFE">
        <w:rPr>
          <w:rFonts w:ascii="GHEA Grapalat" w:hAnsi="GHEA Grapalat"/>
          <w:b/>
          <w:bCs/>
          <w:sz w:val="24"/>
          <w:szCs w:val="24"/>
          <w:lang w:val="hy-AM"/>
        </w:rPr>
        <w:t>, ՀԱՅԱՍՏԱՆԻ  ՀԱՆՐԱՊԵՏՈՒԹՅԱՆ ԿԱՌԱՎԱՐՈՒԹՅԱՆ  2025 ԹՎԱԿԱՆԻ ԴԵԿՏԵՄԲԵՐԻ 25-Ի N 1910-Ն ՈՐՈՇՄԱՆ ՄԵՋ ՓՈՓՈԽՈՒԹՅՈՒՆՆԵՐ ԵՎ ԼՐԱՑՈՒՄՆԵՐ</w:t>
      </w:r>
      <w:r w:rsidR="008114CA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8114CA" w:rsidRPr="00207EFE">
        <w:rPr>
          <w:rFonts w:ascii="GHEA Grapalat" w:hAnsi="GHEA Grapalat"/>
          <w:b/>
          <w:bCs/>
          <w:sz w:val="24"/>
          <w:szCs w:val="24"/>
          <w:lang w:val="hy-AM"/>
        </w:rPr>
        <w:t>ԿԱՏԱՐԵԼՈՒ ՄԱՍԻՆ</w:t>
      </w:r>
      <w:r w:rsidR="002239C0" w:rsidRPr="00DA1739">
        <w:rPr>
          <w:rFonts w:ascii="GHEA Grapalat" w:hAnsi="GHEA Grapalat"/>
          <w:b/>
          <w:sz w:val="24"/>
          <w:szCs w:val="24"/>
          <w:lang w:val="hy-AM"/>
        </w:rPr>
        <w:t>» ՀՀ ԿԱՌԱՎԱՐՈՒԹՅԱՆ</w:t>
      </w:r>
      <w:r w:rsidR="002239C0" w:rsidRPr="002766A7">
        <w:rPr>
          <w:rFonts w:ascii="GHEA Grapalat" w:hAnsi="GHEA Grapalat"/>
          <w:b/>
          <w:sz w:val="24"/>
          <w:szCs w:val="24"/>
          <w:lang w:val="hy-AM"/>
        </w:rPr>
        <w:t xml:space="preserve"> ՈՐՈՇՄԱՆ ՆԱԽԱԳԾԻ</w:t>
      </w:r>
      <w:r w:rsidR="00FE6240" w:rsidRPr="002766A7">
        <w:rPr>
          <w:rFonts w:ascii="GHEA Grapalat" w:hAnsi="GHEA Grapalat"/>
          <w:sz w:val="24"/>
          <w:szCs w:val="24"/>
          <w:lang w:val="hy-AM"/>
        </w:rPr>
        <w:t xml:space="preserve"> </w:t>
      </w:r>
      <w:r w:rsidR="002239C0" w:rsidRPr="002766A7">
        <w:rPr>
          <w:rFonts w:ascii="GHEA Grapalat" w:hAnsi="GHEA Grapalat"/>
          <w:b/>
          <w:sz w:val="24"/>
          <w:szCs w:val="24"/>
          <w:lang w:val="hy-AM"/>
        </w:rPr>
        <w:t>ՎԵՐԱԲԵՐՅԱԼ</w:t>
      </w:r>
    </w:p>
    <w:p w14:paraId="70865DD9" w14:textId="77777777" w:rsidR="002239C0" w:rsidRPr="002766A7" w:rsidRDefault="002239C0" w:rsidP="002239C0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6DCB31C9" w14:textId="77777777" w:rsidR="002239C0" w:rsidRPr="002766A7" w:rsidRDefault="002239C0" w:rsidP="002239C0">
      <w:pPr>
        <w:pStyle w:val="NormalWeb"/>
        <w:tabs>
          <w:tab w:val="left" w:pos="720"/>
        </w:tabs>
        <w:spacing w:before="0" w:beforeAutospacing="0" w:after="0" w:afterAutospacing="0" w:line="360" w:lineRule="auto"/>
        <w:jc w:val="both"/>
        <w:rPr>
          <w:rFonts w:ascii="GHEA Grapalat" w:hAnsi="GHEA Grapalat"/>
          <w:b/>
          <w:lang w:val="hy-AM"/>
        </w:rPr>
      </w:pPr>
    </w:p>
    <w:p w14:paraId="2741D1D9" w14:textId="77777777" w:rsidR="002239C0" w:rsidRPr="002766A7" w:rsidRDefault="002239C0" w:rsidP="002239C0">
      <w:pPr>
        <w:pStyle w:val="NormalWeb"/>
        <w:tabs>
          <w:tab w:val="left" w:pos="720"/>
        </w:tabs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b/>
          <w:lang w:val="hy-AM"/>
        </w:rPr>
      </w:pPr>
      <w:r w:rsidRPr="002766A7">
        <w:rPr>
          <w:rFonts w:ascii="GHEA Grapalat" w:hAnsi="GHEA Grapalat"/>
          <w:b/>
          <w:lang w:val="hy-AM"/>
        </w:rPr>
        <w:t>Իրավական ակտի ընդունման անհրաժեշտությունը</w:t>
      </w:r>
      <w:r w:rsidR="0098235F" w:rsidRPr="002766A7">
        <w:rPr>
          <w:rFonts w:ascii="GHEA Grapalat" w:hAnsi="GHEA Grapalat"/>
          <w:b/>
          <w:lang w:val="hy-AM"/>
        </w:rPr>
        <w:t>.</w:t>
      </w:r>
      <w:r w:rsidRPr="002766A7">
        <w:rPr>
          <w:rFonts w:ascii="GHEA Grapalat" w:hAnsi="GHEA Grapalat"/>
          <w:b/>
          <w:lang w:val="hy-AM"/>
        </w:rPr>
        <w:t xml:space="preserve"> </w:t>
      </w:r>
    </w:p>
    <w:p w14:paraId="1082023C" w14:textId="3F591695" w:rsidR="003A3666" w:rsidRDefault="002239C0" w:rsidP="003D5641">
      <w:pPr>
        <w:pStyle w:val="NormalWeb"/>
        <w:spacing w:before="0" w:beforeAutospacing="0" w:after="0" w:afterAutospacing="0" w:line="360" w:lineRule="auto"/>
        <w:ind w:firstLine="706"/>
        <w:contextualSpacing/>
        <w:jc w:val="both"/>
        <w:rPr>
          <w:rFonts w:ascii="GHEA Grapalat" w:hAnsi="GHEA Grapalat"/>
          <w:lang w:val="hy-AM"/>
        </w:rPr>
      </w:pPr>
      <w:bookmarkStart w:id="1" w:name="_Hlk210244334"/>
      <w:r w:rsidRPr="002766A7">
        <w:rPr>
          <w:rFonts w:ascii="GHEA Grapalat" w:hAnsi="GHEA Grapalat" w:cs="Sylfaen"/>
          <w:lang w:val="hy-AM"/>
        </w:rPr>
        <w:t>Հայաստանի Հանրապետության կառավարության որոշման նախագծով նախատեսվում է</w:t>
      </w:r>
      <w:r w:rsidR="003A3666" w:rsidRPr="002766A7">
        <w:rPr>
          <w:rFonts w:ascii="GHEA Grapalat" w:hAnsi="GHEA Grapalat" w:cs="Sylfaen"/>
          <w:lang w:val="hy-AM"/>
        </w:rPr>
        <w:t xml:space="preserve"> </w:t>
      </w:r>
      <w:r w:rsidR="003D5641">
        <w:rPr>
          <w:rFonts w:ascii="GHEA Grapalat" w:hAnsi="GHEA Grapalat" w:cs="Sylfaen"/>
          <w:lang w:val="hy-AM"/>
        </w:rPr>
        <w:t xml:space="preserve">ՀՀ կրթության, գիտության, մշակույթի և սպորտի նախարարությանը 2026թ-ի պետական բյուջեով նախատեսված կապիտալ ծախսերի միջև </w:t>
      </w:r>
      <w:r w:rsidR="003D5641" w:rsidRPr="003D5641">
        <w:rPr>
          <w:rFonts w:ascii="GHEA Grapalat" w:hAnsi="GHEA Grapalat" w:cs="Sylfaen"/>
          <w:b/>
          <w:lang w:val="hy-AM"/>
        </w:rPr>
        <w:t>կատարել միջեռամսյակային վերաբաշխում՝ 100,000.0 հազար դրամ գումարի չափով</w:t>
      </w:r>
      <w:r w:rsidR="003A3666" w:rsidRPr="002766A7">
        <w:rPr>
          <w:rFonts w:ascii="GHEA Grapalat" w:hAnsi="GHEA Grapalat"/>
          <w:lang w:val="hy-AM"/>
        </w:rPr>
        <w:t>։</w:t>
      </w:r>
      <w:r w:rsidR="003D5641">
        <w:rPr>
          <w:rFonts w:ascii="GHEA Grapalat" w:hAnsi="GHEA Grapalat"/>
          <w:lang w:val="hy-AM"/>
        </w:rPr>
        <w:t xml:space="preserve"> Վերաբաշխման նպատակն է մարզական հաստատությունների գույքով ապահովման միջոցառման գումարի մի մասի նախատեսումը 1-ին եռամսյակում: </w:t>
      </w:r>
    </w:p>
    <w:p w14:paraId="57C41A95" w14:textId="294F4AD3" w:rsidR="003D5641" w:rsidRPr="003D5641" w:rsidRDefault="003D5641" w:rsidP="003D5641">
      <w:pPr>
        <w:pStyle w:val="NormalWeb"/>
        <w:spacing w:before="0" w:beforeAutospacing="0" w:after="0" w:afterAutospacing="0" w:line="360" w:lineRule="auto"/>
        <w:ind w:firstLine="706"/>
        <w:contextualSpacing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Միջեռամսյակային վերաբաշխման համար նվազեցվում է Արթուր Ալեքսանյանի անվան նոր սպորտային համալիրի կառուցման համար 1-ին եռամսյակում նախատեսված գումարի մի մասը </w:t>
      </w:r>
      <w:r w:rsidRPr="003D5641">
        <w:rPr>
          <w:rFonts w:ascii="GHEA Grapalat" w:hAnsi="GHEA Grapalat"/>
          <w:lang w:val="hy-AM"/>
        </w:rPr>
        <w:t>(</w:t>
      </w:r>
      <w:r>
        <w:rPr>
          <w:rFonts w:ascii="GHEA Grapalat" w:hAnsi="GHEA Grapalat"/>
          <w:lang w:val="hy-AM"/>
        </w:rPr>
        <w:t xml:space="preserve">կառուցման աշխատանքների կապալառուի հետ պայմանագիրը լուծվել է և ներկայումս հաշվարկվում են մնացորդային ծավալները նոր կապալառուի հետ պայմանագիր կնքելու համար, հետևաբար 1-ին եռամսյակում </w:t>
      </w:r>
      <w:r w:rsidR="00C16F0C">
        <w:rPr>
          <w:rFonts w:ascii="GHEA Grapalat" w:hAnsi="GHEA Grapalat"/>
          <w:lang w:val="hy-AM"/>
        </w:rPr>
        <w:t xml:space="preserve">նախատեսված </w:t>
      </w:r>
      <w:r>
        <w:rPr>
          <w:rFonts w:ascii="GHEA Grapalat" w:hAnsi="GHEA Grapalat"/>
          <w:lang w:val="hy-AM"/>
        </w:rPr>
        <w:t>ողջ գումարի իրացումն անիրատեսական է</w:t>
      </w:r>
      <w:r w:rsidRPr="003D5641">
        <w:rPr>
          <w:rFonts w:ascii="GHEA Grapalat" w:hAnsi="GHEA Grapalat"/>
          <w:lang w:val="hy-AM"/>
        </w:rPr>
        <w:t>)</w:t>
      </w:r>
      <w:r w:rsidR="0006334E">
        <w:rPr>
          <w:rFonts w:ascii="GHEA Grapalat" w:hAnsi="GHEA Grapalat"/>
          <w:lang w:val="hy-AM"/>
        </w:rPr>
        <w:t>:</w:t>
      </w:r>
    </w:p>
    <w:bookmarkEnd w:id="1"/>
    <w:p w14:paraId="297A35C6" w14:textId="77777777" w:rsidR="0006334E" w:rsidRDefault="0006334E" w:rsidP="00866F00">
      <w:pPr>
        <w:pStyle w:val="NormalWeb"/>
        <w:spacing w:before="120" w:beforeAutospacing="0" w:after="120" w:afterAutospacing="0" w:line="360" w:lineRule="auto"/>
        <w:ind w:firstLine="709"/>
        <w:jc w:val="both"/>
        <w:rPr>
          <w:rFonts w:ascii="GHEA Grapalat" w:hAnsi="GHEA Grapalat" w:cs="Sylfaen"/>
          <w:b/>
          <w:lang w:val="hy-AM" w:eastAsia="ru-RU"/>
        </w:rPr>
      </w:pPr>
    </w:p>
    <w:p w14:paraId="5F56833B" w14:textId="4E8D9AD8" w:rsidR="002239C0" w:rsidRPr="002766A7" w:rsidRDefault="002239C0" w:rsidP="00866F00">
      <w:pPr>
        <w:pStyle w:val="NormalWeb"/>
        <w:spacing w:before="120" w:beforeAutospacing="0" w:after="120" w:afterAutospacing="0" w:line="360" w:lineRule="auto"/>
        <w:ind w:firstLine="709"/>
        <w:jc w:val="both"/>
        <w:rPr>
          <w:rFonts w:ascii="GHEA Grapalat" w:hAnsi="GHEA Grapalat"/>
          <w:lang w:val="hy-AM"/>
        </w:rPr>
      </w:pPr>
      <w:r w:rsidRPr="002766A7">
        <w:rPr>
          <w:rFonts w:ascii="GHEA Grapalat" w:hAnsi="GHEA Grapalat" w:cs="Sylfaen"/>
          <w:b/>
          <w:lang w:val="hy-AM" w:eastAsia="ru-RU"/>
        </w:rPr>
        <w:t>Ընթացիկ իրավիճակը և խնդիրները</w:t>
      </w:r>
      <w:r w:rsidR="00D33734" w:rsidRPr="002766A7">
        <w:rPr>
          <w:rFonts w:ascii="Sylfaen" w:hAnsi="Sylfaen" w:cs="Sylfaen"/>
          <w:b/>
          <w:lang w:val="hy-AM" w:eastAsia="ru-RU"/>
        </w:rPr>
        <w:t>.</w:t>
      </w:r>
    </w:p>
    <w:p w14:paraId="59D613D8" w14:textId="23C81C0A" w:rsidR="004E23FA" w:rsidRDefault="0006334E" w:rsidP="00181E89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ՀՀ 2026թ-ի պետական բյուջեի 1041 ծրագրի 32001 միջոցառման </w:t>
      </w:r>
      <w:r w:rsidRPr="0006334E">
        <w:rPr>
          <w:rFonts w:ascii="GHEA Grapalat" w:hAnsi="GHEA Grapalat"/>
          <w:sz w:val="24"/>
          <w:szCs w:val="24"/>
          <w:lang w:val="hy-AM"/>
        </w:rPr>
        <w:t xml:space="preserve">(Մանկապատանեկան մարզադպրոցներին, մարզաձևերի ազգային ֆեդերացիաներին այլ մարզական կազմակերպություններին գույքով ապահովում) </w:t>
      </w:r>
      <w:r>
        <w:rPr>
          <w:rFonts w:ascii="GHEA Grapalat" w:hAnsi="GHEA Grapalat"/>
          <w:sz w:val="24"/>
          <w:szCs w:val="24"/>
          <w:lang w:val="hy-AM"/>
        </w:rPr>
        <w:t xml:space="preserve">համար նախատեսված է 250.0 մլն ՀՀ դրամ գումար, որից 125.0 մլն-ը՝ 2-րդ եռամսյակում, իսկ 1-ին եռամսյակում գումար նախատեսված չէ: Միաժամանակ, </w:t>
      </w:r>
      <w:r w:rsidR="00562363">
        <w:rPr>
          <w:rFonts w:ascii="GHEA Grapalat" w:hAnsi="GHEA Grapalat"/>
          <w:sz w:val="24"/>
          <w:szCs w:val="24"/>
          <w:lang w:val="hy-AM"/>
        </w:rPr>
        <w:t xml:space="preserve">Երևանում ս.թ. </w:t>
      </w:r>
      <w:r w:rsidR="00562363" w:rsidRPr="00562363">
        <w:rPr>
          <w:rFonts w:ascii="GHEA Grapalat" w:hAnsi="GHEA Grapalat"/>
          <w:sz w:val="24"/>
          <w:szCs w:val="24"/>
          <w:lang w:val="hy-AM"/>
        </w:rPr>
        <w:t>փետրվարի 27-ից մարտի 5-ը</w:t>
      </w:r>
      <w:r w:rsidR="00562363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կազմակերպվելու է </w:t>
      </w:r>
      <w:r w:rsidR="00562363">
        <w:rPr>
          <w:rFonts w:ascii="GHEA Grapalat" w:hAnsi="GHEA Grapalat"/>
          <w:sz w:val="24"/>
          <w:szCs w:val="24"/>
          <w:lang w:val="hy-AM"/>
        </w:rPr>
        <w:t>հրաձգության Եվրոպայի առաջնությ</w:t>
      </w:r>
      <w:r w:rsidR="00D433AC">
        <w:rPr>
          <w:rFonts w:ascii="GHEA Grapalat" w:hAnsi="GHEA Grapalat"/>
          <w:sz w:val="24"/>
          <w:szCs w:val="24"/>
          <w:lang w:val="hy-AM"/>
        </w:rPr>
        <w:t>ունը</w:t>
      </w:r>
      <w:r>
        <w:rPr>
          <w:rFonts w:ascii="GHEA Grapalat" w:hAnsi="GHEA Grapalat"/>
          <w:sz w:val="24"/>
          <w:szCs w:val="24"/>
          <w:lang w:val="hy-AM"/>
        </w:rPr>
        <w:t>:</w:t>
      </w:r>
      <w:r w:rsidR="000A560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45783">
        <w:rPr>
          <w:rFonts w:ascii="GHEA Grapalat" w:hAnsi="GHEA Grapalat"/>
          <w:sz w:val="24"/>
          <w:szCs w:val="24"/>
          <w:lang w:val="hy-AM"/>
        </w:rPr>
        <w:t xml:space="preserve">Առաջնության համար ձեռք են բերվում գույքի որոշ տեսակներ, մասնավորապես՝ </w:t>
      </w:r>
      <w:r w:rsidRPr="00C45783">
        <w:rPr>
          <w:rFonts w:ascii="GHEA Grapalat" w:hAnsi="GHEA Grapalat"/>
          <w:sz w:val="24"/>
          <w:szCs w:val="24"/>
          <w:lang w:val="hy-AM"/>
        </w:rPr>
        <w:lastRenderedPageBreak/>
        <w:t xml:space="preserve">մանրագնդակներ, </w:t>
      </w:r>
      <w:r w:rsidR="00C45783" w:rsidRPr="00C45783">
        <w:rPr>
          <w:rFonts w:ascii="GHEA Grapalat" w:hAnsi="GHEA Grapalat"/>
          <w:sz w:val="24"/>
          <w:szCs w:val="24"/>
          <w:lang w:val="hy-AM"/>
        </w:rPr>
        <w:t>սեղմված օդի բալոններ</w:t>
      </w:r>
      <w:r w:rsidR="00C45783">
        <w:rPr>
          <w:rFonts w:ascii="GHEA Grapalat" w:hAnsi="GHEA Grapalat"/>
          <w:sz w:val="24"/>
          <w:szCs w:val="24"/>
          <w:lang w:val="hy-AM"/>
        </w:rPr>
        <w:t xml:space="preserve">, </w:t>
      </w:r>
      <w:r w:rsidR="000A5601" w:rsidRPr="00C45783">
        <w:rPr>
          <w:rFonts w:ascii="GHEA Grapalat" w:hAnsi="GHEA Grapalat"/>
          <w:sz w:val="24"/>
          <w:szCs w:val="24"/>
          <w:lang w:val="hy-AM"/>
        </w:rPr>
        <w:t>օդի ճնշակներ (կոմպրեսորներ)</w:t>
      </w:r>
      <w:r w:rsidRPr="00C45783">
        <w:rPr>
          <w:rFonts w:ascii="GHEA Grapalat" w:hAnsi="GHEA Grapalat"/>
          <w:sz w:val="24"/>
          <w:szCs w:val="24"/>
          <w:lang w:val="hy-AM"/>
        </w:rPr>
        <w:t xml:space="preserve">, </w:t>
      </w:r>
      <w:r w:rsidR="000A5601" w:rsidRPr="00C45783">
        <w:rPr>
          <w:rFonts w:ascii="GHEA Grapalat" w:hAnsi="GHEA Grapalat"/>
          <w:sz w:val="24"/>
          <w:szCs w:val="24"/>
          <w:lang w:val="hy-AM"/>
        </w:rPr>
        <w:t xml:space="preserve">26 հատ </w:t>
      </w:r>
      <w:r w:rsidR="00C45783" w:rsidRPr="00C45783">
        <w:rPr>
          <w:rFonts w:ascii="GHEA Grapalat" w:hAnsi="GHEA Grapalat"/>
          <w:sz w:val="24"/>
          <w:szCs w:val="24"/>
          <w:lang w:val="hy-AM"/>
        </w:rPr>
        <w:t xml:space="preserve">էլեկտրոնային, հաշվիչ </w:t>
      </w:r>
      <w:r w:rsidRPr="00C45783">
        <w:rPr>
          <w:rFonts w:ascii="GHEA Grapalat" w:hAnsi="GHEA Grapalat"/>
          <w:sz w:val="24"/>
          <w:szCs w:val="24"/>
          <w:lang w:val="hy-AM"/>
        </w:rPr>
        <w:t>թիրախ</w:t>
      </w:r>
      <w:r w:rsidR="000A5601" w:rsidRPr="00C45783">
        <w:rPr>
          <w:rFonts w:ascii="GHEA Grapalat" w:hAnsi="GHEA Grapalat"/>
          <w:sz w:val="24"/>
          <w:szCs w:val="24"/>
          <w:lang w:val="hy-AM"/>
        </w:rPr>
        <w:t xml:space="preserve"> (որից 24 հատը՝ </w:t>
      </w:r>
      <w:r w:rsidR="00C45783" w:rsidRPr="00C45783">
        <w:rPr>
          <w:rFonts w:ascii="GHEA Grapalat" w:hAnsi="GHEA Grapalat"/>
          <w:sz w:val="24"/>
          <w:szCs w:val="24"/>
          <w:lang w:val="hy-AM"/>
        </w:rPr>
        <w:t>հրացան</w:t>
      </w:r>
      <w:r w:rsidR="00C45783">
        <w:rPr>
          <w:rFonts w:ascii="GHEA Grapalat" w:hAnsi="GHEA Grapalat"/>
          <w:sz w:val="24"/>
          <w:szCs w:val="24"/>
          <w:lang w:val="hy-AM"/>
        </w:rPr>
        <w:t xml:space="preserve"> և ատրճանակ մրցաձևերի համար </w:t>
      </w:r>
      <w:r w:rsidR="00C45783" w:rsidRPr="00785092">
        <w:rPr>
          <w:rFonts w:ascii="GHEA Grapalat" w:hAnsi="GHEA Grapalat"/>
          <w:sz w:val="24"/>
          <w:szCs w:val="24"/>
          <w:lang w:val="hy-AM"/>
        </w:rPr>
        <w:t xml:space="preserve">և </w:t>
      </w:r>
      <w:r w:rsidR="000A5601" w:rsidRPr="00785092">
        <w:rPr>
          <w:rFonts w:ascii="GHEA Grapalat" w:hAnsi="GHEA Grapalat"/>
          <w:sz w:val="24"/>
          <w:szCs w:val="24"/>
          <w:lang w:val="hy-AM"/>
        </w:rPr>
        <w:t xml:space="preserve">2 հատը՝ </w:t>
      </w:r>
      <w:r w:rsidR="00C45783" w:rsidRPr="00785092">
        <w:rPr>
          <w:rFonts w:ascii="GHEA Grapalat" w:hAnsi="GHEA Grapalat"/>
          <w:sz w:val="24"/>
          <w:szCs w:val="24"/>
          <w:lang w:val="hy-AM"/>
        </w:rPr>
        <w:t>վազող</w:t>
      </w:r>
      <w:r w:rsidR="00C45783" w:rsidRPr="00C45783">
        <w:rPr>
          <w:rFonts w:ascii="GHEA Grapalat" w:hAnsi="GHEA Grapalat"/>
          <w:sz w:val="24"/>
          <w:szCs w:val="24"/>
          <w:lang w:val="hy-AM"/>
        </w:rPr>
        <w:t xml:space="preserve"> թիրախ մրցաձևի համար</w:t>
      </w:r>
      <w:r w:rsidR="000A5601" w:rsidRPr="000A5601">
        <w:rPr>
          <w:rFonts w:ascii="GHEA Grapalat" w:hAnsi="GHEA Grapalat"/>
          <w:sz w:val="24"/>
          <w:szCs w:val="24"/>
          <w:lang w:val="hy-AM"/>
        </w:rPr>
        <w:t>)</w:t>
      </w:r>
      <w:r w:rsidR="00181E89">
        <w:rPr>
          <w:rFonts w:ascii="GHEA Grapalat" w:hAnsi="GHEA Grapalat"/>
          <w:sz w:val="24"/>
          <w:szCs w:val="24"/>
          <w:lang w:val="hy-AM"/>
        </w:rPr>
        <w:t xml:space="preserve">: Ընդ որում, բազմաթիվ գնման գործընթացների արդյունքում մրցութային կարգով հնարավոր է եղել պայմանագիր կնքել միայն </w:t>
      </w:r>
      <w:r w:rsidR="00181E89" w:rsidRPr="00181E89">
        <w:rPr>
          <w:rFonts w:ascii="GHEA Grapalat" w:hAnsi="GHEA Grapalat"/>
          <w:sz w:val="24"/>
          <w:szCs w:val="24"/>
          <w:lang w:val="hy-AM"/>
        </w:rPr>
        <w:t>մինչև 300 բար ճնշման հզորություն</w:t>
      </w:r>
      <w:r w:rsidR="00181E89">
        <w:rPr>
          <w:rFonts w:ascii="GHEA Grapalat" w:hAnsi="GHEA Grapalat"/>
          <w:sz w:val="24"/>
          <w:szCs w:val="24"/>
          <w:lang w:val="hy-AM"/>
        </w:rPr>
        <w:t xml:space="preserve"> </w:t>
      </w:r>
      <w:r w:rsidR="00181E89" w:rsidRPr="00181E89">
        <w:rPr>
          <w:rFonts w:ascii="GHEA Grapalat" w:hAnsi="GHEA Grapalat"/>
          <w:sz w:val="24"/>
          <w:szCs w:val="24"/>
          <w:lang w:val="hy-AM"/>
        </w:rPr>
        <w:t>ապահովող</w:t>
      </w:r>
      <w:r w:rsidR="00181E89">
        <w:rPr>
          <w:rFonts w:ascii="GHEA Grapalat" w:hAnsi="GHEA Grapalat"/>
          <w:sz w:val="24"/>
          <w:szCs w:val="24"/>
          <w:lang w:val="hy-AM"/>
        </w:rPr>
        <w:t xml:space="preserve"> կոմպրեսորների գնման համար: Մանրագնդակները և </w:t>
      </w:r>
      <w:r w:rsidR="00C45783">
        <w:rPr>
          <w:rFonts w:ascii="GHEA Grapalat" w:hAnsi="GHEA Grapalat"/>
          <w:sz w:val="24"/>
          <w:szCs w:val="24"/>
          <w:lang w:val="hy-AM"/>
        </w:rPr>
        <w:t>սեղմված օդի բալոնները</w:t>
      </w:r>
      <w:r w:rsidR="00181E89">
        <w:rPr>
          <w:rFonts w:ascii="GHEA Grapalat" w:hAnsi="GHEA Grapalat"/>
          <w:sz w:val="24"/>
          <w:szCs w:val="24"/>
          <w:lang w:val="hy-AM"/>
        </w:rPr>
        <w:t xml:space="preserve"> ձեռք են բերվում Հրաձգության ֆեդերացիայից «Հրատապ մեկ անձից» գնման ընթացակարգով </w:t>
      </w:r>
      <w:r w:rsidR="00181E89" w:rsidRPr="00181E89">
        <w:rPr>
          <w:rFonts w:ascii="GHEA Grapalat" w:hAnsi="GHEA Grapalat"/>
          <w:sz w:val="24"/>
          <w:szCs w:val="24"/>
          <w:lang w:val="hy-AM"/>
        </w:rPr>
        <w:t>(</w:t>
      </w:r>
      <w:r w:rsidR="00181E89">
        <w:rPr>
          <w:rFonts w:ascii="GHEA Grapalat" w:hAnsi="GHEA Grapalat"/>
          <w:sz w:val="24"/>
          <w:szCs w:val="24"/>
          <w:lang w:val="hy-AM"/>
        </w:rPr>
        <w:t>հաշվի առնելով սեղմ ժամկետները</w:t>
      </w:r>
      <w:r w:rsidR="00181E89" w:rsidRPr="00181E89">
        <w:rPr>
          <w:rFonts w:ascii="GHEA Grapalat" w:hAnsi="GHEA Grapalat"/>
          <w:sz w:val="24"/>
          <w:szCs w:val="24"/>
          <w:lang w:val="hy-AM"/>
        </w:rPr>
        <w:t>)</w:t>
      </w:r>
      <w:r w:rsidR="00785092">
        <w:rPr>
          <w:rFonts w:ascii="GHEA Grapalat" w:hAnsi="GHEA Grapalat"/>
          <w:sz w:val="24"/>
          <w:szCs w:val="24"/>
          <w:lang w:val="hy-AM"/>
        </w:rPr>
        <w:t xml:space="preserve">: Ինչ վերաբերում է </w:t>
      </w:r>
      <w:r w:rsidR="00181E89">
        <w:rPr>
          <w:rFonts w:ascii="GHEA Grapalat" w:hAnsi="GHEA Grapalat"/>
          <w:sz w:val="24"/>
          <w:szCs w:val="24"/>
          <w:lang w:val="hy-AM"/>
        </w:rPr>
        <w:t>թիրախների</w:t>
      </w:r>
      <w:r w:rsidR="00785092">
        <w:rPr>
          <w:rFonts w:ascii="GHEA Grapalat" w:hAnsi="GHEA Grapalat"/>
          <w:sz w:val="24"/>
          <w:szCs w:val="24"/>
          <w:lang w:val="hy-AM"/>
        </w:rPr>
        <w:t xml:space="preserve">ն, ապա </w:t>
      </w:r>
      <w:r w:rsidR="00785092" w:rsidRPr="00785092">
        <w:rPr>
          <w:rFonts w:ascii="GHEA Grapalat" w:hAnsi="GHEA Grapalat"/>
          <w:sz w:val="24"/>
          <w:szCs w:val="24"/>
          <w:lang w:val="hy-AM"/>
        </w:rPr>
        <w:t>Հրաձգության միջազգային ֆեդերացիայի գրության և գո</w:t>
      </w:r>
      <w:r w:rsidR="00785092">
        <w:rPr>
          <w:rFonts w:ascii="GHEA Grapalat" w:hAnsi="GHEA Grapalat"/>
          <w:sz w:val="24"/>
          <w:szCs w:val="24"/>
          <w:lang w:val="hy-AM"/>
        </w:rPr>
        <w:t>րծադիր կոմիտեի որոշման համաձայն՝</w:t>
      </w:r>
      <w:r w:rsidR="00785092" w:rsidRPr="00785092">
        <w:rPr>
          <w:rFonts w:ascii="GHEA Grapalat" w:hAnsi="GHEA Grapalat"/>
          <w:sz w:val="24"/>
          <w:szCs w:val="24"/>
          <w:lang w:val="hy-AM"/>
        </w:rPr>
        <w:t xml:space="preserve"> 2025 թվականի հունվարի 1-ից մինչև 2028 թվականի դեկտեմբերի 31-ը միջազգային պաշտոնական միջոցառումներ</w:t>
      </w:r>
      <w:r w:rsidR="00785092">
        <w:rPr>
          <w:rFonts w:ascii="GHEA Grapalat" w:hAnsi="GHEA Grapalat"/>
          <w:sz w:val="24"/>
          <w:szCs w:val="24"/>
          <w:lang w:val="hy-AM"/>
        </w:rPr>
        <w:t>ը</w:t>
      </w:r>
      <w:r w:rsidR="00785092" w:rsidRPr="00785092">
        <w:rPr>
          <w:rFonts w:ascii="GHEA Grapalat" w:hAnsi="GHEA Grapalat"/>
          <w:sz w:val="24"/>
          <w:szCs w:val="24"/>
          <w:lang w:val="hy-AM"/>
        </w:rPr>
        <w:t xml:space="preserve"> պետք է անցկացվեն SIUS</w:t>
      </w:r>
      <w:r w:rsidR="00785092">
        <w:rPr>
          <w:rFonts w:ascii="GHEA Grapalat" w:hAnsi="GHEA Grapalat"/>
          <w:sz w:val="24"/>
          <w:szCs w:val="24"/>
          <w:lang w:val="hy-AM"/>
        </w:rPr>
        <w:t xml:space="preserve"> </w:t>
      </w:r>
      <w:r w:rsidR="00785092" w:rsidRPr="00785092">
        <w:rPr>
          <w:rFonts w:ascii="GHEA Grapalat" w:hAnsi="GHEA Grapalat"/>
          <w:sz w:val="24"/>
          <w:szCs w:val="24"/>
          <w:lang w:val="hy-AM"/>
        </w:rPr>
        <w:t>(Շվեյցարիա)</w:t>
      </w:r>
      <w:r w:rsidR="00785092">
        <w:rPr>
          <w:rFonts w:ascii="GHEA Grapalat" w:hAnsi="GHEA Grapalat"/>
          <w:sz w:val="24"/>
          <w:szCs w:val="24"/>
          <w:lang w:val="hy-AM"/>
        </w:rPr>
        <w:t xml:space="preserve"> </w:t>
      </w:r>
      <w:r w:rsidR="00785092" w:rsidRPr="00785092">
        <w:rPr>
          <w:rFonts w:ascii="GHEA Grapalat" w:hAnsi="GHEA Grapalat"/>
          <w:sz w:val="24"/>
          <w:szCs w:val="24"/>
          <w:lang w:val="hy-AM"/>
        </w:rPr>
        <w:t>ապրանքանիշի Էլեկտրոնային թիրախներով</w:t>
      </w:r>
      <w:r w:rsidR="00785092">
        <w:rPr>
          <w:rFonts w:ascii="GHEA Grapalat" w:hAnsi="GHEA Grapalat"/>
          <w:sz w:val="24"/>
          <w:szCs w:val="24"/>
          <w:lang w:val="hy-AM"/>
        </w:rPr>
        <w:t>:</w:t>
      </w:r>
      <w:r w:rsidR="00785092" w:rsidRPr="00785092">
        <w:rPr>
          <w:rFonts w:ascii="GHEA Grapalat" w:hAnsi="GHEA Grapalat"/>
          <w:sz w:val="24"/>
          <w:szCs w:val="24"/>
          <w:lang w:val="hy-AM"/>
        </w:rPr>
        <w:t xml:space="preserve"> «Գնումների մասին» օրենքի 23-րդ հոդվածի 1-ին </w:t>
      </w:r>
      <w:r w:rsidR="00785092">
        <w:rPr>
          <w:rFonts w:ascii="GHEA Grapalat" w:hAnsi="GHEA Grapalat"/>
          <w:sz w:val="24"/>
          <w:szCs w:val="24"/>
          <w:lang w:val="hy-AM"/>
        </w:rPr>
        <w:t>մաս</w:t>
      </w:r>
      <w:r w:rsidR="008E0CCF">
        <w:rPr>
          <w:rFonts w:ascii="GHEA Grapalat" w:hAnsi="GHEA Grapalat"/>
          <w:sz w:val="24"/>
          <w:szCs w:val="24"/>
          <w:lang w:val="hy-AM"/>
        </w:rPr>
        <w:t>ի</w:t>
      </w:r>
      <w:r w:rsidR="00785092" w:rsidRPr="00785092">
        <w:rPr>
          <w:rFonts w:ascii="GHEA Grapalat" w:hAnsi="GHEA Grapalat"/>
          <w:sz w:val="24"/>
          <w:szCs w:val="24"/>
          <w:lang w:val="hy-AM"/>
        </w:rPr>
        <w:t xml:space="preserve"> 1-ին կետ</w:t>
      </w:r>
      <w:r w:rsidR="008E0CCF">
        <w:rPr>
          <w:rFonts w:ascii="GHEA Grapalat" w:hAnsi="GHEA Grapalat"/>
          <w:sz w:val="24"/>
          <w:szCs w:val="24"/>
          <w:lang w:val="hy-AM"/>
        </w:rPr>
        <w:t>ի և</w:t>
      </w:r>
      <w:r w:rsidR="00785092" w:rsidRPr="00785092">
        <w:rPr>
          <w:rFonts w:ascii="GHEA Grapalat" w:hAnsi="GHEA Grapalat"/>
          <w:sz w:val="24"/>
          <w:szCs w:val="24"/>
          <w:lang w:val="hy-AM"/>
        </w:rPr>
        <w:t xml:space="preserve"> ՀՀ կառավարության 04.05.</w:t>
      </w:r>
      <w:r w:rsidR="008E0CCF">
        <w:rPr>
          <w:rFonts w:ascii="GHEA Grapalat" w:hAnsi="GHEA Grapalat"/>
          <w:sz w:val="24"/>
          <w:szCs w:val="24"/>
          <w:lang w:val="hy-AM"/>
        </w:rPr>
        <w:t>20</w:t>
      </w:r>
      <w:r w:rsidR="00785092" w:rsidRPr="00785092">
        <w:rPr>
          <w:rFonts w:ascii="GHEA Grapalat" w:hAnsi="GHEA Grapalat"/>
          <w:sz w:val="24"/>
          <w:szCs w:val="24"/>
          <w:lang w:val="hy-AM"/>
        </w:rPr>
        <w:t xml:space="preserve">17թ. </w:t>
      </w:r>
      <w:r w:rsidR="008E0CCF" w:rsidRPr="008E0CCF">
        <w:rPr>
          <w:rFonts w:ascii="GHEA Grapalat" w:hAnsi="GHEA Grapalat"/>
          <w:sz w:val="24"/>
          <w:szCs w:val="24"/>
          <w:lang w:val="hy-AM"/>
        </w:rPr>
        <w:t xml:space="preserve">N </w:t>
      </w:r>
      <w:r w:rsidR="00785092" w:rsidRPr="00785092">
        <w:rPr>
          <w:rFonts w:ascii="GHEA Grapalat" w:hAnsi="GHEA Grapalat"/>
          <w:sz w:val="24"/>
          <w:szCs w:val="24"/>
          <w:lang w:val="hy-AM"/>
        </w:rPr>
        <w:t>526-Ն որոշմամբ հաստատված կարգի 23-րդ կետի 4-րդ ենթակետով հաստատված ցանկի 4-րդ տողի</w:t>
      </w:r>
      <w:r w:rsidR="008E0CCF" w:rsidRPr="008E0CCF">
        <w:rPr>
          <w:rFonts w:ascii="GHEA Grapalat" w:hAnsi="GHEA Grapalat"/>
          <w:sz w:val="24"/>
          <w:szCs w:val="24"/>
          <w:lang w:val="hy-AM"/>
        </w:rPr>
        <w:t xml:space="preserve"> </w:t>
      </w:r>
      <w:r w:rsidR="008E0CCF">
        <w:rPr>
          <w:rFonts w:ascii="GHEA Grapalat" w:hAnsi="GHEA Grapalat"/>
          <w:sz w:val="24"/>
          <w:szCs w:val="24"/>
          <w:lang w:val="hy-AM"/>
        </w:rPr>
        <w:t xml:space="preserve">համաձայն՝ պայմանագիրը կնքվում է </w:t>
      </w:r>
      <w:r w:rsidR="008E0CCF" w:rsidRPr="008E0CCF">
        <w:rPr>
          <w:rFonts w:ascii="GHEA Grapalat" w:hAnsi="GHEA Grapalat"/>
          <w:sz w:val="24"/>
          <w:szCs w:val="24"/>
          <w:lang w:val="hy-AM"/>
        </w:rPr>
        <w:t xml:space="preserve">SIUS AG </w:t>
      </w:r>
      <w:r w:rsidR="008E0CCF">
        <w:rPr>
          <w:rFonts w:ascii="GHEA Grapalat" w:hAnsi="GHEA Grapalat"/>
          <w:sz w:val="24"/>
          <w:szCs w:val="24"/>
          <w:lang w:val="hy-AM"/>
        </w:rPr>
        <w:t>ընկերության հետ: Ընդհանուր արժեքը ձեռքբերվող գույքի կազմում է 80.8 մլն</w:t>
      </w:r>
      <w:r w:rsidR="004E23FA">
        <w:rPr>
          <w:rFonts w:ascii="GHEA Grapalat" w:hAnsi="GHEA Grapalat"/>
          <w:sz w:val="24"/>
          <w:szCs w:val="24"/>
          <w:lang w:val="hy-AM"/>
        </w:rPr>
        <w:t xml:space="preserve"> ՀՀ դրամ</w:t>
      </w:r>
      <w:r w:rsidR="008E0CCF">
        <w:rPr>
          <w:rFonts w:ascii="GHEA Grapalat" w:hAnsi="GHEA Grapalat"/>
          <w:sz w:val="24"/>
          <w:szCs w:val="24"/>
          <w:lang w:val="hy-AM"/>
        </w:rPr>
        <w:t xml:space="preserve">: </w:t>
      </w:r>
    </w:p>
    <w:p w14:paraId="232B0E48" w14:textId="281D017B" w:rsidR="00785092" w:rsidRPr="008E0CCF" w:rsidRDefault="004E23FA" w:rsidP="00181E89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Ինչպես արդեն նշվեց, առաջնությունն անցկացվելու է փետրվարի վերջին, ինչը նշանակում է, որ գույքի մատակարարումն իրականացվելու է փետրվարին և վճարումներն էլ </w:t>
      </w:r>
      <w:r w:rsidR="009D2AAE">
        <w:rPr>
          <w:rFonts w:ascii="GHEA Grapalat" w:hAnsi="GHEA Grapalat"/>
          <w:sz w:val="24"/>
          <w:szCs w:val="24"/>
          <w:lang w:val="hy-AM"/>
        </w:rPr>
        <w:t>կատարվե</w:t>
      </w:r>
      <w:r>
        <w:rPr>
          <w:rFonts w:ascii="GHEA Grapalat" w:hAnsi="GHEA Grapalat"/>
          <w:sz w:val="24"/>
          <w:szCs w:val="24"/>
          <w:lang w:val="hy-AM"/>
        </w:rPr>
        <w:t xml:space="preserve">լու են փետրվար-մարտ ամիսներին: </w:t>
      </w:r>
      <w:r w:rsidR="008E0CCF">
        <w:rPr>
          <w:rFonts w:ascii="GHEA Grapalat" w:hAnsi="GHEA Grapalat"/>
          <w:sz w:val="24"/>
          <w:szCs w:val="24"/>
          <w:lang w:val="hy-AM"/>
        </w:rPr>
        <w:t>Հաշվի առնելով</w:t>
      </w:r>
      <w:r>
        <w:rPr>
          <w:rFonts w:ascii="GHEA Grapalat" w:hAnsi="GHEA Grapalat"/>
          <w:sz w:val="24"/>
          <w:szCs w:val="24"/>
          <w:lang w:val="hy-AM"/>
        </w:rPr>
        <w:t xml:space="preserve"> նշվածը և այն</w:t>
      </w:r>
      <w:r w:rsidR="008E0CCF">
        <w:rPr>
          <w:rFonts w:ascii="GHEA Grapalat" w:hAnsi="GHEA Grapalat"/>
          <w:sz w:val="24"/>
          <w:szCs w:val="24"/>
          <w:lang w:val="hy-AM"/>
        </w:rPr>
        <w:t xml:space="preserve">, որ կարող են առաջանալ լրացուցիչ ծախսեր, օրինակ՝ կապված փոխարժեքի փոխարկման հետ </w:t>
      </w:r>
      <w:r w:rsidR="008E0CCF" w:rsidRPr="008E0CCF">
        <w:rPr>
          <w:rFonts w:ascii="GHEA Grapalat" w:hAnsi="GHEA Grapalat"/>
          <w:sz w:val="24"/>
          <w:szCs w:val="24"/>
          <w:lang w:val="hy-AM"/>
        </w:rPr>
        <w:t>(</w:t>
      </w:r>
      <w:r w:rsidR="008E0CCF">
        <w:rPr>
          <w:rFonts w:ascii="GHEA Grapalat" w:hAnsi="GHEA Grapalat"/>
          <w:sz w:val="24"/>
          <w:szCs w:val="24"/>
          <w:lang w:val="hy-AM"/>
        </w:rPr>
        <w:t>թիրախները մատակարարվում են արտերկրից</w:t>
      </w:r>
      <w:r w:rsidR="008E0CCF" w:rsidRPr="008E0CCF">
        <w:rPr>
          <w:rFonts w:ascii="GHEA Grapalat" w:hAnsi="GHEA Grapalat"/>
          <w:sz w:val="24"/>
          <w:szCs w:val="24"/>
          <w:lang w:val="hy-AM"/>
        </w:rPr>
        <w:t>)</w:t>
      </w:r>
      <w:r w:rsidR="008E0CCF">
        <w:rPr>
          <w:rFonts w:ascii="GHEA Grapalat" w:hAnsi="GHEA Grapalat"/>
          <w:sz w:val="24"/>
          <w:szCs w:val="24"/>
          <w:lang w:val="hy-AM"/>
        </w:rPr>
        <w:t xml:space="preserve">՝ </w:t>
      </w:r>
      <w:r w:rsidR="009D2AAE">
        <w:rPr>
          <w:rFonts w:ascii="GHEA Grapalat" w:hAnsi="GHEA Grapalat"/>
          <w:sz w:val="24"/>
          <w:szCs w:val="24"/>
          <w:lang w:val="hy-AM"/>
        </w:rPr>
        <w:t xml:space="preserve">կատարվում է </w:t>
      </w:r>
      <w:r w:rsidR="008E0CCF">
        <w:rPr>
          <w:rFonts w:ascii="GHEA Grapalat" w:hAnsi="GHEA Grapalat"/>
          <w:sz w:val="24"/>
          <w:szCs w:val="24"/>
          <w:lang w:val="hy-AM"/>
        </w:rPr>
        <w:t>միջեռամսյակային վերաբաշխում</w:t>
      </w:r>
      <w:r w:rsidR="009D2AAE">
        <w:rPr>
          <w:rFonts w:ascii="GHEA Grapalat" w:hAnsi="GHEA Grapalat"/>
          <w:sz w:val="24"/>
          <w:szCs w:val="24"/>
          <w:lang w:val="hy-AM"/>
        </w:rPr>
        <w:t>՝ կնքված և կնքվելիք պայմանագրերի գնից</w:t>
      </w:r>
      <w:r w:rsidR="008E0CCF">
        <w:rPr>
          <w:rFonts w:ascii="GHEA Grapalat" w:hAnsi="GHEA Grapalat"/>
          <w:sz w:val="24"/>
          <w:szCs w:val="24"/>
          <w:lang w:val="hy-AM"/>
        </w:rPr>
        <w:t xml:space="preserve"> ավել գումարով՝ 100.0 մլն </w:t>
      </w:r>
      <w:r w:rsidR="00BD46A4">
        <w:rPr>
          <w:rFonts w:ascii="GHEA Grapalat" w:hAnsi="GHEA Grapalat"/>
          <w:sz w:val="24"/>
          <w:szCs w:val="24"/>
          <w:lang w:val="hy-AM"/>
        </w:rPr>
        <w:t xml:space="preserve">ՀՀ </w:t>
      </w:r>
      <w:r w:rsidR="008E0CCF">
        <w:rPr>
          <w:rFonts w:ascii="GHEA Grapalat" w:hAnsi="GHEA Grapalat"/>
          <w:sz w:val="24"/>
          <w:szCs w:val="24"/>
          <w:lang w:val="hy-AM"/>
        </w:rPr>
        <w:t>դրամ</w:t>
      </w:r>
      <w:r w:rsidR="00C16F0C">
        <w:rPr>
          <w:rFonts w:ascii="GHEA Grapalat" w:hAnsi="GHEA Grapalat"/>
          <w:sz w:val="24"/>
          <w:szCs w:val="24"/>
          <w:lang w:val="hy-AM"/>
        </w:rPr>
        <w:t>ի չափ</w:t>
      </w:r>
      <w:r w:rsidR="008E0CCF">
        <w:rPr>
          <w:rFonts w:ascii="GHEA Grapalat" w:hAnsi="GHEA Grapalat"/>
          <w:sz w:val="24"/>
          <w:szCs w:val="24"/>
          <w:lang w:val="hy-AM"/>
        </w:rPr>
        <w:t>ով:</w:t>
      </w:r>
    </w:p>
    <w:p w14:paraId="76AE5653" w14:textId="77777777" w:rsidR="00BD46A4" w:rsidRDefault="00BD46A4" w:rsidP="002239C0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0FF5205D" w14:textId="0AF867AF" w:rsidR="002239C0" w:rsidRPr="002766A7" w:rsidRDefault="002239C0" w:rsidP="002239C0">
      <w:pPr>
        <w:tabs>
          <w:tab w:val="left" w:pos="5407"/>
        </w:tabs>
        <w:spacing w:line="360" w:lineRule="auto"/>
        <w:ind w:firstLine="709"/>
        <w:jc w:val="both"/>
        <w:rPr>
          <w:rFonts w:ascii="Cambria Math" w:hAnsi="Cambria Math"/>
          <w:sz w:val="24"/>
          <w:szCs w:val="24"/>
          <w:lang w:val="hy-AM"/>
        </w:rPr>
      </w:pPr>
      <w:r w:rsidRPr="002766A7">
        <w:rPr>
          <w:rFonts w:ascii="GHEA Grapalat" w:hAnsi="GHEA Grapalat" w:cs="Sylfaen"/>
          <w:b/>
          <w:sz w:val="24"/>
          <w:szCs w:val="24"/>
          <w:lang w:val="hy-AM"/>
        </w:rPr>
        <w:t>Կարգավորման</w:t>
      </w:r>
      <w:r w:rsidRPr="002766A7">
        <w:rPr>
          <w:rFonts w:ascii="GHEA Grapalat" w:hAnsi="GHEA Grapalat"/>
          <w:b/>
          <w:sz w:val="24"/>
          <w:szCs w:val="24"/>
          <w:lang w:val="hy-AM"/>
        </w:rPr>
        <w:t xml:space="preserve"> նպատակը և բնույթը</w:t>
      </w:r>
      <w:r w:rsidR="00D33734" w:rsidRPr="002766A7">
        <w:rPr>
          <w:rFonts w:ascii="Sylfaen" w:hAnsi="Sylfaen"/>
          <w:b/>
          <w:sz w:val="24"/>
          <w:szCs w:val="24"/>
          <w:lang w:val="hy-AM"/>
        </w:rPr>
        <w:t>.</w:t>
      </w:r>
      <w:r w:rsidRPr="002766A7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</w:p>
    <w:p w14:paraId="36379B70" w14:textId="77AC0555" w:rsidR="0011343B" w:rsidRPr="002766A7" w:rsidRDefault="002239C0" w:rsidP="0011343B">
      <w:pPr>
        <w:pStyle w:val="NormalWeb"/>
        <w:spacing w:before="120" w:beforeAutospacing="0" w:after="120" w:afterAutospacing="0" w:line="360" w:lineRule="auto"/>
        <w:ind w:firstLine="709"/>
        <w:jc w:val="both"/>
        <w:rPr>
          <w:rFonts w:ascii="GHEA Grapalat" w:hAnsi="GHEA Grapalat"/>
          <w:lang w:val="hy-AM"/>
        </w:rPr>
      </w:pPr>
      <w:r w:rsidRPr="002766A7">
        <w:rPr>
          <w:rFonts w:ascii="GHEA Grapalat" w:hAnsi="GHEA Grapalat"/>
          <w:lang w:val="hy-AM"/>
        </w:rPr>
        <w:t xml:space="preserve">Որոշման նախագծի ընդունմամբ </w:t>
      </w:r>
      <w:r w:rsidR="00932B75">
        <w:rPr>
          <w:rFonts w:ascii="GHEA Grapalat" w:hAnsi="GHEA Grapalat" w:cs="Sylfaen"/>
          <w:lang w:val="hy-AM"/>
        </w:rPr>
        <w:t>կկատարվի միջեռամսյակային վերաբաշխում</w:t>
      </w:r>
      <w:r w:rsidR="00D9322E">
        <w:rPr>
          <w:rFonts w:ascii="GHEA Grapalat" w:hAnsi="GHEA Grapalat" w:cs="Sylfaen"/>
          <w:lang w:val="hy-AM"/>
        </w:rPr>
        <w:t>՝</w:t>
      </w:r>
      <w:r w:rsidR="00932B75">
        <w:rPr>
          <w:rFonts w:ascii="GHEA Grapalat" w:hAnsi="GHEA Grapalat" w:cs="Sylfaen"/>
          <w:lang w:val="hy-AM"/>
        </w:rPr>
        <w:t xml:space="preserve"> մարզական կառույցների գույքի ձեռքբերման գծով ծախսեր</w:t>
      </w:r>
      <w:r w:rsidR="00D9322E">
        <w:rPr>
          <w:rFonts w:ascii="GHEA Grapalat" w:hAnsi="GHEA Grapalat" w:cs="Sylfaen"/>
          <w:lang w:val="hy-AM"/>
        </w:rPr>
        <w:t>ը</w:t>
      </w:r>
      <w:r w:rsidR="00932B75">
        <w:rPr>
          <w:rFonts w:ascii="GHEA Grapalat" w:hAnsi="GHEA Grapalat" w:cs="Sylfaen"/>
          <w:lang w:val="hy-AM"/>
        </w:rPr>
        <w:t xml:space="preserve"> 1-ին եռամսյակում 100.0 մլն ՀՀ դրամի չափով նախատեսելու համար</w:t>
      </w:r>
      <w:r w:rsidR="0011343B" w:rsidRPr="002766A7">
        <w:rPr>
          <w:rFonts w:ascii="GHEA Grapalat" w:hAnsi="GHEA Grapalat"/>
          <w:lang w:val="hy-AM"/>
        </w:rPr>
        <w:t>։</w:t>
      </w:r>
    </w:p>
    <w:p w14:paraId="49E742F6" w14:textId="0E52F3B4" w:rsidR="002239C0" w:rsidRPr="002766A7" w:rsidRDefault="002239C0" w:rsidP="00077E07">
      <w:pPr>
        <w:tabs>
          <w:tab w:val="left" w:pos="709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5DF42BEA" w14:textId="41194495" w:rsidR="002239C0" w:rsidRPr="002766A7" w:rsidRDefault="002239C0" w:rsidP="0011343B">
      <w:pPr>
        <w:spacing w:line="360" w:lineRule="auto"/>
        <w:contextualSpacing/>
        <w:jc w:val="both"/>
        <w:rPr>
          <w:rFonts w:ascii="Sylfaen" w:hAnsi="Sylfaen" w:cs="Sylfaen"/>
          <w:b/>
          <w:sz w:val="24"/>
          <w:szCs w:val="24"/>
          <w:lang w:val="hy-AM" w:eastAsia="en-US"/>
        </w:rPr>
      </w:pPr>
      <w:r w:rsidRPr="002766A7">
        <w:rPr>
          <w:rFonts w:ascii="GHEA Grapalat" w:hAnsi="GHEA Grapalat" w:cs="Sylfaen"/>
          <w:b/>
          <w:color w:val="FF0000"/>
          <w:sz w:val="24"/>
          <w:szCs w:val="24"/>
          <w:lang w:val="hy-AM"/>
        </w:rPr>
        <w:lastRenderedPageBreak/>
        <w:t xml:space="preserve">          </w:t>
      </w:r>
      <w:r w:rsidRPr="002766A7">
        <w:rPr>
          <w:rFonts w:ascii="GHEA Grapalat" w:hAnsi="GHEA Grapalat" w:cs="Sylfaen"/>
          <w:b/>
          <w:sz w:val="24"/>
          <w:szCs w:val="24"/>
          <w:lang w:val="hy-AM" w:eastAsia="en-US"/>
        </w:rPr>
        <w:t>Նախագծի մշակման գործընթացում ներգրավված ինստիտուտները և անձինք</w:t>
      </w:r>
      <w:r w:rsidR="00FE6240" w:rsidRPr="002766A7">
        <w:rPr>
          <w:rFonts w:ascii="Sylfaen" w:hAnsi="Sylfaen" w:cs="Sylfaen"/>
          <w:b/>
          <w:sz w:val="24"/>
          <w:szCs w:val="24"/>
          <w:lang w:val="hy-AM" w:eastAsia="en-US"/>
        </w:rPr>
        <w:t>.</w:t>
      </w:r>
    </w:p>
    <w:p w14:paraId="7B45A318" w14:textId="77777777" w:rsidR="002239C0" w:rsidRPr="002766A7" w:rsidRDefault="002239C0" w:rsidP="00A60FF1">
      <w:pPr>
        <w:spacing w:line="360" w:lineRule="auto"/>
        <w:ind w:right="23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2766A7">
        <w:rPr>
          <w:rFonts w:ascii="GHEA Grapalat" w:hAnsi="GHEA Grapalat"/>
          <w:sz w:val="24"/>
          <w:szCs w:val="24"/>
          <w:lang w:val="hy-AM"/>
        </w:rPr>
        <w:t>ՀՀ կրթության, գիտության, մ</w:t>
      </w:r>
      <w:r w:rsidR="00A60FF1" w:rsidRPr="002766A7">
        <w:rPr>
          <w:rFonts w:ascii="GHEA Grapalat" w:hAnsi="GHEA Grapalat"/>
          <w:sz w:val="24"/>
          <w:szCs w:val="24"/>
          <w:lang w:val="hy-AM"/>
        </w:rPr>
        <w:t xml:space="preserve">շակույթի և սպորտի նախարարության </w:t>
      </w:r>
      <w:r w:rsidRPr="002766A7">
        <w:rPr>
          <w:rFonts w:ascii="GHEA Grapalat" w:hAnsi="GHEA Grapalat"/>
          <w:sz w:val="24"/>
          <w:szCs w:val="24"/>
          <w:lang w:val="hy-AM"/>
        </w:rPr>
        <w:t xml:space="preserve">մասնագետները: </w:t>
      </w:r>
    </w:p>
    <w:p w14:paraId="398ECFEC" w14:textId="77777777" w:rsidR="002239C0" w:rsidRPr="002766A7" w:rsidRDefault="002239C0" w:rsidP="002239C0">
      <w:pPr>
        <w:spacing w:line="360" w:lineRule="auto"/>
        <w:ind w:right="175" w:firstLine="720"/>
        <w:contextualSpacing/>
        <w:jc w:val="both"/>
        <w:rPr>
          <w:rFonts w:ascii="GHEA Grapalat" w:hAnsi="GHEA Grapalat" w:cs="Sylfaen"/>
          <w:b/>
          <w:color w:val="FF0000"/>
          <w:sz w:val="24"/>
          <w:szCs w:val="24"/>
          <w:lang w:val="hy-AM" w:eastAsia="en-US"/>
        </w:rPr>
      </w:pPr>
      <w:r w:rsidRPr="002766A7">
        <w:rPr>
          <w:rFonts w:ascii="GHEA Grapalat" w:hAnsi="GHEA Grapalat" w:cs="Sylfaen"/>
          <w:b/>
          <w:color w:val="FF0000"/>
          <w:sz w:val="24"/>
          <w:szCs w:val="24"/>
          <w:lang w:val="hy-AM" w:eastAsia="en-US"/>
        </w:rPr>
        <w:t xml:space="preserve"> </w:t>
      </w:r>
    </w:p>
    <w:p w14:paraId="36CB627B" w14:textId="77777777" w:rsidR="002239C0" w:rsidRPr="002766A7" w:rsidRDefault="002239C0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2766A7">
        <w:rPr>
          <w:rFonts w:ascii="GHEA Grapalat" w:hAnsi="GHEA Grapalat" w:cs="Sylfaen"/>
          <w:b/>
          <w:sz w:val="24"/>
          <w:szCs w:val="24"/>
          <w:lang w:val="hy-AM" w:eastAsia="en-US"/>
        </w:rPr>
        <w:t>Իրավական ակտի կիրարկման դեպքում ակնկալվող արդյունքը</w:t>
      </w:r>
      <w:r w:rsidR="00E04B16" w:rsidRPr="002766A7">
        <w:rPr>
          <w:rFonts w:ascii="Sylfaen" w:hAnsi="Sylfaen" w:cs="Sylfaen"/>
          <w:b/>
          <w:sz w:val="24"/>
          <w:szCs w:val="24"/>
          <w:lang w:val="hy-AM" w:eastAsia="en-US"/>
        </w:rPr>
        <w:t>.</w:t>
      </w:r>
      <w:r w:rsidRPr="002766A7">
        <w:rPr>
          <w:rFonts w:ascii="GHEA Grapalat" w:hAnsi="GHEA Grapalat" w:cs="Sylfaen"/>
          <w:b/>
          <w:sz w:val="24"/>
          <w:szCs w:val="24"/>
          <w:lang w:val="hy-AM" w:eastAsia="en-US"/>
        </w:rPr>
        <w:t xml:space="preserve"> </w:t>
      </w:r>
    </w:p>
    <w:p w14:paraId="338DE90B" w14:textId="454BF263" w:rsidR="00121F32" w:rsidRPr="002766A7" w:rsidRDefault="00516F86" w:rsidP="0011343B">
      <w:pPr>
        <w:pStyle w:val="NormalWeb"/>
        <w:spacing w:before="120" w:beforeAutospacing="0" w:after="120" w:afterAutospacing="0" w:line="360" w:lineRule="auto"/>
        <w:ind w:firstLine="709"/>
        <w:jc w:val="both"/>
        <w:rPr>
          <w:rFonts w:ascii="GHEA Grapalat" w:hAnsi="GHEA Grapalat"/>
          <w:lang w:val="hy-AM"/>
        </w:rPr>
      </w:pPr>
      <w:r w:rsidRPr="002766A7">
        <w:rPr>
          <w:rFonts w:ascii="GHEA Grapalat" w:hAnsi="GHEA Grapalat"/>
          <w:lang w:val="hy-AM"/>
        </w:rPr>
        <w:t xml:space="preserve">Որոշման ընդունման արդյունքում </w:t>
      </w:r>
      <w:r w:rsidR="00D9322E">
        <w:rPr>
          <w:rFonts w:ascii="GHEA Grapalat" w:hAnsi="GHEA Grapalat"/>
          <w:lang w:val="hy-AM"/>
        </w:rPr>
        <w:t xml:space="preserve">կապահովվի Երևանում ս.թ. </w:t>
      </w:r>
      <w:r w:rsidR="00D9322E" w:rsidRPr="00562363">
        <w:rPr>
          <w:rFonts w:ascii="GHEA Grapalat" w:hAnsi="GHEA Grapalat"/>
          <w:lang w:val="hy-AM"/>
        </w:rPr>
        <w:t>փետրվարի 27-ից մարտի 5-ը</w:t>
      </w:r>
      <w:r w:rsidR="00D9322E">
        <w:rPr>
          <w:rFonts w:ascii="GHEA Grapalat" w:hAnsi="GHEA Grapalat"/>
          <w:lang w:val="hy-AM"/>
        </w:rPr>
        <w:t xml:space="preserve"> ան</w:t>
      </w:r>
      <w:r w:rsidR="008162E8">
        <w:rPr>
          <w:rFonts w:ascii="GHEA Grapalat" w:hAnsi="GHEA Grapalat"/>
          <w:lang w:val="hy-AM"/>
        </w:rPr>
        <w:t>ց</w:t>
      </w:r>
      <w:r w:rsidR="00D9322E">
        <w:rPr>
          <w:rFonts w:ascii="GHEA Grapalat" w:hAnsi="GHEA Grapalat"/>
          <w:lang w:val="hy-AM"/>
        </w:rPr>
        <w:t>կացվելիք</w:t>
      </w:r>
      <w:r w:rsidR="008162E8">
        <w:rPr>
          <w:rFonts w:ascii="GHEA Grapalat" w:hAnsi="GHEA Grapalat"/>
          <w:lang w:val="hy-AM"/>
        </w:rPr>
        <w:t>՝</w:t>
      </w:r>
      <w:r w:rsidR="00D9322E">
        <w:rPr>
          <w:rFonts w:ascii="GHEA Grapalat" w:hAnsi="GHEA Grapalat"/>
          <w:lang w:val="hy-AM"/>
        </w:rPr>
        <w:t xml:space="preserve"> հրաձգության Եվրոպայի առաջնության համար </w:t>
      </w:r>
      <w:r w:rsidR="00793D22">
        <w:rPr>
          <w:rFonts w:ascii="GHEA Grapalat" w:hAnsi="GHEA Grapalat"/>
          <w:lang w:val="hy-AM"/>
        </w:rPr>
        <w:t xml:space="preserve">ձեռքբերվող </w:t>
      </w:r>
      <w:r w:rsidR="00D9322E">
        <w:rPr>
          <w:rFonts w:ascii="GHEA Grapalat" w:hAnsi="GHEA Grapalat"/>
          <w:lang w:val="hy-AM"/>
        </w:rPr>
        <w:t>գույքի դիմաց վճարումները</w:t>
      </w:r>
      <w:r w:rsidR="00121F32" w:rsidRPr="002766A7">
        <w:rPr>
          <w:rFonts w:ascii="GHEA Grapalat" w:hAnsi="GHEA Grapalat"/>
          <w:lang w:val="hy-AM"/>
        </w:rPr>
        <w:t>։</w:t>
      </w:r>
    </w:p>
    <w:p w14:paraId="66321519" w14:textId="04566770" w:rsidR="00E04B16" w:rsidRPr="002766A7" w:rsidRDefault="00E04B16" w:rsidP="002239C0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2766A7">
        <w:rPr>
          <w:rFonts w:ascii="GHEA Grapalat" w:hAnsi="GHEA Grapalat" w:cs="Sylfaen"/>
          <w:b/>
          <w:lang w:val="hy-AM"/>
        </w:rPr>
        <w:t>Իրավական ակտի ընդունման կապակցությամբ պետական կամ տեղական ինքնակառավարման մարմնի բյուջեում եկամուտների և ծախսերի ավելաց</w:t>
      </w:r>
      <w:r w:rsidR="00F17488" w:rsidRPr="002766A7">
        <w:rPr>
          <w:rFonts w:ascii="GHEA Grapalat" w:hAnsi="GHEA Grapalat" w:cs="Sylfaen"/>
          <w:b/>
          <w:lang w:val="hy-AM"/>
        </w:rPr>
        <w:t>ման</w:t>
      </w:r>
      <w:r w:rsidRPr="002766A7">
        <w:rPr>
          <w:rFonts w:ascii="GHEA Grapalat" w:hAnsi="GHEA Grapalat" w:cs="Sylfaen"/>
          <w:b/>
          <w:lang w:val="hy-AM"/>
        </w:rPr>
        <w:t xml:space="preserve"> կամ նվազեցմ</w:t>
      </w:r>
      <w:r w:rsidR="00F17488" w:rsidRPr="002766A7">
        <w:rPr>
          <w:rFonts w:ascii="GHEA Grapalat" w:hAnsi="GHEA Grapalat" w:cs="Sylfaen"/>
          <w:b/>
          <w:lang w:val="hy-AM"/>
        </w:rPr>
        <w:t>ան անհրաժեշտություն</w:t>
      </w:r>
      <w:r w:rsidRPr="002766A7">
        <w:rPr>
          <w:rFonts w:ascii="GHEA Grapalat" w:hAnsi="GHEA Grapalat" w:cs="Sylfaen"/>
          <w:b/>
          <w:lang w:val="hy-AM"/>
        </w:rPr>
        <w:t>.</w:t>
      </w:r>
    </w:p>
    <w:p w14:paraId="2A605293" w14:textId="4E13306E" w:rsidR="00516F86" w:rsidRPr="002766A7" w:rsidRDefault="00516F86" w:rsidP="00516F86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  <w:r w:rsidRPr="002766A7">
        <w:rPr>
          <w:rFonts w:ascii="GHEA Grapalat" w:hAnsi="GHEA Grapalat" w:cs="Sylfaen"/>
          <w:lang w:val="hy-AM"/>
        </w:rPr>
        <w:t>«</w:t>
      </w:r>
      <w:r w:rsidR="00370045" w:rsidRPr="00370045">
        <w:rPr>
          <w:rFonts w:ascii="GHEA Grapalat" w:hAnsi="GHEA Grapalat" w:cs="Sylfaen"/>
          <w:lang w:val="hy-AM"/>
        </w:rPr>
        <w:t xml:space="preserve">Հայաստանի Հանրապետության 2026 թվականի պետական բյուջեի մասին» օրենքում վերաբաշխում, Հայաստանի  Հանրապետության կառավարության 2025 թվականի դեկտեմբերի 25-ի N 1910-Ն որոշման մեջ փոփոխություններ </w:t>
      </w:r>
      <w:r w:rsidR="00370045">
        <w:rPr>
          <w:rFonts w:ascii="GHEA Grapalat" w:hAnsi="GHEA Grapalat" w:cs="Sylfaen"/>
          <w:lang w:val="hy-AM"/>
        </w:rPr>
        <w:t>և</w:t>
      </w:r>
      <w:r w:rsidR="00370045" w:rsidRPr="00370045">
        <w:rPr>
          <w:rFonts w:ascii="GHEA Grapalat" w:hAnsi="GHEA Grapalat" w:cs="Sylfaen"/>
          <w:lang w:val="hy-AM"/>
        </w:rPr>
        <w:t xml:space="preserve"> լրացումներ կատարելու մասին</w:t>
      </w:r>
      <w:r w:rsidRPr="002766A7">
        <w:rPr>
          <w:rFonts w:ascii="GHEA Grapalat" w:hAnsi="GHEA Grapalat" w:cs="Sylfaen"/>
          <w:lang w:val="hy-AM"/>
        </w:rPr>
        <w:t xml:space="preserve">» </w:t>
      </w:r>
      <w:r w:rsidR="00E04B16" w:rsidRPr="002766A7">
        <w:rPr>
          <w:rFonts w:ascii="GHEA Grapalat" w:hAnsi="GHEA Grapalat" w:cs="Sylfaen"/>
          <w:lang w:val="hy-AM"/>
        </w:rPr>
        <w:t xml:space="preserve">Հայաստանի Հանրապետության կառավարության որոշման ընդունման կապակցությամբ </w:t>
      </w:r>
      <w:r w:rsidRPr="002766A7">
        <w:rPr>
          <w:rFonts w:ascii="GHEA Grapalat" w:hAnsi="GHEA Grapalat" w:cs="Sylfaen"/>
          <w:lang w:val="hy-AM"/>
        </w:rPr>
        <w:t>Հայաստանի Հանրապետության պետական</w:t>
      </w:r>
      <w:r w:rsidR="0011343B">
        <w:rPr>
          <w:rFonts w:ascii="GHEA Grapalat" w:hAnsi="GHEA Grapalat" w:cs="Sylfaen"/>
          <w:lang w:val="hy-AM"/>
        </w:rPr>
        <w:t xml:space="preserve"> բյուջեի</w:t>
      </w:r>
      <w:r w:rsidRPr="002766A7">
        <w:rPr>
          <w:rFonts w:ascii="GHEA Grapalat" w:hAnsi="GHEA Grapalat" w:cs="Sylfaen"/>
          <w:lang w:val="hy-AM"/>
        </w:rPr>
        <w:t xml:space="preserve"> </w:t>
      </w:r>
      <w:r w:rsidR="00264F2D">
        <w:rPr>
          <w:rFonts w:ascii="GHEA Grapalat" w:hAnsi="GHEA Grapalat" w:cs="Sylfaen"/>
          <w:lang w:val="hy-AM"/>
        </w:rPr>
        <w:t>կամ</w:t>
      </w:r>
      <w:r w:rsidR="0011343B">
        <w:rPr>
          <w:rFonts w:ascii="GHEA Grapalat" w:hAnsi="GHEA Grapalat" w:cs="Sylfaen"/>
          <w:lang w:val="hy-AM"/>
        </w:rPr>
        <w:t xml:space="preserve"> </w:t>
      </w:r>
      <w:r w:rsidR="0011343B" w:rsidRPr="002766A7">
        <w:rPr>
          <w:rFonts w:ascii="GHEA Grapalat" w:hAnsi="GHEA Grapalat" w:cs="Sylfaen"/>
          <w:lang w:val="hy-AM"/>
        </w:rPr>
        <w:t xml:space="preserve">տեղական ինքնակառավարման մարմնի բյուջեում </w:t>
      </w:r>
      <w:r w:rsidR="0011343B">
        <w:rPr>
          <w:rFonts w:ascii="GHEA Grapalat" w:hAnsi="GHEA Grapalat" w:cs="Sylfaen"/>
          <w:lang w:val="hy-AM"/>
        </w:rPr>
        <w:t xml:space="preserve">եկամուտների կամ ծախսերի </w:t>
      </w:r>
      <w:r w:rsidRPr="002766A7">
        <w:rPr>
          <w:rFonts w:ascii="GHEA Grapalat" w:hAnsi="GHEA Grapalat" w:cs="Sylfaen"/>
          <w:lang w:val="hy-AM"/>
        </w:rPr>
        <w:t>ավելացում կամ նվազեցում չի առաջանում</w:t>
      </w:r>
      <w:r w:rsidR="0011343B">
        <w:rPr>
          <w:rFonts w:ascii="GHEA Grapalat" w:hAnsi="GHEA Grapalat" w:cs="Sylfaen"/>
          <w:lang w:val="hy-AM"/>
        </w:rPr>
        <w:t>։</w:t>
      </w:r>
      <w:r w:rsidR="0011343B" w:rsidRPr="002766A7">
        <w:rPr>
          <w:rFonts w:ascii="GHEA Grapalat" w:hAnsi="GHEA Grapalat" w:cs="Sylfaen"/>
          <w:lang w:val="hy-AM"/>
        </w:rPr>
        <w:t xml:space="preserve"> </w:t>
      </w:r>
    </w:p>
    <w:p w14:paraId="4C4C99DC" w14:textId="77777777" w:rsidR="00516F86" w:rsidRPr="002766A7" w:rsidRDefault="00516F86" w:rsidP="003C19B7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</w:p>
    <w:p w14:paraId="31B75933" w14:textId="77777777" w:rsidR="003C19B7" w:rsidRPr="002766A7" w:rsidRDefault="003C19B7" w:rsidP="003C19B7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2766A7">
        <w:rPr>
          <w:rFonts w:ascii="GHEA Grapalat" w:hAnsi="GHEA Grapalat" w:cs="Sylfaen"/>
          <w:b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14:paraId="61E5CFEB" w14:textId="77777777" w:rsidR="003C19B7" w:rsidRPr="002766A7" w:rsidRDefault="003C19B7" w:rsidP="003C19B7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color w:val="FF0000"/>
          <w:lang w:val="hy-AM"/>
        </w:rPr>
      </w:pPr>
    </w:p>
    <w:p w14:paraId="18CEE0B6" w14:textId="35DE0D65" w:rsidR="004A403A" w:rsidRDefault="00C314EE" w:rsidP="00E66372">
      <w:pPr>
        <w:pStyle w:val="NormalWeb"/>
        <w:spacing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  <w:r w:rsidRPr="002766A7">
        <w:rPr>
          <w:rFonts w:ascii="GHEA Grapalat" w:hAnsi="GHEA Grapalat" w:cs="Sylfaen"/>
          <w:lang w:val="hy-AM"/>
        </w:rPr>
        <w:t>Նախագիծը բխում</w:t>
      </w:r>
      <w:r w:rsidRPr="002766A7">
        <w:rPr>
          <w:rFonts w:ascii="GHEA Grapalat" w:hAnsi="GHEA Grapalat"/>
          <w:lang w:val="hy-AM"/>
        </w:rPr>
        <w:t xml:space="preserve"> </w:t>
      </w:r>
      <w:r w:rsidRPr="002766A7">
        <w:rPr>
          <w:rFonts w:ascii="GHEA Grapalat" w:hAnsi="GHEA Grapalat" w:cs="Sylfaen"/>
          <w:lang w:val="hy-AM"/>
        </w:rPr>
        <w:t>է</w:t>
      </w:r>
      <w:r w:rsidRPr="002766A7">
        <w:rPr>
          <w:rFonts w:ascii="GHEA Grapalat" w:hAnsi="GHEA Grapalat"/>
          <w:lang w:val="hy-AM"/>
        </w:rPr>
        <w:t xml:space="preserve"> </w:t>
      </w:r>
      <w:r w:rsidR="00E66372" w:rsidRPr="00F23431">
        <w:rPr>
          <w:rFonts w:ascii="GHEA Grapalat" w:hAnsi="GHEA Grapalat"/>
          <w:lang w:val="hy-AM"/>
        </w:rPr>
        <w:t>ՀՀ կառավարության 2023 թվականի դեկտեմբերի 7-ի «Հայաստանի Հանրապետության ֆիզիկական կուլտուրայի և սպորտի ոլորտների 2024-2030 թվականների ռազմավարությունը և ռազմավարության գործողությունների պլանը հաստատելու մասին» N 2145</w:t>
      </w:r>
      <w:r w:rsidR="00E66372">
        <w:rPr>
          <w:rFonts w:ascii="GHEA Grapalat" w:hAnsi="GHEA Grapalat"/>
          <w:lang w:val="hy-AM"/>
        </w:rPr>
        <w:t>-Լ</w:t>
      </w:r>
      <w:r w:rsidR="00E66372" w:rsidRPr="00F23431">
        <w:rPr>
          <w:rFonts w:ascii="GHEA Grapalat" w:hAnsi="GHEA Grapalat"/>
          <w:lang w:val="hy-AM"/>
        </w:rPr>
        <w:t xml:space="preserve"> </w:t>
      </w:r>
      <w:r w:rsidR="00E66372">
        <w:rPr>
          <w:rFonts w:ascii="GHEA Grapalat" w:hAnsi="GHEA Grapalat"/>
          <w:lang w:val="hy-AM"/>
        </w:rPr>
        <w:t>որոշմ</w:t>
      </w:r>
      <w:r w:rsidR="00571292">
        <w:rPr>
          <w:rFonts w:ascii="GHEA Grapalat" w:hAnsi="GHEA Grapalat"/>
          <w:lang w:val="hy-AM"/>
        </w:rPr>
        <w:t>ամբ հաստատված ռազմավարության 31-րդ, 38-րդ և 41-րդ կետերից</w:t>
      </w:r>
      <w:r w:rsidR="00E66372">
        <w:rPr>
          <w:rFonts w:ascii="GHEA Grapalat" w:hAnsi="GHEA Grapalat"/>
          <w:lang w:val="hy-AM"/>
        </w:rPr>
        <w:t>:</w:t>
      </w:r>
    </w:p>
    <w:p w14:paraId="150A2145" w14:textId="77777777" w:rsidR="00E66372" w:rsidRPr="002766A7" w:rsidRDefault="00E66372" w:rsidP="00E66372">
      <w:pPr>
        <w:pStyle w:val="NormalWeb"/>
        <w:spacing w:line="360" w:lineRule="auto"/>
        <w:ind w:firstLine="709"/>
        <w:contextualSpacing/>
        <w:jc w:val="both"/>
        <w:rPr>
          <w:rFonts w:ascii="GHEA Grapalat" w:hAnsi="GHEA Grapalat" w:cs="Sylfaen"/>
          <w:b/>
          <w:lang w:val="hy-AM"/>
        </w:rPr>
      </w:pPr>
    </w:p>
    <w:p w14:paraId="538F631C" w14:textId="77777777" w:rsidR="00E057FE" w:rsidRPr="002766A7" w:rsidRDefault="00E057FE" w:rsidP="00E057FE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2766A7">
        <w:rPr>
          <w:rFonts w:ascii="GHEA Grapalat" w:hAnsi="GHEA Grapalat" w:cs="Sylfaen"/>
          <w:b/>
          <w:lang w:val="hy-AM"/>
        </w:rPr>
        <w:t>Իրավական ակտի ընդունման կապակցությամբ այլ նորմատիվ իրավական ակտերի ընդունման անհրաժեշտություն.</w:t>
      </w:r>
    </w:p>
    <w:p w14:paraId="3ED9FD77" w14:textId="77777777" w:rsidR="00E04B16" w:rsidRPr="002766A7" w:rsidRDefault="00E04B16" w:rsidP="00E04B16">
      <w:pPr>
        <w:pStyle w:val="ListParagraph"/>
        <w:tabs>
          <w:tab w:val="center" w:pos="-6480"/>
          <w:tab w:val="right" w:pos="8640"/>
        </w:tabs>
        <w:spacing w:line="360" w:lineRule="auto"/>
        <w:ind w:left="70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2766A7">
        <w:rPr>
          <w:rFonts w:ascii="GHEA Grapalat" w:hAnsi="GHEA Grapalat"/>
          <w:lang w:val="hy-AM"/>
        </w:rPr>
        <w:t>1</w:t>
      </w:r>
      <w:r w:rsidRPr="002766A7">
        <w:rPr>
          <w:rFonts w:ascii="Sylfaen" w:hAnsi="Sylfaen"/>
          <w:lang w:val="hy-AM"/>
        </w:rPr>
        <w:t>.</w:t>
      </w:r>
      <w:r w:rsidRPr="002766A7">
        <w:rPr>
          <w:rFonts w:ascii="Cambria Math" w:hAnsi="Cambria Math"/>
          <w:lang w:val="hy-AM"/>
        </w:rPr>
        <w:t xml:space="preserve"> </w:t>
      </w:r>
      <w:r w:rsidRPr="002766A7">
        <w:rPr>
          <w:rFonts w:ascii="GHEA Grapalat" w:hAnsi="GHEA Grapalat"/>
          <w:lang w:val="hy-AM"/>
        </w:rPr>
        <w:t>Այլ իրավական ակտերում փոփոխությունների և/կամ լրացումների անհրաժեշտությունը.</w:t>
      </w:r>
    </w:p>
    <w:p w14:paraId="4BDDA555" w14:textId="77777777" w:rsidR="00E04B16" w:rsidRPr="002766A7" w:rsidRDefault="00E04B16" w:rsidP="00E04B16">
      <w:pPr>
        <w:pStyle w:val="ListParagraph"/>
        <w:tabs>
          <w:tab w:val="center" w:pos="-6480"/>
          <w:tab w:val="right" w:pos="8640"/>
        </w:tabs>
        <w:spacing w:line="360" w:lineRule="auto"/>
        <w:ind w:left="142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2766A7">
        <w:rPr>
          <w:rFonts w:ascii="GHEA Grapalat" w:hAnsi="GHEA Grapalat"/>
          <w:u w:val="single"/>
          <w:lang w:val="hy-AM"/>
        </w:rPr>
        <w:t>Չի առաջացնում</w:t>
      </w:r>
      <w:r w:rsidRPr="002766A7">
        <w:rPr>
          <w:rFonts w:ascii="GHEA Grapalat" w:hAnsi="GHEA Grapalat" w:cs="Times Armenian"/>
          <w:u w:val="single"/>
          <w:lang w:val="hy-AM"/>
        </w:rPr>
        <w:t>:</w:t>
      </w:r>
    </w:p>
    <w:p w14:paraId="111C8553" w14:textId="77777777" w:rsidR="00E04B16" w:rsidRPr="002766A7" w:rsidRDefault="00E04B16" w:rsidP="00E04B16">
      <w:pPr>
        <w:spacing w:line="360" w:lineRule="auto"/>
        <w:ind w:left="300" w:right="375"/>
        <w:jc w:val="both"/>
        <w:rPr>
          <w:rFonts w:ascii="GHEA Grapalat" w:hAnsi="GHEA Grapalat"/>
          <w:sz w:val="24"/>
          <w:szCs w:val="24"/>
          <w:u w:val="single"/>
          <w:lang w:val="hy-AM"/>
        </w:rPr>
      </w:pPr>
    </w:p>
    <w:p w14:paraId="0E3373A8" w14:textId="77777777" w:rsidR="00E04B16" w:rsidRPr="002766A7" w:rsidRDefault="00E04B16" w:rsidP="00E04B16">
      <w:pPr>
        <w:spacing w:line="360" w:lineRule="auto"/>
        <w:ind w:left="709"/>
        <w:jc w:val="both"/>
        <w:rPr>
          <w:rFonts w:ascii="GHEA Grapalat" w:hAnsi="GHEA Grapalat"/>
          <w:sz w:val="24"/>
          <w:szCs w:val="24"/>
          <w:lang w:val="hy-AM"/>
        </w:rPr>
      </w:pPr>
      <w:r w:rsidRPr="002766A7">
        <w:rPr>
          <w:rFonts w:ascii="GHEA Grapalat" w:hAnsi="GHEA Grapalat"/>
          <w:sz w:val="24"/>
          <w:szCs w:val="24"/>
          <w:lang w:val="hy-AM"/>
        </w:rPr>
        <w:t>2</w:t>
      </w:r>
      <w:r w:rsidRPr="002766A7">
        <w:rPr>
          <w:rFonts w:ascii="Sylfaen" w:hAnsi="Sylfaen"/>
          <w:sz w:val="24"/>
          <w:szCs w:val="24"/>
          <w:lang w:val="hy-AM"/>
        </w:rPr>
        <w:t>.</w:t>
      </w:r>
      <w:r w:rsidRPr="002766A7">
        <w:rPr>
          <w:rFonts w:ascii="Cambria Math" w:hAnsi="Cambria Math"/>
          <w:sz w:val="24"/>
          <w:szCs w:val="24"/>
          <w:lang w:val="hy-AM"/>
        </w:rPr>
        <w:t xml:space="preserve"> </w:t>
      </w:r>
      <w:r w:rsidRPr="002766A7">
        <w:rPr>
          <w:rFonts w:ascii="GHEA Grapalat" w:hAnsi="GHEA Grapalat"/>
          <w:sz w:val="24"/>
          <w:szCs w:val="24"/>
          <w:lang w:val="hy-AM"/>
        </w:rPr>
        <w:t>Միջազգային պայմանագրերով ստանձնած պարտավորությունների հետ համապատասխանությունը.</w:t>
      </w:r>
    </w:p>
    <w:p w14:paraId="66E8B7D7" w14:textId="77777777" w:rsidR="00E04B16" w:rsidRPr="002766A7" w:rsidRDefault="00E04B16" w:rsidP="00E04B16">
      <w:pPr>
        <w:spacing w:line="360" w:lineRule="auto"/>
        <w:ind w:left="1429"/>
        <w:jc w:val="both"/>
        <w:rPr>
          <w:rFonts w:ascii="GHEA Grapalat" w:hAnsi="GHEA Grapalat"/>
          <w:sz w:val="24"/>
          <w:szCs w:val="24"/>
          <w:lang w:val="hy-AM"/>
        </w:rPr>
      </w:pPr>
      <w:r w:rsidRPr="002766A7">
        <w:rPr>
          <w:rFonts w:ascii="GHEA Grapalat" w:hAnsi="GHEA Grapalat"/>
          <w:sz w:val="24"/>
          <w:szCs w:val="24"/>
          <w:u w:val="single"/>
          <w:lang w:val="hy-AM"/>
        </w:rPr>
        <w:t>Համապատասխանում է</w:t>
      </w:r>
      <w:r w:rsidRPr="002766A7">
        <w:rPr>
          <w:rFonts w:ascii="GHEA Grapalat" w:hAnsi="GHEA Grapalat" w:cs="Times Armenian"/>
          <w:sz w:val="24"/>
          <w:szCs w:val="24"/>
          <w:u w:val="single"/>
          <w:lang w:val="hy-AM"/>
        </w:rPr>
        <w:t>:</w:t>
      </w:r>
    </w:p>
    <w:p w14:paraId="08E19BB6" w14:textId="77777777" w:rsidR="00E04B16" w:rsidRPr="002766A7" w:rsidRDefault="00E04B16" w:rsidP="00E04B16">
      <w:pPr>
        <w:spacing w:line="360" w:lineRule="auto"/>
        <w:ind w:left="300" w:right="375"/>
        <w:jc w:val="both"/>
        <w:rPr>
          <w:rFonts w:ascii="GHEA Grapalat" w:hAnsi="GHEA Grapalat"/>
          <w:sz w:val="24"/>
          <w:szCs w:val="24"/>
          <w:u w:val="single"/>
          <w:lang w:val="hy-AM"/>
        </w:rPr>
      </w:pPr>
    </w:p>
    <w:p w14:paraId="521F381C" w14:textId="77777777" w:rsidR="002239C0" w:rsidRPr="002766A7" w:rsidRDefault="002239C0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2766A7">
        <w:rPr>
          <w:rFonts w:ascii="GHEA Grapalat" w:hAnsi="GHEA Grapalat" w:cs="Sylfaen"/>
          <w:b/>
          <w:sz w:val="24"/>
          <w:szCs w:val="24"/>
          <w:lang w:val="hy-AM" w:eastAsia="en-US"/>
        </w:rPr>
        <w:t>Այլ տեղեկություններ.</w:t>
      </w:r>
    </w:p>
    <w:p w14:paraId="12B85D58" w14:textId="77777777" w:rsidR="00437ED2" w:rsidRPr="002766A7" w:rsidRDefault="00983859" w:rsidP="00983859">
      <w:pPr>
        <w:spacing w:line="360" w:lineRule="auto"/>
        <w:ind w:right="175" w:firstLine="720"/>
        <w:jc w:val="both"/>
        <w:rPr>
          <w:sz w:val="24"/>
          <w:szCs w:val="24"/>
          <w:lang w:val="hy-AM"/>
        </w:rPr>
      </w:pPr>
      <w:r w:rsidRPr="002766A7">
        <w:rPr>
          <w:rFonts w:ascii="GHEA Grapalat" w:hAnsi="GHEA Grapalat" w:cs="Sylfaen"/>
          <w:sz w:val="24"/>
          <w:szCs w:val="24"/>
          <w:lang w:val="hy-AM" w:eastAsia="en-US"/>
        </w:rPr>
        <w:t>Չկան:</w:t>
      </w:r>
    </w:p>
    <w:sectPr w:rsidR="00437ED2" w:rsidRPr="002766A7" w:rsidSect="00983859">
      <w:headerReference w:type="even" r:id="rId8"/>
      <w:footerReference w:type="default" r:id="rId9"/>
      <w:pgSz w:w="11907" w:h="16840" w:code="9"/>
      <w:pgMar w:top="851" w:right="1107" w:bottom="426" w:left="1138" w:header="450" w:footer="40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4FD294C" w14:textId="77777777" w:rsidR="00480B3A" w:rsidRDefault="00480B3A" w:rsidP="0022587F">
      <w:r>
        <w:separator/>
      </w:r>
    </w:p>
  </w:endnote>
  <w:endnote w:type="continuationSeparator" w:id="0">
    <w:p w14:paraId="0266A596" w14:textId="77777777" w:rsidR="00480B3A" w:rsidRDefault="00480B3A" w:rsidP="002258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D3341A" w14:textId="77777777" w:rsidR="0091552E" w:rsidRDefault="0091552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0E828E75" w14:textId="77777777" w:rsidR="0091552E" w:rsidRDefault="0091552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419FDD25" w14:textId="77777777" w:rsidR="0091552E" w:rsidRDefault="0091552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F04FFBD" w14:textId="77777777" w:rsidR="00480B3A" w:rsidRDefault="00480B3A" w:rsidP="0022587F">
      <w:r>
        <w:separator/>
      </w:r>
    </w:p>
  </w:footnote>
  <w:footnote w:type="continuationSeparator" w:id="0">
    <w:p w14:paraId="33086506" w14:textId="77777777" w:rsidR="00480B3A" w:rsidRDefault="00480B3A" w:rsidP="002258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958A9B" w14:textId="77777777" w:rsidR="0091552E" w:rsidRDefault="0091552E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0FE02F81"/>
    <w:multiLevelType w:val="hybridMultilevel"/>
    <w:tmpl w:val="2D905EA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2E50F46"/>
    <w:multiLevelType w:val="hybridMultilevel"/>
    <w:tmpl w:val="60A64534"/>
    <w:lvl w:ilvl="0" w:tplc="B49C6D8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1D840922"/>
    <w:multiLevelType w:val="hybridMultilevel"/>
    <w:tmpl w:val="A6685EF8"/>
    <w:lvl w:ilvl="0" w:tplc="BAB2DCEA"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 w15:restartNumberingAfterBreak="0">
    <w:nsid w:val="27FE67CA"/>
    <w:multiLevelType w:val="hybridMultilevel"/>
    <w:tmpl w:val="EC34317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290E4908"/>
    <w:multiLevelType w:val="hybridMultilevel"/>
    <w:tmpl w:val="BCAE08F0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3FCA7B51"/>
    <w:multiLevelType w:val="hybridMultilevel"/>
    <w:tmpl w:val="99B66CB0"/>
    <w:lvl w:ilvl="0" w:tplc="0834FE26">
      <w:start w:val="5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4D9E59C0"/>
    <w:multiLevelType w:val="hybridMultilevel"/>
    <w:tmpl w:val="BC6E432C"/>
    <w:lvl w:ilvl="0" w:tplc="067AF6C0">
      <w:start w:val="5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5F562355"/>
    <w:multiLevelType w:val="hybridMultilevel"/>
    <w:tmpl w:val="061A5486"/>
    <w:lvl w:ilvl="0" w:tplc="12A832A4">
      <w:start w:val="10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683C0AAE"/>
    <w:multiLevelType w:val="hybridMultilevel"/>
    <w:tmpl w:val="EBBC4DFA"/>
    <w:lvl w:ilvl="0" w:tplc="834EB562"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7"/>
  </w:num>
  <w:num w:numId="4">
    <w:abstractNumId w:val="8"/>
  </w:num>
  <w:num w:numId="5">
    <w:abstractNumId w:val="5"/>
  </w:num>
  <w:num w:numId="6">
    <w:abstractNumId w:val="2"/>
  </w:num>
  <w:num w:numId="7">
    <w:abstractNumId w:val="4"/>
  </w:num>
  <w:num w:numId="8">
    <w:abstractNumId w:val="3"/>
  </w:num>
  <w:num w:numId="9">
    <w:abstractNumId w:val="9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239C0"/>
    <w:rsid w:val="00001F43"/>
    <w:rsid w:val="000054A9"/>
    <w:rsid w:val="000062C3"/>
    <w:rsid w:val="000068B6"/>
    <w:rsid w:val="00016C22"/>
    <w:rsid w:val="00017E5B"/>
    <w:rsid w:val="00022D3B"/>
    <w:rsid w:val="00024D9C"/>
    <w:rsid w:val="00025F19"/>
    <w:rsid w:val="000308F5"/>
    <w:rsid w:val="000332B1"/>
    <w:rsid w:val="00033CB0"/>
    <w:rsid w:val="000342CC"/>
    <w:rsid w:val="00045A6E"/>
    <w:rsid w:val="0005261F"/>
    <w:rsid w:val="000539DB"/>
    <w:rsid w:val="0006233F"/>
    <w:rsid w:val="0006334E"/>
    <w:rsid w:val="000711D3"/>
    <w:rsid w:val="00077E07"/>
    <w:rsid w:val="000823F0"/>
    <w:rsid w:val="00082A06"/>
    <w:rsid w:val="00082B3F"/>
    <w:rsid w:val="00087420"/>
    <w:rsid w:val="000905A0"/>
    <w:rsid w:val="00090F85"/>
    <w:rsid w:val="000A12D0"/>
    <w:rsid w:val="000A5601"/>
    <w:rsid w:val="000B06F5"/>
    <w:rsid w:val="000B5BA4"/>
    <w:rsid w:val="000C4C6A"/>
    <w:rsid w:val="000C4D8F"/>
    <w:rsid w:val="000D0887"/>
    <w:rsid w:val="000D3D08"/>
    <w:rsid w:val="000E6C90"/>
    <w:rsid w:val="00100EE8"/>
    <w:rsid w:val="00103F10"/>
    <w:rsid w:val="0011343B"/>
    <w:rsid w:val="00121F32"/>
    <w:rsid w:val="001301B3"/>
    <w:rsid w:val="0013022A"/>
    <w:rsid w:val="0013754C"/>
    <w:rsid w:val="00141B55"/>
    <w:rsid w:val="00143BB1"/>
    <w:rsid w:val="0014414F"/>
    <w:rsid w:val="001465A1"/>
    <w:rsid w:val="00150B20"/>
    <w:rsid w:val="0015321B"/>
    <w:rsid w:val="00155FAD"/>
    <w:rsid w:val="00160C07"/>
    <w:rsid w:val="0016409B"/>
    <w:rsid w:val="00165A09"/>
    <w:rsid w:val="00167189"/>
    <w:rsid w:val="00167F6C"/>
    <w:rsid w:val="001723A4"/>
    <w:rsid w:val="00181E89"/>
    <w:rsid w:val="00184861"/>
    <w:rsid w:val="0018492B"/>
    <w:rsid w:val="001921CE"/>
    <w:rsid w:val="001A1862"/>
    <w:rsid w:val="001A2F4C"/>
    <w:rsid w:val="001B2B21"/>
    <w:rsid w:val="001B2EA3"/>
    <w:rsid w:val="001C4B74"/>
    <w:rsid w:val="001C6B3C"/>
    <w:rsid w:val="001D0144"/>
    <w:rsid w:val="001E09D5"/>
    <w:rsid w:val="001E0CF4"/>
    <w:rsid w:val="001F17D4"/>
    <w:rsid w:val="001F247D"/>
    <w:rsid w:val="001F30CA"/>
    <w:rsid w:val="001F421A"/>
    <w:rsid w:val="001F5A34"/>
    <w:rsid w:val="001F7A59"/>
    <w:rsid w:val="00200975"/>
    <w:rsid w:val="002039E0"/>
    <w:rsid w:val="00207F82"/>
    <w:rsid w:val="00213987"/>
    <w:rsid w:val="00221172"/>
    <w:rsid w:val="002239C0"/>
    <w:rsid w:val="0022587F"/>
    <w:rsid w:val="00227CC6"/>
    <w:rsid w:val="00241D10"/>
    <w:rsid w:val="002449BE"/>
    <w:rsid w:val="00245CCF"/>
    <w:rsid w:val="002535AB"/>
    <w:rsid w:val="002543E6"/>
    <w:rsid w:val="00260FF6"/>
    <w:rsid w:val="00264F2D"/>
    <w:rsid w:val="00270E16"/>
    <w:rsid w:val="00270E61"/>
    <w:rsid w:val="002766A7"/>
    <w:rsid w:val="00285F9B"/>
    <w:rsid w:val="00287656"/>
    <w:rsid w:val="00292EE5"/>
    <w:rsid w:val="0029613B"/>
    <w:rsid w:val="002A03DB"/>
    <w:rsid w:val="002A4E4F"/>
    <w:rsid w:val="002A51A1"/>
    <w:rsid w:val="002B3FAB"/>
    <w:rsid w:val="002B471D"/>
    <w:rsid w:val="002B5E69"/>
    <w:rsid w:val="002D0696"/>
    <w:rsid w:val="002D1748"/>
    <w:rsid w:val="002E2473"/>
    <w:rsid w:val="002E6146"/>
    <w:rsid w:val="002E6465"/>
    <w:rsid w:val="00300DAC"/>
    <w:rsid w:val="00303194"/>
    <w:rsid w:val="003033C4"/>
    <w:rsid w:val="00305B74"/>
    <w:rsid w:val="00314B59"/>
    <w:rsid w:val="003214B4"/>
    <w:rsid w:val="0032468A"/>
    <w:rsid w:val="0033397D"/>
    <w:rsid w:val="00334CB4"/>
    <w:rsid w:val="00337DE5"/>
    <w:rsid w:val="0034534B"/>
    <w:rsid w:val="00362111"/>
    <w:rsid w:val="00365075"/>
    <w:rsid w:val="003656A2"/>
    <w:rsid w:val="00365ADF"/>
    <w:rsid w:val="00370045"/>
    <w:rsid w:val="00370D35"/>
    <w:rsid w:val="00370F71"/>
    <w:rsid w:val="00377F7F"/>
    <w:rsid w:val="0038278A"/>
    <w:rsid w:val="00382F76"/>
    <w:rsid w:val="00384639"/>
    <w:rsid w:val="00384E6E"/>
    <w:rsid w:val="00386D37"/>
    <w:rsid w:val="003900F5"/>
    <w:rsid w:val="0039153D"/>
    <w:rsid w:val="00392353"/>
    <w:rsid w:val="00393239"/>
    <w:rsid w:val="003A3666"/>
    <w:rsid w:val="003A6419"/>
    <w:rsid w:val="003A65BF"/>
    <w:rsid w:val="003B725C"/>
    <w:rsid w:val="003C19B7"/>
    <w:rsid w:val="003C1BF1"/>
    <w:rsid w:val="003C2E9C"/>
    <w:rsid w:val="003C3B38"/>
    <w:rsid w:val="003C7203"/>
    <w:rsid w:val="003C74CE"/>
    <w:rsid w:val="003D2B76"/>
    <w:rsid w:val="003D5641"/>
    <w:rsid w:val="003D69CC"/>
    <w:rsid w:val="003E392D"/>
    <w:rsid w:val="003E4D47"/>
    <w:rsid w:val="003E585C"/>
    <w:rsid w:val="003E6DC9"/>
    <w:rsid w:val="003F2E85"/>
    <w:rsid w:val="003F7D89"/>
    <w:rsid w:val="00400522"/>
    <w:rsid w:val="004059F1"/>
    <w:rsid w:val="00411A98"/>
    <w:rsid w:val="00413348"/>
    <w:rsid w:val="00414273"/>
    <w:rsid w:val="00416F14"/>
    <w:rsid w:val="0042188F"/>
    <w:rsid w:val="00424C0B"/>
    <w:rsid w:val="0043599A"/>
    <w:rsid w:val="00437E15"/>
    <w:rsid w:val="00437ED2"/>
    <w:rsid w:val="004408C9"/>
    <w:rsid w:val="00445810"/>
    <w:rsid w:val="00453A07"/>
    <w:rsid w:val="00464D08"/>
    <w:rsid w:val="00465DAA"/>
    <w:rsid w:val="004735C5"/>
    <w:rsid w:val="00476702"/>
    <w:rsid w:val="00480B3A"/>
    <w:rsid w:val="00484935"/>
    <w:rsid w:val="00490BF3"/>
    <w:rsid w:val="00492E60"/>
    <w:rsid w:val="004A2EF8"/>
    <w:rsid w:val="004A403A"/>
    <w:rsid w:val="004A725E"/>
    <w:rsid w:val="004A7619"/>
    <w:rsid w:val="004B31BE"/>
    <w:rsid w:val="004B4285"/>
    <w:rsid w:val="004B44B2"/>
    <w:rsid w:val="004B790F"/>
    <w:rsid w:val="004C3CF0"/>
    <w:rsid w:val="004D0EA4"/>
    <w:rsid w:val="004D59D1"/>
    <w:rsid w:val="004D6124"/>
    <w:rsid w:val="004E136C"/>
    <w:rsid w:val="004E185C"/>
    <w:rsid w:val="004E19A0"/>
    <w:rsid w:val="004E23FA"/>
    <w:rsid w:val="004E7DA6"/>
    <w:rsid w:val="004F2A2D"/>
    <w:rsid w:val="004F3744"/>
    <w:rsid w:val="004F6E15"/>
    <w:rsid w:val="00501204"/>
    <w:rsid w:val="00505370"/>
    <w:rsid w:val="005143D9"/>
    <w:rsid w:val="00515A94"/>
    <w:rsid w:val="005168DE"/>
    <w:rsid w:val="00516F86"/>
    <w:rsid w:val="0052127D"/>
    <w:rsid w:val="00525256"/>
    <w:rsid w:val="0052736E"/>
    <w:rsid w:val="00527D52"/>
    <w:rsid w:val="00531555"/>
    <w:rsid w:val="00531E80"/>
    <w:rsid w:val="00532883"/>
    <w:rsid w:val="00540461"/>
    <w:rsid w:val="005408CC"/>
    <w:rsid w:val="00550C18"/>
    <w:rsid w:val="0055339A"/>
    <w:rsid w:val="005576F9"/>
    <w:rsid w:val="0056134C"/>
    <w:rsid w:val="00562363"/>
    <w:rsid w:val="00562F00"/>
    <w:rsid w:val="005630F1"/>
    <w:rsid w:val="0056311C"/>
    <w:rsid w:val="0056580D"/>
    <w:rsid w:val="00565851"/>
    <w:rsid w:val="00567F6F"/>
    <w:rsid w:val="00571292"/>
    <w:rsid w:val="005723F6"/>
    <w:rsid w:val="00583E26"/>
    <w:rsid w:val="0058546D"/>
    <w:rsid w:val="00590149"/>
    <w:rsid w:val="005A0157"/>
    <w:rsid w:val="005A0B6C"/>
    <w:rsid w:val="005A1A8E"/>
    <w:rsid w:val="005A3413"/>
    <w:rsid w:val="005B2564"/>
    <w:rsid w:val="005C1025"/>
    <w:rsid w:val="005C1E42"/>
    <w:rsid w:val="005C53BF"/>
    <w:rsid w:val="005C7396"/>
    <w:rsid w:val="005D1D7B"/>
    <w:rsid w:val="005D2AF5"/>
    <w:rsid w:val="005D2FAB"/>
    <w:rsid w:val="005D57FE"/>
    <w:rsid w:val="005E1620"/>
    <w:rsid w:val="005E6520"/>
    <w:rsid w:val="005F0367"/>
    <w:rsid w:val="005F5762"/>
    <w:rsid w:val="00604A8F"/>
    <w:rsid w:val="00607475"/>
    <w:rsid w:val="00610EFC"/>
    <w:rsid w:val="006147DF"/>
    <w:rsid w:val="006268E7"/>
    <w:rsid w:val="00630AE8"/>
    <w:rsid w:val="00634996"/>
    <w:rsid w:val="0063628D"/>
    <w:rsid w:val="0064005F"/>
    <w:rsid w:val="00641A0F"/>
    <w:rsid w:val="00643803"/>
    <w:rsid w:val="00655FFA"/>
    <w:rsid w:val="00656F19"/>
    <w:rsid w:val="00662A46"/>
    <w:rsid w:val="00663476"/>
    <w:rsid w:val="006641A9"/>
    <w:rsid w:val="00681FEB"/>
    <w:rsid w:val="00695B9F"/>
    <w:rsid w:val="00696438"/>
    <w:rsid w:val="006A1777"/>
    <w:rsid w:val="006A503A"/>
    <w:rsid w:val="006A68FB"/>
    <w:rsid w:val="006B054C"/>
    <w:rsid w:val="006B0A80"/>
    <w:rsid w:val="006B7F12"/>
    <w:rsid w:val="006C06AB"/>
    <w:rsid w:val="006C1CBC"/>
    <w:rsid w:val="006C6577"/>
    <w:rsid w:val="006C7FB7"/>
    <w:rsid w:val="006E1FD6"/>
    <w:rsid w:val="006E3026"/>
    <w:rsid w:val="006E50FA"/>
    <w:rsid w:val="006E523A"/>
    <w:rsid w:val="006E7290"/>
    <w:rsid w:val="00700CD3"/>
    <w:rsid w:val="00712CA3"/>
    <w:rsid w:val="00722880"/>
    <w:rsid w:val="00722B3A"/>
    <w:rsid w:val="00723332"/>
    <w:rsid w:val="00723963"/>
    <w:rsid w:val="00724E18"/>
    <w:rsid w:val="00727E67"/>
    <w:rsid w:val="0073110B"/>
    <w:rsid w:val="007418EE"/>
    <w:rsid w:val="00741C07"/>
    <w:rsid w:val="007447DF"/>
    <w:rsid w:val="007465AF"/>
    <w:rsid w:val="00747E34"/>
    <w:rsid w:val="00756A97"/>
    <w:rsid w:val="00763638"/>
    <w:rsid w:val="0076447D"/>
    <w:rsid w:val="00771F43"/>
    <w:rsid w:val="00775E3D"/>
    <w:rsid w:val="00777A19"/>
    <w:rsid w:val="007822C5"/>
    <w:rsid w:val="007835C4"/>
    <w:rsid w:val="00785092"/>
    <w:rsid w:val="00792D40"/>
    <w:rsid w:val="00793D22"/>
    <w:rsid w:val="007A3A1E"/>
    <w:rsid w:val="007B4D12"/>
    <w:rsid w:val="007C617F"/>
    <w:rsid w:val="007D3C13"/>
    <w:rsid w:val="007D61E8"/>
    <w:rsid w:val="007D6A3E"/>
    <w:rsid w:val="007E13C7"/>
    <w:rsid w:val="007E3A71"/>
    <w:rsid w:val="007E4EBC"/>
    <w:rsid w:val="007E6450"/>
    <w:rsid w:val="007F31E4"/>
    <w:rsid w:val="007F6A64"/>
    <w:rsid w:val="008010BE"/>
    <w:rsid w:val="008014BE"/>
    <w:rsid w:val="00805686"/>
    <w:rsid w:val="008062B5"/>
    <w:rsid w:val="008114CA"/>
    <w:rsid w:val="008162E8"/>
    <w:rsid w:val="00817E42"/>
    <w:rsid w:val="0082348B"/>
    <w:rsid w:val="00823FCD"/>
    <w:rsid w:val="00826420"/>
    <w:rsid w:val="0083425F"/>
    <w:rsid w:val="00836247"/>
    <w:rsid w:val="00840E2B"/>
    <w:rsid w:val="00852385"/>
    <w:rsid w:val="00853830"/>
    <w:rsid w:val="00854850"/>
    <w:rsid w:val="008578CF"/>
    <w:rsid w:val="00860CC3"/>
    <w:rsid w:val="0086192F"/>
    <w:rsid w:val="00861A00"/>
    <w:rsid w:val="00863907"/>
    <w:rsid w:val="00866F00"/>
    <w:rsid w:val="00871805"/>
    <w:rsid w:val="00872C64"/>
    <w:rsid w:val="0087668F"/>
    <w:rsid w:val="00896DEA"/>
    <w:rsid w:val="00897F88"/>
    <w:rsid w:val="008A101B"/>
    <w:rsid w:val="008C1393"/>
    <w:rsid w:val="008C56AB"/>
    <w:rsid w:val="008D1D75"/>
    <w:rsid w:val="008D4198"/>
    <w:rsid w:val="008D4367"/>
    <w:rsid w:val="008D5984"/>
    <w:rsid w:val="008D7F0B"/>
    <w:rsid w:val="008E0CCF"/>
    <w:rsid w:val="008F012F"/>
    <w:rsid w:val="008F2ED5"/>
    <w:rsid w:val="008F611A"/>
    <w:rsid w:val="008F7581"/>
    <w:rsid w:val="00910C8C"/>
    <w:rsid w:val="00911523"/>
    <w:rsid w:val="00911F90"/>
    <w:rsid w:val="00912780"/>
    <w:rsid w:val="0091552E"/>
    <w:rsid w:val="0092542E"/>
    <w:rsid w:val="00925D01"/>
    <w:rsid w:val="00927205"/>
    <w:rsid w:val="00932B75"/>
    <w:rsid w:val="009340CD"/>
    <w:rsid w:val="00935826"/>
    <w:rsid w:val="009436FA"/>
    <w:rsid w:val="00943D05"/>
    <w:rsid w:val="00946619"/>
    <w:rsid w:val="009515A1"/>
    <w:rsid w:val="00953CD4"/>
    <w:rsid w:val="009546C6"/>
    <w:rsid w:val="00957A4B"/>
    <w:rsid w:val="009637B5"/>
    <w:rsid w:val="00964558"/>
    <w:rsid w:val="00965D9F"/>
    <w:rsid w:val="00965EA2"/>
    <w:rsid w:val="0097176B"/>
    <w:rsid w:val="00974C88"/>
    <w:rsid w:val="00980D49"/>
    <w:rsid w:val="009818CE"/>
    <w:rsid w:val="0098235F"/>
    <w:rsid w:val="00983859"/>
    <w:rsid w:val="00987B72"/>
    <w:rsid w:val="009964EF"/>
    <w:rsid w:val="0099687C"/>
    <w:rsid w:val="009A2A27"/>
    <w:rsid w:val="009B72EF"/>
    <w:rsid w:val="009C105A"/>
    <w:rsid w:val="009C2427"/>
    <w:rsid w:val="009C563C"/>
    <w:rsid w:val="009D2AAE"/>
    <w:rsid w:val="009D7E45"/>
    <w:rsid w:val="009E1221"/>
    <w:rsid w:val="009E2743"/>
    <w:rsid w:val="009E39FE"/>
    <w:rsid w:val="009E3E27"/>
    <w:rsid w:val="009E6DF8"/>
    <w:rsid w:val="009E7E33"/>
    <w:rsid w:val="009F1E69"/>
    <w:rsid w:val="00A054ED"/>
    <w:rsid w:val="00A061F6"/>
    <w:rsid w:val="00A12B75"/>
    <w:rsid w:val="00A155AD"/>
    <w:rsid w:val="00A2347B"/>
    <w:rsid w:val="00A30790"/>
    <w:rsid w:val="00A33CF1"/>
    <w:rsid w:val="00A34B69"/>
    <w:rsid w:val="00A35418"/>
    <w:rsid w:val="00A36270"/>
    <w:rsid w:val="00A41468"/>
    <w:rsid w:val="00A45627"/>
    <w:rsid w:val="00A45D40"/>
    <w:rsid w:val="00A476FD"/>
    <w:rsid w:val="00A52341"/>
    <w:rsid w:val="00A52A2D"/>
    <w:rsid w:val="00A60FF1"/>
    <w:rsid w:val="00A700F5"/>
    <w:rsid w:val="00A74B43"/>
    <w:rsid w:val="00A774D8"/>
    <w:rsid w:val="00A776CE"/>
    <w:rsid w:val="00A8603D"/>
    <w:rsid w:val="00A944F4"/>
    <w:rsid w:val="00A95C2D"/>
    <w:rsid w:val="00A96DF6"/>
    <w:rsid w:val="00AA32CE"/>
    <w:rsid w:val="00AA7553"/>
    <w:rsid w:val="00AA76EB"/>
    <w:rsid w:val="00AB43B2"/>
    <w:rsid w:val="00AC1EF5"/>
    <w:rsid w:val="00AC4187"/>
    <w:rsid w:val="00AC4B4C"/>
    <w:rsid w:val="00AC52B5"/>
    <w:rsid w:val="00AD06B7"/>
    <w:rsid w:val="00AD6E0F"/>
    <w:rsid w:val="00AE10DA"/>
    <w:rsid w:val="00AF024B"/>
    <w:rsid w:val="00AF0B09"/>
    <w:rsid w:val="00B04EDA"/>
    <w:rsid w:val="00B168D1"/>
    <w:rsid w:val="00B22B99"/>
    <w:rsid w:val="00B266C0"/>
    <w:rsid w:val="00B3116A"/>
    <w:rsid w:val="00B35DDC"/>
    <w:rsid w:val="00B4175B"/>
    <w:rsid w:val="00B477F1"/>
    <w:rsid w:val="00B633A1"/>
    <w:rsid w:val="00B63CB5"/>
    <w:rsid w:val="00B77AB2"/>
    <w:rsid w:val="00B90CE8"/>
    <w:rsid w:val="00B96F18"/>
    <w:rsid w:val="00BA4E8F"/>
    <w:rsid w:val="00BA5BCA"/>
    <w:rsid w:val="00BA6AE7"/>
    <w:rsid w:val="00BA77CB"/>
    <w:rsid w:val="00BB149C"/>
    <w:rsid w:val="00BB1717"/>
    <w:rsid w:val="00BB2055"/>
    <w:rsid w:val="00BB20B4"/>
    <w:rsid w:val="00BB6B6E"/>
    <w:rsid w:val="00BB7CED"/>
    <w:rsid w:val="00BC0EBB"/>
    <w:rsid w:val="00BC1936"/>
    <w:rsid w:val="00BC5473"/>
    <w:rsid w:val="00BC5590"/>
    <w:rsid w:val="00BC59B4"/>
    <w:rsid w:val="00BC5AC0"/>
    <w:rsid w:val="00BD0946"/>
    <w:rsid w:val="00BD46A4"/>
    <w:rsid w:val="00BE41F7"/>
    <w:rsid w:val="00BF0A1F"/>
    <w:rsid w:val="00C00226"/>
    <w:rsid w:val="00C16F0C"/>
    <w:rsid w:val="00C23C39"/>
    <w:rsid w:val="00C27B2E"/>
    <w:rsid w:val="00C314EE"/>
    <w:rsid w:val="00C318E0"/>
    <w:rsid w:val="00C328D3"/>
    <w:rsid w:val="00C35C68"/>
    <w:rsid w:val="00C376B4"/>
    <w:rsid w:val="00C435EB"/>
    <w:rsid w:val="00C45783"/>
    <w:rsid w:val="00C4600E"/>
    <w:rsid w:val="00C51BAB"/>
    <w:rsid w:val="00C56EA4"/>
    <w:rsid w:val="00C76AF3"/>
    <w:rsid w:val="00C93253"/>
    <w:rsid w:val="00C93429"/>
    <w:rsid w:val="00C947CE"/>
    <w:rsid w:val="00CA0FE5"/>
    <w:rsid w:val="00CA38AD"/>
    <w:rsid w:val="00CA6DEE"/>
    <w:rsid w:val="00CB2589"/>
    <w:rsid w:val="00CB4707"/>
    <w:rsid w:val="00CB5556"/>
    <w:rsid w:val="00CC290C"/>
    <w:rsid w:val="00CC33AA"/>
    <w:rsid w:val="00CC7933"/>
    <w:rsid w:val="00CD0474"/>
    <w:rsid w:val="00CD6951"/>
    <w:rsid w:val="00CE5143"/>
    <w:rsid w:val="00CF0BFF"/>
    <w:rsid w:val="00CF2275"/>
    <w:rsid w:val="00CF62D9"/>
    <w:rsid w:val="00CF73A5"/>
    <w:rsid w:val="00D01FC2"/>
    <w:rsid w:val="00D063CA"/>
    <w:rsid w:val="00D06C3B"/>
    <w:rsid w:val="00D07AB8"/>
    <w:rsid w:val="00D15C3F"/>
    <w:rsid w:val="00D15F57"/>
    <w:rsid w:val="00D16432"/>
    <w:rsid w:val="00D16C32"/>
    <w:rsid w:val="00D24D4B"/>
    <w:rsid w:val="00D33734"/>
    <w:rsid w:val="00D40D55"/>
    <w:rsid w:val="00D42E71"/>
    <w:rsid w:val="00D433AC"/>
    <w:rsid w:val="00D44D60"/>
    <w:rsid w:val="00D46BAE"/>
    <w:rsid w:val="00D472BA"/>
    <w:rsid w:val="00D50C8E"/>
    <w:rsid w:val="00D513EE"/>
    <w:rsid w:val="00D66017"/>
    <w:rsid w:val="00D77DAC"/>
    <w:rsid w:val="00D854B8"/>
    <w:rsid w:val="00D9322E"/>
    <w:rsid w:val="00D961A8"/>
    <w:rsid w:val="00DA1739"/>
    <w:rsid w:val="00DB23FC"/>
    <w:rsid w:val="00DB3D57"/>
    <w:rsid w:val="00DB7E97"/>
    <w:rsid w:val="00DC0D29"/>
    <w:rsid w:val="00DC231E"/>
    <w:rsid w:val="00DD634F"/>
    <w:rsid w:val="00DD732B"/>
    <w:rsid w:val="00DE3D48"/>
    <w:rsid w:val="00DF103D"/>
    <w:rsid w:val="00DF2686"/>
    <w:rsid w:val="00DF3B53"/>
    <w:rsid w:val="00DF67BA"/>
    <w:rsid w:val="00E04B16"/>
    <w:rsid w:val="00E057FE"/>
    <w:rsid w:val="00E06D44"/>
    <w:rsid w:val="00E079A1"/>
    <w:rsid w:val="00E17D20"/>
    <w:rsid w:val="00E24E04"/>
    <w:rsid w:val="00E26989"/>
    <w:rsid w:val="00E27200"/>
    <w:rsid w:val="00E371FC"/>
    <w:rsid w:val="00E376C5"/>
    <w:rsid w:val="00E37FED"/>
    <w:rsid w:val="00E40146"/>
    <w:rsid w:val="00E453DD"/>
    <w:rsid w:val="00E47280"/>
    <w:rsid w:val="00E50E09"/>
    <w:rsid w:val="00E5771A"/>
    <w:rsid w:val="00E6136F"/>
    <w:rsid w:val="00E6227C"/>
    <w:rsid w:val="00E66372"/>
    <w:rsid w:val="00E709AE"/>
    <w:rsid w:val="00E824DC"/>
    <w:rsid w:val="00E827FE"/>
    <w:rsid w:val="00E82C6F"/>
    <w:rsid w:val="00E866A0"/>
    <w:rsid w:val="00E87DDD"/>
    <w:rsid w:val="00E90025"/>
    <w:rsid w:val="00E90C21"/>
    <w:rsid w:val="00E93E2B"/>
    <w:rsid w:val="00E96514"/>
    <w:rsid w:val="00E975DA"/>
    <w:rsid w:val="00EB2835"/>
    <w:rsid w:val="00EC1882"/>
    <w:rsid w:val="00EC72B8"/>
    <w:rsid w:val="00EC76C7"/>
    <w:rsid w:val="00EF0B99"/>
    <w:rsid w:val="00EF4CF7"/>
    <w:rsid w:val="00F028F5"/>
    <w:rsid w:val="00F03ADB"/>
    <w:rsid w:val="00F0557D"/>
    <w:rsid w:val="00F05E39"/>
    <w:rsid w:val="00F076AF"/>
    <w:rsid w:val="00F146C1"/>
    <w:rsid w:val="00F17488"/>
    <w:rsid w:val="00F17884"/>
    <w:rsid w:val="00F2653C"/>
    <w:rsid w:val="00F300F5"/>
    <w:rsid w:val="00F3525D"/>
    <w:rsid w:val="00F362E5"/>
    <w:rsid w:val="00F40CD4"/>
    <w:rsid w:val="00F44793"/>
    <w:rsid w:val="00F44C97"/>
    <w:rsid w:val="00F4539C"/>
    <w:rsid w:val="00F50B2D"/>
    <w:rsid w:val="00F51BC3"/>
    <w:rsid w:val="00F51D42"/>
    <w:rsid w:val="00F52FFD"/>
    <w:rsid w:val="00F54979"/>
    <w:rsid w:val="00F5721F"/>
    <w:rsid w:val="00F6074A"/>
    <w:rsid w:val="00F60970"/>
    <w:rsid w:val="00F629D6"/>
    <w:rsid w:val="00F85F00"/>
    <w:rsid w:val="00F97AB8"/>
    <w:rsid w:val="00F97EA2"/>
    <w:rsid w:val="00FA07FF"/>
    <w:rsid w:val="00FA3664"/>
    <w:rsid w:val="00FA5D27"/>
    <w:rsid w:val="00FA6DC5"/>
    <w:rsid w:val="00FA7462"/>
    <w:rsid w:val="00FB0AE8"/>
    <w:rsid w:val="00FB3D71"/>
    <w:rsid w:val="00FB4DEE"/>
    <w:rsid w:val="00FB7ECA"/>
    <w:rsid w:val="00FC3CFA"/>
    <w:rsid w:val="00FC666F"/>
    <w:rsid w:val="00FC7327"/>
    <w:rsid w:val="00FD3307"/>
    <w:rsid w:val="00FD529B"/>
    <w:rsid w:val="00FD60D5"/>
    <w:rsid w:val="00FE0781"/>
    <w:rsid w:val="00FE6240"/>
    <w:rsid w:val="00FE7266"/>
    <w:rsid w:val="00FF6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C81399"/>
  <w15:docId w15:val="{D3D0AC38-0143-4B1D-85F8-8DEAF01728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39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2239C0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2239C0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2239C0"/>
    <w:pPr>
      <w:ind w:left="720"/>
    </w:pPr>
    <w:rPr>
      <w:sz w:val="24"/>
      <w:szCs w:val="24"/>
      <w:lang w:val="en-US" w:eastAsia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2239C0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table" w:styleId="TableGrid">
    <w:name w:val="Table Grid"/>
    <w:basedOn w:val="TableNormal"/>
    <w:uiPriority w:val="59"/>
    <w:rsid w:val="00C460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782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BD8AFBC-161F-4549-B3AB-9A1F302CFC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2390</TotalTime>
  <Pages>4</Pages>
  <Words>761</Words>
  <Characters>4344</Characters>
  <Application>Microsoft Office Word</Application>
  <DocSecurity>0</DocSecurity>
  <Lines>36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https://mul2-edu.gov.am/tasks/1979536/oneclick?token=e41aeb22195171821432e97163e7bcc8</cp:keywords>
  <dc:description/>
  <cp:lastModifiedBy>Սոֆյա Սարգսյան</cp:lastModifiedBy>
  <cp:revision>410</cp:revision>
  <cp:lastPrinted>2021-10-28T15:04:00Z</cp:lastPrinted>
  <dcterms:created xsi:type="dcterms:W3CDTF">2021-02-09T16:30:00Z</dcterms:created>
  <dcterms:modified xsi:type="dcterms:W3CDTF">2026-02-13T07:02:00Z</dcterms:modified>
</cp:coreProperties>
</file>