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45E230EF" w14:textId="6A729FA1" w:rsidR="00B32066" w:rsidRPr="00B32066" w:rsidRDefault="00B45F9D" w:rsidP="00B32066">
      <w:pPr>
        <w:shd w:val="clear" w:color="auto" w:fill="FFFFFF"/>
        <w:jc w:val="center"/>
        <w:rPr>
          <w:rFonts w:ascii="GHEA Grapalat" w:hAnsi="GHEA Grapalat" w:cs="Arial"/>
          <w:b/>
          <w:bCs/>
          <w:color w:val="333333"/>
          <w:lang w:val="hy-AM" w:eastAsia="en-US"/>
        </w:rPr>
      </w:pPr>
      <w:r>
        <w:rPr>
          <w:rFonts w:ascii="GHEA Grapalat" w:hAnsi="GHEA Grapalat"/>
          <w:b/>
          <w:bCs/>
          <w:color w:val="000000"/>
          <w:shd w:val="clear" w:color="auto" w:fill="FFFFFF"/>
          <w:lang w:val="hy-AM"/>
        </w:rPr>
        <w:t>«</w:t>
      </w:r>
      <w:bookmarkStart w:id="0" w:name="_Hlk216956245"/>
      <w:r w:rsidR="00B32066" w:rsidRPr="00B32066">
        <w:rPr>
          <w:rFonts w:ascii="GHEA Grapalat" w:hAnsi="GHEA Grapalat" w:cs="Arial"/>
          <w:b/>
          <w:bCs/>
          <w:color w:val="333333"/>
          <w:lang w:val="en-US" w:eastAsia="en-US"/>
        </w:rPr>
        <w:t>ԳՆՄԱՆ ԳՈՐԾԸՆԹԱՑԻ ԿԱԶՄԱԿԵՐՊՄԱՆ ԱՌԱՆՁՆԱՀԱՏԿՈՒԹՅՈՒՆՆԵՐ</w:t>
      </w:r>
      <w:r w:rsidR="00B32066" w:rsidRPr="00B32066">
        <w:rPr>
          <w:rFonts w:ascii="GHEA Grapalat" w:hAnsi="GHEA Grapalat" w:cs="Arial"/>
          <w:b/>
          <w:bCs/>
          <w:color w:val="333333"/>
          <w:lang w:val="hy-AM" w:eastAsia="en-US"/>
        </w:rPr>
        <w:t>Ը</w:t>
      </w:r>
    </w:p>
    <w:p w14:paraId="661A6FE1" w14:textId="0CDDCED7" w:rsidR="00B45F9D" w:rsidRPr="00B32066" w:rsidRDefault="00B32066" w:rsidP="00B32066">
      <w:pPr>
        <w:shd w:val="clear" w:color="auto" w:fill="FFFFFF"/>
        <w:jc w:val="center"/>
        <w:rPr>
          <w:rFonts w:ascii="GHEA Grapalat" w:hAnsi="GHEA Grapalat" w:cs="Arial"/>
          <w:color w:val="333333"/>
          <w:lang w:val="hy-AM" w:eastAsia="en-US"/>
        </w:rPr>
      </w:pPr>
      <w:r w:rsidRPr="00B32066">
        <w:rPr>
          <w:rFonts w:ascii="GHEA Grapalat" w:hAnsi="GHEA Grapalat" w:cs="Arial"/>
          <w:b/>
          <w:bCs/>
          <w:color w:val="333333"/>
          <w:lang w:val="hy-AM" w:eastAsia="en-US"/>
        </w:rPr>
        <w:t xml:space="preserve"> ՍԱՀՄԱՆԵԼՈՒ</w:t>
      </w:r>
      <w:r w:rsidRPr="00B32066">
        <w:rPr>
          <w:rFonts w:ascii="GHEA Grapalat" w:eastAsiaTheme="minorEastAsia" w:hAnsi="GHEA Grapalat" w:cs="Arial"/>
          <w:b/>
          <w:bCs/>
          <w:color w:val="333333"/>
          <w:shd w:val="clear" w:color="auto" w:fill="FFFFFF"/>
          <w:lang w:val="hy-AM" w:eastAsia="en-US"/>
        </w:rPr>
        <w:t xml:space="preserve"> </w:t>
      </w:r>
      <w:r w:rsidRPr="00B32066">
        <w:rPr>
          <w:rFonts w:ascii="GHEA Grapalat" w:hAnsi="GHEA Grapalat" w:cs="Arial"/>
          <w:b/>
          <w:bCs/>
          <w:color w:val="333333"/>
          <w:lang w:val="hy-AM" w:eastAsia="en-US"/>
        </w:rPr>
        <w:t>ՄԱՍԻՆ</w:t>
      </w:r>
      <w:bookmarkEnd w:id="0"/>
      <w:r w:rsidR="00B45F9D">
        <w:rPr>
          <w:rFonts w:ascii="GHEA Grapalat" w:hAnsi="GHEA Grapalat"/>
          <w:b/>
          <w:bCs/>
          <w:color w:val="000000"/>
          <w:shd w:val="clear" w:color="auto" w:fill="FFFFFF"/>
          <w:lang w:val="hy-AM"/>
        </w:rPr>
        <w:t>»</w:t>
      </w:r>
      <w:r w:rsidR="008913F0" w:rsidRPr="00B32066">
        <w:rPr>
          <w:rFonts w:ascii="GHEA Grapalat" w:hAnsi="GHEA Grapalat"/>
          <w:b/>
          <w:bCs/>
          <w:color w:val="000000"/>
          <w:shd w:val="clear" w:color="auto" w:fill="FFFFFF"/>
          <w:lang w:val="hy-AM"/>
        </w:rPr>
        <w:t xml:space="preserve"> </w:t>
      </w:r>
      <w:r w:rsidR="00B45F9D">
        <w:rPr>
          <w:rFonts w:ascii="GHEA Grapalat" w:hAnsi="GHEA Grapalat" w:cs="Sylfaen"/>
          <w:b/>
          <w:bCs/>
          <w:lang w:val="af-ZA"/>
        </w:rPr>
        <w:t>ՀԱՅԱՍՏԱՆԻ ՀԱՆՐԱՊԵՏՈՒԹՅԱՆ ԿԱՌԱՎԱՐՈՒԹՅԱՆ ՈՐՈՇՄԱՆ ՆԱԽԱԳԾԻ</w:t>
      </w:r>
    </w:p>
    <w:p w14:paraId="1F42FAFC" w14:textId="77777777" w:rsidR="0076795E" w:rsidRPr="00A20AA7" w:rsidRDefault="0076795E" w:rsidP="002A5D8F">
      <w:pPr>
        <w:jc w:val="center"/>
        <w:rPr>
          <w:rFonts w:ascii="GHEA Grapalat" w:hAnsi="GHEA Grapalat"/>
          <w:lang w:val="hy-AM"/>
        </w:rPr>
      </w:pPr>
    </w:p>
    <w:tbl>
      <w:tblPr>
        <w:tblStyle w:val="TableGrid"/>
        <w:tblW w:w="13784" w:type="dxa"/>
        <w:tblInd w:w="-176" w:type="dxa"/>
        <w:shd w:val="clear" w:color="auto" w:fill="808080" w:themeFill="background1" w:themeFillShade="80"/>
        <w:tblLook w:val="04A0" w:firstRow="1" w:lastRow="0" w:firstColumn="1" w:lastColumn="0" w:noHBand="0" w:noVBand="1"/>
      </w:tblPr>
      <w:tblGrid>
        <w:gridCol w:w="7090"/>
        <w:gridCol w:w="3315"/>
        <w:gridCol w:w="3379"/>
      </w:tblGrid>
      <w:tr w:rsidR="005D323E" w:rsidRPr="00EC0983" w14:paraId="0A4402EF" w14:textId="77777777" w:rsidTr="00E7567E">
        <w:trPr>
          <w:trHeight w:val="199"/>
        </w:trPr>
        <w:tc>
          <w:tcPr>
            <w:tcW w:w="10405" w:type="dxa"/>
            <w:gridSpan w:val="2"/>
            <w:vMerge w:val="restart"/>
            <w:shd w:val="clear" w:color="auto" w:fill="auto"/>
          </w:tcPr>
          <w:p w14:paraId="67A34CC4" w14:textId="77777777" w:rsidR="005D323E" w:rsidRPr="00E7567E" w:rsidRDefault="001F7D32" w:rsidP="001F7D32">
            <w:pPr>
              <w:jc w:val="center"/>
              <w:rPr>
                <w:rFonts w:ascii="GHEA Grapalat" w:hAnsi="GHEA Grapalat"/>
                <w:b/>
                <w:lang w:val="af-ZA"/>
              </w:rPr>
            </w:pPr>
            <w:r w:rsidRPr="00E7567E">
              <w:rPr>
                <w:rFonts w:ascii="GHEA Grapalat" w:hAnsi="GHEA Grapalat"/>
                <w:b/>
                <w:lang w:val="af-ZA"/>
              </w:rPr>
              <w:t>1.ՀՀ ֆինանսների նախարարություն</w:t>
            </w:r>
          </w:p>
          <w:p w14:paraId="7EC4F662" w14:textId="77777777" w:rsidR="001F7D32" w:rsidRPr="00E7567E" w:rsidRDefault="001F7D32" w:rsidP="001F7D32">
            <w:pPr>
              <w:jc w:val="center"/>
              <w:rPr>
                <w:rFonts w:ascii="GHEA Grapalat" w:hAnsi="GHEA Grapalat"/>
                <w:b/>
                <w:lang w:val="af-ZA"/>
              </w:rPr>
            </w:pPr>
          </w:p>
        </w:tc>
        <w:tc>
          <w:tcPr>
            <w:tcW w:w="3379" w:type="dxa"/>
            <w:tcBorders>
              <w:bottom w:val="single" w:sz="4" w:space="0" w:color="auto"/>
            </w:tcBorders>
            <w:shd w:val="clear" w:color="auto" w:fill="auto"/>
          </w:tcPr>
          <w:p w14:paraId="652CFF1E" w14:textId="1724C390" w:rsidR="005D323E" w:rsidRPr="00A20AA7" w:rsidRDefault="0048016D" w:rsidP="00095E23">
            <w:pPr>
              <w:rPr>
                <w:rFonts w:ascii="GHEA Grapalat" w:hAnsi="GHEA Grapalat"/>
                <w:lang w:val="af-ZA"/>
              </w:rPr>
            </w:pPr>
            <w:r w:rsidRPr="00E7567E">
              <w:rPr>
                <w:rFonts w:ascii="GHEA Grapalat" w:hAnsi="GHEA Grapalat"/>
                <w:lang w:val="af-ZA"/>
              </w:rPr>
              <w:t>20</w:t>
            </w:r>
            <w:r w:rsidR="00435E42" w:rsidRPr="00E7567E">
              <w:rPr>
                <w:rFonts w:ascii="GHEA Grapalat" w:hAnsi="GHEA Grapalat"/>
                <w:lang w:val="af-ZA"/>
              </w:rPr>
              <w:t>.</w:t>
            </w:r>
            <w:r w:rsidRPr="00E7567E">
              <w:rPr>
                <w:rFonts w:ascii="GHEA Grapalat" w:hAnsi="GHEA Grapalat"/>
                <w:lang w:val="af-ZA"/>
              </w:rPr>
              <w:t>01</w:t>
            </w:r>
            <w:r w:rsidR="00435E42" w:rsidRPr="00E7567E">
              <w:rPr>
                <w:rFonts w:ascii="GHEA Grapalat" w:hAnsi="GHEA Grapalat"/>
                <w:lang w:val="af-ZA"/>
              </w:rPr>
              <w:t>.</w:t>
            </w:r>
            <w:r w:rsidR="00914FE6" w:rsidRPr="00E7567E">
              <w:rPr>
                <w:rFonts w:ascii="GHEA Grapalat" w:hAnsi="GHEA Grapalat"/>
                <w:lang w:val="af-ZA"/>
              </w:rPr>
              <w:t>202</w:t>
            </w:r>
            <w:r w:rsidRPr="00E7567E">
              <w:rPr>
                <w:rFonts w:ascii="GHEA Grapalat" w:hAnsi="GHEA Grapalat"/>
                <w:lang w:val="af-ZA"/>
              </w:rPr>
              <w:t>6</w:t>
            </w:r>
            <w:r w:rsidR="001F7D32" w:rsidRPr="00E7567E">
              <w:rPr>
                <w:rFonts w:ascii="GHEA Grapalat" w:hAnsi="GHEA Grapalat"/>
                <w:lang w:val="af-ZA"/>
              </w:rPr>
              <w:t>թ.</w:t>
            </w:r>
          </w:p>
        </w:tc>
      </w:tr>
      <w:tr w:rsidR="005D323E" w:rsidRPr="00EC0983" w14:paraId="3B91E1D5" w14:textId="77777777" w:rsidTr="00E7567E">
        <w:trPr>
          <w:trHeight w:val="92"/>
        </w:trPr>
        <w:tc>
          <w:tcPr>
            <w:tcW w:w="10405" w:type="dxa"/>
            <w:gridSpan w:val="2"/>
            <w:vMerge/>
            <w:shd w:val="clear" w:color="auto" w:fill="auto"/>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auto"/>
          </w:tcPr>
          <w:p w14:paraId="737A72C5" w14:textId="0F31C4C5" w:rsidR="005D323E" w:rsidRPr="00EC0983" w:rsidRDefault="001F7D32" w:rsidP="00095E23">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48016D" w:rsidRPr="0048016D">
              <w:rPr>
                <w:rFonts w:ascii="GHEA Grapalat" w:hAnsi="GHEA Grapalat"/>
                <w:b/>
                <w:bCs/>
                <w:color w:val="00000A"/>
                <w:spacing w:val="-20"/>
                <w:lang w:val="hy-AM"/>
              </w:rPr>
              <w:t>01/26/863-2026</w:t>
            </w:r>
          </w:p>
        </w:tc>
      </w:tr>
      <w:tr w:rsidR="00F66441" w:rsidRPr="003726EA" w14:paraId="7CE65E9F" w14:textId="77777777" w:rsidTr="006E21B7">
        <w:trPr>
          <w:trHeight w:val="920"/>
        </w:trPr>
        <w:tc>
          <w:tcPr>
            <w:tcW w:w="7090" w:type="dxa"/>
            <w:shd w:val="clear" w:color="auto" w:fill="FFFFFF" w:themeFill="background1"/>
          </w:tcPr>
          <w:p w14:paraId="2C5B7620" w14:textId="77777777" w:rsidR="00580FBC" w:rsidRPr="00580FBC" w:rsidRDefault="00580FBC" w:rsidP="00580FBC">
            <w:pPr>
              <w:spacing w:line="360" w:lineRule="auto"/>
              <w:ind w:firstLine="708"/>
              <w:jc w:val="both"/>
              <w:rPr>
                <w:rFonts w:ascii="GHEA Grapalat" w:eastAsia="Calibri" w:hAnsi="GHEA Grapalat" w:cs="Sylfaen"/>
                <w:lang w:val="hy-AM"/>
              </w:rPr>
            </w:pPr>
            <w:r w:rsidRPr="00580FBC">
              <w:rPr>
                <w:rFonts w:ascii="GHEA Grapalat" w:eastAsia="Calibri" w:hAnsi="GHEA Grapalat" w:cs="Sylfaen"/>
                <w:lang w:val="hy-AM"/>
              </w:rPr>
              <w:t xml:space="preserve">Նախագծի 1-ին կետով առաջարկվում է թույլատրել </w:t>
            </w:r>
            <w:r w:rsidRPr="00580FBC">
              <w:rPr>
                <w:rFonts w:ascii="GHEA Grapalat" w:eastAsia="Calibri" w:hAnsi="GHEA Grapalat" w:cs="Arial"/>
                <w:lang w:val="hy-AM" w:eastAsia="it-IT"/>
              </w:rPr>
              <w:t>ՀՀ տարածքային կառավարման և ենթակառուցվածքների նախարարության ջրային կոմիտեի</w:t>
            </w:r>
            <w:r w:rsidRPr="00580FBC">
              <w:rPr>
                <w:rFonts w:ascii="GHEA Grapalat" w:eastAsia="Calibri" w:hAnsi="GHEA Grapalat" w:cs="Sylfaen"/>
                <w:lang w:val="hy-AM"/>
              </w:rPr>
              <w:t xml:space="preserve"> կողմից անկախ տեխնիկական աուդիտորական ծառայությունների ձեռքբերման նպատակով կազմակերպվող բաց մրցույթի նախաորակավորման ընթացակարգի շրջանակում գնման հայտով սահմանել մասնակիցներին ներկայացվող որակավորման չափանիշները և դրանց գնահատման համար ներկայացվող փաստաթղթերը, գնահատման կարգը, նախաորակավորման մասնակիցների կողմից հայտի, իսկ ընտրված մասնակցի կողմից՝ պայմանագրի և որակավորման ապահովման չափերը, կանխավճարի մարման կարգը, ինչպես նաև պայմանագրին ներկայացվող հիմնական պայմանները, իսկ 2-րդ կետով՝ հավանություն տալ հրավերին:</w:t>
            </w:r>
          </w:p>
          <w:p w14:paraId="4BCF72FB" w14:textId="77777777" w:rsidR="00580FBC" w:rsidRPr="00580FBC" w:rsidRDefault="00580FBC" w:rsidP="00580FBC">
            <w:pPr>
              <w:spacing w:line="360" w:lineRule="auto"/>
              <w:ind w:firstLine="708"/>
              <w:jc w:val="both"/>
              <w:rPr>
                <w:rFonts w:ascii="GHEA Grapalat" w:eastAsia="Calibri" w:hAnsi="GHEA Grapalat" w:cs="Calibri"/>
                <w:color w:val="000000"/>
                <w:shd w:val="clear" w:color="auto" w:fill="FFFFFF"/>
                <w:lang w:val="af-ZA"/>
              </w:rPr>
            </w:pPr>
            <w:r w:rsidRPr="00580FBC">
              <w:rPr>
                <w:rFonts w:ascii="GHEA Grapalat" w:eastAsia="Calibri" w:hAnsi="GHEA Grapalat" w:cs="Calibri"/>
                <w:color w:val="000000"/>
                <w:shd w:val="clear" w:color="auto" w:fill="FFFFFF"/>
                <w:lang w:val="af-ZA"/>
              </w:rPr>
              <w:t>Այս կապակցությամբ առաջարկում ենք</w:t>
            </w:r>
            <w:r w:rsidRPr="00580FBC">
              <w:rPr>
                <w:rFonts w:ascii="GHEA Grapalat" w:eastAsia="Calibri" w:hAnsi="GHEA Grapalat" w:cs="Calibri"/>
                <w:color w:val="000000"/>
                <w:shd w:val="clear" w:color="auto" w:fill="FFFFFF"/>
                <w:lang w:val="hy-AM"/>
              </w:rPr>
              <w:t>՝</w:t>
            </w:r>
            <w:r w:rsidRPr="00580FBC">
              <w:rPr>
                <w:rFonts w:ascii="GHEA Grapalat" w:eastAsia="Calibri" w:hAnsi="GHEA Grapalat" w:cs="Calibri"/>
                <w:color w:val="000000"/>
                <w:shd w:val="clear" w:color="auto" w:fill="FFFFFF"/>
                <w:lang w:val="af-ZA"/>
              </w:rPr>
              <w:t xml:space="preserve"> </w:t>
            </w:r>
          </w:p>
          <w:p w14:paraId="707ADA5A" w14:textId="7B8B8C4F" w:rsidR="00580FBC" w:rsidRPr="00580FBC" w:rsidRDefault="00580FBC" w:rsidP="00580FBC">
            <w:pPr>
              <w:spacing w:line="360" w:lineRule="auto"/>
              <w:ind w:firstLine="708"/>
              <w:jc w:val="both"/>
              <w:rPr>
                <w:rFonts w:ascii="GHEA Grapalat" w:eastAsia="Calibri" w:hAnsi="GHEA Grapalat" w:cs="Calibri"/>
                <w:color w:val="000000"/>
                <w:shd w:val="clear" w:color="auto" w:fill="FFFFFF"/>
                <w:lang w:val="hy-AM"/>
              </w:rPr>
            </w:pPr>
            <w:r w:rsidRPr="00580FBC">
              <w:rPr>
                <w:rFonts w:ascii="GHEA Grapalat" w:eastAsia="Calibri" w:hAnsi="GHEA Grapalat" w:cs="Calibri"/>
                <w:color w:val="000000"/>
                <w:shd w:val="clear" w:color="auto" w:fill="FFFFFF"/>
                <w:lang w:val="hy-AM"/>
              </w:rPr>
              <w:t xml:space="preserve">- </w:t>
            </w:r>
            <w:r w:rsidRPr="00580FBC">
              <w:rPr>
                <w:rFonts w:ascii="GHEA Grapalat" w:eastAsia="Calibri" w:hAnsi="GHEA Grapalat" w:cs="Calibri"/>
                <w:color w:val="000000"/>
                <w:shd w:val="clear" w:color="auto" w:fill="FFFFFF"/>
                <w:lang w:val="af-ZA"/>
              </w:rPr>
              <w:t xml:space="preserve">նախագծի 1-ին կետից որպես ավելորդ </w:t>
            </w:r>
            <w:r w:rsidRPr="00580FBC">
              <w:rPr>
                <w:rFonts w:ascii="GHEA Grapalat" w:eastAsia="Calibri" w:hAnsi="GHEA Grapalat" w:cs="Calibri"/>
                <w:color w:val="000000"/>
                <w:shd w:val="clear" w:color="auto" w:fill="FFFFFF"/>
                <w:lang w:val="hy-AM"/>
              </w:rPr>
              <w:t xml:space="preserve">դրույթ </w:t>
            </w:r>
            <w:r w:rsidRPr="00580FBC">
              <w:rPr>
                <w:rFonts w:ascii="GHEA Grapalat" w:eastAsia="Calibri" w:hAnsi="GHEA Grapalat" w:cs="Calibri"/>
                <w:color w:val="000000"/>
                <w:shd w:val="clear" w:color="auto" w:fill="FFFFFF"/>
                <w:lang w:val="af-ZA"/>
              </w:rPr>
              <w:t xml:space="preserve">հանել </w:t>
            </w:r>
            <w:r w:rsidRPr="00580FBC">
              <w:rPr>
                <w:rFonts w:ascii="GHEA Grapalat" w:eastAsia="Calibri" w:hAnsi="GHEA Grapalat" w:cs="Calibri"/>
                <w:color w:val="000000"/>
                <w:shd w:val="clear" w:color="auto" w:fill="FFFFFF"/>
                <w:lang w:val="hy-AM"/>
              </w:rPr>
              <w:t xml:space="preserve">«չկիրառելով հավելվածի 32-րդ կետի 1-ին ենթակետի «գ» պարբերության և նույն կետի 9-րդ, 10-րդ ու 21-րդ </w:t>
            </w:r>
            <w:r w:rsidRPr="00580FBC">
              <w:rPr>
                <w:rFonts w:ascii="GHEA Grapalat" w:eastAsia="Calibri" w:hAnsi="GHEA Grapalat" w:cs="Calibri"/>
                <w:color w:val="000000"/>
                <w:shd w:val="clear" w:color="auto" w:fill="FFFFFF"/>
                <w:lang w:val="hy-AM"/>
              </w:rPr>
              <w:lastRenderedPageBreak/>
              <w:t>ենթակետերը, 33-րդ կետի, 60-րդ կետի և 114-րդ կետի 2-րդ ենթակետի պահանջները» բառերը, հաշվի առնելով որ 1-ին կետով նախատեսված պայմանները սահմանվելու են գնման հայտով.</w:t>
            </w:r>
          </w:p>
          <w:p w14:paraId="3417A05D" w14:textId="77777777" w:rsidR="00580FBC" w:rsidRPr="00580FBC" w:rsidRDefault="00580FBC" w:rsidP="00580FBC">
            <w:pPr>
              <w:spacing w:line="360" w:lineRule="auto"/>
              <w:ind w:firstLine="708"/>
              <w:jc w:val="both"/>
              <w:rPr>
                <w:rFonts w:ascii="GHEA Grapalat" w:eastAsia="Calibri" w:hAnsi="GHEA Grapalat" w:cs="Calibri"/>
                <w:color w:val="000000"/>
                <w:shd w:val="clear" w:color="auto" w:fill="FFFFFF"/>
                <w:lang w:val="hy-AM"/>
              </w:rPr>
            </w:pPr>
            <w:r w:rsidRPr="00580FBC">
              <w:rPr>
                <w:rFonts w:ascii="GHEA Grapalat" w:eastAsia="Calibri" w:hAnsi="GHEA Grapalat" w:cs="Calibri"/>
                <w:color w:val="000000"/>
                <w:shd w:val="clear" w:color="auto" w:fill="FFFFFF"/>
                <w:lang w:val="hy-AM"/>
              </w:rPr>
              <w:t xml:space="preserve">- 2-րդ կետը խմբագրել, նախատեսելով, որ հրավերով նախատեսվող պայմանները պարտադիր պետք է ներառեն «Գնումների մասին» օրենքի 7-րդ հոդվածով, 10-րդ հոդվածով, 28-րդ հոդվածի 2-րդ մասի 2-րդ կետի «բ» պարբերությամբ, 33-րդ հոդվածի 6-րդ և 7-րդ մասերով ու 46-րդ հոդվածով սահմանված կարգավորումները: </w:t>
            </w:r>
          </w:p>
          <w:p w14:paraId="385C28FF" w14:textId="4F8021BE" w:rsidR="00860A80" w:rsidRPr="00481A82" w:rsidRDefault="00860A80" w:rsidP="00481A82">
            <w:pPr>
              <w:tabs>
                <w:tab w:val="left" w:pos="851"/>
                <w:tab w:val="left" w:pos="4032"/>
              </w:tabs>
              <w:ind w:firstLine="567"/>
              <w:jc w:val="both"/>
              <w:rPr>
                <w:rFonts w:ascii="GHEA Grapalat" w:hAnsi="GHEA Grapalat"/>
                <w:lang w:val="hy-AM"/>
              </w:rPr>
            </w:pPr>
          </w:p>
        </w:tc>
        <w:tc>
          <w:tcPr>
            <w:tcW w:w="6694" w:type="dxa"/>
            <w:gridSpan w:val="2"/>
          </w:tcPr>
          <w:p w14:paraId="22CD4E8B" w14:textId="77777777" w:rsidR="00580FBC" w:rsidRDefault="00580FBC" w:rsidP="00633C70">
            <w:pPr>
              <w:ind w:firstLine="572"/>
              <w:jc w:val="center"/>
              <w:rPr>
                <w:rFonts w:ascii="GHEA Grapalat" w:hAnsi="GHEA Grapalat"/>
                <w:lang w:val="hy-AM"/>
              </w:rPr>
            </w:pPr>
          </w:p>
          <w:p w14:paraId="0C31BD18" w14:textId="77777777" w:rsidR="00580FBC" w:rsidRDefault="00580FBC" w:rsidP="00633C70">
            <w:pPr>
              <w:ind w:firstLine="572"/>
              <w:jc w:val="center"/>
              <w:rPr>
                <w:rFonts w:ascii="GHEA Grapalat" w:hAnsi="GHEA Grapalat"/>
                <w:lang w:val="hy-AM"/>
              </w:rPr>
            </w:pPr>
          </w:p>
          <w:p w14:paraId="2868A1A6" w14:textId="77777777" w:rsidR="00580FBC" w:rsidRDefault="00580FBC" w:rsidP="00633C70">
            <w:pPr>
              <w:ind w:firstLine="572"/>
              <w:jc w:val="center"/>
              <w:rPr>
                <w:rFonts w:ascii="GHEA Grapalat" w:hAnsi="GHEA Grapalat"/>
                <w:lang w:val="hy-AM"/>
              </w:rPr>
            </w:pPr>
          </w:p>
          <w:p w14:paraId="29215B38" w14:textId="77777777" w:rsidR="00580FBC" w:rsidRDefault="00580FBC" w:rsidP="00633C70">
            <w:pPr>
              <w:ind w:firstLine="572"/>
              <w:jc w:val="center"/>
              <w:rPr>
                <w:rFonts w:ascii="GHEA Grapalat" w:hAnsi="GHEA Grapalat"/>
                <w:lang w:val="hy-AM"/>
              </w:rPr>
            </w:pPr>
          </w:p>
          <w:p w14:paraId="66E0B274" w14:textId="77777777" w:rsidR="00580FBC" w:rsidRDefault="00580FBC" w:rsidP="00633C70">
            <w:pPr>
              <w:ind w:firstLine="572"/>
              <w:jc w:val="center"/>
              <w:rPr>
                <w:rFonts w:ascii="GHEA Grapalat" w:hAnsi="GHEA Grapalat"/>
                <w:lang w:val="hy-AM"/>
              </w:rPr>
            </w:pPr>
          </w:p>
          <w:p w14:paraId="6E93E880" w14:textId="77777777" w:rsidR="00580FBC" w:rsidRDefault="00580FBC" w:rsidP="00633C70">
            <w:pPr>
              <w:ind w:firstLine="572"/>
              <w:jc w:val="center"/>
              <w:rPr>
                <w:rFonts w:ascii="GHEA Grapalat" w:hAnsi="GHEA Grapalat"/>
                <w:lang w:val="hy-AM"/>
              </w:rPr>
            </w:pPr>
          </w:p>
          <w:p w14:paraId="5926E85C" w14:textId="77777777" w:rsidR="00580FBC" w:rsidRDefault="00580FBC" w:rsidP="00633C70">
            <w:pPr>
              <w:ind w:firstLine="572"/>
              <w:jc w:val="center"/>
              <w:rPr>
                <w:rFonts w:ascii="GHEA Grapalat" w:hAnsi="GHEA Grapalat"/>
                <w:lang w:val="hy-AM"/>
              </w:rPr>
            </w:pPr>
          </w:p>
          <w:p w14:paraId="3BCF7839" w14:textId="77777777" w:rsidR="00580FBC" w:rsidRDefault="00580FBC" w:rsidP="00633C70">
            <w:pPr>
              <w:ind w:firstLine="572"/>
              <w:jc w:val="center"/>
              <w:rPr>
                <w:rFonts w:ascii="GHEA Grapalat" w:hAnsi="GHEA Grapalat"/>
                <w:lang w:val="hy-AM"/>
              </w:rPr>
            </w:pPr>
          </w:p>
          <w:p w14:paraId="48C37274" w14:textId="77777777" w:rsidR="00580FBC" w:rsidRDefault="00580FBC" w:rsidP="00633C70">
            <w:pPr>
              <w:ind w:firstLine="572"/>
              <w:jc w:val="center"/>
              <w:rPr>
                <w:rFonts w:ascii="GHEA Grapalat" w:hAnsi="GHEA Grapalat"/>
                <w:lang w:val="hy-AM"/>
              </w:rPr>
            </w:pPr>
          </w:p>
          <w:p w14:paraId="6C3543DD" w14:textId="77777777" w:rsidR="00580FBC" w:rsidRDefault="00580FBC" w:rsidP="00633C70">
            <w:pPr>
              <w:ind w:firstLine="572"/>
              <w:jc w:val="center"/>
              <w:rPr>
                <w:rFonts w:ascii="GHEA Grapalat" w:hAnsi="GHEA Grapalat"/>
                <w:lang w:val="hy-AM"/>
              </w:rPr>
            </w:pPr>
          </w:p>
          <w:p w14:paraId="14B1DB5F" w14:textId="77777777" w:rsidR="00580FBC" w:rsidRDefault="00580FBC" w:rsidP="00633C70">
            <w:pPr>
              <w:ind w:firstLine="572"/>
              <w:jc w:val="center"/>
              <w:rPr>
                <w:rFonts w:ascii="GHEA Grapalat" w:hAnsi="GHEA Grapalat"/>
                <w:lang w:val="hy-AM"/>
              </w:rPr>
            </w:pPr>
          </w:p>
          <w:p w14:paraId="65E0AC0E" w14:textId="77777777" w:rsidR="00580FBC" w:rsidRDefault="00580FBC" w:rsidP="00633C70">
            <w:pPr>
              <w:ind w:firstLine="572"/>
              <w:jc w:val="center"/>
              <w:rPr>
                <w:rFonts w:ascii="GHEA Grapalat" w:hAnsi="GHEA Grapalat"/>
                <w:lang w:val="hy-AM"/>
              </w:rPr>
            </w:pPr>
          </w:p>
          <w:p w14:paraId="5BE3FE1E" w14:textId="77777777" w:rsidR="00580FBC" w:rsidRDefault="00580FBC" w:rsidP="00633C70">
            <w:pPr>
              <w:ind w:firstLine="572"/>
              <w:jc w:val="center"/>
              <w:rPr>
                <w:rFonts w:ascii="GHEA Grapalat" w:hAnsi="GHEA Grapalat"/>
                <w:lang w:val="hy-AM"/>
              </w:rPr>
            </w:pPr>
          </w:p>
          <w:p w14:paraId="7E7605AC" w14:textId="77777777" w:rsidR="00580FBC" w:rsidRDefault="00580FBC" w:rsidP="00633C70">
            <w:pPr>
              <w:ind w:firstLine="572"/>
              <w:jc w:val="center"/>
              <w:rPr>
                <w:rFonts w:ascii="GHEA Grapalat" w:hAnsi="GHEA Grapalat"/>
                <w:lang w:val="hy-AM"/>
              </w:rPr>
            </w:pPr>
          </w:p>
          <w:p w14:paraId="61AE44AA" w14:textId="77777777" w:rsidR="00580FBC" w:rsidRDefault="00580FBC" w:rsidP="00633C70">
            <w:pPr>
              <w:ind w:firstLine="572"/>
              <w:jc w:val="center"/>
              <w:rPr>
                <w:rFonts w:ascii="GHEA Grapalat" w:hAnsi="GHEA Grapalat"/>
                <w:lang w:val="hy-AM"/>
              </w:rPr>
            </w:pPr>
          </w:p>
          <w:p w14:paraId="41578880" w14:textId="77777777" w:rsidR="00580FBC" w:rsidRDefault="00580FBC" w:rsidP="00633C70">
            <w:pPr>
              <w:ind w:firstLine="572"/>
              <w:jc w:val="center"/>
              <w:rPr>
                <w:rFonts w:ascii="GHEA Grapalat" w:hAnsi="GHEA Grapalat"/>
                <w:lang w:val="hy-AM"/>
              </w:rPr>
            </w:pPr>
          </w:p>
          <w:p w14:paraId="1BC98E62" w14:textId="77777777" w:rsidR="00580FBC" w:rsidRDefault="00580FBC" w:rsidP="00633C70">
            <w:pPr>
              <w:ind w:firstLine="572"/>
              <w:jc w:val="center"/>
              <w:rPr>
                <w:rFonts w:ascii="GHEA Grapalat" w:hAnsi="GHEA Grapalat"/>
                <w:lang w:val="hy-AM"/>
              </w:rPr>
            </w:pPr>
          </w:p>
          <w:p w14:paraId="190CE070" w14:textId="77777777" w:rsidR="00580FBC" w:rsidRDefault="00580FBC" w:rsidP="00633C70">
            <w:pPr>
              <w:ind w:firstLine="572"/>
              <w:jc w:val="center"/>
              <w:rPr>
                <w:rFonts w:ascii="GHEA Grapalat" w:hAnsi="GHEA Grapalat"/>
                <w:lang w:val="hy-AM"/>
              </w:rPr>
            </w:pPr>
          </w:p>
          <w:p w14:paraId="20BB93CC" w14:textId="77777777" w:rsidR="00580FBC" w:rsidRDefault="00580FBC" w:rsidP="00633C70">
            <w:pPr>
              <w:ind w:firstLine="572"/>
              <w:jc w:val="center"/>
              <w:rPr>
                <w:rFonts w:ascii="GHEA Grapalat" w:hAnsi="GHEA Grapalat"/>
                <w:lang w:val="hy-AM"/>
              </w:rPr>
            </w:pPr>
          </w:p>
          <w:p w14:paraId="41F80763" w14:textId="77777777" w:rsidR="00580FBC" w:rsidRDefault="00580FBC" w:rsidP="00633C70">
            <w:pPr>
              <w:ind w:firstLine="572"/>
              <w:jc w:val="center"/>
              <w:rPr>
                <w:rFonts w:ascii="GHEA Grapalat" w:hAnsi="GHEA Grapalat"/>
                <w:lang w:val="hy-AM"/>
              </w:rPr>
            </w:pPr>
          </w:p>
          <w:p w14:paraId="3416ABBF" w14:textId="77777777" w:rsidR="00580FBC" w:rsidRDefault="00580FBC" w:rsidP="00633C70">
            <w:pPr>
              <w:ind w:firstLine="572"/>
              <w:jc w:val="center"/>
              <w:rPr>
                <w:rFonts w:ascii="GHEA Grapalat" w:hAnsi="GHEA Grapalat"/>
                <w:lang w:val="hy-AM"/>
              </w:rPr>
            </w:pPr>
          </w:p>
          <w:p w14:paraId="58A0754F" w14:textId="77777777" w:rsidR="00580FBC" w:rsidRDefault="00580FBC" w:rsidP="00633C70">
            <w:pPr>
              <w:ind w:firstLine="572"/>
              <w:jc w:val="center"/>
              <w:rPr>
                <w:rFonts w:ascii="GHEA Grapalat" w:hAnsi="GHEA Grapalat"/>
                <w:lang w:val="hy-AM"/>
              </w:rPr>
            </w:pPr>
          </w:p>
          <w:p w14:paraId="7753AD3F" w14:textId="77777777" w:rsidR="00580FBC" w:rsidRDefault="00580FBC" w:rsidP="00633C70">
            <w:pPr>
              <w:ind w:firstLine="572"/>
              <w:jc w:val="center"/>
              <w:rPr>
                <w:rFonts w:ascii="GHEA Grapalat" w:hAnsi="GHEA Grapalat"/>
                <w:lang w:val="hy-AM"/>
              </w:rPr>
            </w:pPr>
          </w:p>
          <w:p w14:paraId="502174D8" w14:textId="77777777" w:rsidR="00580FBC" w:rsidRDefault="00580FBC" w:rsidP="00633C70">
            <w:pPr>
              <w:ind w:firstLine="572"/>
              <w:jc w:val="center"/>
              <w:rPr>
                <w:rFonts w:ascii="GHEA Grapalat" w:hAnsi="GHEA Grapalat"/>
                <w:lang w:val="hy-AM"/>
              </w:rPr>
            </w:pPr>
          </w:p>
          <w:p w14:paraId="5C2258D3" w14:textId="77777777" w:rsidR="00580FBC" w:rsidRDefault="00580FBC" w:rsidP="00633C70">
            <w:pPr>
              <w:ind w:firstLine="572"/>
              <w:jc w:val="center"/>
              <w:rPr>
                <w:rFonts w:ascii="GHEA Grapalat" w:hAnsi="GHEA Grapalat"/>
                <w:lang w:val="hy-AM"/>
              </w:rPr>
            </w:pPr>
          </w:p>
          <w:p w14:paraId="3BAC26CD" w14:textId="0FF5AD0C" w:rsidR="00F423DE" w:rsidRDefault="00633C70" w:rsidP="00633C70">
            <w:pPr>
              <w:ind w:firstLine="572"/>
              <w:jc w:val="center"/>
              <w:rPr>
                <w:rFonts w:ascii="GHEA Grapalat" w:hAnsi="GHEA Grapalat"/>
                <w:lang w:val="hy-AM"/>
              </w:rPr>
            </w:pPr>
            <w:r>
              <w:rPr>
                <w:rFonts w:ascii="GHEA Grapalat" w:hAnsi="GHEA Grapalat"/>
                <w:lang w:val="hy-AM"/>
              </w:rPr>
              <w:t>Ընդունվել է։</w:t>
            </w:r>
          </w:p>
          <w:p w14:paraId="3C63E804" w14:textId="1575328D" w:rsidR="00481A82" w:rsidRPr="005A40B6" w:rsidRDefault="00633C70" w:rsidP="00580FBC">
            <w:pPr>
              <w:tabs>
                <w:tab w:val="left" w:pos="426"/>
                <w:tab w:val="left" w:pos="851"/>
              </w:tabs>
              <w:ind w:firstLine="567"/>
              <w:jc w:val="center"/>
              <w:rPr>
                <w:rFonts w:ascii="GHEA Grapalat" w:hAnsi="GHEA Grapalat"/>
                <w:lang w:val="hy-AM"/>
              </w:rPr>
            </w:pPr>
            <w:r>
              <w:rPr>
                <w:rFonts w:ascii="GHEA Grapalat" w:hAnsi="GHEA Grapalat"/>
                <w:lang w:val="hy-AM"/>
              </w:rPr>
              <w:t>Նախագիծը լրամշակվել է</w:t>
            </w:r>
            <w:r w:rsidR="00481A82" w:rsidRPr="005A40B6">
              <w:rPr>
                <w:rFonts w:ascii="GHEA Grapalat" w:hAnsi="GHEA Grapalat"/>
                <w:lang w:val="hy-AM"/>
              </w:rPr>
              <w:t>:</w:t>
            </w:r>
          </w:p>
          <w:p w14:paraId="6BCAD1B2" w14:textId="77777777" w:rsidR="00633C70" w:rsidRDefault="00633C70" w:rsidP="00633C70">
            <w:pPr>
              <w:ind w:firstLine="572"/>
              <w:jc w:val="center"/>
              <w:rPr>
                <w:rFonts w:ascii="GHEA Grapalat" w:hAnsi="GHEA Grapalat"/>
                <w:lang w:val="hy-AM"/>
              </w:rPr>
            </w:pPr>
          </w:p>
          <w:p w14:paraId="28A51717" w14:textId="77777777" w:rsidR="005F33E5" w:rsidRDefault="005F33E5" w:rsidP="00633C70">
            <w:pPr>
              <w:ind w:firstLine="572"/>
              <w:jc w:val="center"/>
              <w:rPr>
                <w:rFonts w:ascii="GHEA Grapalat" w:hAnsi="GHEA Grapalat"/>
                <w:lang w:val="hy-AM"/>
              </w:rPr>
            </w:pPr>
          </w:p>
          <w:p w14:paraId="4E862A7C" w14:textId="77777777" w:rsidR="005F33E5" w:rsidRDefault="005F33E5" w:rsidP="00633C70">
            <w:pPr>
              <w:ind w:firstLine="572"/>
              <w:jc w:val="center"/>
              <w:rPr>
                <w:rFonts w:ascii="GHEA Grapalat" w:hAnsi="GHEA Grapalat"/>
                <w:lang w:val="hy-AM"/>
              </w:rPr>
            </w:pPr>
          </w:p>
          <w:p w14:paraId="2A32A70B" w14:textId="77777777" w:rsidR="005F33E5" w:rsidRDefault="005F33E5" w:rsidP="00633C70">
            <w:pPr>
              <w:ind w:firstLine="572"/>
              <w:jc w:val="center"/>
              <w:rPr>
                <w:rFonts w:ascii="GHEA Grapalat" w:hAnsi="GHEA Grapalat"/>
                <w:lang w:val="hy-AM"/>
              </w:rPr>
            </w:pPr>
          </w:p>
          <w:p w14:paraId="34DCD69E" w14:textId="77777777" w:rsidR="005F33E5" w:rsidRDefault="005F33E5" w:rsidP="00633C70">
            <w:pPr>
              <w:ind w:firstLine="572"/>
              <w:jc w:val="center"/>
              <w:rPr>
                <w:rFonts w:ascii="GHEA Grapalat" w:hAnsi="GHEA Grapalat"/>
                <w:lang w:val="hy-AM"/>
              </w:rPr>
            </w:pPr>
          </w:p>
          <w:p w14:paraId="149F76AF" w14:textId="77777777" w:rsidR="005F33E5" w:rsidRDefault="005F33E5" w:rsidP="00633C70">
            <w:pPr>
              <w:ind w:firstLine="572"/>
              <w:jc w:val="center"/>
              <w:rPr>
                <w:rFonts w:ascii="GHEA Grapalat" w:hAnsi="GHEA Grapalat"/>
                <w:lang w:val="hy-AM"/>
              </w:rPr>
            </w:pPr>
          </w:p>
          <w:p w14:paraId="38EB52C5" w14:textId="77777777" w:rsidR="005F33E5" w:rsidRDefault="005F33E5" w:rsidP="00633C70">
            <w:pPr>
              <w:ind w:firstLine="572"/>
              <w:jc w:val="center"/>
              <w:rPr>
                <w:rFonts w:ascii="GHEA Grapalat" w:hAnsi="GHEA Grapalat"/>
                <w:lang w:val="hy-AM"/>
              </w:rPr>
            </w:pPr>
          </w:p>
          <w:p w14:paraId="5B982718" w14:textId="77777777" w:rsidR="005F33E5" w:rsidRDefault="005F33E5" w:rsidP="00633C70">
            <w:pPr>
              <w:ind w:firstLine="572"/>
              <w:jc w:val="center"/>
              <w:rPr>
                <w:rFonts w:ascii="GHEA Grapalat" w:hAnsi="GHEA Grapalat"/>
                <w:lang w:val="hy-AM"/>
              </w:rPr>
            </w:pPr>
          </w:p>
          <w:p w14:paraId="23F4A6BE" w14:textId="77777777" w:rsidR="005F33E5" w:rsidRPr="00C9632A" w:rsidRDefault="005F33E5" w:rsidP="005F33E5">
            <w:pPr>
              <w:ind w:firstLine="572"/>
              <w:jc w:val="center"/>
              <w:rPr>
                <w:rFonts w:ascii="GHEA Grapalat" w:hAnsi="GHEA Grapalat"/>
                <w:lang w:val="hy-AM"/>
              </w:rPr>
            </w:pPr>
            <w:r w:rsidRPr="00C9632A">
              <w:rPr>
                <w:rFonts w:ascii="GHEA Grapalat" w:hAnsi="GHEA Grapalat"/>
                <w:lang w:val="hy-AM"/>
              </w:rPr>
              <w:t>Ընդունվել է։</w:t>
            </w:r>
          </w:p>
          <w:p w14:paraId="19917947" w14:textId="7BAD934C" w:rsidR="005F33E5" w:rsidRPr="00F423DE" w:rsidRDefault="005F33E5" w:rsidP="005F33E5">
            <w:pPr>
              <w:ind w:firstLine="572"/>
              <w:jc w:val="center"/>
              <w:rPr>
                <w:rFonts w:ascii="GHEA Grapalat" w:hAnsi="GHEA Grapalat"/>
                <w:lang w:val="hy-AM"/>
              </w:rPr>
            </w:pPr>
            <w:r w:rsidRPr="00C9632A">
              <w:rPr>
                <w:rFonts w:ascii="GHEA Grapalat" w:hAnsi="GHEA Grapalat"/>
                <w:lang w:val="hy-AM"/>
              </w:rPr>
              <w:t>Նախագիծը լրամշակվել է:</w:t>
            </w:r>
          </w:p>
        </w:tc>
      </w:tr>
      <w:tr w:rsidR="00352F55" w:rsidRPr="00352F55" w14:paraId="429213E4" w14:textId="77777777" w:rsidTr="00E7567E">
        <w:trPr>
          <w:trHeight w:val="920"/>
        </w:trPr>
        <w:tc>
          <w:tcPr>
            <w:tcW w:w="7090" w:type="dxa"/>
            <w:shd w:val="clear" w:color="auto" w:fill="auto"/>
          </w:tcPr>
          <w:p w14:paraId="281EDE00" w14:textId="04838E5A" w:rsidR="00352F55" w:rsidRPr="00352F55" w:rsidRDefault="00352F55" w:rsidP="00352F55">
            <w:pPr>
              <w:jc w:val="center"/>
              <w:rPr>
                <w:rFonts w:ascii="GHEA Grapalat" w:hAnsi="GHEA Grapalat"/>
                <w:b/>
                <w:lang w:val="af-ZA"/>
              </w:rPr>
            </w:pPr>
            <w:r w:rsidRPr="008754D9">
              <w:rPr>
                <w:rFonts w:ascii="GHEA Grapalat" w:eastAsia="Calibri" w:hAnsi="GHEA Grapalat"/>
                <w:lang w:val="hy-AM"/>
              </w:rPr>
              <w:lastRenderedPageBreak/>
              <w:t>2</w:t>
            </w:r>
            <w:r w:rsidRPr="008754D9">
              <w:rPr>
                <w:rFonts w:ascii="Cambria Math" w:eastAsia="Calibri" w:hAnsi="Cambria Math" w:cs="Cambria Math"/>
                <w:lang w:val="hy-AM"/>
              </w:rPr>
              <w:t>․</w:t>
            </w:r>
            <w:r w:rsidRPr="008754D9">
              <w:rPr>
                <w:rFonts w:ascii="GHEA Grapalat" w:eastAsia="Calibri" w:hAnsi="GHEA Grapalat" w:cs="GHEA Grapalat"/>
                <w:lang w:val="hy-AM"/>
              </w:rPr>
              <w:t xml:space="preserve"> </w:t>
            </w:r>
            <w:r w:rsidR="006A0EF6">
              <w:rPr>
                <w:rFonts w:ascii="GHEA Grapalat" w:eastAsia="Calibri" w:hAnsi="GHEA Grapalat" w:cs="GHEA Grapalat"/>
                <w:lang w:val="hy-AM"/>
              </w:rPr>
              <w:t>ՀՀ ա</w:t>
            </w:r>
            <w:r w:rsidRPr="008754D9">
              <w:rPr>
                <w:rFonts w:ascii="GHEA Grapalat" w:eastAsia="Calibri" w:hAnsi="GHEA Grapalat" w:cs="GHEA Grapalat"/>
                <w:lang w:val="hy-AM"/>
              </w:rPr>
              <w:t>րդարադատության</w:t>
            </w:r>
            <w:r w:rsidRPr="00352F55">
              <w:rPr>
                <w:rFonts w:ascii="GHEA Grapalat" w:eastAsia="Calibri" w:hAnsi="GHEA Grapalat" w:cs="GHEA Grapalat"/>
                <w:lang w:val="hy-AM"/>
              </w:rPr>
              <w:t xml:space="preserve"> նախարարություն</w:t>
            </w:r>
          </w:p>
        </w:tc>
        <w:tc>
          <w:tcPr>
            <w:tcW w:w="6694" w:type="dxa"/>
            <w:gridSpan w:val="2"/>
            <w:shd w:val="clear" w:color="auto" w:fill="auto"/>
          </w:tcPr>
          <w:p w14:paraId="41F346E6" w14:textId="77777777" w:rsidR="00352F55" w:rsidRPr="00352F55" w:rsidRDefault="00352F55" w:rsidP="00633C70">
            <w:pPr>
              <w:ind w:firstLine="572"/>
              <w:jc w:val="center"/>
              <w:rPr>
                <w:rFonts w:ascii="GHEA Grapalat" w:hAnsi="GHEA Grapalat"/>
                <w:lang w:val="hy-AM"/>
              </w:rPr>
            </w:pPr>
            <w:r w:rsidRPr="00352F55">
              <w:rPr>
                <w:rFonts w:ascii="GHEA Grapalat" w:hAnsi="GHEA Grapalat"/>
                <w:lang w:val="hy-AM"/>
              </w:rPr>
              <w:t>04,02,2026թ</w:t>
            </w:r>
            <w:r w:rsidRPr="00352F55">
              <w:rPr>
                <w:rFonts w:ascii="Cambria Math" w:hAnsi="Cambria Math" w:cs="Cambria Math"/>
                <w:lang w:val="hy-AM"/>
              </w:rPr>
              <w:t>․</w:t>
            </w:r>
          </w:p>
          <w:p w14:paraId="43377BB8" w14:textId="27B7A305" w:rsidR="00352F55" w:rsidRPr="00352F55" w:rsidRDefault="00352F55" w:rsidP="00633C70">
            <w:pPr>
              <w:ind w:firstLine="572"/>
              <w:jc w:val="center"/>
              <w:rPr>
                <w:rFonts w:ascii="GHEA Grapalat" w:hAnsi="GHEA Grapalat"/>
                <w:lang w:val="en-US"/>
              </w:rPr>
            </w:pPr>
            <w:r w:rsidRPr="00352F55">
              <w:rPr>
                <w:rFonts w:ascii="GHEA Grapalat" w:hAnsi="GHEA Grapalat"/>
                <w:lang w:val="en-US"/>
              </w:rPr>
              <w:t>N/27.1.4/4879-2026</w:t>
            </w:r>
          </w:p>
        </w:tc>
      </w:tr>
      <w:tr w:rsidR="00352F55" w:rsidRPr="003726EA" w14:paraId="01C1E6DB" w14:textId="77777777" w:rsidTr="006E21B7">
        <w:trPr>
          <w:trHeight w:val="920"/>
        </w:trPr>
        <w:tc>
          <w:tcPr>
            <w:tcW w:w="7090" w:type="dxa"/>
            <w:shd w:val="clear" w:color="auto" w:fill="FFFFFF" w:themeFill="background1"/>
          </w:tcPr>
          <w:p w14:paraId="407D7A6B" w14:textId="77777777" w:rsidR="00352F55" w:rsidRPr="00352F55" w:rsidRDefault="00352F55" w:rsidP="00352F55">
            <w:pPr>
              <w:numPr>
                <w:ilvl w:val="0"/>
                <w:numId w:val="19"/>
              </w:numPr>
              <w:shd w:val="clear" w:color="auto" w:fill="FFFFFF"/>
              <w:tabs>
                <w:tab w:val="left" w:pos="0"/>
                <w:tab w:val="left" w:pos="567"/>
                <w:tab w:val="left" w:pos="709"/>
              </w:tabs>
              <w:spacing w:after="200" w:line="360" w:lineRule="auto"/>
              <w:ind w:left="0" w:firstLine="284"/>
              <w:contextualSpacing/>
              <w:jc w:val="both"/>
              <w:rPr>
                <w:rFonts w:ascii="GHEA Grapalat" w:eastAsiaTheme="minorHAnsi" w:hAnsi="GHEA Grapalat" w:cs="Sylfaen"/>
                <w:color w:val="000000"/>
                <w:shd w:val="clear" w:color="auto" w:fill="FFFFFF"/>
                <w:lang w:val="hy-AM" w:eastAsia="en-US"/>
              </w:rPr>
            </w:pPr>
            <w:r w:rsidRPr="00352F55">
              <w:rPr>
                <w:rFonts w:ascii="GHEA Grapalat" w:eastAsiaTheme="minorHAnsi" w:hAnsi="GHEA Grapalat" w:cs="Sylfaen"/>
                <w:color w:val="000000"/>
                <w:shd w:val="clear" w:color="auto" w:fill="FFFFFF"/>
                <w:lang w:val="hy-AM" w:eastAsia="en-US"/>
              </w:rPr>
              <w:t>Նախագծի 1-ին կետով նախատեսվում է՝ հաստատել, որ Հայաստանի Հանրապետության էներգետիկ</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ենթակառուցվածքների և</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բնական</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պաշարների</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նախարարության</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ջրային</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տնտեսության</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պետական</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կոմիտեի</w:t>
            </w:r>
            <w:r w:rsidRPr="00352F55">
              <w:rPr>
                <w:rFonts w:ascii="GHEA Grapalat" w:eastAsiaTheme="minorHAnsi" w:hAnsi="GHEA Grapalat" w:cs="Sylfaen"/>
                <w:color w:val="000000"/>
                <w:shd w:val="clear" w:color="auto" w:fill="FFFFFF"/>
                <w:lang w:val="pt-BR" w:eastAsia="en-US"/>
              </w:rPr>
              <w:t xml:space="preserve"> </w:t>
            </w:r>
            <w:r w:rsidRPr="00352F55">
              <w:rPr>
                <w:rFonts w:ascii="GHEA Grapalat" w:eastAsiaTheme="minorHAnsi" w:hAnsi="GHEA Grapalat" w:cs="Sylfaen"/>
                <w:color w:val="000000"/>
                <w:shd w:val="clear" w:color="auto" w:fill="FFFFFF"/>
                <w:lang w:val="hy-AM" w:eastAsia="en-US"/>
              </w:rPr>
              <w:t xml:space="preserve">և «Վեոլիա Ջուր» փակ բաժնետիրական ընկերության միջև 2016 թվականի նոյեմբերի 21-ին կնքված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w:t>
            </w:r>
            <w:r w:rsidRPr="00352F55">
              <w:rPr>
                <w:rFonts w:ascii="GHEA Grapalat" w:eastAsiaTheme="minorHAnsi" w:hAnsi="GHEA Grapalat" w:cs="Sylfaen"/>
                <w:color w:val="000000"/>
                <w:shd w:val="clear" w:color="auto" w:fill="FFFFFF"/>
                <w:lang w:val="hy-AM" w:eastAsia="en-US"/>
              </w:rPr>
              <w:lastRenderedPageBreak/>
              <w:t xml:space="preserve">պայմանագրի» շրջանակներում </w:t>
            </w:r>
            <w:r w:rsidRPr="00352F55">
              <w:rPr>
                <w:rFonts w:ascii="GHEA Grapalat" w:eastAsiaTheme="minorHAnsi" w:hAnsi="GHEA Grapalat" w:cs="Sylfaen"/>
                <w:bCs/>
                <w:color w:val="000000"/>
                <w:shd w:val="clear" w:color="auto" w:fill="FFFFFF"/>
                <w:lang w:val="hy-AM" w:eastAsia="en-US"/>
              </w:rPr>
              <w:t>«ՎԵՈԼԻԱ ՋՈՒՐ» փակ բաժնետիրական ընկերության</w:t>
            </w:r>
            <w:r w:rsidRPr="00352F55">
              <w:rPr>
                <w:rFonts w:ascii="GHEA Grapalat" w:eastAsiaTheme="minorHAnsi" w:hAnsi="GHEA Grapalat" w:cs="Sylfaen"/>
                <w:color w:val="000000"/>
                <w:shd w:val="clear" w:color="auto" w:fill="FFFFFF"/>
                <w:lang w:val="hy-AM" w:eastAsia="en-US"/>
              </w:rPr>
              <w:t xml:space="preserve"> անկախ տեխնիկական աուդիտորական ծառայությունների ձեռքբերման նպատակով Հայաստանի Հանրապետության տարածքային կառավարման և ենթակառուցվածքների նախարարության ջրային կոմիտեի կողմից կազմակերպվող բաց մրցույթի նախաորակավորման ընթացակարգի շրջանակում մասնակիցներին ներկայացվող որակավորման չափանիշները և դրանց գնահատման համար ներկայացվող փաստաթղթերը, գնահատման կարգը, նախաորակավորման մասնակիցների կողմից հայտի, իսկ ընտրված մասնակցի կողմից պայմանագրի և որակավորման ապահովման չափերը, կանխավճարի մարման կարգը, ինչպես նաև պայմանագրին ներկայացվող հիմնական պայմանները սահմանվում են գնման հայտով։</w:t>
            </w:r>
          </w:p>
          <w:p w14:paraId="28CE39A8"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color w:val="000000"/>
                <w:lang w:val="hy-AM" w:eastAsia="en-US"/>
              </w:rPr>
            </w:pPr>
            <w:r w:rsidRPr="00352F55">
              <w:rPr>
                <w:rFonts w:ascii="GHEA Grapalat" w:hAnsi="GHEA Grapalat"/>
                <w:color w:val="000000"/>
                <w:lang w:val="hy-AM" w:eastAsia="en-US"/>
              </w:rPr>
              <w:t xml:space="preserve">Նախագծի նախաբանում որպես լիազորող նորմ վկայակոչված է </w:t>
            </w:r>
            <w:r w:rsidRPr="00352F55">
              <w:rPr>
                <w:rFonts w:ascii="GHEA Grapalat" w:hAnsi="GHEA Grapalat"/>
                <w:lang w:val="hy-AM" w:eastAsia="en-US"/>
              </w:rPr>
              <w:t>Հայաստանի Հանրապետության կառավարության 2017 թվականի մայիսի 4-ի N 526-Ն որոշման N 1 հավելվածի 3-րդ կետը։</w:t>
            </w:r>
            <w:r w:rsidRPr="00352F55">
              <w:rPr>
                <w:rFonts w:ascii="GHEA Grapalat" w:hAnsi="GHEA Grapalat"/>
                <w:color w:val="000000"/>
                <w:lang w:val="hy-AM" w:eastAsia="en-US"/>
              </w:rPr>
              <w:t xml:space="preserve">                         </w:t>
            </w:r>
          </w:p>
          <w:p w14:paraId="0A86B342"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color w:val="000000"/>
                <w:lang w:val="hy-AM" w:eastAsia="en-US"/>
              </w:rPr>
            </w:pPr>
            <w:r w:rsidRPr="00352F55">
              <w:rPr>
                <w:rFonts w:ascii="GHEA Grapalat" w:hAnsi="GHEA Grapalat"/>
                <w:color w:val="000000"/>
                <w:lang w:val="hy-AM" w:eastAsia="en-US"/>
              </w:rPr>
              <w:t>Նախագծով առաջարկվող կարգավորումների կապակցությամբ հայտնում ենք հետևյալը.</w:t>
            </w:r>
          </w:p>
          <w:p w14:paraId="6C979A8E"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color w:val="000000"/>
                <w:lang w:val="hy-AM" w:eastAsia="en-US"/>
              </w:rPr>
            </w:pPr>
            <w:r w:rsidRPr="00352F55">
              <w:rPr>
                <w:rFonts w:ascii="GHEA Grapalat" w:hAnsi="GHEA Grapalat"/>
                <w:color w:val="000000"/>
                <w:lang w:val="hy-AM" w:eastAsia="en-US"/>
              </w:rPr>
              <w:t xml:space="preserve">Հայաստանի Հանրապետության կառավարության 2017 թվականի մայիսի 4-ի N 526-Ն որոշման </w:t>
            </w:r>
            <w:r w:rsidRPr="00352F55">
              <w:rPr>
                <w:rFonts w:ascii="GHEA Grapalat" w:hAnsi="GHEA Grapalat" w:cs="Sylfaen"/>
                <w:color w:val="000000"/>
                <w:shd w:val="clear" w:color="auto" w:fill="FFFFFF"/>
                <w:lang w:val="hy-AM" w:eastAsia="en-US"/>
              </w:rPr>
              <w:t xml:space="preserve">(այսուհետ՝ Որոշում) </w:t>
            </w:r>
            <w:r w:rsidRPr="00352F55">
              <w:rPr>
                <w:rFonts w:ascii="GHEA Grapalat" w:hAnsi="GHEA Grapalat"/>
                <w:color w:val="000000"/>
                <w:lang w:val="hy-AM" w:eastAsia="en-US"/>
              </w:rPr>
              <w:t xml:space="preserve">N 1 հավելվածի 3-րդ կետի համաձայն՝ յուրաքանչյուր </w:t>
            </w:r>
            <w:r w:rsidRPr="00352F55">
              <w:rPr>
                <w:rFonts w:ascii="GHEA Grapalat" w:hAnsi="GHEA Grapalat"/>
                <w:color w:val="000000"/>
                <w:lang w:val="hy-AM" w:eastAsia="en-US"/>
              </w:rPr>
              <w:lastRenderedPageBreak/>
              <w:t>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0F11208A"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color w:val="000000"/>
                <w:lang w:val="hy-AM" w:eastAsia="en-US"/>
              </w:rPr>
            </w:pPr>
            <w:r w:rsidRPr="00352F55">
              <w:rPr>
                <w:rFonts w:ascii="GHEA Grapalat" w:hAnsi="GHEA Grapalat"/>
                <w:color w:val="000000"/>
                <w:lang w:val="hy-AM" w:eastAsia="en-US"/>
              </w:rPr>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14:paraId="1F1A17CA"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lang w:val="hy-AM" w:eastAsia="en-US"/>
              </w:rPr>
            </w:pPr>
            <w:r w:rsidRPr="00352F55">
              <w:rPr>
                <w:rFonts w:ascii="GHEA Grapalat" w:hAnsi="GHEA Grapalat"/>
                <w:color w:val="000000"/>
                <w:lang w:val="hy-AM" w:eastAsia="en-US"/>
              </w:rPr>
              <w:t xml:space="preserve">Որոշման N 1 հավելվածի 21-րդ կետի 1-ին ենթակետի </w:t>
            </w:r>
            <w:r w:rsidRPr="00352F55">
              <w:rPr>
                <w:rFonts w:ascii="GHEA Grapalat" w:hAnsi="GHEA Grapalat"/>
                <w:lang w:val="hy-AM" w:eastAsia="en-US"/>
              </w:rPr>
              <w:t>«</w:t>
            </w:r>
            <w:r w:rsidRPr="00352F55">
              <w:rPr>
                <w:rFonts w:ascii="GHEA Grapalat" w:hAnsi="GHEA Grapalat"/>
                <w:color w:val="000000"/>
                <w:lang w:val="hy-AM" w:eastAsia="en-US"/>
              </w:rPr>
              <w:t>է</w:t>
            </w:r>
            <w:r w:rsidRPr="00352F55">
              <w:rPr>
                <w:rFonts w:ascii="GHEA Grapalat" w:hAnsi="GHEA Grapalat"/>
                <w:lang w:val="hy-AM" w:eastAsia="en-US"/>
              </w:rPr>
              <w:t>»</w:t>
            </w:r>
            <w:r w:rsidRPr="00352F55">
              <w:rPr>
                <w:rFonts w:ascii="GHEA Grapalat" w:hAnsi="GHEA Grapalat"/>
                <w:color w:val="000000"/>
                <w:lang w:val="hy-AM" w:eastAsia="en-US"/>
              </w:rPr>
              <w:t xml:space="preserve"> և </w:t>
            </w:r>
            <w:r w:rsidRPr="00352F55">
              <w:rPr>
                <w:rFonts w:ascii="GHEA Grapalat" w:hAnsi="GHEA Grapalat"/>
                <w:lang w:val="hy-AM" w:eastAsia="en-US"/>
              </w:rPr>
              <w:t>«</w:t>
            </w:r>
            <w:r w:rsidRPr="00352F55">
              <w:rPr>
                <w:rFonts w:ascii="GHEA Grapalat" w:hAnsi="GHEA Grapalat"/>
                <w:color w:val="000000"/>
                <w:lang w:val="hy-AM" w:eastAsia="en-US"/>
              </w:rPr>
              <w:t>ժ</w:t>
            </w:r>
            <w:r w:rsidRPr="00352F55">
              <w:rPr>
                <w:rFonts w:ascii="GHEA Grapalat" w:hAnsi="GHEA Grapalat"/>
                <w:lang w:val="hy-AM" w:eastAsia="en-US"/>
              </w:rPr>
              <w:t xml:space="preserve">» պարբերությունների համաձայն՝ </w:t>
            </w:r>
          </w:p>
          <w:p w14:paraId="470F6910"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color w:val="000000"/>
                <w:lang w:val="hy-AM" w:eastAsia="en-US"/>
              </w:rPr>
            </w:pPr>
            <w:r w:rsidRPr="00352F55">
              <w:rPr>
                <w:rFonts w:ascii="GHEA Grapalat" w:hAnsi="GHEA Grapalat"/>
                <w:lang w:val="hy-AM" w:eastAsia="en-US"/>
              </w:rPr>
              <w:t>«</w:t>
            </w:r>
            <w:r w:rsidRPr="00352F55">
              <w:rPr>
                <w:rFonts w:ascii="GHEA Grapalat" w:hAnsi="GHEA Grapalat"/>
                <w:color w:val="000000"/>
                <w:lang w:val="hy-AM" w:eastAsia="en-US"/>
              </w:rPr>
              <w:t xml:space="preserve">21. Եթե գնման գործընթացների կազմակերպման ժամանակացույցով այլ ժամկետ նախատեսված չէ, ապա գնման պահանջի ծագման օրվան հաջորդող քսան </w:t>
            </w:r>
            <w:r w:rsidRPr="00352F55">
              <w:rPr>
                <w:rFonts w:ascii="GHEA Grapalat" w:hAnsi="GHEA Grapalat"/>
                <w:color w:val="000000"/>
                <w:lang w:val="hy-AM" w:eastAsia="en-US"/>
              </w:rPr>
              <w:lastRenderedPageBreak/>
              <w:t>աշխատանքային օրվա ընթացքում պատասխանատու ստորաբաժանումը`</w:t>
            </w:r>
          </w:p>
          <w:p w14:paraId="353E6BFF"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b/>
                <w:color w:val="000000"/>
                <w:lang w:val="hy-AM" w:eastAsia="en-US"/>
              </w:rPr>
            </w:pPr>
            <w:r w:rsidRPr="00352F55">
              <w:rPr>
                <w:rFonts w:ascii="GHEA Grapalat" w:hAnsi="GHEA Grapalat"/>
                <w:color w:val="000000"/>
                <w:lang w:val="hy-AM" w:eastAsia="en-US"/>
              </w:rPr>
              <w:t xml:space="preserve">1) կազմում և հաստատում է </w:t>
            </w:r>
            <w:r w:rsidRPr="00352F55">
              <w:rPr>
                <w:rFonts w:ascii="GHEA Grapalat" w:hAnsi="GHEA Grapalat"/>
                <w:b/>
                <w:color w:val="000000"/>
                <w:lang w:val="hy-AM" w:eastAsia="en-US"/>
              </w:rPr>
              <w:t xml:space="preserve">գնման հայտը, որը ներառում է` </w:t>
            </w:r>
          </w:p>
          <w:p w14:paraId="36C1DFAB"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color w:val="000000"/>
                <w:lang w:val="hy-AM" w:eastAsia="en-US"/>
              </w:rPr>
            </w:pPr>
            <w:r w:rsidRPr="00352F55">
              <w:rPr>
                <w:rFonts w:ascii="GHEA Grapalat" w:hAnsi="GHEA Grapalat"/>
                <w:color w:val="000000"/>
                <w:lang w:val="hy-AM" w:eastAsia="en-US"/>
              </w:rPr>
              <w:t xml:space="preserve">է. </w:t>
            </w:r>
            <w:r w:rsidRPr="00352F55">
              <w:rPr>
                <w:rFonts w:ascii="GHEA Grapalat" w:hAnsi="GHEA Grapalat"/>
                <w:b/>
                <w:color w:val="000000"/>
                <w:lang w:val="hy-AM" w:eastAsia="en-US"/>
              </w:rPr>
              <w:t>կանխավճարի հատկացման հնարավորությունը և առավելագույն չափը</w:t>
            </w:r>
            <w:r w:rsidRPr="00352F55">
              <w:rPr>
                <w:rFonts w:ascii="GHEA Grapalat" w:hAnsi="GHEA Grapalat"/>
                <w:color w:val="000000"/>
                <w:lang w:val="hy-AM" w:eastAsia="en-US"/>
              </w:rPr>
              <w:t>, (…)</w:t>
            </w:r>
          </w:p>
          <w:p w14:paraId="46AE6848"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lang w:val="hy-AM" w:eastAsia="en-US"/>
              </w:rPr>
            </w:pPr>
            <w:r w:rsidRPr="00352F55">
              <w:rPr>
                <w:rFonts w:ascii="GHEA Grapalat" w:hAnsi="GHEA Grapalat"/>
                <w:color w:val="000000"/>
                <w:lang w:val="hy-AM" w:eastAsia="en-US"/>
              </w:rPr>
              <w:t>ժ.</w:t>
            </w:r>
            <w:r w:rsidRPr="00352F55">
              <w:rPr>
                <w:rFonts w:ascii="Courier New" w:hAnsi="Courier New" w:cs="Courier New"/>
                <w:color w:val="000000"/>
                <w:lang w:val="hy-AM" w:eastAsia="en-US"/>
              </w:rPr>
              <w:t> </w:t>
            </w:r>
            <w:r w:rsidRPr="00352F55">
              <w:rPr>
                <w:rFonts w:ascii="GHEA Grapalat" w:hAnsi="GHEA Grapalat"/>
                <w:b/>
                <w:color w:val="000000"/>
                <w:lang w:val="hy-AM" w:eastAsia="en-US"/>
              </w:rPr>
              <w:t>մասնակիցներին ներկայացվող որակավորման չափանիշները, դրանց գնահատման համար պահանջվող փաստաթղթերը</w:t>
            </w:r>
            <w:r w:rsidRPr="00352F55">
              <w:rPr>
                <w:rFonts w:ascii="GHEA Grapalat" w:hAnsi="GHEA Grapalat"/>
                <w:color w:val="000000"/>
                <w:lang w:val="hy-AM" w:eastAsia="en-US"/>
              </w:rPr>
              <w:t>,</w:t>
            </w:r>
            <w:r w:rsidRPr="00352F55">
              <w:rPr>
                <w:rFonts w:ascii="GHEA Grapalat" w:hAnsi="GHEA Grapalat"/>
                <w:b/>
                <w:color w:val="000000"/>
                <w:lang w:val="hy-AM" w:eastAsia="en-US"/>
              </w:rPr>
              <w:t xml:space="preserve"> պայմանագրի ապահովման չափը</w:t>
            </w:r>
            <w:r w:rsidRPr="00352F55">
              <w:rPr>
                <w:rFonts w:ascii="GHEA Grapalat" w:hAnsi="GHEA Grapalat"/>
                <w:color w:val="000000"/>
                <w:lang w:val="hy-AM" w:eastAsia="en-US"/>
              </w:rPr>
              <w:t>, եթե տվյալ ընթացակարգի շրջանակում պատասխանատու ստորաբաժանման պատճառաբանված որոշմամբ նախատեսվում է կիրառել որակավորման չափանիշներ:</w:t>
            </w:r>
            <w:r w:rsidRPr="00352F55">
              <w:rPr>
                <w:rFonts w:ascii="GHEA Grapalat" w:hAnsi="GHEA Grapalat"/>
                <w:lang w:val="hy-AM" w:eastAsia="en-US"/>
              </w:rPr>
              <w:t>»:</w:t>
            </w:r>
          </w:p>
          <w:p w14:paraId="2BE35EBC" w14:textId="77777777" w:rsidR="00352F55" w:rsidRPr="00BC2B3B" w:rsidRDefault="00352F55" w:rsidP="00352F55">
            <w:pPr>
              <w:shd w:val="clear" w:color="auto" w:fill="FFFFFF"/>
              <w:tabs>
                <w:tab w:val="left" w:pos="567"/>
              </w:tabs>
              <w:spacing w:line="360" w:lineRule="auto"/>
              <w:ind w:firstLine="284"/>
              <w:jc w:val="both"/>
              <w:rPr>
                <w:rFonts w:ascii="GHEA Grapalat" w:hAnsi="GHEA Grapalat"/>
                <w:color w:val="000000"/>
                <w:lang w:val="hy-AM" w:eastAsia="en-US"/>
              </w:rPr>
            </w:pPr>
            <w:r w:rsidRPr="00352F55">
              <w:rPr>
                <w:rFonts w:ascii="GHEA Grapalat" w:hAnsi="GHEA Grapalat"/>
                <w:lang w:val="hy-AM" w:eastAsia="en-US"/>
              </w:rPr>
              <w:t xml:space="preserve">Վերոնշյալ իրավակարգավորումների համատեքստում հարկ է նշել, որ </w:t>
            </w:r>
            <w:r w:rsidRPr="00352F55">
              <w:rPr>
                <w:rFonts w:ascii="GHEA Grapalat" w:hAnsi="GHEA Grapalat"/>
                <w:color w:val="000000"/>
                <w:lang w:val="hy-AM" w:eastAsia="en-US"/>
              </w:rPr>
              <w:t>կանխավճարի հատկացման հնարավորությունը և առավելագույն չափը, մասնակիցներին ներկայացվող որակավորման չափանիշները և</w:t>
            </w:r>
            <w:r w:rsidRPr="00352F55">
              <w:rPr>
                <w:rFonts w:ascii="GHEA Grapalat" w:hAnsi="GHEA Grapalat" w:cs="Arial"/>
                <w:b/>
                <w:color w:val="333333"/>
                <w:lang w:val="hy-AM" w:eastAsia="en-US"/>
              </w:rPr>
              <w:t xml:space="preserve"> </w:t>
            </w:r>
            <w:r w:rsidRPr="00352F55">
              <w:rPr>
                <w:rFonts w:ascii="GHEA Grapalat" w:hAnsi="GHEA Grapalat" w:cs="Arial"/>
                <w:color w:val="333333"/>
                <w:lang w:val="hy-AM" w:eastAsia="en-US"/>
              </w:rPr>
              <w:t>դրանց գնահատման համար ներկայացվող փաստաթղթերը</w:t>
            </w:r>
            <w:r w:rsidRPr="00352F55">
              <w:rPr>
                <w:rFonts w:ascii="GHEA Grapalat" w:hAnsi="GHEA Grapalat"/>
                <w:color w:val="000000"/>
                <w:lang w:val="hy-AM" w:eastAsia="en-US"/>
              </w:rPr>
              <w:t xml:space="preserve">, պայմանագրի ապահովման չափը արդեն իսկ Որոշման N 1 հավելվածի 21-րդ կետի 1-ին ենթակետով նախատեսված են որպես գնման հայտում ներառվող տվյալներ: Ուստի, պարզաբանման կարիք ունի Նախագծով մասնակիցներին </w:t>
            </w:r>
            <w:r w:rsidRPr="00BC2B3B">
              <w:rPr>
                <w:rFonts w:ascii="GHEA Grapalat" w:hAnsi="GHEA Grapalat"/>
                <w:color w:val="000000"/>
                <w:lang w:val="hy-AM" w:eastAsia="en-US"/>
              </w:rPr>
              <w:t xml:space="preserve">ներկայացվող որակավորման չափանիշները, պայմանագրի ապահովման չափերը գնման հայտով սահմանելու </w:t>
            </w:r>
            <w:r w:rsidRPr="00BC2B3B">
              <w:rPr>
                <w:rFonts w:ascii="GHEA Grapalat" w:hAnsi="GHEA Grapalat"/>
                <w:color w:val="000000"/>
                <w:lang w:val="hy-AM" w:eastAsia="en-US"/>
              </w:rPr>
              <w:lastRenderedPageBreak/>
              <w:t>վերաբերյալ կարգավորումները որպես Որոշման N 1 հավելվածով սահմանված կարգի որևէ պայման չկիրառելու և գնման գործընթացի առանձնահատկություն դիտարկելու նպատակը։</w:t>
            </w:r>
          </w:p>
          <w:p w14:paraId="4CB61E33" w14:textId="12FCECB4" w:rsidR="00352F55" w:rsidRDefault="00352F55" w:rsidP="00352F55">
            <w:pPr>
              <w:shd w:val="clear" w:color="auto" w:fill="FFFFFF"/>
              <w:tabs>
                <w:tab w:val="left" w:pos="567"/>
              </w:tabs>
              <w:spacing w:line="360" w:lineRule="auto"/>
              <w:ind w:firstLine="284"/>
              <w:jc w:val="both"/>
              <w:rPr>
                <w:rFonts w:ascii="GHEA Grapalat" w:hAnsi="GHEA Grapalat"/>
                <w:lang w:val="hy-AM" w:eastAsia="en-US"/>
              </w:rPr>
            </w:pPr>
            <w:r w:rsidRPr="00BC2B3B">
              <w:rPr>
                <w:rFonts w:ascii="GHEA Grapalat" w:hAnsi="GHEA Grapalat"/>
                <w:color w:val="000000"/>
                <w:lang w:val="hy-AM" w:eastAsia="en-US"/>
              </w:rPr>
              <w:t xml:space="preserve">Միևնույն ժամանակ, կանխավճարի չափի առումով, եթե Նախագծի նպատակը Որոշման N 1 հավելվածի </w:t>
            </w:r>
            <w:r w:rsidRPr="00BC2B3B">
              <w:rPr>
                <w:rFonts w:ascii="GHEA Grapalat" w:hAnsi="GHEA Grapalat"/>
                <w:lang w:val="hy-AM" w:eastAsia="en-US"/>
              </w:rPr>
              <w:t>N 1 հավելվածի 3-րդ կետին համապատասխան սահմանված որևէ դրույթի չկիրառելն է, ապա այդ մասով անհրաժեշտ է Նախագծով նախատեսել համապատասխան կարգավորում։</w:t>
            </w:r>
          </w:p>
          <w:p w14:paraId="0C1178E8" w14:textId="155802A6" w:rsidR="00033F5C"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6C6A4DC7" w14:textId="4536C354" w:rsidR="00033F5C"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60F0470E" w14:textId="7CE2C03F" w:rsidR="00033F5C"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21F61AC3" w14:textId="796D77A3" w:rsidR="00033F5C"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7793AF62" w14:textId="77BC3683" w:rsidR="00033F5C"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0A843FCC" w14:textId="0E90207F" w:rsidR="00033F5C"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4A3B6222" w14:textId="63307C74" w:rsidR="00033F5C"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562360A1" w14:textId="77777777" w:rsidR="00033F5C" w:rsidRPr="00BC2B3B" w:rsidRDefault="00033F5C" w:rsidP="00352F55">
            <w:pPr>
              <w:shd w:val="clear" w:color="auto" w:fill="FFFFFF"/>
              <w:tabs>
                <w:tab w:val="left" w:pos="567"/>
              </w:tabs>
              <w:spacing w:line="360" w:lineRule="auto"/>
              <w:ind w:firstLine="284"/>
              <w:jc w:val="both"/>
              <w:rPr>
                <w:rFonts w:ascii="GHEA Grapalat" w:hAnsi="GHEA Grapalat"/>
                <w:lang w:val="hy-AM" w:eastAsia="en-US"/>
              </w:rPr>
            </w:pPr>
          </w:p>
          <w:p w14:paraId="01B16472" w14:textId="3EB27FDA" w:rsidR="00352F55" w:rsidRDefault="00352F55" w:rsidP="00352F55">
            <w:pPr>
              <w:numPr>
                <w:ilvl w:val="0"/>
                <w:numId w:val="19"/>
              </w:numPr>
              <w:shd w:val="clear" w:color="auto" w:fill="FFFFFF"/>
              <w:tabs>
                <w:tab w:val="left" w:pos="567"/>
              </w:tabs>
              <w:spacing w:after="200" w:line="360" w:lineRule="auto"/>
              <w:ind w:left="0" w:firstLine="284"/>
              <w:jc w:val="both"/>
              <w:rPr>
                <w:rFonts w:ascii="GHEA Grapalat" w:hAnsi="GHEA Grapalat"/>
                <w:lang w:val="hy-AM" w:eastAsia="en-US"/>
              </w:rPr>
            </w:pPr>
            <w:r w:rsidRPr="00BC2B3B">
              <w:rPr>
                <w:rFonts w:ascii="GHEA Grapalat" w:hAnsi="GHEA Grapalat"/>
                <w:lang w:val="hy-AM" w:eastAsia="en-US"/>
              </w:rPr>
              <w:t>Նախագծի 2-րդ կետով առաջարկվում է հավանություն տալ «Հայտերի ներկայացման հրավերին» համաձայն N 1 հավելվածի, որը բաղկացած է «Հրահանգ մասնակիցներին» և «Պայմանագիր» մասերից։</w:t>
            </w:r>
          </w:p>
          <w:p w14:paraId="0D671BB2" w14:textId="77777777" w:rsidR="00352F55" w:rsidRPr="00352F55" w:rsidRDefault="00352F55" w:rsidP="00033F5C">
            <w:pPr>
              <w:shd w:val="clear" w:color="auto" w:fill="FFFFFF"/>
              <w:tabs>
                <w:tab w:val="left" w:pos="567"/>
              </w:tabs>
              <w:spacing w:line="360" w:lineRule="auto"/>
              <w:jc w:val="both"/>
              <w:rPr>
                <w:rFonts w:ascii="GHEA Grapalat" w:hAnsi="GHEA Grapalat"/>
                <w:lang w:val="hy-AM" w:eastAsia="en-US"/>
              </w:rPr>
            </w:pPr>
            <w:r w:rsidRPr="00352F55">
              <w:rPr>
                <w:rFonts w:ascii="GHEA Grapalat" w:hAnsi="GHEA Grapalat"/>
                <w:lang w:val="hy-AM" w:eastAsia="en-US"/>
              </w:rPr>
              <w:t xml:space="preserve">Նշված կարգավորման կապակցությամբ հարկ է նշել, որ </w:t>
            </w:r>
            <w:r w:rsidRPr="00352F55">
              <w:rPr>
                <w:rFonts w:ascii="GHEA Grapalat" w:hAnsi="GHEA Grapalat"/>
                <w:lang w:val="hy-AM" w:eastAsia="en-US"/>
              </w:rPr>
              <w:lastRenderedPageBreak/>
              <w:t xml:space="preserve">Նախագծի նախաբանում վկայակոչված լիազորող նորմերով չեն նախատեսվում Կառավարության կողմից «Հայտերի ներկայացման հրավերին» հավանություն տալու վերաբերյալ դրույթներ։ Բացի այդ, «Գնումների մասին» օրենքի և Հայաստանի Հանրապետության կառավարության 2017 թվականի մայիսի 4-ի N 526-Ն որոշման N 1 հավելվածի կարգավորումների շրջանակներում ևս նման լիազորություն վերապահված չէ Կառավարությանը։ </w:t>
            </w:r>
          </w:p>
          <w:p w14:paraId="479E2A92" w14:textId="77777777" w:rsidR="00352F55" w:rsidRPr="00352F55" w:rsidRDefault="00352F55" w:rsidP="00352F55">
            <w:pPr>
              <w:shd w:val="clear" w:color="auto" w:fill="FFFFFF"/>
              <w:tabs>
                <w:tab w:val="left" w:pos="567"/>
              </w:tabs>
              <w:spacing w:line="360" w:lineRule="auto"/>
              <w:ind w:firstLine="284"/>
              <w:jc w:val="both"/>
              <w:rPr>
                <w:rFonts w:ascii="GHEA Grapalat" w:hAnsi="GHEA Grapalat"/>
                <w:lang w:val="hy-AM" w:eastAsia="en-US"/>
              </w:rPr>
            </w:pPr>
            <w:r w:rsidRPr="00352F55">
              <w:rPr>
                <w:rFonts w:ascii="GHEA Grapalat" w:hAnsi="GHEA Grapalat"/>
                <w:lang w:val="hy-AM" w:eastAsia="en-US"/>
              </w:rPr>
              <w:t>Ելնելով վերոգրյալից և հաշվի առնելով «Նորմատիվ իրավական ակտերի մասին» օրենքի 13-րդ հոդվածի 1-ին մասի դրույթը, գտնում ենք, որ Նախագծի 2-րդ կետը այս համատեքստում խնդրահարույց է և լրացուցիչ հիմնավորման կարիք ունի։</w:t>
            </w:r>
          </w:p>
          <w:p w14:paraId="19D408A5" w14:textId="77777777" w:rsidR="00352F55" w:rsidRPr="00352F55" w:rsidRDefault="00352F55" w:rsidP="00352F55">
            <w:pPr>
              <w:shd w:val="clear" w:color="auto" w:fill="FFFFFF"/>
              <w:tabs>
                <w:tab w:val="left" w:pos="567"/>
              </w:tabs>
              <w:spacing w:line="360" w:lineRule="auto"/>
              <w:jc w:val="both"/>
              <w:rPr>
                <w:rFonts w:ascii="GHEA Grapalat" w:hAnsi="GHEA Grapalat"/>
                <w:lang w:val="hy-AM" w:eastAsia="en-US"/>
              </w:rPr>
            </w:pPr>
            <w:r w:rsidRPr="00352F55">
              <w:rPr>
                <w:rFonts w:ascii="GHEA Grapalat" w:hAnsi="GHEA Grapalat"/>
                <w:lang w:val="hy-AM" w:eastAsia="en-US"/>
              </w:rPr>
              <w:tab/>
            </w:r>
            <w:r w:rsidRPr="00BC2B3B">
              <w:rPr>
                <w:rFonts w:ascii="GHEA Grapalat" w:hAnsi="GHEA Grapalat"/>
                <w:lang w:val="hy-AM" w:eastAsia="en-US"/>
              </w:rPr>
              <w:t>3</w:t>
            </w:r>
            <w:r w:rsidRPr="00BC2B3B">
              <w:rPr>
                <w:rFonts w:ascii="Cambria Math" w:hAnsi="Cambria Math" w:cs="Cambria Math"/>
                <w:lang w:val="hy-AM" w:eastAsia="en-US"/>
              </w:rPr>
              <w:t>․</w:t>
            </w:r>
            <w:r w:rsidRPr="00BC2B3B">
              <w:rPr>
                <w:rFonts w:ascii="GHEA Grapalat" w:hAnsi="GHEA Grapalat"/>
                <w:lang w:val="hy-AM" w:eastAsia="en-US"/>
              </w:rPr>
              <w:t xml:space="preserve"> </w:t>
            </w:r>
            <w:r w:rsidRPr="00BC2B3B">
              <w:rPr>
                <w:rFonts w:ascii="GHEA Grapalat" w:hAnsi="GHEA Grapalat" w:cs="GHEA Grapalat"/>
                <w:lang w:val="hy-AM" w:eastAsia="en-US"/>
              </w:rPr>
              <w:t>Նախագծով</w:t>
            </w:r>
            <w:r w:rsidRPr="00352F55">
              <w:rPr>
                <w:rFonts w:ascii="GHEA Grapalat" w:hAnsi="GHEA Grapalat"/>
                <w:lang w:val="hy-AM" w:eastAsia="en-US"/>
              </w:rPr>
              <w:t xml:space="preserve"> </w:t>
            </w:r>
            <w:r w:rsidRPr="00352F55">
              <w:rPr>
                <w:rFonts w:ascii="GHEA Grapalat" w:hAnsi="GHEA Grapalat" w:cs="GHEA Grapalat"/>
                <w:lang w:val="hy-AM" w:eastAsia="en-US"/>
              </w:rPr>
              <w:t>ներկայացված</w:t>
            </w:r>
            <w:r w:rsidRPr="00352F55">
              <w:rPr>
                <w:rFonts w:ascii="GHEA Grapalat" w:hAnsi="GHEA Grapalat"/>
                <w:lang w:val="hy-AM" w:eastAsia="en-US"/>
              </w:rPr>
              <w:t xml:space="preserve"> </w:t>
            </w:r>
            <w:r w:rsidRPr="00352F55">
              <w:rPr>
                <w:rFonts w:ascii="GHEA Grapalat" w:hAnsi="GHEA Grapalat" w:cs="GHEA Grapalat"/>
                <w:lang w:val="hy-AM" w:eastAsia="en-US"/>
              </w:rPr>
              <w:t>իրավական</w:t>
            </w:r>
            <w:r w:rsidRPr="00352F55">
              <w:rPr>
                <w:rFonts w:ascii="GHEA Grapalat" w:hAnsi="GHEA Grapalat"/>
                <w:lang w:val="hy-AM" w:eastAsia="en-US"/>
              </w:rPr>
              <w:t xml:space="preserve"> </w:t>
            </w:r>
            <w:r w:rsidRPr="00352F55">
              <w:rPr>
                <w:rFonts w:ascii="GHEA Grapalat" w:hAnsi="GHEA Grapalat" w:cs="GHEA Grapalat"/>
                <w:lang w:val="hy-AM" w:eastAsia="en-US"/>
              </w:rPr>
              <w:t>ակտի</w:t>
            </w:r>
            <w:r w:rsidRPr="00352F55">
              <w:rPr>
                <w:rFonts w:ascii="GHEA Grapalat" w:hAnsi="GHEA Grapalat"/>
                <w:lang w:val="hy-AM" w:eastAsia="en-US"/>
              </w:rPr>
              <w:t xml:space="preserve"> </w:t>
            </w:r>
            <w:r w:rsidRPr="00352F55">
              <w:rPr>
                <w:rFonts w:ascii="GHEA Grapalat" w:hAnsi="GHEA Grapalat" w:cs="GHEA Grapalat"/>
                <w:lang w:val="hy-AM" w:eastAsia="en-US"/>
              </w:rPr>
              <w:t>բնույթն</w:t>
            </w:r>
            <w:r w:rsidRPr="00352F55">
              <w:rPr>
                <w:rFonts w:ascii="GHEA Grapalat" w:hAnsi="GHEA Grapalat"/>
                <w:lang w:val="hy-AM" w:eastAsia="en-US"/>
              </w:rPr>
              <w:t xml:space="preserve"> </w:t>
            </w:r>
            <w:r w:rsidRPr="00352F55">
              <w:rPr>
                <w:rFonts w:ascii="GHEA Grapalat" w:hAnsi="GHEA Grapalat" w:cs="GHEA Grapalat"/>
                <w:lang w:val="hy-AM" w:eastAsia="en-US"/>
              </w:rPr>
              <w:t>անհրաժեշտ</w:t>
            </w:r>
            <w:r w:rsidRPr="00352F55">
              <w:rPr>
                <w:rFonts w:ascii="GHEA Grapalat" w:hAnsi="GHEA Grapalat"/>
                <w:lang w:val="hy-AM" w:eastAsia="en-US"/>
              </w:rPr>
              <w:t xml:space="preserve"> </w:t>
            </w:r>
            <w:r w:rsidRPr="00352F55">
              <w:rPr>
                <w:rFonts w:ascii="GHEA Grapalat" w:hAnsi="GHEA Grapalat" w:cs="GHEA Grapalat"/>
                <w:lang w:val="hy-AM" w:eastAsia="en-US"/>
              </w:rPr>
              <w:t>է</w:t>
            </w:r>
            <w:r w:rsidRPr="00352F55">
              <w:rPr>
                <w:rFonts w:ascii="GHEA Grapalat" w:hAnsi="GHEA Grapalat"/>
                <w:lang w:val="hy-AM" w:eastAsia="en-US"/>
              </w:rPr>
              <w:t xml:space="preserve"> </w:t>
            </w:r>
            <w:r w:rsidRPr="00352F55">
              <w:rPr>
                <w:rFonts w:ascii="GHEA Grapalat" w:hAnsi="GHEA Grapalat" w:cs="GHEA Grapalat"/>
                <w:lang w:val="hy-AM" w:eastAsia="en-US"/>
              </w:rPr>
              <w:t>վերանայել</w:t>
            </w:r>
            <w:r w:rsidRPr="00352F55">
              <w:rPr>
                <w:rFonts w:ascii="GHEA Grapalat" w:hAnsi="GHEA Grapalat"/>
                <w:lang w:val="hy-AM" w:eastAsia="en-US"/>
              </w:rPr>
              <w:t xml:space="preserve"> </w:t>
            </w:r>
            <w:r w:rsidRPr="00352F55">
              <w:rPr>
                <w:rFonts w:ascii="GHEA Grapalat" w:hAnsi="GHEA Grapalat" w:cs="GHEA Grapalat"/>
                <w:lang w:val="hy-AM" w:eastAsia="en-US"/>
              </w:rPr>
              <w:t>և</w:t>
            </w:r>
            <w:r w:rsidRPr="00352F55">
              <w:rPr>
                <w:rFonts w:ascii="GHEA Grapalat" w:hAnsi="GHEA Grapalat"/>
                <w:lang w:val="hy-AM" w:eastAsia="en-US"/>
              </w:rPr>
              <w:t xml:space="preserve"> </w:t>
            </w:r>
            <w:r w:rsidRPr="00352F55">
              <w:rPr>
                <w:rFonts w:ascii="GHEA Grapalat" w:hAnsi="GHEA Grapalat" w:cs="GHEA Grapalat"/>
                <w:lang w:val="hy-AM" w:eastAsia="en-US"/>
              </w:rPr>
              <w:t>նախատեսել</w:t>
            </w:r>
            <w:r w:rsidRPr="00352F55">
              <w:rPr>
                <w:rFonts w:ascii="GHEA Grapalat" w:hAnsi="GHEA Grapalat"/>
                <w:lang w:val="hy-AM" w:eastAsia="en-US"/>
              </w:rPr>
              <w:t xml:space="preserve"> </w:t>
            </w:r>
            <w:r w:rsidRPr="00352F55">
              <w:rPr>
                <w:rFonts w:ascii="GHEA Grapalat" w:hAnsi="GHEA Grapalat" w:cs="GHEA Grapalat"/>
                <w:lang w:val="hy-AM" w:eastAsia="en-US"/>
              </w:rPr>
              <w:t>անհատական</w:t>
            </w:r>
            <w:r w:rsidRPr="00352F55">
              <w:rPr>
                <w:rFonts w:ascii="GHEA Grapalat" w:hAnsi="GHEA Grapalat"/>
                <w:lang w:val="hy-AM" w:eastAsia="en-US"/>
              </w:rPr>
              <w:t xml:space="preserve"> </w:t>
            </w:r>
            <w:r w:rsidRPr="00352F55">
              <w:rPr>
                <w:rFonts w:ascii="GHEA Grapalat" w:hAnsi="GHEA Grapalat" w:cs="GHEA Grapalat"/>
                <w:lang w:val="hy-AM" w:eastAsia="en-US"/>
              </w:rPr>
              <w:t>իրավական</w:t>
            </w:r>
            <w:r w:rsidRPr="00352F55">
              <w:rPr>
                <w:rFonts w:ascii="GHEA Grapalat" w:hAnsi="GHEA Grapalat"/>
                <w:lang w:val="hy-AM" w:eastAsia="en-US"/>
              </w:rPr>
              <w:t xml:space="preserve"> </w:t>
            </w:r>
            <w:r w:rsidRPr="00352F55">
              <w:rPr>
                <w:rFonts w:ascii="GHEA Grapalat" w:hAnsi="GHEA Grapalat" w:cs="GHEA Grapalat"/>
                <w:lang w:val="hy-AM" w:eastAsia="en-US"/>
              </w:rPr>
              <w:t>ակտի</w:t>
            </w:r>
            <w:r w:rsidRPr="00352F55">
              <w:rPr>
                <w:rFonts w:ascii="GHEA Grapalat" w:hAnsi="GHEA Grapalat"/>
                <w:lang w:val="hy-AM" w:eastAsia="en-US"/>
              </w:rPr>
              <w:t xml:space="preserve"> </w:t>
            </w:r>
            <w:r w:rsidRPr="00352F55">
              <w:rPr>
                <w:rFonts w:ascii="GHEA Grapalat" w:hAnsi="GHEA Grapalat" w:cs="GHEA Grapalat"/>
                <w:lang w:val="hy-AM" w:eastAsia="en-US"/>
              </w:rPr>
              <w:t>ձևով՝</w:t>
            </w:r>
            <w:r w:rsidRPr="00352F55">
              <w:rPr>
                <w:rFonts w:ascii="GHEA Grapalat" w:hAnsi="GHEA Grapalat"/>
                <w:lang w:val="hy-AM" w:eastAsia="en-US"/>
              </w:rPr>
              <w:t xml:space="preserve"> </w:t>
            </w:r>
            <w:r w:rsidRPr="00352F55">
              <w:rPr>
                <w:rFonts w:ascii="GHEA Grapalat" w:hAnsi="GHEA Grapalat" w:cs="GHEA Grapalat"/>
                <w:lang w:val="hy-AM" w:eastAsia="en-US"/>
              </w:rPr>
              <w:t>հաշվի</w:t>
            </w:r>
            <w:r w:rsidRPr="00352F55">
              <w:rPr>
                <w:rFonts w:ascii="GHEA Grapalat" w:hAnsi="GHEA Grapalat"/>
                <w:lang w:val="hy-AM" w:eastAsia="en-US"/>
              </w:rPr>
              <w:t xml:space="preserve"> </w:t>
            </w:r>
            <w:r w:rsidRPr="00352F55">
              <w:rPr>
                <w:rFonts w:ascii="GHEA Grapalat" w:hAnsi="GHEA Grapalat" w:cs="GHEA Grapalat"/>
                <w:lang w:val="hy-AM" w:eastAsia="en-US"/>
              </w:rPr>
              <w:t>առնելով</w:t>
            </w:r>
            <w:r w:rsidRPr="00352F55">
              <w:rPr>
                <w:rFonts w:ascii="GHEA Grapalat" w:hAnsi="GHEA Grapalat"/>
                <w:lang w:val="hy-AM" w:eastAsia="en-US"/>
              </w:rPr>
              <w:t xml:space="preserve"> </w:t>
            </w:r>
            <w:r w:rsidRPr="00352F55">
              <w:rPr>
                <w:rFonts w:ascii="GHEA Grapalat" w:hAnsi="GHEA Grapalat" w:cs="GHEA Grapalat"/>
                <w:lang w:val="hy-AM" w:eastAsia="en-US"/>
              </w:rPr>
              <w:t>ներկայացված</w:t>
            </w:r>
            <w:r w:rsidRPr="00352F55">
              <w:rPr>
                <w:rFonts w:ascii="GHEA Grapalat" w:hAnsi="GHEA Grapalat"/>
                <w:lang w:val="hy-AM" w:eastAsia="en-US"/>
              </w:rPr>
              <w:t xml:space="preserve"> </w:t>
            </w:r>
            <w:r w:rsidRPr="00352F55">
              <w:rPr>
                <w:rFonts w:ascii="GHEA Grapalat" w:hAnsi="GHEA Grapalat" w:cs="GHEA Grapalat"/>
                <w:lang w:val="hy-AM" w:eastAsia="en-US"/>
              </w:rPr>
              <w:t>կա</w:t>
            </w:r>
            <w:r w:rsidRPr="00352F55">
              <w:rPr>
                <w:rFonts w:ascii="GHEA Grapalat" w:hAnsi="GHEA Grapalat"/>
                <w:lang w:val="hy-AM" w:eastAsia="en-US"/>
              </w:rPr>
              <w:t>րգավորումների բովանդակությունը և նկատի ունենալով «Նորմատիվ իրավական ակտերի մասին» օրենքի 2-րդ հոդվածի 1-ին մասի 5-րդ կետի կարգավորումները։</w:t>
            </w:r>
          </w:p>
          <w:p w14:paraId="765C611A" w14:textId="77777777" w:rsidR="00352F55" w:rsidRPr="00352F55" w:rsidRDefault="00352F55" w:rsidP="00352F55">
            <w:pPr>
              <w:shd w:val="clear" w:color="auto" w:fill="FFFFFF"/>
              <w:tabs>
                <w:tab w:val="left" w:pos="567"/>
              </w:tabs>
              <w:spacing w:line="360" w:lineRule="auto"/>
              <w:jc w:val="both"/>
              <w:rPr>
                <w:rFonts w:ascii="GHEA Grapalat" w:hAnsi="GHEA Grapalat"/>
                <w:lang w:val="hy-AM" w:eastAsia="en-US"/>
              </w:rPr>
            </w:pPr>
            <w:r w:rsidRPr="00352F55">
              <w:rPr>
                <w:rFonts w:ascii="GHEA Grapalat" w:hAnsi="GHEA Grapalat"/>
                <w:lang w:val="hy-AM" w:eastAsia="en-US"/>
              </w:rPr>
              <w:tab/>
              <w:t xml:space="preserve">Միաժամանակ, Նախագիծն անհատական իրավական ակտի ձևով նախատեսելու դեպքում անհրաժեշտ է Նախագծի 3-րդ կետը հանել՝ հաշվի առնելով «Նորմատիվ իրավական ակտերի մասին» օրենքի 23-րդ հոդվածի 6-րդ մասի </w:t>
            </w:r>
            <w:r w:rsidRPr="00352F55">
              <w:rPr>
                <w:rFonts w:ascii="GHEA Grapalat" w:hAnsi="GHEA Grapalat"/>
                <w:lang w:val="hy-AM" w:eastAsia="en-US"/>
              </w:rPr>
              <w:lastRenderedPageBreak/>
              <w:t>պահանջները։</w:t>
            </w:r>
          </w:p>
          <w:p w14:paraId="42062161" w14:textId="2CF3BD72" w:rsidR="00352F55" w:rsidRPr="00352F55" w:rsidRDefault="00352F55" w:rsidP="00580FBC">
            <w:pPr>
              <w:spacing w:line="360" w:lineRule="auto"/>
              <w:ind w:firstLine="708"/>
              <w:jc w:val="both"/>
              <w:rPr>
                <w:rFonts w:ascii="GHEA Grapalat" w:eastAsia="Calibri" w:hAnsi="GHEA Grapalat" w:cs="Sylfaen"/>
                <w:lang w:val="hy-AM"/>
              </w:rPr>
            </w:pPr>
          </w:p>
        </w:tc>
        <w:tc>
          <w:tcPr>
            <w:tcW w:w="6694" w:type="dxa"/>
            <w:gridSpan w:val="2"/>
          </w:tcPr>
          <w:p w14:paraId="24914B2B" w14:textId="77777777" w:rsidR="00D93D0C" w:rsidRDefault="00D93D0C" w:rsidP="006432A5">
            <w:pPr>
              <w:jc w:val="both"/>
              <w:rPr>
                <w:rFonts w:ascii="GHEA Grapalat" w:hAnsi="GHEA Grapalat" w:cs="Sylfaen"/>
                <w:lang w:val="hy-AM"/>
              </w:rPr>
            </w:pPr>
          </w:p>
          <w:p w14:paraId="45ABEE62" w14:textId="77777777" w:rsidR="00FA4EB9" w:rsidRDefault="0012793A" w:rsidP="006A0EF6">
            <w:pPr>
              <w:spacing w:after="160" w:line="259" w:lineRule="auto"/>
              <w:ind w:left="140" w:right="210"/>
              <w:jc w:val="both"/>
              <w:rPr>
                <w:rFonts w:ascii="GHEA Grapalat" w:eastAsia="Calibri" w:hAnsi="GHEA Grapalat"/>
                <w:color w:val="000000"/>
                <w:lang w:val="hy-AM" w:eastAsia="en-US"/>
              </w:rPr>
            </w:pPr>
            <w:r>
              <w:rPr>
                <w:rFonts w:ascii="GHEA Grapalat" w:eastAsia="Calibri" w:hAnsi="GHEA Grapalat"/>
                <w:color w:val="000000"/>
                <w:lang w:val="hy-AM" w:eastAsia="en-US"/>
              </w:rPr>
              <w:t xml:space="preserve">                     </w:t>
            </w:r>
          </w:p>
          <w:p w14:paraId="3F002589" w14:textId="77777777" w:rsidR="00FA4EB9" w:rsidRDefault="00FA4EB9" w:rsidP="006A0EF6">
            <w:pPr>
              <w:spacing w:after="160" w:line="259" w:lineRule="auto"/>
              <w:ind w:left="140" w:right="210"/>
              <w:jc w:val="both"/>
              <w:rPr>
                <w:rFonts w:ascii="GHEA Grapalat" w:eastAsia="Calibri" w:hAnsi="GHEA Grapalat"/>
                <w:color w:val="000000"/>
                <w:lang w:val="hy-AM" w:eastAsia="en-US"/>
              </w:rPr>
            </w:pPr>
          </w:p>
          <w:p w14:paraId="152D1DF9" w14:textId="77777777" w:rsidR="00FA4EB9" w:rsidRDefault="00FA4EB9" w:rsidP="006A0EF6">
            <w:pPr>
              <w:spacing w:after="160" w:line="259" w:lineRule="auto"/>
              <w:ind w:left="140" w:right="210"/>
              <w:jc w:val="both"/>
              <w:rPr>
                <w:rFonts w:ascii="GHEA Grapalat" w:eastAsia="Calibri" w:hAnsi="GHEA Grapalat"/>
                <w:color w:val="000000"/>
                <w:lang w:val="hy-AM" w:eastAsia="en-US"/>
              </w:rPr>
            </w:pPr>
          </w:p>
          <w:p w14:paraId="2F4E481F"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2CCE1131"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709DC54C"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734F9E34"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3893525E"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4DDF30C9"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13C2830E"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000BDC87"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484C504F"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67E6A34B"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02C358D3"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1A537E4B"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54BACA19"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0CFEE57A"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4BA52E02"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0B150549"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66A07E27"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4EF88099"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3FFD77FE"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2FF93FF0"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67256352"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24B903D5"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4414DB70" w14:textId="77777777" w:rsidR="00FA4EB9" w:rsidRDefault="00FA4EB9" w:rsidP="00FA4EB9">
            <w:pPr>
              <w:spacing w:after="160" w:line="259" w:lineRule="auto"/>
              <w:ind w:left="140" w:right="210"/>
              <w:jc w:val="center"/>
              <w:rPr>
                <w:rFonts w:ascii="GHEA Grapalat" w:eastAsia="Calibri" w:hAnsi="GHEA Grapalat"/>
                <w:color w:val="000000"/>
                <w:lang w:val="hy-AM" w:eastAsia="en-US"/>
              </w:rPr>
            </w:pPr>
          </w:p>
          <w:p w14:paraId="0ECFB330" w14:textId="77777777" w:rsidR="00925E54" w:rsidRDefault="00925E54" w:rsidP="00FA4EB9">
            <w:pPr>
              <w:spacing w:after="160" w:line="360" w:lineRule="auto"/>
              <w:ind w:left="140" w:right="210"/>
              <w:jc w:val="center"/>
              <w:rPr>
                <w:rFonts w:ascii="GHEA Grapalat" w:eastAsia="Calibri" w:hAnsi="GHEA Grapalat"/>
                <w:color w:val="000000"/>
                <w:lang w:val="hy-AM" w:eastAsia="en-US"/>
              </w:rPr>
            </w:pPr>
          </w:p>
          <w:p w14:paraId="69D5892E" w14:textId="77777777" w:rsidR="00925E54" w:rsidRDefault="00925E54" w:rsidP="00FA4EB9">
            <w:pPr>
              <w:spacing w:after="160" w:line="360" w:lineRule="auto"/>
              <w:ind w:left="140" w:right="210"/>
              <w:jc w:val="center"/>
              <w:rPr>
                <w:rFonts w:ascii="GHEA Grapalat" w:eastAsia="Calibri" w:hAnsi="GHEA Grapalat"/>
                <w:color w:val="000000"/>
                <w:lang w:val="hy-AM" w:eastAsia="en-US"/>
              </w:rPr>
            </w:pPr>
          </w:p>
          <w:p w14:paraId="604E600D" w14:textId="74276F1B" w:rsidR="006A0EF6" w:rsidRPr="006A0EF6" w:rsidRDefault="0037577B" w:rsidP="00FA4EB9">
            <w:pPr>
              <w:spacing w:after="160" w:line="360" w:lineRule="auto"/>
              <w:ind w:left="140" w:right="210"/>
              <w:jc w:val="center"/>
              <w:rPr>
                <w:rFonts w:ascii="GHEA Grapalat" w:eastAsia="Calibri" w:hAnsi="GHEA Grapalat"/>
                <w:color w:val="000000"/>
                <w:lang w:val="hy-AM" w:eastAsia="en-US"/>
              </w:rPr>
            </w:pPr>
            <w:r w:rsidRPr="00FB2379">
              <w:rPr>
                <w:rFonts w:ascii="GHEA Grapalat" w:eastAsia="Calibri" w:hAnsi="GHEA Grapalat"/>
                <w:color w:val="000000"/>
                <w:lang w:val="hy-AM" w:eastAsia="en-US"/>
              </w:rPr>
              <w:t>Ներկայացվում է մեկնաբանություն</w:t>
            </w:r>
            <w:r w:rsidR="006A0EF6" w:rsidRPr="00FB2379">
              <w:rPr>
                <w:rFonts w:ascii="GHEA Grapalat" w:eastAsia="Calibri" w:hAnsi="GHEA Grapalat"/>
                <w:color w:val="000000"/>
                <w:lang w:val="hy-AM" w:eastAsia="en-US"/>
              </w:rPr>
              <w:t>:</w:t>
            </w:r>
          </w:p>
          <w:p w14:paraId="39C7B0D5" w14:textId="56BCFC69" w:rsidR="006A0EF6" w:rsidRPr="006A0EF6" w:rsidRDefault="006A0EF6" w:rsidP="00FA4EB9">
            <w:pPr>
              <w:spacing w:line="360" w:lineRule="auto"/>
              <w:ind w:left="140" w:right="210"/>
              <w:jc w:val="both"/>
              <w:rPr>
                <w:rFonts w:ascii="GHEA Grapalat" w:eastAsia="Calibri" w:hAnsi="GHEA Grapalat"/>
                <w:color w:val="000000"/>
                <w:lang w:val="hy-AM" w:eastAsia="en-US"/>
              </w:rPr>
            </w:pPr>
            <w:r w:rsidRPr="006A0EF6">
              <w:rPr>
                <w:rFonts w:ascii="GHEA Grapalat" w:eastAsia="Calibri" w:hAnsi="GHEA Grapalat"/>
                <w:color w:val="000000"/>
                <w:lang w:val="hy-AM" w:eastAsia="en-US"/>
              </w:rPr>
              <w:t xml:space="preserve">ՀՀ կառավարության 2017 թվականի մայիսի 4-ի թիվ </w:t>
            </w:r>
            <w:r w:rsidRPr="006A0EF6">
              <w:rPr>
                <w:rFonts w:ascii="GHEA Grapalat" w:eastAsia="Calibri" w:hAnsi="GHEA Grapalat"/>
                <w:color w:val="000000"/>
                <w:lang w:val="hy-AM" w:eastAsia="en-US"/>
              </w:rPr>
              <w:lastRenderedPageBreak/>
              <w:t xml:space="preserve">526-Ն որոշման 21-րդ կետի 1-ին ենթակետով սահմանված է գնման հայտում ներառվող բազային տեղեկատվությունը, այդ թվում՝ կանխավճարի հատկացման հնարավորությունը և </w:t>
            </w:r>
            <w:r w:rsidR="007F1CEE">
              <w:rPr>
                <w:rFonts w:ascii="GHEA Grapalat" w:eastAsia="Calibri" w:hAnsi="GHEA Grapalat"/>
                <w:color w:val="000000"/>
                <w:lang w:val="hy-AM" w:eastAsia="en-US"/>
              </w:rPr>
              <w:t>մարման կարգը</w:t>
            </w:r>
            <w:r w:rsidRPr="006A0EF6">
              <w:rPr>
                <w:rFonts w:ascii="GHEA Grapalat" w:eastAsia="Calibri" w:hAnsi="GHEA Grapalat"/>
                <w:color w:val="000000"/>
                <w:lang w:val="hy-AM" w:eastAsia="en-US"/>
              </w:rPr>
              <w:t>, մասնակիցներին ներկայացվող որակավորման չափանիշները, դրանց գնահատման համար պահանջվող փաստաթղթերը, պայմանագրի ապահովման չափը</w:t>
            </w:r>
            <w:r w:rsidR="00CD66E5">
              <w:rPr>
                <w:rFonts w:ascii="GHEA Grapalat" w:eastAsia="Calibri" w:hAnsi="GHEA Grapalat"/>
                <w:color w:val="000000"/>
                <w:lang w:val="hy-AM" w:eastAsia="en-US"/>
              </w:rPr>
              <w:t xml:space="preserve">, </w:t>
            </w:r>
            <w:r w:rsidR="00CD66E5" w:rsidRPr="00686AC0">
              <w:rPr>
                <w:rFonts w:ascii="GHEA Grapalat" w:hAnsi="GHEA Grapalat" w:cs="Sylfaen"/>
                <w:lang w:val="hy-AM"/>
              </w:rPr>
              <w:t>մասնակիցների կողմից հայտի</w:t>
            </w:r>
            <w:r w:rsidRPr="006A0EF6">
              <w:rPr>
                <w:rFonts w:ascii="GHEA Grapalat" w:eastAsia="Calibri" w:hAnsi="GHEA Grapalat"/>
                <w:color w:val="000000"/>
                <w:lang w:val="hy-AM" w:eastAsia="en-US"/>
              </w:rPr>
              <w:t xml:space="preserve"> </w:t>
            </w:r>
            <w:r w:rsidR="007F1CEE" w:rsidRPr="006A0EF6">
              <w:rPr>
                <w:rFonts w:ascii="GHEA Grapalat" w:eastAsia="Calibri" w:hAnsi="GHEA Grapalat"/>
                <w:color w:val="000000"/>
                <w:lang w:val="hy-AM" w:eastAsia="en-US"/>
              </w:rPr>
              <w:t xml:space="preserve">ապահովման չափը </w:t>
            </w:r>
            <w:r w:rsidRPr="006A0EF6">
              <w:rPr>
                <w:rFonts w:ascii="GHEA Grapalat" w:eastAsia="Calibri" w:hAnsi="GHEA Grapalat"/>
                <w:color w:val="000000"/>
                <w:lang w:val="hy-AM" w:eastAsia="en-US"/>
              </w:rPr>
              <w:t>և այլն:</w:t>
            </w:r>
          </w:p>
          <w:p w14:paraId="3CD7BA9D" w14:textId="2BFBB8AC" w:rsidR="006A0EF6" w:rsidRDefault="006A0EF6" w:rsidP="00FA4EB9">
            <w:pPr>
              <w:spacing w:line="360" w:lineRule="auto"/>
              <w:ind w:left="140" w:right="210"/>
              <w:jc w:val="both"/>
              <w:rPr>
                <w:rFonts w:ascii="GHEA Grapalat" w:eastAsia="Calibri" w:hAnsi="GHEA Grapalat"/>
                <w:color w:val="000000"/>
                <w:lang w:val="hy-AM" w:eastAsia="en-US"/>
              </w:rPr>
            </w:pPr>
            <w:r w:rsidRPr="006A0EF6">
              <w:rPr>
                <w:rFonts w:ascii="GHEA Grapalat" w:eastAsia="Calibri" w:hAnsi="GHEA Grapalat"/>
                <w:color w:val="000000"/>
                <w:lang w:val="hy-AM" w:eastAsia="en-US"/>
              </w:rPr>
              <w:t xml:space="preserve">Այս առումով հայտնում ենք, որ Որոշման՝ </w:t>
            </w:r>
          </w:p>
          <w:p w14:paraId="0D5579C2" w14:textId="0B6AA0FE" w:rsidR="00CD66E5" w:rsidRPr="007F1CEE" w:rsidRDefault="00CD66E5" w:rsidP="00CD66E5">
            <w:pPr>
              <w:numPr>
                <w:ilvl w:val="0"/>
                <w:numId w:val="20"/>
              </w:numPr>
              <w:spacing w:after="160" w:line="360" w:lineRule="auto"/>
              <w:ind w:left="140" w:right="210" w:firstLine="0"/>
              <w:contextualSpacing/>
              <w:jc w:val="both"/>
              <w:rPr>
                <w:rFonts w:ascii="GHEA Grapalat" w:eastAsia="Calibri" w:hAnsi="GHEA Grapalat"/>
                <w:color w:val="000000"/>
                <w:lang w:val="hy-AM" w:eastAsia="en-US"/>
              </w:rPr>
            </w:pPr>
            <w:r w:rsidRPr="00216384">
              <w:rPr>
                <w:rFonts w:ascii="GHEA Grapalat" w:eastAsia="Calibri" w:hAnsi="GHEA Grapalat"/>
                <w:color w:val="000000"/>
                <w:lang w:val="hy-AM" w:eastAsia="en-US"/>
              </w:rPr>
              <w:t>32-րդ կետի 1-ին ենթակետի</w:t>
            </w:r>
            <w:r w:rsidRPr="007F1CEE">
              <w:rPr>
                <w:rFonts w:ascii="GHEA Grapalat" w:eastAsia="Calibri" w:hAnsi="GHEA Grapalat"/>
                <w:color w:val="000000"/>
                <w:lang w:val="hy-AM" w:eastAsia="en-US"/>
              </w:rPr>
              <w:t xml:space="preserve"> ե</w:t>
            </w:r>
            <w:r w:rsidRPr="007F1CEE">
              <w:rPr>
                <w:rFonts w:ascii="Cambria Math" w:eastAsia="Calibri" w:hAnsi="Cambria Math" w:cs="Cambria Math"/>
                <w:color w:val="000000"/>
                <w:lang w:val="hy-AM" w:eastAsia="en-US"/>
              </w:rPr>
              <w:t>․</w:t>
            </w:r>
            <w:r w:rsidRPr="007F1CEE">
              <w:rPr>
                <w:rFonts w:ascii="GHEA Grapalat" w:eastAsia="Calibri" w:hAnsi="GHEA Grapalat"/>
                <w:color w:val="000000"/>
                <w:lang w:val="hy-AM" w:eastAsia="en-US"/>
              </w:rPr>
              <w:t xml:space="preserve"> պարբերության համաձայն՝ «</w:t>
            </w:r>
            <w:r w:rsidRPr="007F1CEE">
              <w:rPr>
                <w:rFonts w:ascii="GHEA Grapalat" w:hAnsi="GHEA Grapalat" w:cs="Arial"/>
                <w:color w:val="333333"/>
                <w:shd w:val="clear" w:color="auto" w:fill="FFFFFF"/>
                <w:lang w:val="hy-AM"/>
              </w:rPr>
              <w:t>հրավերով նախատեսված դեպքերում հայտի ապահովում, որի չափը հավասար է գնման գնի, իսկ ընթացակարգն օրենքի 15-րդ հոդվածի 6-րդ մասի 2-րդ կետի կամ Հայաստանի Հանրապետության վարչապետի գրավոր հանձնարարականի հիման վրա ընթացակարգն օրենքի 15-րդ հոդվածի 6-րդ մասի 1-ին կամ 2-րդ կետերի հիման վրա կազմակերպվելու դեպքում՝ պլանավորված (կանխատեսվող) գնման ընդհանուր գնի հինգ տոկոսին</w:t>
            </w:r>
            <w:r w:rsidRPr="007F1CEE">
              <w:rPr>
                <w:rFonts w:ascii="Cambria Math" w:hAnsi="Cambria Math" w:cs="Cambria Math"/>
                <w:color w:val="333333"/>
                <w:shd w:val="clear" w:color="auto" w:fill="FFFFFF"/>
                <w:lang w:val="hy-AM"/>
              </w:rPr>
              <w:t>․․․</w:t>
            </w:r>
            <w:r w:rsidRPr="007F1CEE">
              <w:rPr>
                <w:rFonts w:ascii="GHEA Grapalat" w:hAnsi="GHEA Grapalat" w:cs="Arial"/>
                <w:color w:val="333333"/>
                <w:shd w:val="clear" w:color="auto" w:fill="FFFFFF"/>
                <w:lang w:val="hy-AM"/>
              </w:rPr>
              <w:t>»,</w:t>
            </w:r>
          </w:p>
          <w:p w14:paraId="2C91F5F9" w14:textId="77777777" w:rsidR="006A0EF6" w:rsidRPr="006A0EF6" w:rsidRDefault="006A0EF6" w:rsidP="00FA4EB9">
            <w:pPr>
              <w:numPr>
                <w:ilvl w:val="0"/>
                <w:numId w:val="20"/>
              </w:numPr>
              <w:spacing w:after="160" w:line="360" w:lineRule="auto"/>
              <w:ind w:left="140" w:right="210" w:firstLine="0"/>
              <w:contextualSpacing/>
              <w:jc w:val="both"/>
              <w:rPr>
                <w:rFonts w:ascii="GHEA Grapalat" w:eastAsia="Calibri" w:hAnsi="GHEA Grapalat"/>
                <w:color w:val="000000"/>
                <w:lang w:val="hy-AM" w:eastAsia="en-US"/>
              </w:rPr>
            </w:pPr>
            <w:r w:rsidRPr="006A0EF6">
              <w:rPr>
                <w:rFonts w:ascii="GHEA Grapalat" w:eastAsia="Calibri" w:hAnsi="GHEA Grapalat"/>
                <w:color w:val="000000"/>
                <w:lang w:val="hy-AM" w:eastAsia="en-US"/>
              </w:rPr>
              <w:t xml:space="preserve">32-րդ կետի 5-րդ ենթակետի երկրորդ նախադասության համաձայն՝ կանխավճարի չափը չի կարող գերազանցել ընտրված մասնակցի առաջարկած </w:t>
            </w:r>
            <w:r w:rsidRPr="006A0EF6">
              <w:rPr>
                <w:rFonts w:ascii="GHEA Grapalat" w:eastAsia="Calibri" w:hAnsi="GHEA Grapalat"/>
                <w:color w:val="000000"/>
                <w:lang w:val="hy-AM" w:eastAsia="en-US"/>
              </w:rPr>
              <w:lastRenderedPageBreak/>
              <w:t>գնի երեսուն տոկոսը՝ բացառությամբ սույն կարգի 23-րդ կետի 4-րդ ենթակետի հիման վրա կատարվող գնումների,</w:t>
            </w:r>
          </w:p>
          <w:p w14:paraId="7696144A" w14:textId="77777777" w:rsidR="006A0EF6" w:rsidRPr="006A0EF6" w:rsidRDefault="006A0EF6" w:rsidP="00FA4EB9">
            <w:pPr>
              <w:numPr>
                <w:ilvl w:val="0"/>
                <w:numId w:val="20"/>
              </w:numPr>
              <w:spacing w:after="160" w:line="360" w:lineRule="auto"/>
              <w:ind w:left="140" w:right="210" w:firstLine="0"/>
              <w:contextualSpacing/>
              <w:jc w:val="both"/>
              <w:rPr>
                <w:rFonts w:ascii="GHEA Grapalat" w:eastAsia="Calibri" w:hAnsi="GHEA Grapalat"/>
                <w:color w:val="000000"/>
                <w:lang w:val="hy-AM" w:eastAsia="en-US"/>
              </w:rPr>
            </w:pPr>
            <w:r w:rsidRPr="006A0EF6">
              <w:rPr>
                <w:rFonts w:ascii="GHEA Grapalat" w:eastAsia="Calibri" w:hAnsi="GHEA Grapalat"/>
                <w:color w:val="000000"/>
                <w:lang w:val="hy-AM" w:eastAsia="en-US"/>
              </w:rPr>
              <w:t>60-րդ կետի համաձայն՝ մասնակիցների` օրենքի 6-րդ հոդվածի 3-րդ մասի 1-ին կետով նախատեսված «Մասնագիտական գործունեության համապատասխանություն պայմանագրով նախատեսված գործունեությանը» չափանիշը սահմանվում և գնահատվում է նախաորակավորման ընթացակարգի կազմակերպման դեպքում և մասնակիցը համարվում է սույն կետով նախատեսված պահանջը բավարարող, եթե հայտով ներկայացրել է պահանջվող տեղեկությունները:</w:t>
            </w:r>
          </w:p>
          <w:p w14:paraId="76955BFB" w14:textId="211D9B78" w:rsidR="006A0EF6" w:rsidRPr="006A0EF6" w:rsidRDefault="006A0EF6" w:rsidP="00FA4EB9">
            <w:pPr>
              <w:spacing w:after="160" w:line="360" w:lineRule="auto"/>
              <w:ind w:left="140" w:right="210"/>
              <w:contextualSpacing/>
              <w:jc w:val="both"/>
              <w:rPr>
                <w:rFonts w:ascii="GHEA Grapalat" w:eastAsia="Calibri" w:hAnsi="GHEA Grapalat"/>
                <w:color w:val="000000"/>
                <w:lang w:val="hy-AM" w:eastAsia="en-US"/>
              </w:rPr>
            </w:pPr>
            <w:r w:rsidRPr="006A0EF6">
              <w:rPr>
                <w:rFonts w:ascii="GHEA Grapalat" w:eastAsia="Calibri" w:hAnsi="GHEA Grapalat"/>
                <w:color w:val="000000"/>
                <w:lang w:val="hy-AM" w:eastAsia="en-US"/>
              </w:rPr>
              <w:t xml:space="preserve">Հաշվի առելով վերնշյալ իրավակարգավորումները հայտնում ենք, որ Նախագծով առաջարկվում է գնման հայտով սահմանել նախաորակավորման ընթացակարգի մասնակիցներին ներկայացվող որակավորման այլ՝ Որոշմամբ սահմանված չափանիշներից տարբերվող չափանիշներ, իսկ կանխավճարի մարման կարգի մասով  առանձնահատկությունների սահմանումը հնարավորություն կտա պայմանագրի ապահովման չափը սահմանել անկախ գնման գնից, իսկ </w:t>
            </w:r>
            <w:r w:rsidRPr="006A0EF6">
              <w:rPr>
                <w:rFonts w:ascii="GHEA Grapalat" w:eastAsia="Calibri" w:hAnsi="GHEA Grapalat"/>
                <w:color w:val="000000"/>
                <w:lang w:val="hy-AM" w:eastAsia="en-US"/>
              </w:rPr>
              <w:lastRenderedPageBreak/>
              <w:t xml:space="preserve">կանխավճարը </w:t>
            </w:r>
            <w:r w:rsidR="00FA4EB9">
              <w:rPr>
                <w:rFonts w:ascii="GHEA Grapalat" w:eastAsia="Calibri" w:hAnsi="GHEA Grapalat"/>
                <w:color w:val="000000"/>
                <w:lang w:val="hy-AM" w:eastAsia="en-US"/>
              </w:rPr>
              <w:t>մարել</w:t>
            </w:r>
            <w:r w:rsidRPr="006A0EF6">
              <w:rPr>
                <w:rFonts w:ascii="GHEA Grapalat" w:eastAsia="Calibri" w:hAnsi="GHEA Grapalat"/>
                <w:color w:val="000000"/>
                <w:lang w:val="hy-AM" w:eastAsia="en-US"/>
              </w:rPr>
              <w:t xml:space="preserve"> օրինակ փուլային եղանակով, հաշվի առնելով այն, որ </w:t>
            </w:r>
            <w:r w:rsidR="00FA4EB9">
              <w:rPr>
                <w:rFonts w:ascii="GHEA Grapalat" w:eastAsia="Calibri" w:hAnsi="GHEA Grapalat"/>
                <w:color w:val="000000"/>
                <w:lang w:val="hy-AM" w:eastAsia="en-US"/>
              </w:rPr>
              <w:t>«</w:t>
            </w:r>
            <w:r w:rsidRPr="006A0EF6">
              <w:rPr>
                <w:rFonts w:ascii="GHEA Grapalat" w:eastAsia="Calibri" w:hAnsi="GHEA Grapalat"/>
                <w:color w:val="000000"/>
                <w:lang w:val="hy-AM" w:eastAsia="en-US"/>
              </w:rPr>
              <w:t>Որոշման 114-րդ կետի 2-րդ ենթակետի համաձայն՝ կանխավճարի մարումն իրականացվում է արձանագրությունների հիման վրա կատարվող վճարումներից նվազեցումներ (պահումներ) կատարելու ձևով: Ընդ որում մինչև կանխավճարի ամբողջական մարումը, պայմանագրի կողմին վճարումներ չեն կատարվում</w:t>
            </w:r>
            <w:r w:rsidR="00FA4EB9">
              <w:rPr>
                <w:rFonts w:ascii="GHEA Grapalat" w:eastAsia="Calibri" w:hAnsi="GHEA Grapalat"/>
                <w:color w:val="000000"/>
                <w:lang w:val="hy-AM" w:eastAsia="en-US"/>
              </w:rPr>
              <w:t>»</w:t>
            </w:r>
            <w:r w:rsidRPr="006A0EF6">
              <w:rPr>
                <w:rFonts w:ascii="GHEA Grapalat" w:eastAsia="Calibri" w:hAnsi="GHEA Grapalat"/>
                <w:color w:val="000000"/>
                <w:lang w:val="hy-AM" w:eastAsia="en-US"/>
              </w:rPr>
              <w:t>: Այս առումով հայտնում ենք, որ գնման գործընթացի առանձնահատկություն սահմանելու Կառավարության որոշման ընդունումն անհրաժեշտ է:</w:t>
            </w:r>
          </w:p>
          <w:p w14:paraId="5AF6AB30" w14:textId="77777777" w:rsidR="006A0EF6" w:rsidRPr="006A0EF6" w:rsidRDefault="006A0EF6" w:rsidP="00FA4EB9">
            <w:pPr>
              <w:spacing w:after="160" w:line="360" w:lineRule="auto"/>
              <w:ind w:left="140"/>
              <w:contextualSpacing/>
              <w:jc w:val="both"/>
              <w:rPr>
                <w:rFonts w:ascii="GHEA Grapalat" w:eastAsia="Calibri" w:hAnsi="GHEA Grapalat"/>
                <w:color w:val="000000"/>
                <w:lang w:val="hy-AM" w:eastAsia="en-US"/>
              </w:rPr>
            </w:pPr>
            <w:r w:rsidRPr="006A0EF6">
              <w:rPr>
                <w:rFonts w:ascii="GHEA Grapalat" w:eastAsia="Calibri" w:hAnsi="GHEA Grapalat"/>
                <w:color w:val="000000"/>
                <w:lang w:val="hy-AM" w:eastAsia="en-US"/>
              </w:rPr>
              <w:t>Միաժամանակ նախագծով առաջարկվող առանձնահատկությունները բացահայտվելու են գնման հայտով և գնման գործընթացի բոլոր մանսակիցների համար դրանք սահմանված են լինելու հրավերով:</w:t>
            </w:r>
          </w:p>
          <w:p w14:paraId="42DB73AF" w14:textId="77777777" w:rsidR="00D93D0C" w:rsidRDefault="00D93D0C" w:rsidP="006432A5">
            <w:pPr>
              <w:jc w:val="both"/>
              <w:rPr>
                <w:rFonts w:ascii="GHEA Grapalat" w:hAnsi="GHEA Grapalat" w:cs="Sylfaen"/>
                <w:lang w:val="hy-AM"/>
              </w:rPr>
            </w:pPr>
          </w:p>
          <w:p w14:paraId="2CA284F4" w14:textId="3274FFA4" w:rsidR="001F5C8B" w:rsidRDefault="001F5C8B" w:rsidP="006432A5">
            <w:pPr>
              <w:spacing w:line="360" w:lineRule="auto"/>
              <w:jc w:val="center"/>
              <w:rPr>
                <w:rFonts w:ascii="GHEA Grapalat" w:hAnsi="GHEA Grapalat" w:cs="Sylfaen"/>
                <w:lang w:val="hy-AM"/>
              </w:rPr>
            </w:pPr>
          </w:p>
          <w:p w14:paraId="4D8007CD" w14:textId="77777777" w:rsidR="00207EE9" w:rsidRDefault="00207EE9" w:rsidP="006432A5">
            <w:pPr>
              <w:spacing w:line="360" w:lineRule="auto"/>
              <w:jc w:val="center"/>
              <w:rPr>
                <w:rFonts w:ascii="GHEA Grapalat" w:hAnsi="GHEA Grapalat" w:cs="Sylfaen"/>
                <w:lang w:val="hy-AM"/>
              </w:rPr>
            </w:pPr>
          </w:p>
          <w:p w14:paraId="390EDBE4" w14:textId="77777777" w:rsidR="00535386" w:rsidRDefault="00535386" w:rsidP="00535386">
            <w:pPr>
              <w:spacing w:line="360" w:lineRule="auto"/>
              <w:jc w:val="center"/>
              <w:rPr>
                <w:rFonts w:ascii="GHEA Grapalat" w:hAnsi="GHEA Grapalat"/>
                <w:lang w:val="hy-AM"/>
              </w:rPr>
            </w:pPr>
            <w:r>
              <w:rPr>
                <w:rFonts w:ascii="GHEA Grapalat" w:hAnsi="GHEA Grapalat"/>
                <w:lang w:val="hy-AM"/>
              </w:rPr>
              <w:t>Ընդունվել է։</w:t>
            </w:r>
          </w:p>
          <w:p w14:paraId="0A167BB2" w14:textId="77777777" w:rsidR="00535386" w:rsidRDefault="00535386" w:rsidP="00535386">
            <w:pPr>
              <w:spacing w:line="360" w:lineRule="auto"/>
              <w:jc w:val="center"/>
              <w:rPr>
                <w:rFonts w:ascii="GHEA Grapalat" w:hAnsi="GHEA Grapalat"/>
                <w:lang w:val="hy-AM"/>
              </w:rPr>
            </w:pPr>
            <w:r>
              <w:rPr>
                <w:rFonts w:ascii="GHEA Grapalat" w:eastAsia="Calibri" w:hAnsi="GHEA Grapalat" w:cs="Arial"/>
                <w:color w:val="333333"/>
                <w:shd w:val="clear" w:color="auto" w:fill="FFFFFF"/>
                <w:lang w:val="hy-AM" w:eastAsia="en-US"/>
              </w:rPr>
              <w:t>Ն</w:t>
            </w:r>
            <w:r w:rsidRPr="00491369">
              <w:rPr>
                <w:rFonts w:ascii="GHEA Grapalat" w:eastAsia="Calibri" w:hAnsi="GHEA Grapalat" w:cs="Arial"/>
                <w:color w:val="333333"/>
                <w:shd w:val="clear" w:color="auto" w:fill="FFFFFF"/>
                <w:lang w:val="hy-AM" w:eastAsia="en-US"/>
              </w:rPr>
              <w:t>ախագծի 2-րդ կետ</w:t>
            </w:r>
            <w:r>
              <w:rPr>
                <w:rFonts w:ascii="GHEA Grapalat" w:eastAsia="Calibri" w:hAnsi="GHEA Grapalat" w:cs="Arial"/>
                <w:color w:val="333333"/>
                <w:shd w:val="clear" w:color="auto" w:fill="FFFFFF"/>
                <w:lang w:val="hy-AM" w:eastAsia="en-US"/>
              </w:rPr>
              <w:t>ը հանվել է։</w:t>
            </w:r>
          </w:p>
          <w:p w14:paraId="74844271" w14:textId="77777777" w:rsidR="004C66CE" w:rsidRDefault="004C66CE" w:rsidP="006432A5">
            <w:pPr>
              <w:spacing w:line="360" w:lineRule="auto"/>
              <w:jc w:val="both"/>
              <w:rPr>
                <w:rFonts w:ascii="GHEA Grapalat" w:hAnsi="GHEA Grapalat"/>
                <w:lang w:val="hy-AM"/>
              </w:rPr>
            </w:pPr>
          </w:p>
          <w:p w14:paraId="576F75FA" w14:textId="77777777" w:rsidR="00033F5C" w:rsidRDefault="00033F5C" w:rsidP="00FA00CD">
            <w:pPr>
              <w:spacing w:line="360" w:lineRule="auto"/>
              <w:jc w:val="center"/>
              <w:rPr>
                <w:rFonts w:ascii="GHEA Grapalat" w:hAnsi="GHEA Grapalat"/>
                <w:lang w:val="hy-AM"/>
              </w:rPr>
            </w:pPr>
          </w:p>
          <w:p w14:paraId="2EACD804" w14:textId="77777777" w:rsidR="00033F5C" w:rsidRDefault="00033F5C" w:rsidP="00FA00CD">
            <w:pPr>
              <w:spacing w:line="360" w:lineRule="auto"/>
              <w:jc w:val="center"/>
              <w:rPr>
                <w:rFonts w:ascii="GHEA Grapalat" w:hAnsi="GHEA Grapalat"/>
                <w:lang w:val="hy-AM"/>
              </w:rPr>
            </w:pPr>
          </w:p>
          <w:p w14:paraId="56D2F293" w14:textId="77777777" w:rsidR="00033F5C" w:rsidRDefault="00033F5C" w:rsidP="00FA00CD">
            <w:pPr>
              <w:spacing w:line="360" w:lineRule="auto"/>
              <w:jc w:val="center"/>
              <w:rPr>
                <w:rFonts w:ascii="GHEA Grapalat" w:hAnsi="GHEA Grapalat"/>
                <w:lang w:val="hy-AM"/>
              </w:rPr>
            </w:pPr>
          </w:p>
          <w:p w14:paraId="199D24C5" w14:textId="77777777" w:rsidR="00033F5C" w:rsidRDefault="00033F5C" w:rsidP="00FA00CD">
            <w:pPr>
              <w:spacing w:line="360" w:lineRule="auto"/>
              <w:jc w:val="center"/>
              <w:rPr>
                <w:rFonts w:ascii="GHEA Grapalat" w:hAnsi="GHEA Grapalat"/>
                <w:lang w:val="hy-AM"/>
              </w:rPr>
            </w:pPr>
          </w:p>
          <w:p w14:paraId="397474CF" w14:textId="43B8196A" w:rsidR="00033F5C" w:rsidRDefault="00033F5C" w:rsidP="00FA00CD">
            <w:pPr>
              <w:spacing w:line="360" w:lineRule="auto"/>
              <w:jc w:val="center"/>
              <w:rPr>
                <w:rFonts w:ascii="GHEA Grapalat" w:hAnsi="GHEA Grapalat"/>
                <w:lang w:val="hy-AM"/>
              </w:rPr>
            </w:pPr>
          </w:p>
          <w:p w14:paraId="08B3DE77" w14:textId="776A1E5E" w:rsidR="00207EE9" w:rsidRDefault="00207EE9" w:rsidP="00FA00CD">
            <w:pPr>
              <w:spacing w:line="360" w:lineRule="auto"/>
              <w:jc w:val="center"/>
              <w:rPr>
                <w:rFonts w:ascii="GHEA Grapalat" w:hAnsi="GHEA Grapalat"/>
                <w:lang w:val="hy-AM"/>
              </w:rPr>
            </w:pPr>
          </w:p>
          <w:p w14:paraId="3D1C039F" w14:textId="76C3ADD2" w:rsidR="00207EE9" w:rsidRDefault="00207EE9" w:rsidP="00FA00CD">
            <w:pPr>
              <w:spacing w:line="360" w:lineRule="auto"/>
              <w:jc w:val="center"/>
              <w:rPr>
                <w:rFonts w:ascii="GHEA Grapalat" w:hAnsi="GHEA Grapalat"/>
                <w:lang w:val="hy-AM"/>
              </w:rPr>
            </w:pPr>
          </w:p>
          <w:p w14:paraId="4BF040EF" w14:textId="5AF7DD2D" w:rsidR="00207EE9" w:rsidRDefault="00207EE9" w:rsidP="00FA00CD">
            <w:pPr>
              <w:spacing w:line="360" w:lineRule="auto"/>
              <w:jc w:val="center"/>
              <w:rPr>
                <w:rFonts w:ascii="GHEA Grapalat" w:hAnsi="GHEA Grapalat"/>
                <w:lang w:val="hy-AM"/>
              </w:rPr>
            </w:pPr>
          </w:p>
          <w:p w14:paraId="71ECE4B5" w14:textId="280EDA08" w:rsidR="00207EE9" w:rsidRDefault="00207EE9" w:rsidP="00FA00CD">
            <w:pPr>
              <w:spacing w:line="360" w:lineRule="auto"/>
              <w:jc w:val="center"/>
              <w:rPr>
                <w:rFonts w:ascii="GHEA Grapalat" w:hAnsi="GHEA Grapalat"/>
                <w:lang w:val="hy-AM"/>
              </w:rPr>
            </w:pPr>
          </w:p>
          <w:p w14:paraId="5CCF3C7F" w14:textId="1550BAF1" w:rsidR="00207EE9" w:rsidRDefault="00207EE9" w:rsidP="00FA00CD">
            <w:pPr>
              <w:spacing w:line="360" w:lineRule="auto"/>
              <w:jc w:val="center"/>
              <w:rPr>
                <w:rFonts w:ascii="GHEA Grapalat" w:hAnsi="GHEA Grapalat"/>
                <w:lang w:val="hy-AM"/>
              </w:rPr>
            </w:pPr>
          </w:p>
          <w:p w14:paraId="55206B1E" w14:textId="57BA473F" w:rsidR="00207EE9" w:rsidRDefault="00207EE9" w:rsidP="00FA00CD">
            <w:pPr>
              <w:spacing w:line="360" w:lineRule="auto"/>
              <w:jc w:val="center"/>
              <w:rPr>
                <w:rFonts w:ascii="GHEA Grapalat" w:hAnsi="GHEA Grapalat"/>
                <w:lang w:val="hy-AM"/>
              </w:rPr>
            </w:pPr>
          </w:p>
          <w:p w14:paraId="204C2490" w14:textId="242378A3" w:rsidR="00207EE9" w:rsidRDefault="00207EE9" w:rsidP="00FA00CD">
            <w:pPr>
              <w:spacing w:line="360" w:lineRule="auto"/>
              <w:jc w:val="center"/>
              <w:rPr>
                <w:rFonts w:ascii="GHEA Grapalat" w:hAnsi="GHEA Grapalat"/>
                <w:lang w:val="hy-AM"/>
              </w:rPr>
            </w:pPr>
          </w:p>
          <w:p w14:paraId="7FD7D443" w14:textId="15F70062" w:rsidR="00207EE9" w:rsidRDefault="00207EE9" w:rsidP="00FA00CD">
            <w:pPr>
              <w:spacing w:line="360" w:lineRule="auto"/>
              <w:jc w:val="center"/>
              <w:rPr>
                <w:rFonts w:ascii="GHEA Grapalat" w:hAnsi="GHEA Grapalat"/>
                <w:lang w:val="hy-AM"/>
              </w:rPr>
            </w:pPr>
          </w:p>
          <w:p w14:paraId="3FD674C3" w14:textId="214A296B" w:rsidR="00207EE9" w:rsidRDefault="00207EE9" w:rsidP="00FA00CD">
            <w:pPr>
              <w:spacing w:line="360" w:lineRule="auto"/>
              <w:jc w:val="center"/>
              <w:rPr>
                <w:rFonts w:ascii="GHEA Grapalat" w:hAnsi="GHEA Grapalat"/>
                <w:lang w:val="hy-AM"/>
              </w:rPr>
            </w:pPr>
          </w:p>
          <w:p w14:paraId="3523B9C6" w14:textId="369ABAD8" w:rsidR="00207EE9" w:rsidRDefault="00207EE9" w:rsidP="00FA00CD">
            <w:pPr>
              <w:spacing w:line="360" w:lineRule="auto"/>
              <w:jc w:val="center"/>
              <w:rPr>
                <w:rFonts w:ascii="GHEA Grapalat" w:hAnsi="GHEA Grapalat"/>
                <w:lang w:val="hy-AM"/>
              </w:rPr>
            </w:pPr>
          </w:p>
          <w:p w14:paraId="68FEC91B" w14:textId="77777777" w:rsidR="00207EE9" w:rsidRDefault="00207EE9" w:rsidP="00FA00CD">
            <w:pPr>
              <w:spacing w:line="360" w:lineRule="auto"/>
              <w:jc w:val="center"/>
              <w:rPr>
                <w:rFonts w:ascii="GHEA Grapalat" w:hAnsi="GHEA Grapalat"/>
                <w:lang w:val="hy-AM"/>
              </w:rPr>
            </w:pPr>
          </w:p>
          <w:p w14:paraId="18330B72" w14:textId="77777777" w:rsidR="004C66CE" w:rsidRDefault="004C66CE" w:rsidP="00FA00CD">
            <w:pPr>
              <w:spacing w:line="360" w:lineRule="auto"/>
              <w:jc w:val="center"/>
              <w:rPr>
                <w:rFonts w:ascii="GHEA Grapalat" w:hAnsi="GHEA Grapalat"/>
                <w:lang w:val="hy-AM"/>
              </w:rPr>
            </w:pPr>
            <w:r>
              <w:rPr>
                <w:rFonts w:ascii="GHEA Grapalat" w:hAnsi="GHEA Grapalat"/>
                <w:lang w:val="hy-AM"/>
              </w:rPr>
              <w:t>Ընդունվել է։</w:t>
            </w:r>
          </w:p>
          <w:p w14:paraId="003B65ED" w14:textId="20DDCBDC" w:rsidR="006F6AA0" w:rsidRDefault="006F6AA0" w:rsidP="00FA00CD">
            <w:pPr>
              <w:spacing w:line="360" w:lineRule="auto"/>
              <w:jc w:val="center"/>
              <w:rPr>
                <w:rFonts w:ascii="GHEA Grapalat" w:hAnsi="GHEA Grapalat"/>
                <w:lang w:val="hy-AM" w:eastAsia="en-US"/>
              </w:rPr>
            </w:pPr>
            <w:r>
              <w:rPr>
                <w:rFonts w:ascii="GHEA Grapalat" w:hAnsi="GHEA Grapalat"/>
                <w:lang w:val="hy-AM"/>
              </w:rPr>
              <w:t>Նախագիծը լրամշակվել է։</w:t>
            </w:r>
          </w:p>
        </w:tc>
      </w:tr>
      <w:tr w:rsidR="00A63CBD" w:rsidRPr="00A63CBD" w14:paraId="236623D4" w14:textId="77777777" w:rsidTr="00E7567E">
        <w:trPr>
          <w:trHeight w:val="920"/>
        </w:trPr>
        <w:tc>
          <w:tcPr>
            <w:tcW w:w="7090" w:type="dxa"/>
            <w:shd w:val="clear" w:color="auto" w:fill="auto"/>
          </w:tcPr>
          <w:p w14:paraId="67FA20B7" w14:textId="25A36D90" w:rsidR="00A63CBD" w:rsidRPr="00E7567E" w:rsidRDefault="00E65825" w:rsidP="00E7567E">
            <w:pPr>
              <w:pStyle w:val="ListParagraph"/>
              <w:numPr>
                <w:ilvl w:val="0"/>
                <w:numId w:val="19"/>
              </w:numPr>
              <w:jc w:val="center"/>
              <w:rPr>
                <w:rFonts w:ascii="GHEA Grapalat" w:eastAsiaTheme="minorHAnsi" w:hAnsi="GHEA Grapalat" w:cs="Sylfaen"/>
                <w:color w:val="000000"/>
                <w:shd w:val="clear" w:color="auto" w:fill="FFFFFF"/>
                <w:lang w:val="hy-AM" w:eastAsia="en-US"/>
              </w:rPr>
            </w:pPr>
            <w:r w:rsidRPr="00E7567E">
              <w:rPr>
                <w:rFonts w:ascii="GHEA Grapalat" w:eastAsiaTheme="minorHAnsi" w:hAnsi="GHEA Grapalat" w:cs="Sylfaen"/>
                <w:color w:val="000000"/>
                <w:shd w:val="clear" w:color="auto" w:fill="FFFFFF"/>
                <w:lang w:val="hy-AM" w:eastAsia="en-US"/>
              </w:rPr>
              <w:lastRenderedPageBreak/>
              <w:t>ՀՀ  վարչապետի աշխատակազմ</w:t>
            </w:r>
          </w:p>
        </w:tc>
        <w:tc>
          <w:tcPr>
            <w:tcW w:w="6694" w:type="dxa"/>
            <w:gridSpan w:val="2"/>
            <w:shd w:val="clear" w:color="auto" w:fill="auto"/>
          </w:tcPr>
          <w:p w14:paraId="01C5FC21" w14:textId="77777777" w:rsidR="00A63CBD" w:rsidRDefault="00A63CBD" w:rsidP="006432A5">
            <w:pPr>
              <w:jc w:val="both"/>
              <w:rPr>
                <w:rFonts w:ascii="GHEA Grapalat" w:hAnsi="GHEA Grapalat" w:cs="Sylfaen"/>
                <w:lang w:val="hy-AM"/>
              </w:rPr>
            </w:pPr>
          </w:p>
        </w:tc>
      </w:tr>
      <w:tr w:rsidR="00491369" w:rsidRPr="003726EA" w14:paraId="4886405D" w14:textId="77777777" w:rsidTr="006E21B7">
        <w:trPr>
          <w:trHeight w:val="920"/>
        </w:trPr>
        <w:tc>
          <w:tcPr>
            <w:tcW w:w="7090" w:type="dxa"/>
            <w:shd w:val="clear" w:color="auto" w:fill="auto"/>
          </w:tcPr>
          <w:p w14:paraId="36877D60" w14:textId="4688750E" w:rsidR="001059F0" w:rsidRDefault="001059F0" w:rsidP="001059F0">
            <w:pPr>
              <w:tabs>
                <w:tab w:val="left" w:pos="0"/>
              </w:tabs>
              <w:ind w:right="58"/>
              <w:jc w:val="center"/>
              <w:rPr>
                <w:rFonts w:ascii="GHEA Grapalat" w:eastAsia="Calibri" w:hAnsi="GHEA Grapalat" w:cs="Sylfaen"/>
                <w:lang w:val="hy-AM" w:eastAsia="en-US"/>
              </w:rPr>
            </w:pPr>
            <w:r w:rsidRPr="001059F0">
              <w:rPr>
                <w:rFonts w:ascii="GHEA Grapalat" w:eastAsia="Calibri" w:hAnsi="GHEA Grapalat" w:cs="Sylfaen"/>
                <w:lang w:val="hy-AM" w:eastAsia="en-US"/>
              </w:rPr>
              <w:t>ԻՐԱՎԱԲԱՆԱԿԱՆ ՎԱՐՉՈՒԹՅՈՒՆ</w:t>
            </w:r>
          </w:p>
          <w:p w14:paraId="7BFF7439" w14:textId="77777777" w:rsidR="00535386" w:rsidRPr="001059F0" w:rsidRDefault="00535386" w:rsidP="001059F0">
            <w:pPr>
              <w:tabs>
                <w:tab w:val="left" w:pos="0"/>
              </w:tabs>
              <w:ind w:right="58"/>
              <w:jc w:val="center"/>
              <w:rPr>
                <w:rFonts w:ascii="GHEA Grapalat" w:eastAsia="Calibri" w:hAnsi="GHEA Grapalat" w:cs="Sylfaen"/>
                <w:lang w:val="hy-AM" w:eastAsia="en-US"/>
              </w:rPr>
            </w:pPr>
          </w:p>
          <w:p w14:paraId="2068C159" w14:textId="5B738FC6" w:rsidR="0076387B" w:rsidRDefault="00163793" w:rsidP="006739A3">
            <w:pPr>
              <w:spacing w:line="360" w:lineRule="auto"/>
              <w:ind w:firstLine="709"/>
              <w:jc w:val="both"/>
              <w:rPr>
                <w:rFonts w:ascii="GHEA Grapalat" w:hAnsi="GHEA Grapalat" w:cs="Sylfaen"/>
                <w:lang w:val="hy-AM" w:eastAsia="en-US"/>
              </w:rPr>
            </w:pPr>
            <w:r>
              <w:rPr>
                <w:rFonts w:ascii="GHEA Grapalat" w:eastAsia="Calibri" w:hAnsi="GHEA Grapalat" w:cs="Arial"/>
                <w:color w:val="333333"/>
                <w:shd w:val="clear" w:color="auto" w:fill="FFFFFF"/>
                <w:lang w:val="hy-AM" w:eastAsia="en-US"/>
              </w:rPr>
              <w:t>1.</w:t>
            </w:r>
            <w:r w:rsidR="00491369" w:rsidRPr="00491369">
              <w:rPr>
                <w:rFonts w:ascii="GHEA Grapalat" w:eastAsia="Calibri" w:hAnsi="GHEA Grapalat" w:cs="Arial"/>
                <w:color w:val="333333"/>
                <w:shd w:val="clear" w:color="auto" w:fill="FFFFFF"/>
                <w:lang w:val="hy-AM" w:eastAsia="en-US"/>
              </w:rPr>
              <w:t xml:space="preserve">Ներկայացված նախագծի 2-րդ կետով նախատեսվում է հավանություն տալ «Հայտերի ներկայացման հրավերին»՝ համաձայն N 1 հավելվածի (…): Այս առումով հարկ է նկատի ունենալ, որ առաջարկվող կարգավորումը դուրս է  նախագծի նախաբանում վկայակոչված լիազորող նորմի շրջանակից: Ուստի 2-րդ կետը վերանայման անհրաժեշտություն ունի: Ինչ վերաբերվում է նախագծի նախաբանում որպես իրավական հիմք նշված </w:t>
            </w:r>
            <w:r w:rsidR="00491369" w:rsidRPr="00491369">
              <w:rPr>
                <w:rFonts w:ascii="GHEA Grapalat" w:hAnsi="GHEA Grapalat" w:cs="Sylfaen"/>
                <w:lang w:val="hy-AM" w:eastAsia="en-US"/>
              </w:rPr>
              <w:t xml:space="preserve"> «Գնումների մասին» ՀՀ օրենքի 5-րդ հոդվածի 1-ին մասի 6-րդ և 8-րդ կետերին, դրանք լիազորող նորմեր չեն կարող դիտարկվել, քանի որ այն կարգ հաստատելու մասին է և նշված իրավական հիմքով արդեն ընդունվել է ՀՀ կառավարության 2017 թվականի մայիսի 4-ի N 526-Ն որոշումը: </w:t>
            </w:r>
          </w:p>
          <w:p w14:paraId="18FE6183" w14:textId="77777777" w:rsidR="0076387B" w:rsidRDefault="0076387B" w:rsidP="00163793">
            <w:pPr>
              <w:spacing w:line="360" w:lineRule="auto"/>
              <w:ind w:firstLine="709"/>
              <w:jc w:val="both"/>
              <w:rPr>
                <w:rFonts w:ascii="GHEA Grapalat" w:hAnsi="GHEA Grapalat" w:cs="Sylfaen"/>
                <w:lang w:val="hy-AM" w:eastAsia="en-US"/>
              </w:rPr>
            </w:pPr>
          </w:p>
          <w:p w14:paraId="4309E464" w14:textId="1D425EFC" w:rsidR="00491369" w:rsidRDefault="00491369" w:rsidP="00681241">
            <w:pPr>
              <w:spacing w:line="360" w:lineRule="auto"/>
              <w:ind w:firstLine="709"/>
              <w:rPr>
                <w:rFonts w:ascii="GHEA Grapalat" w:hAnsi="GHEA Grapalat" w:cs="Sylfaen"/>
                <w:lang w:val="hy-AM" w:eastAsia="en-US"/>
              </w:rPr>
            </w:pPr>
            <w:r w:rsidRPr="00491369">
              <w:rPr>
                <w:rFonts w:ascii="GHEA Grapalat" w:hAnsi="GHEA Grapalat" w:cs="Sylfaen"/>
                <w:lang w:val="hy-AM" w:eastAsia="en-US"/>
              </w:rPr>
              <w:t>2. Նախագծի 3-րդ կետը նույնպես վերանայման կարիք ունի՝ նկատի ունենլով նախագծի անհատական բնույթը:</w:t>
            </w:r>
          </w:p>
          <w:p w14:paraId="768FCF27" w14:textId="33B2472D" w:rsidR="0075726C" w:rsidRDefault="0075726C" w:rsidP="00163793">
            <w:pPr>
              <w:spacing w:line="360" w:lineRule="auto"/>
              <w:ind w:firstLine="709"/>
              <w:jc w:val="both"/>
              <w:rPr>
                <w:rFonts w:ascii="GHEA Grapalat" w:eastAsia="Calibri" w:hAnsi="GHEA Grapalat" w:cs="Sylfaen"/>
                <w:lang w:val="hy-AM" w:eastAsia="en-US"/>
              </w:rPr>
            </w:pPr>
          </w:p>
          <w:p w14:paraId="7F2DF99F" w14:textId="0A49A7C9" w:rsidR="006E21B7" w:rsidRDefault="006E21B7" w:rsidP="00163793">
            <w:pPr>
              <w:spacing w:line="360" w:lineRule="auto"/>
              <w:ind w:firstLine="709"/>
              <w:jc w:val="both"/>
              <w:rPr>
                <w:rFonts w:ascii="GHEA Grapalat" w:eastAsia="Calibri" w:hAnsi="GHEA Grapalat"/>
                <w:b/>
                <w:lang w:val="hy-AM" w:eastAsia="en-US"/>
              </w:rPr>
            </w:pPr>
          </w:p>
          <w:p w14:paraId="46B67F71" w14:textId="77777777" w:rsidR="00535386" w:rsidRDefault="00535386" w:rsidP="00163793">
            <w:pPr>
              <w:spacing w:line="360" w:lineRule="auto"/>
              <w:ind w:firstLine="709"/>
              <w:jc w:val="both"/>
              <w:rPr>
                <w:rFonts w:ascii="GHEA Grapalat" w:eastAsia="Calibri" w:hAnsi="GHEA Grapalat"/>
                <w:b/>
                <w:lang w:val="hy-AM" w:eastAsia="en-US"/>
              </w:rPr>
            </w:pPr>
          </w:p>
          <w:p w14:paraId="59614D4E" w14:textId="052BDF9B" w:rsidR="0075726C" w:rsidRDefault="0075726C" w:rsidP="00163793">
            <w:pPr>
              <w:spacing w:line="360" w:lineRule="auto"/>
              <w:ind w:firstLine="709"/>
              <w:jc w:val="both"/>
              <w:rPr>
                <w:rFonts w:ascii="GHEA Grapalat" w:eastAsia="Calibri" w:hAnsi="GHEA Grapalat"/>
                <w:b/>
                <w:lang w:val="hy-AM" w:eastAsia="en-US"/>
              </w:rPr>
            </w:pPr>
            <w:r w:rsidRPr="0075726C">
              <w:rPr>
                <w:rFonts w:ascii="GHEA Grapalat" w:eastAsia="Calibri" w:hAnsi="GHEA Grapalat"/>
                <w:b/>
                <w:lang w:val="hy-AM" w:eastAsia="en-US"/>
              </w:rPr>
              <w:t>Ֆինանսատնտեսագիտական վարչության</w:t>
            </w:r>
          </w:p>
          <w:p w14:paraId="697E9ED3" w14:textId="0332DBFC" w:rsidR="0075726C" w:rsidRDefault="0075726C" w:rsidP="006E21B7">
            <w:pPr>
              <w:numPr>
                <w:ilvl w:val="0"/>
                <w:numId w:val="21"/>
              </w:numPr>
              <w:tabs>
                <w:tab w:val="left" w:pos="426"/>
              </w:tabs>
              <w:spacing w:after="160" w:line="360" w:lineRule="auto"/>
              <w:ind w:left="0" w:firstLine="0"/>
              <w:contextualSpacing/>
              <w:jc w:val="both"/>
              <w:rPr>
                <w:rFonts w:ascii="GHEA Grapalat" w:eastAsia="Calibri" w:hAnsi="GHEA Grapalat"/>
                <w:lang w:val="hy-AM" w:eastAsia="en-US"/>
              </w:rPr>
            </w:pPr>
            <w:r w:rsidRPr="0075726C">
              <w:rPr>
                <w:rFonts w:ascii="GHEA Grapalat" w:eastAsia="Calibri" w:hAnsi="GHEA Grapalat"/>
                <w:lang w:val="hy-AM" w:eastAsia="en-US"/>
              </w:rPr>
              <w:t xml:space="preserve">Առաջարկում ենք որպես ավելորդ դրույթ հանել նախագծի 3-րդ կետը՝ հաշվի առնելով իրավական ակտի բնույթը: </w:t>
            </w:r>
          </w:p>
          <w:p w14:paraId="512E013A" w14:textId="6CF1EE21" w:rsidR="006E21B7" w:rsidRDefault="006E21B7" w:rsidP="006E21B7">
            <w:pPr>
              <w:tabs>
                <w:tab w:val="left" w:pos="426"/>
              </w:tabs>
              <w:spacing w:after="160" w:line="360" w:lineRule="auto"/>
              <w:contextualSpacing/>
              <w:jc w:val="both"/>
              <w:rPr>
                <w:rFonts w:ascii="GHEA Grapalat" w:eastAsia="Calibri" w:hAnsi="GHEA Grapalat"/>
                <w:lang w:val="hy-AM" w:eastAsia="en-US"/>
              </w:rPr>
            </w:pPr>
          </w:p>
          <w:p w14:paraId="18495397" w14:textId="77777777" w:rsidR="006E21B7" w:rsidRPr="0075726C" w:rsidRDefault="006E21B7" w:rsidP="006E21B7">
            <w:pPr>
              <w:tabs>
                <w:tab w:val="left" w:pos="426"/>
              </w:tabs>
              <w:spacing w:after="160" w:line="360" w:lineRule="auto"/>
              <w:contextualSpacing/>
              <w:jc w:val="both"/>
              <w:rPr>
                <w:rFonts w:ascii="GHEA Grapalat" w:eastAsia="Calibri" w:hAnsi="GHEA Grapalat"/>
                <w:lang w:val="hy-AM" w:eastAsia="en-US"/>
              </w:rPr>
            </w:pPr>
          </w:p>
          <w:p w14:paraId="399FE217" w14:textId="062192AF" w:rsidR="0075726C" w:rsidRDefault="0075726C" w:rsidP="006E21B7">
            <w:pPr>
              <w:numPr>
                <w:ilvl w:val="0"/>
                <w:numId w:val="21"/>
              </w:numPr>
              <w:tabs>
                <w:tab w:val="left" w:pos="426"/>
              </w:tabs>
              <w:spacing w:after="160" w:line="360" w:lineRule="auto"/>
              <w:ind w:left="0" w:firstLine="0"/>
              <w:contextualSpacing/>
              <w:jc w:val="both"/>
              <w:rPr>
                <w:rFonts w:ascii="GHEA Grapalat" w:eastAsia="Calibri" w:hAnsi="GHEA Grapalat"/>
                <w:lang w:val="hy-AM" w:eastAsia="en-US"/>
              </w:rPr>
            </w:pPr>
            <w:r w:rsidRPr="0075726C">
              <w:rPr>
                <w:rFonts w:ascii="GHEA Grapalat" w:eastAsia="Calibri" w:hAnsi="GHEA Grapalat"/>
                <w:lang w:val="hy-AM" w:eastAsia="en-US"/>
              </w:rPr>
              <w:t xml:space="preserve">Նախագծի 2-րդ կետով հավանություն է տրվում «Լոռի-ջրմուղկոյուղի», «Շիրակ-ջրմուղկոյուղի» և «Նոր ակունք» ՓԲԸ-ների կողմից օգտագործվող ու պահպանվող ջրային համակարգերի և այլ գույքի վարձակալության պայմանագրի շրջանակներում «Վեոլիա ջուր» ՓԲԸ-ի </w:t>
            </w:r>
            <w:r w:rsidRPr="0075726C">
              <w:rPr>
                <w:rFonts w:ascii="GHEA Grapalat" w:eastAsia="Calibri" w:hAnsi="GHEA Grapalat"/>
                <w:b/>
                <w:lang w:val="hy-AM" w:eastAsia="en-US"/>
              </w:rPr>
              <w:t>2022-2031</w:t>
            </w:r>
            <w:r w:rsidRPr="0075726C">
              <w:rPr>
                <w:rFonts w:ascii="GHEA Grapalat" w:eastAsia="Calibri" w:hAnsi="GHEA Grapalat"/>
                <w:lang w:val="hy-AM" w:eastAsia="en-US"/>
              </w:rPr>
              <w:t>թթ</w:t>
            </w:r>
            <w:r w:rsidRPr="0075726C">
              <w:rPr>
                <w:rFonts w:ascii="MS Gothic" w:eastAsia="MS Gothic" w:hAnsi="MS Gothic" w:cs="MS Gothic" w:hint="eastAsia"/>
                <w:lang w:val="hy-AM" w:eastAsia="en-US"/>
              </w:rPr>
              <w:t>․</w:t>
            </w:r>
            <w:r w:rsidRPr="0075726C">
              <w:rPr>
                <w:rFonts w:ascii="GHEA Grapalat" w:eastAsia="Calibri" w:hAnsi="GHEA Grapalat"/>
                <w:lang w:val="hy-AM" w:eastAsia="en-US"/>
              </w:rPr>
              <w:t xml:space="preserve"> անկախ տեխնիկական աուդիտորական ծառայության ձեռքբերման հայտերի ներկայացման հրավերին: Այս առումով առաջարկում ենք լրացուցիչ հիմնավորել 2022-2025թթ. անկախ տեխնիկական աուդիտորական ծառայության ձեռքբերման անհրաժեշտությունն ու նպատակահարմարությունը և ներկայացնել տեղեկատվություն մինչև </w:t>
            </w:r>
            <w:r w:rsidRPr="00955874">
              <w:rPr>
                <w:rFonts w:ascii="GHEA Grapalat" w:eastAsia="Calibri" w:hAnsi="GHEA Grapalat"/>
                <w:lang w:val="hy-AM" w:eastAsia="en-US"/>
              </w:rPr>
              <w:t>2026 թվականը վերոնշյալ ծառայությունը ձեռք չբերելու հանգամանքների վերաբերյալ</w:t>
            </w:r>
            <w:r w:rsidRPr="0075726C">
              <w:rPr>
                <w:rFonts w:ascii="GHEA Grapalat" w:eastAsia="Calibri" w:hAnsi="GHEA Grapalat"/>
                <w:lang w:val="hy-AM" w:eastAsia="en-US"/>
              </w:rPr>
              <w:t>:</w:t>
            </w:r>
          </w:p>
          <w:p w14:paraId="5104EC7C" w14:textId="44F131A1"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7409CC7F" w14:textId="36F70A44"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3E519C5C" w14:textId="5BE83E1A"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77A34CA0" w14:textId="4EBF8684"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2498617A" w14:textId="04E051E7"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2CB2B075" w14:textId="5E28526B"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4BEEAB83" w14:textId="1E3695DC"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2F1FE786" w14:textId="7601C7E8"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3D5F1361" w14:textId="03775313"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13BAA36C" w14:textId="3F8795C9" w:rsidR="001E231F" w:rsidRDefault="001E231F" w:rsidP="001E231F">
            <w:pPr>
              <w:tabs>
                <w:tab w:val="left" w:pos="426"/>
              </w:tabs>
              <w:spacing w:after="160" w:line="360" w:lineRule="auto"/>
              <w:contextualSpacing/>
              <w:jc w:val="both"/>
              <w:rPr>
                <w:rFonts w:ascii="GHEA Grapalat" w:eastAsia="Calibri" w:hAnsi="GHEA Grapalat"/>
                <w:lang w:val="hy-AM" w:eastAsia="en-US"/>
              </w:rPr>
            </w:pPr>
          </w:p>
          <w:p w14:paraId="4F8A0F85" w14:textId="214460FE" w:rsidR="00D7283C" w:rsidRDefault="00D7283C" w:rsidP="001E231F">
            <w:pPr>
              <w:tabs>
                <w:tab w:val="left" w:pos="426"/>
              </w:tabs>
              <w:spacing w:after="160" w:line="360" w:lineRule="auto"/>
              <w:contextualSpacing/>
              <w:jc w:val="both"/>
              <w:rPr>
                <w:rFonts w:ascii="GHEA Grapalat" w:eastAsia="Calibri" w:hAnsi="GHEA Grapalat"/>
                <w:lang w:val="hy-AM" w:eastAsia="en-US"/>
              </w:rPr>
            </w:pPr>
          </w:p>
          <w:p w14:paraId="5749B641" w14:textId="6197114E" w:rsidR="00D7283C" w:rsidRDefault="00D7283C" w:rsidP="001E231F">
            <w:pPr>
              <w:tabs>
                <w:tab w:val="left" w:pos="426"/>
              </w:tabs>
              <w:spacing w:after="160" w:line="360" w:lineRule="auto"/>
              <w:contextualSpacing/>
              <w:jc w:val="both"/>
              <w:rPr>
                <w:rFonts w:ascii="GHEA Grapalat" w:eastAsia="Calibri" w:hAnsi="GHEA Grapalat"/>
                <w:lang w:val="hy-AM" w:eastAsia="en-US"/>
              </w:rPr>
            </w:pPr>
          </w:p>
          <w:p w14:paraId="7B7FD0CC" w14:textId="717A1ECA" w:rsidR="006739A3" w:rsidRDefault="006739A3" w:rsidP="001E231F">
            <w:pPr>
              <w:tabs>
                <w:tab w:val="left" w:pos="426"/>
              </w:tabs>
              <w:spacing w:after="160" w:line="360" w:lineRule="auto"/>
              <w:contextualSpacing/>
              <w:jc w:val="both"/>
              <w:rPr>
                <w:rFonts w:ascii="GHEA Grapalat" w:eastAsia="Calibri" w:hAnsi="GHEA Grapalat"/>
                <w:lang w:val="hy-AM" w:eastAsia="en-US"/>
              </w:rPr>
            </w:pPr>
          </w:p>
          <w:p w14:paraId="74FC0ECF" w14:textId="67CD16DB" w:rsidR="006739A3" w:rsidRDefault="006739A3" w:rsidP="001E231F">
            <w:pPr>
              <w:tabs>
                <w:tab w:val="left" w:pos="426"/>
              </w:tabs>
              <w:spacing w:after="160" w:line="360" w:lineRule="auto"/>
              <w:contextualSpacing/>
              <w:jc w:val="both"/>
              <w:rPr>
                <w:rFonts w:ascii="GHEA Grapalat" w:eastAsia="Calibri" w:hAnsi="GHEA Grapalat"/>
                <w:lang w:val="hy-AM" w:eastAsia="en-US"/>
              </w:rPr>
            </w:pPr>
          </w:p>
          <w:p w14:paraId="41F2C6B2" w14:textId="19BD842A"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16840F82" w14:textId="6353B64E"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1D85C480" w14:textId="2FD02723"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5F7A2BE0" w14:textId="6CF2191F"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1EBAB7EB" w14:textId="7C2E7D5F"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1E8C9EE6" w14:textId="13B89AED"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2C1C2082" w14:textId="4E17EDB9"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0707AB86" w14:textId="4C4BFAF0"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19E69910" w14:textId="3E8AC66A"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6CEAB4E9" w14:textId="032B37C6"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2C07546A" w14:textId="2F7487A8" w:rsidR="00540EB1" w:rsidRDefault="00540EB1" w:rsidP="001E231F">
            <w:pPr>
              <w:tabs>
                <w:tab w:val="left" w:pos="426"/>
              </w:tabs>
              <w:spacing w:after="160" w:line="360" w:lineRule="auto"/>
              <w:contextualSpacing/>
              <w:jc w:val="both"/>
              <w:rPr>
                <w:rFonts w:ascii="GHEA Grapalat" w:eastAsia="Calibri" w:hAnsi="GHEA Grapalat"/>
                <w:lang w:val="hy-AM" w:eastAsia="en-US"/>
              </w:rPr>
            </w:pPr>
          </w:p>
          <w:p w14:paraId="2484FD7E" w14:textId="1CFD8CDD" w:rsidR="004474E1" w:rsidRDefault="004474E1" w:rsidP="001E231F">
            <w:pPr>
              <w:tabs>
                <w:tab w:val="left" w:pos="426"/>
              </w:tabs>
              <w:spacing w:after="160" w:line="360" w:lineRule="auto"/>
              <w:contextualSpacing/>
              <w:jc w:val="both"/>
              <w:rPr>
                <w:rFonts w:ascii="GHEA Grapalat" w:eastAsia="Calibri" w:hAnsi="GHEA Grapalat"/>
                <w:lang w:val="hy-AM" w:eastAsia="en-US"/>
              </w:rPr>
            </w:pPr>
          </w:p>
          <w:p w14:paraId="4611B5B4" w14:textId="7CAA388B" w:rsidR="004474E1" w:rsidRDefault="004474E1" w:rsidP="001E231F">
            <w:pPr>
              <w:tabs>
                <w:tab w:val="left" w:pos="426"/>
              </w:tabs>
              <w:spacing w:after="160" w:line="360" w:lineRule="auto"/>
              <w:contextualSpacing/>
              <w:jc w:val="both"/>
              <w:rPr>
                <w:rFonts w:ascii="GHEA Grapalat" w:eastAsia="Calibri" w:hAnsi="GHEA Grapalat"/>
                <w:lang w:val="hy-AM" w:eastAsia="en-US"/>
              </w:rPr>
            </w:pPr>
          </w:p>
          <w:p w14:paraId="29482881" w14:textId="5046A804"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41A88269" w14:textId="789FD1A1"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263A0560" w14:textId="1AECFF55"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110C0FFC" w14:textId="16CE018E"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781E513D" w14:textId="3E1F9B41"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5D93DD76" w14:textId="0CA3D156"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03A27F14" w14:textId="0BF1C38A"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54E72B1F" w14:textId="436E219F"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730CB709" w14:textId="49D6D226"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5148DBA3" w14:textId="731EE244"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02DB33AF" w14:textId="2E5A601F"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5C264ACC" w14:textId="4410542B"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4179CA37" w14:textId="77777777" w:rsidR="00E76D91" w:rsidRDefault="00E76D91" w:rsidP="001E231F">
            <w:pPr>
              <w:tabs>
                <w:tab w:val="left" w:pos="426"/>
              </w:tabs>
              <w:spacing w:after="160" w:line="360" w:lineRule="auto"/>
              <w:contextualSpacing/>
              <w:jc w:val="both"/>
              <w:rPr>
                <w:rFonts w:ascii="GHEA Grapalat" w:eastAsia="Calibri" w:hAnsi="GHEA Grapalat"/>
                <w:lang w:val="hy-AM" w:eastAsia="en-US"/>
              </w:rPr>
            </w:pPr>
          </w:p>
          <w:p w14:paraId="03A3CA65" w14:textId="77777777" w:rsidR="004474E1" w:rsidRPr="0075726C" w:rsidRDefault="004474E1" w:rsidP="001E231F">
            <w:pPr>
              <w:tabs>
                <w:tab w:val="left" w:pos="426"/>
              </w:tabs>
              <w:spacing w:after="160" w:line="360" w:lineRule="auto"/>
              <w:contextualSpacing/>
              <w:jc w:val="both"/>
              <w:rPr>
                <w:rFonts w:ascii="GHEA Grapalat" w:eastAsia="Calibri" w:hAnsi="GHEA Grapalat"/>
                <w:lang w:val="hy-AM" w:eastAsia="en-US"/>
              </w:rPr>
            </w:pPr>
          </w:p>
          <w:p w14:paraId="45B1533D" w14:textId="77777777" w:rsidR="0075726C" w:rsidRPr="0075726C" w:rsidRDefault="0075726C" w:rsidP="006E21B7">
            <w:pPr>
              <w:numPr>
                <w:ilvl w:val="0"/>
                <w:numId w:val="21"/>
              </w:numPr>
              <w:tabs>
                <w:tab w:val="left" w:pos="426"/>
              </w:tabs>
              <w:spacing w:after="160" w:line="360" w:lineRule="auto"/>
              <w:ind w:left="0" w:firstLine="0"/>
              <w:contextualSpacing/>
              <w:jc w:val="both"/>
              <w:rPr>
                <w:rFonts w:ascii="GHEA Grapalat" w:eastAsia="Calibri" w:hAnsi="GHEA Grapalat"/>
                <w:lang w:val="hy-AM" w:eastAsia="en-US"/>
              </w:rPr>
            </w:pPr>
            <w:r w:rsidRPr="0075726C">
              <w:rPr>
                <w:rFonts w:ascii="GHEA Grapalat" w:eastAsia="Calibri" w:hAnsi="GHEA Grapalat"/>
                <w:lang w:val="hy-AM" w:eastAsia="en-US"/>
              </w:rPr>
              <w:t>Արդարադատության նախարարության և Վարչապետի աշխատակազմի կարծիքները քննարկելուց հետո, եթե որոշում կայացվի հավելվածը չհանել,  առաջարկում ենք՝</w:t>
            </w:r>
          </w:p>
          <w:p w14:paraId="3ED31E8E" w14:textId="77777777" w:rsidR="0075726C" w:rsidRPr="0075726C" w:rsidRDefault="0075726C" w:rsidP="006E21B7">
            <w:pPr>
              <w:numPr>
                <w:ilvl w:val="0"/>
                <w:numId w:val="22"/>
              </w:numPr>
              <w:tabs>
                <w:tab w:val="left" w:pos="426"/>
              </w:tabs>
              <w:spacing w:after="160" w:line="360" w:lineRule="auto"/>
              <w:ind w:left="0" w:firstLine="0"/>
              <w:contextualSpacing/>
              <w:jc w:val="both"/>
              <w:rPr>
                <w:rFonts w:ascii="GHEA Grapalat" w:eastAsia="Calibri" w:hAnsi="GHEA Grapalat"/>
                <w:lang w:val="hy-AM" w:eastAsia="en-US"/>
              </w:rPr>
            </w:pPr>
            <w:r w:rsidRPr="0075726C">
              <w:rPr>
                <w:rFonts w:ascii="GHEA Grapalat" w:eastAsia="Calibri" w:hAnsi="GHEA Grapalat"/>
                <w:lang w:val="hy-AM" w:eastAsia="en-US"/>
              </w:rPr>
              <w:t>Նախագծի 2-րդ կետով հավանության արժանացող «Հավելված 1» բառը և թիվը փոխարինել «Հավելված» բառով՝ հաշվի առնելով այն, որ բուն նախագիծը կազմված է միայն մեկ հավելվածից, հետևաբար դրա համարակալման անհրաժեշտությունը բացակայում է,</w:t>
            </w:r>
          </w:p>
          <w:p w14:paraId="44480DCB" w14:textId="0178B409" w:rsidR="0075726C" w:rsidRDefault="0075726C" w:rsidP="006E21B7">
            <w:pPr>
              <w:numPr>
                <w:ilvl w:val="0"/>
                <w:numId w:val="22"/>
              </w:numPr>
              <w:tabs>
                <w:tab w:val="left" w:pos="426"/>
              </w:tabs>
              <w:spacing w:after="160" w:line="360" w:lineRule="auto"/>
              <w:ind w:left="0" w:firstLine="0"/>
              <w:contextualSpacing/>
              <w:jc w:val="both"/>
              <w:rPr>
                <w:rFonts w:ascii="GHEA Grapalat" w:eastAsia="Calibri" w:hAnsi="GHEA Grapalat"/>
                <w:lang w:val="hy-AM" w:eastAsia="en-US"/>
              </w:rPr>
            </w:pPr>
            <w:r w:rsidRPr="006739A3">
              <w:rPr>
                <w:rFonts w:ascii="GHEA Grapalat" w:eastAsia="Calibri" w:hAnsi="GHEA Grapalat"/>
                <w:lang w:val="hy-AM" w:eastAsia="en-US"/>
              </w:rPr>
              <w:lastRenderedPageBreak/>
              <w:t>Նախագծի 1-ին կետով</w:t>
            </w:r>
            <w:r w:rsidRPr="0075726C">
              <w:rPr>
                <w:rFonts w:ascii="GHEA Grapalat" w:eastAsia="Calibri" w:hAnsi="GHEA Grapalat"/>
                <w:lang w:val="hy-AM" w:eastAsia="en-US"/>
              </w:rPr>
              <w:t xml:space="preserve"> հավանության արժանացող N 1 Հավելվածի «Բովանդակություն» բաժնում ավելացնել հավելված 7-ի և 5 «Այլ դրույթներ» բաժնի «5.05» և «5.06» ենթաբաժինների վերաբերյալ համաձայն հղումները, ինչպես նաև ուղղել «5.03» ենթաբաժնի անվանումը, </w:t>
            </w:r>
          </w:p>
          <w:p w14:paraId="1B460748" w14:textId="4B376ED5" w:rsidR="0075726C" w:rsidRPr="00D03371" w:rsidRDefault="0075726C" w:rsidP="00D03371">
            <w:pPr>
              <w:numPr>
                <w:ilvl w:val="0"/>
                <w:numId w:val="22"/>
              </w:numPr>
              <w:tabs>
                <w:tab w:val="left" w:pos="426"/>
              </w:tabs>
              <w:spacing w:after="160" w:line="360" w:lineRule="auto"/>
              <w:ind w:left="0" w:firstLine="0"/>
              <w:contextualSpacing/>
              <w:jc w:val="both"/>
              <w:rPr>
                <w:rFonts w:ascii="GHEA Grapalat" w:eastAsia="Calibri" w:hAnsi="GHEA Grapalat"/>
                <w:lang w:val="hy-AM" w:eastAsia="en-US"/>
              </w:rPr>
            </w:pPr>
            <w:r w:rsidRPr="00D03371">
              <w:rPr>
                <w:rFonts w:ascii="GHEA Grapalat" w:eastAsia="Calibri" w:hAnsi="GHEA Grapalat"/>
                <w:lang w:val="hy-AM" w:eastAsia="en-US"/>
              </w:rPr>
              <w:t xml:space="preserve">Հաշվի առնելով այն, որ Նախագծի 2-րդ կետով հաստատվող հայտերի ներկայացման հրավերը բաղկացած է թվով 7 հավելվածներից, իսկ 7-րդ՝ «Ծառայությունների մատուցման պայմանագիր» հավելվածը իր հերթին ևս բաղկացած է պայմանագրի անբաժանելի մաս համարվող թվով 8 հավելվածներից, որոնց մասով հրավերի հավելվածներում կատարված են հղումներ, կարծում ենք, որ վերջինս կարող է տարընկալման պատճառ հանդիսանալ:  </w:t>
            </w:r>
          </w:p>
          <w:p w14:paraId="28A3CE84" w14:textId="7DAD57A1" w:rsidR="00150EE1" w:rsidRDefault="00150EE1" w:rsidP="00150EE1">
            <w:pPr>
              <w:tabs>
                <w:tab w:val="left" w:pos="426"/>
              </w:tabs>
              <w:spacing w:after="160" w:line="360" w:lineRule="auto"/>
              <w:contextualSpacing/>
              <w:jc w:val="both"/>
              <w:rPr>
                <w:rFonts w:ascii="GHEA Grapalat" w:eastAsia="Calibri" w:hAnsi="GHEA Grapalat"/>
                <w:lang w:val="hy-AM" w:eastAsia="en-US"/>
              </w:rPr>
            </w:pPr>
          </w:p>
          <w:p w14:paraId="32B734D8" w14:textId="77777777" w:rsidR="00D03371" w:rsidRPr="0075726C" w:rsidRDefault="00D03371" w:rsidP="00150EE1">
            <w:pPr>
              <w:tabs>
                <w:tab w:val="left" w:pos="426"/>
              </w:tabs>
              <w:spacing w:after="160" w:line="360" w:lineRule="auto"/>
              <w:contextualSpacing/>
              <w:jc w:val="both"/>
              <w:rPr>
                <w:rFonts w:ascii="GHEA Grapalat" w:eastAsia="Calibri" w:hAnsi="GHEA Grapalat"/>
                <w:lang w:val="hy-AM" w:eastAsia="en-US"/>
              </w:rPr>
            </w:pPr>
          </w:p>
          <w:p w14:paraId="68920329" w14:textId="77777777" w:rsidR="0075726C" w:rsidRPr="0075726C" w:rsidRDefault="0075726C" w:rsidP="006E21B7">
            <w:pPr>
              <w:numPr>
                <w:ilvl w:val="0"/>
                <w:numId w:val="21"/>
              </w:numPr>
              <w:tabs>
                <w:tab w:val="left" w:pos="426"/>
              </w:tabs>
              <w:spacing w:after="160" w:line="360" w:lineRule="auto"/>
              <w:ind w:left="0" w:firstLine="0"/>
              <w:contextualSpacing/>
              <w:jc w:val="both"/>
              <w:rPr>
                <w:rFonts w:ascii="GHEA Grapalat" w:eastAsia="Calibri" w:hAnsi="GHEA Grapalat"/>
                <w:lang w:val="hy-AM" w:eastAsia="en-US"/>
              </w:rPr>
            </w:pPr>
            <w:r w:rsidRPr="0075726C">
              <w:rPr>
                <w:rFonts w:ascii="GHEA Grapalat" w:eastAsia="Calibri" w:hAnsi="GHEA Grapalat"/>
                <w:lang w:val="hy-AM" w:eastAsia="en-US"/>
              </w:rPr>
              <w:t>Միաժամանակ, Նախագծի տեխնիկական մասով առաջարկում ենք՝</w:t>
            </w:r>
          </w:p>
          <w:p w14:paraId="449029F7" w14:textId="77777777" w:rsidR="0075726C" w:rsidRPr="0075726C" w:rsidRDefault="0075726C" w:rsidP="006E21B7">
            <w:pPr>
              <w:numPr>
                <w:ilvl w:val="0"/>
                <w:numId w:val="23"/>
              </w:numPr>
              <w:tabs>
                <w:tab w:val="left" w:pos="426"/>
              </w:tabs>
              <w:spacing w:after="160" w:line="360" w:lineRule="auto"/>
              <w:ind w:left="0" w:firstLine="0"/>
              <w:contextualSpacing/>
              <w:jc w:val="both"/>
              <w:rPr>
                <w:rFonts w:ascii="GHEA Grapalat" w:eastAsia="Calibri" w:hAnsi="GHEA Grapalat"/>
                <w:lang w:val="hy-AM" w:eastAsia="en-US"/>
              </w:rPr>
            </w:pPr>
            <w:r w:rsidRPr="0075726C">
              <w:rPr>
                <w:rFonts w:ascii="GHEA Grapalat" w:eastAsia="Calibri" w:hAnsi="GHEA Grapalat"/>
                <w:lang w:val="hy-AM" w:eastAsia="en-US"/>
              </w:rPr>
              <w:t>Նախագծի 1-ին կետում «Հաստատել, որ» բառերը փոխարինել «</w:t>
            </w:r>
            <w:bookmarkStart w:id="1" w:name="_Hlk222385877"/>
            <w:r w:rsidRPr="0075726C">
              <w:rPr>
                <w:rFonts w:ascii="GHEA Grapalat" w:eastAsia="Calibri" w:hAnsi="GHEA Grapalat"/>
                <w:lang w:val="hy-AM" w:eastAsia="en-US"/>
              </w:rPr>
              <w:t>Սահմանել</w:t>
            </w:r>
            <w:bookmarkEnd w:id="1"/>
            <w:r w:rsidRPr="0075726C">
              <w:rPr>
                <w:rFonts w:ascii="GHEA Grapalat" w:eastAsia="Calibri" w:hAnsi="GHEA Grapalat"/>
                <w:lang w:val="hy-AM" w:eastAsia="en-US"/>
              </w:rPr>
              <w:t>, որ» բառերով,</w:t>
            </w:r>
          </w:p>
          <w:p w14:paraId="69A6BC0C" w14:textId="77777777" w:rsidR="0075726C" w:rsidRPr="0075726C" w:rsidRDefault="0075726C" w:rsidP="006E21B7">
            <w:pPr>
              <w:numPr>
                <w:ilvl w:val="0"/>
                <w:numId w:val="23"/>
              </w:numPr>
              <w:tabs>
                <w:tab w:val="left" w:pos="426"/>
              </w:tabs>
              <w:spacing w:after="160" w:line="360" w:lineRule="auto"/>
              <w:ind w:left="0" w:firstLine="0"/>
              <w:contextualSpacing/>
              <w:jc w:val="both"/>
              <w:rPr>
                <w:rFonts w:ascii="GHEA Grapalat" w:eastAsia="Calibri" w:hAnsi="GHEA Grapalat"/>
                <w:lang w:val="hy-AM" w:eastAsia="en-US"/>
              </w:rPr>
            </w:pPr>
            <w:r w:rsidRPr="0075726C">
              <w:rPr>
                <w:rFonts w:ascii="GHEA Grapalat" w:eastAsia="Calibri" w:hAnsi="GHEA Grapalat"/>
                <w:lang w:val="hy-AM" w:eastAsia="en-US"/>
              </w:rPr>
              <w:t xml:space="preserve">Նախագծի 2-րդ կետի 2-րդ Նախադասությունը շարադրել նոր կետի ներքո: </w:t>
            </w:r>
          </w:p>
          <w:p w14:paraId="13A65951" w14:textId="77777777" w:rsidR="00491369" w:rsidRDefault="00491369" w:rsidP="00163793">
            <w:pPr>
              <w:spacing w:line="360" w:lineRule="auto"/>
              <w:jc w:val="center"/>
              <w:rPr>
                <w:rFonts w:ascii="GHEA Grapalat" w:eastAsiaTheme="minorHAnsi" w:hAnsi="GHEA Grapalat" w:cs="Sylfaen"/>
                <w:color w:val="000000"/>
                <w:shd w:val="clear" w:color="auto" w:fill="FFFFFF"/>
                <w:lang w:val="hy-AM" w:eastAsia="en-US"/>
              </w:rPr>
            </w:pPr>
          </w:p>
        </w:tc>
        <w:tc>
          <w:tcPr>
            <w:tcW w:w="6694" w:type="dxa"/>
            <w:gridSpan w:val="2"/>
            <w:shd w:val="clear" w:color="auto" w:fill="auto"/>
          </w:tcPr>
          <w:p w14:paraId="18246020" w14:textId="77777777" w:rsidR="00535386" w:rsidRDefault="00535386" w:rsidP="002C238A">
            <w:pPr>
              <w:spacing w:line="360" w:lineRule="auto"/>
              <w:jc w:val="center"/>
              <w:rPr>
                <w:rFonts w:ascii="GHEA Grapalat" w:hAnsi="GHEA Grapalat"/>
                <w:lang w:val="hy-AM"/>
              </w:rPr>
            </w:pPr>
          </w:p>
          <w:p w14:paraId="21E932AC" w14:textId="77777777" w:rsidR="00535386" w:rsidRDefault="00535386" w:rsidP="002C238A">
            <w:pPr>
              <w:spacing w:line="360" w:lineRule="auto"/>
              <w:jc w:val="center"/>
              <w:rPr>
                <w:rFonts w:ascii="GHEA Grapalat" w:hAnsi="GHEA Grapalat"/>
                <w:lang w:val="hy-AM"/>
              </w:rPr>
            </w:pPr>
          </w:p>
          <w:p w14:paraId="2C01F451" w14:textId="121A9C41" w:rsidR="002C238A" w:rsidRDefault="002C238A" w:rsidP="002C238A">
            <w:pPr>
              <w:spacing w:line="360" w:lineRule="auto"/>
              <w:jc w:val="center"/>
              <w:rPr>
                <w:rFonts w:ascii="GHEA Grapalat" w:hAnsi="GHEA Grapalat"/>
                <w:lang w:val="hy-AM"/>
              </w:rPr>
            </w:pPr>
            <w:r>
              <w:rPr>
                <w:rFonts w:ascii="GHEA Grapalat" w:hAnsi="GHEA Grapalat"/>
                <w:lang w:val="hy-AM"/>
              </w:rPr>
              <w:t>Ընդունվել է։</w:t>
            </w:r>
          </w:p>
          <w:p w14:paraId="49670E85" w14:textId="1FAB4EB2" w:rsidR="00535386" w:rsidRDefault="00535386" w:rsidP="00535386">
            <w:pPr>
              <w:spacing w:line="360" w:lineRule="auto"/>
              <w:jc w:val="center"/>
              <w:rPr>
                <w:rFonts w:ascii="GHEA Grapalat" w:hAnsi="GHEA Grapalat"/>
                <w:lang w:val="hy-AM"/>
              </w:rPr>
            </w:pPr>
            <w:r>
              <w:rPr>
                <w:rFonts w:ascii="GHEA Grapalat" w:eastAsia="Calibri" w:hAnsi="GHEA Grapalat" w:cs="Arial"/>
                <w:color w:val="333333"/>
                <w:shd w:val="clear" w:color="auto" w:fill="FFFFFF"/>
                <w:lang w:val="hy-AM" w:eastAsia="en-US"/>
              </w:rPr>
              <w:t>Ն</w:t>
            </w:r>
            <w:r w:rsidRPr="00491369">
              <w:rPr>
                <w:rFonts w:ascii="GHEA Grapalat" w:eastAsia="Calibri" w:hAnsi="GHEA Grapalat" w:cs="Arial"/>
                <w:color w:val="333333"/>
                <w:shd w:val="clear" w:color="auto" w:fill="FFFFFF"/>
                <w:lang w:val="hy-AM" w:eastAsia="en-US"/>
              </w:rPr>
              <w:t>ախագծի 2-րդ կետ</w:t>
            </w:r>
            <w:r>
              <w:rPr>
                <w:rFonts w:ascii="GHEA Grapalat" w:eastAsia="Calibri" w:hAnsi="GHEA Grapalat" w:cs="Arial"/>
                <w:color w:val="333333"/>
                <w:shd w:val="clear" w:color="auto" w:fill="FFFFFF"/>
                <w:lang w:val="hy-AM" w:eastAsia="en-US"/>
              </w:rPr>
              <w:t>ը հանվել է։</w:t>
            </w:r>
            <w:r w:rsidR="00E7567E">
              <w:rPr>
                <w:rFonts w:ascii="GHEA Grapalat" w:eastAsia="Calibri" w:hAnsi="GHEA Grapalat" w:cs="Arial"/>
                <w:color w:val="333333"/>
                <w:shd w:val="clear" w:color="auto" w:fill="FFFFFF"/>
                <w:lang w:val="hy-AM" w:eastAsia="en-US"/>
              </w:rPr>
              <w:t xml:space="preserve"> Նախագծի նախաբանը խմբագրվել է։</w:t>
            </w:r>
          </w:p>
          <w:p w14:paraId="19FB2B04" w14:textId="0776DA35" w:rsidR="001059F0" w:rsidRDefault="001059F0" w:rsidP="0076387B">
            <w:pPr>
              <w:spacing w:line="360" w:lineRule="auto"/>
              <w:jc w:val="center"/>
              <w:rPr>
                <w:rFonts w:ascii="GHEA Grapalat" w:hAnsi="GHEA Grapalat"/>
                <w:lang w:val="hy-AM"/>
              </w:rPr>
            </w:pPr>
          </w:p>
          <w:p w14:paraId="759DE51D" w14:textId="6234B6DE" w:rsidR="002C238A" w:rsidRDefault="002C238A" w:rsidP="0076387B">
            <w:pPr>
              <w:spacing w:line="360" w:lineRule="auto"/>
              <w:jc w:val="center"/>
              <w:rPr>
                <w:rFonts w:ascii="GHEA Grapalat" w:hAnsi="GHEA Grapalat"/>
                <w:lang w:val="hy-AM"/>
              </w:rPr>
            </w:pPr>
          </w:p>
          <w:p w14:paraId="1B585165" w14:textId="26375501" w:rsidR="006739A3" w:rsidRDefault="006739A3" w:rsidP="0076387B">
            <w:pPr>
              <w:spacing w:line="360" w:lineRule="auto"/>
              <w:jc w:val="center"/>
              <w:rPr>
                <w:rFonts w:ascii="GHEA Grapalat" w:hAnsi="GHEA Grapalat"/>
                <w:lang w:val="hy-AM"/>
              </w:rPr>
            </w:pPr>
          </w:p>
          <w:p w14:paraId="33C4BB84" w14:textId="1D5A7A9E" w:rsidR="006739A3" w:rsidRDefault="006739A3" w:rsidP="0076387B">
            <w:pPr>
              <w:spacing w:line="360" w:lineRule="auto"/>
              <w:jc w:val="center"/>
              <w:rPr>
                <w:rFonts w:ascii="GHEA Grapalat" w:hAnsi="GHEA Grapalat"/>
                <w:lang w:val="hy-AM"/>
              </w:rPr>
            </w:pPr>
          </w:p>
          <w:p w14:paraId="331EB3B3" w14:textId="3BE0ABA0" w:rsidR="006739A3" w:rsidRDefault="006739A3" w:rsidP="0076387B">
            <w:pPr>
              <w:spacing w:line="360" w:lineRule="auto"/>
              <w:jc w:val="center"/>
              <w:rPr>
                <w:rFonts w:ascii="GHEA Grapalat" w:hAnsi="GHEA Grapalat"/>
                <w:lang w:val="hy-AM"/>
              </w:rPr>
            </w:pPr>
          </w:p>
          <w:p w14:paraId="3524EB8C" w14:textId="646D2C34" w:rsidR="006739A3" w:rsidRDefault="006739A3" w:rsidP="0076387B">
            <w:pPr>
              <w:spacing w:line="360" w:lineRule="auto"/>
              <w:jc w:val="center"/>
              <w:rPr>
                <w:rFonts w:ascii="GHEA Grapalat" w:hAnsi="GHEA Grapalat"/>
                <w:lang w:val="hy-AM"/>
              </w:rPr>
            </w:pPr>
          </w:p>
          <w:p w14:paraId="4B45B8A2" w14:textId="4CC8EE5A" w:rsidR="006739A3" w:rsidRDefault="006739A3" w:rsidP="0076387B">
            <w:pPr>
              <w:spacing w:line="360" w:lineRule="auto"/>
              <w:jc w:val="center"/>
              <w:rPr>
                <w:rFonts w:ascii="GHEA Grapalat" w:hAnsi="GHEA Grapalat"/>
                <w:lang w:val="hy-AM"/>
              </w:rPr>
            </w:pPr>
          </w:p>
          <w:p w14:paraId="536CC1D2" w14:textId="0E5467F0" w:rsidR="006739A3" w:rsidRDefault="006739A3" w:rsidP="0076387B">
            <w:pPr>
              <w:spacing w:line="360" w:lineRule="auto"/>
              <w:jc w:val="center"/>
              <w:rPr>
                <w:rFonts w:ascii="GHEA Grapalat" w:hAnsi="GHEA Grapalat"/>
                <w:lang w:val="hy-AM"/>
              </w:rPr>
            </w:pPr>
          </w:p>
          <w:p w14:paraId="57242313" w14:textId="20627548" w:rsidR="006739A3" w:rsidRDefault="006739A3" w:rsidP="0076387B">
            <w:pPr>
              <w:spacing w:line="360" w:lineRule="auto"/>
              <w:jc w:val="center"/>
              <w:rPr>
                <w:rFonts w:ascii="GHEA Grapalat" w:hAnsi="GHEA Grapalat"/>
                <w:lang w:val="hy-AM"/>
              </w:rPr>
            </w:pPr>
          </w:p>
          <w:p w14:paraId="7C3A1BC7" w14:textId="5C488C37" w:rsidR="006739A3" w:rsidRDefault="006739A3" w:rsidP="0076387B">
            <w:pPr>
              <w:spacing w:line="360" w:lineRule="auto"/>
              <w:jc w:val="center"/>
              <w:rPr>
                <w:rFonts w:ascii="GHEA Grapalat" w:hAnsi="GHEA Grapalat"/>
                <w:lang w:val="hy-AM"/>
              </w:rPr>
            </w:pPr>
          </w:p>
          <w:p w14:paraId="763F96CF" w14:textId="06E1A81E" w:rsidR="0076387B" w:rsidRDefault="0076387B" w:rsidP="0076387B">
            <w:pPr>
              <w:spacing w:line="360" w:lineRule="auto"/>
              <w:jc w:val="center"/>
              <w:rPr>
                <w:rFonts w:ascii="GHEA Grapalat" w:hAnsi="GHEA Grapalat"/>
                <w:lang w:val="hy-AM"/>
              </w:rPr>
            </w:pPr>
            <w:r>
              <w:rPr>
                <w:rFonts w:ascii="GHEA Grapalat" w:hAnsi="GHEA Grapalat"/>
                <w:lang w:val="hy-AM"/>
              </w:rPr>
              <w:t>Ընդունվել է։</w:t>
            </w:r>
          </w:p>
          <w:p w14:paraId="6AA3F218" w14:textId="77777777" w:rsidR="0076387B" w:rsidRDefault="0076387B" w:rsidP="0076387B">
            <w:pPr>
              <w:jc w:val="center"/>
              <w:rPr>
                <w:rFonts w:ascii="GHEA Grapalat" w:hAnsi="GHEA Grapalat"/>
                <w:lang w:val="hy-AM"/>
              </w:rPr>
            </w:pPr>
            <w:r>
              <w:rPr>
                <w:rFonts w:ascii="GHEA Grapalat" w:hAnsi="GHEA Grapalat"/>
                <w:lang w:val="hy-AM"/>
              </w:rPr>
              <w:t>Նախագիծը լրամշակվել է։</w:t>
            </w:r>
          </w:p>
          <w:p w14:paraId="219F826A" w14:textId="77777777" w:rsidR="006E21B7" w:rsidRDefault="006E21B7" w:rsidP="006E21B7">
            <w:pPr>
              <w:spacing w:line="360" w:lineRule="auto"/>
              <w:jc w:val="center"/>
              <w:rPr>
                <w:rFonts w:ascii="GHEA Grapalat" w:hAnsi="GHEA Grapalat"/>
                <w:lang w:val="hy-AM"/>
              </w:rPr>
            </w:pPr>
          </w:p>
          <w:p w14:paraId="0316CECB" w14:textId="77777777" w:rsidR="006E21B7" w:rsidRDefault="006E21B7" w:rsidP="006E21B7">
            <w:pPr>
              <w:spacing w:line="276" w:lineRule="auto"/>
              <w:jc w:val="center"/>
              <w:rPr>
                <w:rFonts w:ascii="GHEA Grapalat" w:hAnsi="GHEA Grapalat"/>
                <w:lang w:val="hy-AM"/>
              </w:rPr>
            </w:pPr>
          </w:p>
          <w:p w14:paraId="547A0757" w14:textId="77777777" w:rsidR="006E21B7" w:rsidRDefault="006E21B7" w:rsidP="006E21B7">
            <w:pPr>
              <w:spacing w:line="276" w:lineRule="auto"/>
              <w:jc w:val="center"/>
              <w:rPr>
                <w:rFonts w:ascii="GHEA Grapalat" w:hAnsi="GHEA Grapalat"/>
                <w:lang w:val="hy-AM"/>
              </w:rPr>
            </w:pPr>
          </w:p>
          <w:p w14:paraId="6E62E665" w14:textId="77777777" w:rsidR="006E21B7" w:rsidRDefault="006E21B7" w:rsidP="006E21B7">
            <w:pPr>
              <w:spacing w:line="276" w:lineRule="auto"/>
              <w:jc w:val="center"/>
              <w:rPr>
                <w:rFonts w:ascii="GHEA Grapalat" w:hAnsi="GHEA Grapalat"/>
                <w:lang w:val="hy-AM"/>
              </w:rPr>
            </w:pPr>
          </w:p>
          <w:p w14:paraId="5BE0F047" w14:textId="77777777" w:rsidR="00E7567E" w:rsidRDefault="00E7567E" w:rsidP="006E21B7">
            <w:pPr>
              <w:spacing w:line="360" w:lineRule="auto"/>
              <w:jc w:val="center"/>
              <w:rPr>
                <w:rFonts w:ascii="GHEA Grapalat" w:hAnsi="GHEA Grapalat"/>
                <w:lang w:val="hy-AM"/>
              </w:rPr>
            </w:pPr>
          </w:p>
          <w:p w14:paraId="2E8B627A" w14:textId="09F6CB46" w:rsidR="006E21B7" w:rsidRDefault="006E21B7" w:rsidP="006E21B7">
            <w:pPr>
              <w:spacing w:line="360" w:lineRule="auto"/>
              <w:jc w:val="center"/>
              <w:rPr>
                <w:rFonts w:ascii="GHEA Grapalat" w:hAnsi="GHEA Grapalat"/>
                <w:lang w:val="hy-AM"/>
              </w:rPr>
            </w:pPr>
            <w:r>
              <w:rPr>
                <w:rFonts w:ascii="GHEA Grapalat" w:hAnsi="GHEA Grapalat"/>
                <w:lang w:val="hy-AM"/>
              </w:rPr>
              <w:t>Ընդունվել է։</w:t>
            </w:r>
          </w:p>
          <w:p w14:paraId="554EC86A" w14:textId="77777777" w:rsidR="006E21B7" w:rsidRDefault="006E21B7" w:rsidP="006E21B7">
            <w:pPr>
              <w:spacing w:line="360" w:lineRule="auto"/>
              <w:jc w:val="center"/>
              <w:rPr>
                <w:rFonts w:ascii="GHEA Grapalat" w:hAnsi="GHEA Grapalat"/>
                <w:lang w:val="hy-AM"/>
              </w:rPr>
            </w:pPr>
            <w:r>
              <w:rPr>
                <w:rFonts w:ascii="GHEA Grapalat" w:hAnsi="GHEA Grapalat"/>
                <w:lang w:val="hy-AM"/>
              </w:rPr>
              <w:t>Նախագիծը լրամշակվել է։</w:t>
            </w:r>
          </w:p>
          <w:p w14:paraId="205CC8D7" w14:textId="004AF947" w:rsidR="006E21B7" w:rsidRDefault="006E21B7" w:rsidP="006E21B7">
            <w:pPr>
              <w:spacing w:line="360" w:lineRule="auto"/>
              <w:ind w:firstLine="567"/>
              <w:jc w:val="both"/>
              <w:rPr>
                <w:rFonts w:ascii="GHEA Grapalat" w:eastAsia="Calibri" w:hAnsi="GHEA Grapalat"/>
                <w:sz w:val="22"/>
                <w:szCs w:val="22"/>
                <w:lang w:val="hy-AM" w:eastAsia="en-US"/>
              </w:rPr>
            </w:pPr>
          </w:p>
          <w:p w14:paraId="3543CD32" w14:textId="77777777" w:rsidR="00955874" w:rsidRDefault="00955874" w:rsidP="00BE5E89">
            <w:pPr>
              <w:spacing w:line="360" w:lineRule="auto"/>
              <w:jc w:val="center"/>
              <w:rPr>
                <w:rFonts w:ascii="GHEA Grapalat" w:eastAsia="Calibri" w:hAnsi="GHEA Grapalat"/>
                <w:sz w:val="22"/>
                <w:szCs w:val="22"/>
                <w:lang w:val="hy-AM" w:eastAsia="en-US"/>
              </w:rPr>
            </w:pPr>
          </w:p>
          <w:p w14:paraId="17141514" w14:textId="77777777" w:rsidR="006739A3" w:rsidRDefault="006739A3" w:rsidP="00BE5E89">
            <w:pPr>
              <w:spacing w:line="360" w:lineRule="auto"/>
              <w:jc w:val="center"/>
              <w:rPr>
                <w:rFonts w:ascii="GHEA Grapalat" w:eastAsia="Calibri" w:hAnsi="GHEA Grapalat"/>
                <w:sz w:val="22"/>
                <w:szCs w:val="22"/>
                <w:lang w:val="hy-AM" w:eastAsia="en-US"/>
              </w:rPr>
            </w:pPr>
          </w:p>
          <w:p w14:paraId="5749BFFB" w14:textId="787953F7" w:rsidR="006E21B7" w:rsidRDefault="006E21B7" w:rsidP="00BE5E89">
            <w:pPr>
              <w:spacing w:line="360" w:lineRule="auto"/>
              <w:jc w:val="center"/>
              <w:rPr>
                <w:rFonts w:ascii="GHEA Grapalat" w:eastAsia="Calibri" w:hAnsi="GHEA Grapalat"/>
                <w:sz w:val="22"/>
                <w:szCs w:val="22"/>
                <w:lang w:val="hy-AM" w:eastAsia="en-US"/>
              </w:rPr>
            </w:pPr>
            <w:r>
              <w:rPr>
                <w:rFonts w:ascii="GHEA Grapalat" w:eastAsia="Calibri" w:hAnsi="GHEA Grapalat"/>
                <w:sz w:val="22"/>
                <w:szCs w:val="22"/>
                <w:lang w:val="hy-AM" w:eastAsia="en-US"/>
              </w:rPr>
              <w:t>Ներկայացվում է մեկնաբանություն</w:t>
            </w:r>
            <w:r w:rsidR="006739A3">
              <w:rPr>
                <w:rFonts w:ascii="GHEA Grapalat" w:eastAsia="Calibri" w:hAnsi="GHEA Grapalat"/>
                <w:sz w:val="22"/>
                <w:szCs w:val="22"/>
                <w:lang w:val="hy-AM" w:eastAsia="en-US"/>
              </w:rPr>
              <w:t>։</w:t>
            </w:r>
          </w:p>
          <w:p w14:paraId="3E498719" w14:textId="2EC34B0E" w:rsidR="006E21B7" w:rsidRPr="006E21B7" w:rsidRDefault="006E21B7" w:rsidP="006E21B7">
            <w:pPr>
              <w:spacing w:line="360" w:lineRule="auto"/>
              <w:ind w:firstLine="567"/>
              <w:jc w:val="both"/>
              <w:rPr>
                <w:rFonts w:ascii="GHEA Grapalat" w:eastAsia="Calibri" w:hAnsi="GHEA Grapalat"/>
                <w:sz w:val="22"/>
                <w:szCs w:val="22"/>
                <w:lang w:val="hy-AM" w:eastAsia="en-US"/>
              </w:rPr>
            </w:pPr>
            <w:r w:rsidRPr="006E21B7">
              <w:rPr>
                <w:rFonts w:ascii="GHEA Grapalat" w:eastAsia="Calibri" w:hAnsi="GHEA Grapalat"/>
                <w:sz w:val="22"/>
                <w:szCs w:val="22"/>
                <w:lang w:val="hy-AM" w:eastAsia="en-US"/>
              </w:rPr>
              <w:t>Վարձակալության պայմանագրով յուրաքանչյուր պայմանագրային տարվա համար Աուդիտորի կողմից հաշվարկվում և հաստատվում են Վարձակալի կատարողականության գնահատման համար հիմնական կատարողական ցուցանիշների բարելավման արժեքները բազիսային ցուցանիշների համեմատությամբ։</w:t>
            </w:r>
          </w:p>
          <w:p w14:paraId="25D09A8F" w14:textId="7B4C4475" w:rsidR="006E21B7" w:rsidRDefault="006E21B7" w:rsidP="006E21B7">
            <w:pPr>
              <w:spacing w:line="360" w:lineRule="auto"/>
              <w:ind w:firstLine="567"/>
              <w:jc w:val="both"/>
              <w:rPr>
                <w:rFonts w:ascii="GHEA Grapalat" w:eastAsia="Calibri" w:hAnsi="GHEA Grapalat"/>
                <w:sz w:val="22"/>
                <w:szCs w:val="22"/>
                <w:lang w:val="hy-AM" w:eastAsia="en-US"/>
              </w:rPr>
            </w:pPr>
            <w:r w:rsidRPr="006E21B7">
              <w:rPr>
                <w:rFonts w:ascii="GHEA Grapalat" w:eastAsia="Calibri" w:hAnsi="GHEA Grapalat"/>
                <w:sz w:val="22"/>
                <w:szCs w:val="22"/>
                <w:lang w:val="hy-AM" w:eastAsia="en-US"/>
              </w:rPr>
              <w:t>Նախորդ Աուդիտորը 2017-2021թ</w:t>
            </w:r>
            <w:r w:rsidRPr="006E21B7">
              <w:rPr>
                <w:rFonts w:ascii="Cambria Math" w:eastAsia="Calibri" w:hAnsi="Cambria Math" w:cs="Cambria Math"/>
                <w:sz w:val="22"/>
                <w:szCs w:val="22"/>
                <w:lang w:val="hy-AM" w:eastAsia="en-US"/>
              </w:rPr>
              <w:t>․</w:t>
            </w:r>
            <w:r w:rsidRPr="006E21B7">
              <w:rPr>
                <w:rFonts w:ascii="GHEA Grapalat" w:eastAsia="Calibri" w:hAnsi="GHEA Grapalat"/>
                <w:sz w:val="22"/>
                <w:szCs w:val="22"/>
                <w:lang w:val="hy-AM" w:eastAsia="en-US"/>
              </w:rPr>
              <w:t>թ</w:t>
            </w:r>
            <w:r w:rsidRPr="006E21B7">
              <w:rPr>
                <w:rFonts w:ascii="Cambria Math" w:eastAsia="Calibri" w:hAnsi="Cambria Math" w:cs="Cambria Math"/>
                <w:sz w:val="22"/>
                <w:szCs w:val="22"/>
                <w:lang w:val="hy-AM" w:eastAsia="en-US"/>
              </w:rPr>
              <w:t>․</w:t>
            </w:r>
            <w:r w:rsidRPr="006E21B7">
              <w:rPr>
                <w:rFonts w:ascii="GHEA Grapalat" w:eastAsia="Calibri" w:hAnsi="GHEA Grapalat"/>
                <w:sz w:val="22"/>
                <w:szCs w:val="22"/>
                <w:lang w:val="hy-AM" w:eastAsia="en-US"/>
              </w:rPr>
              <w:t xml:space="preserve"> համար հաշվարկել և հաստատել է այդ ցուցանիշների բարելավումների արժեքը։ Սակայն Տեխնիկական աուդիտորի բացակայությամբ պայմանավորված, 2022-2025թ</w:t>
            </w:r>
            <w:r w:rsidRPr="006E21B7">
              <w:rPr>
                <w:rFonts w:ascii="Cambria Math" w:eastAsia="Calibri" w:hAnsi="Cambria Math" w:cs="Cambria Math"/>
                <w:sz w:val="22"/>
                <w:szCs w:val="22"/>
                <w:lang w:val="hy-AM" w:eastAsia="en-US"/>
              </w:rPr>
              <w:t>․</w:t>
            </w:r>
            <w:r w:rsidRPr="006E21B7">
              <w:rPr>
                <w:rFonts w:ascii="GHEA Grapalat" w:eastAsia="Calibri" w:hAnsi="GHEA Grapalat"/>
                <w:sz w:val="22"/>
                <w:szCs w:val="22"/>
                <w:lang w:val="hy-AM" w:eastAsia="en-US"/>
              </w:rPr>
              <w:t>թ</w:t>
            </w:r>
            <w:r w:rsidRPr="006E21B7">
              <w:rPr>
                <w:rFonts w:ascii="Cambria Math" w:eastAsia="Calibri" w:hAnsi="Cambria Math" w:cs="Cambria Math"/>
                <w:sz w:val="22"/>
                <w:szCs w:val="22"/>
                <w:lang w:val="hy-AM" w:eastAsia="en-US"/>
              </w:rPr>
              <w:t>․</w:t>
            </w:r>
            <w:r w:rsidRPr="006E21B7">
              <w:rPr>
                <w:rFonts w:ascii="GHEA Grapalat" w:eastAsia="Calibri" w:hAnsi="GHEA Grapalat"/>
                <w:sz w:val="22"/>
                <w:szCs w:val="22"/>
                <w:lang w:val="hy-AM" w:eastAsia="en-US"/>
              </w:rPr>
              <w:t xml:space="preserve"> ժամանակահատվածում չկան Վարձակալի կատարողականության գնահատման հաստատված ցուցանիշներ, ինչով պայմանավորված տեխնիկապես անհնարին է դառնում 2026թ</w:t>
            </w:r>
            <w:r w:rsidRPr="006E21B7">
              <w:rPr>
                <w:rFonts w:ascii="Cambria Math" w:eastAsia="Calibri" w:hAnsi="Cambria Math" w:cs="Cambria Math"/>
                <w:sz w:val="22"/>
                <w:szCs w:val="22"/>
                <w:lang w:val="hy-AM" w:eastAsia="en-US"/>
              </w:rPr>
              <w:t>․</w:t>
            </w:r>
            <w:r w:rsidRPr="006E21B7">
              <w:rPr>
                <w:rFonts w:ascii="GHEA Grapalat" w:eastAsia="Calibri" w:hAnsi="GHEA Grapalat"/>
                <w:sz w:val="22"/>
                <w:szCs w:val="22"/>
                <w:lang w:val="hy-AM" w:eastAsia="en-US"/>
              </w:rPr>
              <w:t xml:space="preserve"> և հետագա տարիների համար կատարողական ցուցանիշների շարունակական հաշվարկների իրականացումը։ Այդ իսկ պատճառով անհրաժեշտ է, որ մրցույթում հաղթող նոր Աուդիտորը հիմնվելով նախորդ Աուդիտորի տվյալների վրա, </w:t>
            </w:r>
            <w:r w:rsidRPr="006E21B7">
              <w:rPr>
                <w:rFonts w:ascii="GHEA Grapalat" w:eastAsia="Calibri" w:hAnsi="GHEA Grapalat"/>
                <w:sz w:val="22"/>
                <w:szCs w:val="22"/>
                <w:lang w:val="hy-AM" w:eastAsia="en-US"/>
              </w:rPr>
              <w:lastRenderedPageBreak/>
              <w:t>Վարձակալության պայմանագրով սահմանված մեթոդոլոգիայով  շարունակի և հաստատի կատարողական ցուցանիշների ցուցանիշների արժեքները 2026թ</w:t>
            </w:r>
            <w:r w:rsidRPr="006E21B7">
              <w:rPr>
                <w:rFonts w:ascii="Cambria Math" w:eastAsia="Calibri" w:hAnsi="Cambria Math" w:cs="Cambria Math"/>
                <w:sz w:val="22"/>
                <w:szCs w:val="22"/>
                <w:lang w:val="hy-AM" w:eastAsia="en-US"/>
              </w:rPr>
              <w:t>․</w:t>
            </w:r>
            <w:r w:rsidRPr="006E21B7">
              <w:rPr>
                <w:rFonts w:ascii="GHEA Grapalat" w:eastAsia="Calibri" w:hAnsi="GHEA Grapalat"/>
                <w:sz w:val="22"/>
                <w:szCs w:val="22"/>
                <w:lang w:val="hy-AM" w:eastAsia="en-US"/>
              </w:rPr>
              <w:t xml:space="preserve"> և հետագա տարիների համար՝ մինչև վարձակալության պայմանագրի ավարտը։  </w:t>
            </w:r>
          </w:p>
          <w:p w14:paraId="048F229D" w14:textId="09B4BC26" w:rsidR="00540EB1" w:rsidRPr="00540EB1" w:rsidRDefault="00540EB1" w:rsidP="00540EB1">
            <w:pPr>
              <w:spacing w:line="360" w:lineRule="auto"/>
              <w:ind w:firstLine="567"/>
              <w:jc w:val="both"/>
              <w:rPr>
                <w:rFonts w:ascii="GHEA Grapalat" w:eastAsia="Calibri" w:hAnsi="GHEA Grapalat"/>
                <w:sz w:val="22"/>
                <w:szCs w:val="22"/>
                <w:lang w:val="hy-AM" w:eastAsia="en-US"/>
              </w:rPr>
            </w:pPr>
            <w:r w:rsidRPr="00540EB1">
              <w:rPr>
                <w:rFonts w:ascii="GHEA Grapalat" w:eastAsia="Calibri" w:hAnsi="GHEA Grapalat"/>
                <w:sz w:val="22"/>
                <w:szCs w:val="22"/>
                <w:lang w:val="hy-AM" w:eastAsia="en-US"/>
              </w:rPr>
              <w:t xml:space="preserve">    </w:t>
            </w:r>
            <w:r w:rsidR="00E7567E">
              <w:rPr>
                <w:rFonts w:ascii="GHEA Grapalat" w:eastAsia="Calibri" w:hAnsi="GHEA Grapalat"/>
                <w:sz w:val="22"/>
                <w:szCs w:val="22"/>
                <w:lang w:val="hy-AM" w:eastAsia="en-US"/>
              </w:rPr>
              <w:t>«</w:t>
            </w:r>
            <w:r>
              <w:rPr>
                <w:rFonts w:ascii="GHEA Grapalat" w:eastAsia="Calibri" w:hAnsi="GHEA Grapalat"/>
                <w:sz w:val="22"/>
                <w:szCs w:val="22"/>
                <w:lang w:val="hy-AM" w:eastAsia="en-US"/>
              </w:rPr>
              <w:t>«</w:t>
            </w:r>
            <w:r w:rsidRPr="00540EB1">
              <w:rPr>
                <w:rFonts w:ascii="GHEA Grapalat" w:eastAsia="Calibri" w:hAnsi="GHEA Grapalat"/>
                <w:sz w:val="22"/>
                <w:szCs w:val="22"/>
                <w:lang w:val="hy-AM" w:eastAsia="en-US"/>
              </w:rPr>
              <w:t>2022-2025 թվականների տեխնիկական աուդիտ իրականացնելու անհրաժեշտությունը բ</w:t>
            </w:r>
            <w:r w:rsidR="00E7567E">
              <w:rPr>
                <w:rFonts w:ascii="GHEA Grapalat" w:eastAsia="Calibri" w:hAnsi="GHEA Grapalat"/>
                <w:sz w:val="22"/>
                <w:szCs w:val="22"/>
                <w:lang w:val="hy-AM" w:eastAsia="en-US"/>
              </w:rPr>
              <w:t>խ</w:t>
            </w:r>
            <w:r w:rsidRPr="00540EB1">
              <w:rPr>
                <w:rFonts w:ascii="GHEA Grapalat" w:eastAsia="Calibri" w:hAnsi="GHEA Grapalat"/>
                <w:sz w:val="22"/>
                <w:szCs w:val="22"/>
                <w:lang w:val="hy-AM" w:eastAsia="en-US"/>
              </w:rPr>
              <w:t>ում է Վարձակալության պայմանագրի՝ 6.7.1. (1) ենթակետից, համաձայն որի «Վարձատուն, վարձում է Անկախ Տեխնիկական Աուդիտոր` միջազգային որևէ ճանաչված, հեղինակություն ունեցող կազմակերպության</w:t>
            </w:r>
            <w:r w:rsidRPr="00540EB1">
              <w:rPr>
                <w:rFonts w:ascii="Cambria Math" w:eastAsia="Calibri" w:hAnsi="Cambria Math" w:cs="Cambria Math"/>
                <w:sz w:val="22"/>
                <w:szCs w:val="22"/>
                <w:lang w:val="hy-AM" w:eastAsia="en-US"/>
              </w:rPr>
              <w:t>․․․</w:t>
            </w:r>
            <w:r w:rsidRPr="00540EB1">
              <w:rPr>
                <w:rFonts w:ascii="GHEA Grapalat" w:eastAsia="Calibri" w:hAnsi="GHEA Grapalat"/>
                <w:sz w:val="22"/>
                <w:szCs w:val="22"/>
                <w:lang w:val="hy-AM" w:eastAsia="en-US"/>
              </w:rPr>
              <w:t xml:space="preserve">»։  </w:t>
            </w:r>
          </w:p>
          <w:p w14:paraId="37EB41A7" w14:textId="75A2B7F2" w:rsidR="00F83A30" w:rsidRDefault="00540EB1" w:rsidP="00540EB1">
            <w:pPr>
              <w:spacing w:line="360" w:lineRule="auto"/>
              <w:ind w:firstLine="567"/>
              <w:jc w:val="both"/>
              <w:rPr>
                <w:rFonts w:ascii="GHEA Grapalat" w:eastAsia="Calibri" w:hAnsi="GHEA Grapalat"/>
                <w:sz w:val="22"/>
                <w:szCs w:val="22"/>
                <w:lang w:val="hy-AM" w:eastAsia="en-US"/>
              </w:rPr>
            </w:pPr>
            <w:r w:rsidRPr="00540EB1">
              <w:rPr>
                <w:rFonts w:ascii="GHEA Grapalat" w:eastAsia="Calibri" w:hAnsi="GHEA Grapalat"/>
                <w:sz w:val="22"/>
                <w:szCs w:val="22"/>
                <w:lang w:val="hy-AM" w:eastAsia="en-US"/>
              </w:rPr>
              <w:t xml:space="preserve">     Համաձայն Վարձակալության պայմանագրի՝ 6.7.1. (2) ենթակետի՝ «Անկախ Տեխնիկական Աուդիտորը պայմանագիր կունենա Վարձատուի հետ: Վարձակալը կկրի Անկախ Տեխնիկական Աուդիտորի ծառայությունների վարձատրման պարտավորությունը»:</w:t>
            </w:r>
            <w:r w:rsidR="00E7567E">
              <w:rPr>
                <w:rFonts w:ascii="GHEA Grapalat" w:eastAsia="Calibri" w:hAnsi="GHEA Grapalat"/>
                <w:sz w:val="22"/>
                <w:szCs w:val="22"/>
                <w:lang w:val="hy-AM" w:eastAsia="en-US"/>
              </w:rPr>
              <w:t>»</w:t>
            </w:r>
          </w:p>
          <w:p w14:paraId="274CCD99" w14:textId="5802D0DF" w:rsidR="00E7567E" w:rsidRPr="00E7567E" w:rsidRDefault="001E231F" w:rsidP="00E7567E">
            <w:pPr>
              <w:spacing w:line="360" w:lineRule="auto"/>
              <w:ind w:firstLine="709"/>
              <w:jc w:val="both"/>
              <w:rPr>
                <w:rFonts w:ascii="GHEA Grapalat" w:eastAsia="Calibri" w:hAnsi="GHEA Grapalat"/>
                <w:lang w:val="hy-AM" w:eastAsia="en-US"/>
              </w:rPr>
            </w:pPr>
            <w:r w:rsidRPr="001E231F">
              <w:rPr>
                <w:rFonts w:ascii="GHEA Grapalat" w:eastAsia="Calibri" w:hAnsi="GHEA Grapalat"/>
                <w:sz w:val="22"/>
                <w:szCs w:val="22"/>
                <w:lang w:val="hy-AM" w:eastAsia="en-US"/>
              </w:rPr>
              <w:t xml:space="preserve">Ջրային կոմիտեն </w:t>
            </w:r>
            <w:r w:rsidR="00955874" w:rsidRPr="001E231F">
              <w:rPr>
                <w:rFonts w:ascii="GHEA Grapalat" w:eastAsia="Calibri" w:hAnsi="GHEA Grapalat"/>
                <w:sz w:val="22"/>
                <w:szCs w:val="22"/>
                <w:lang w:val="hy-AM" w:eastAsia="en-US"/>
              </w:rPr>
              <w:t>2022թ</w:t>
            </w:r>
            <w:r w:rsidR="00955874" w:rsidRPr="001E231F">
              <w:rPr>
                <w:rFonts w:ascii="Cambria Math" w:eastAsia="Calibri" w:hAnsi="Cambria Math" w:cs="Cambria Math"/>
                <w:sz w:val="22"/>
                <w:szCs w:val="22"/>
                <w:lang w:val="hy-AM" w:eastAsia="en-US"/>
              </w:rPr>
              <w:t>․</w:t>
            </w:r>
            <w:r w:rsidR="00955874">
              <w:rPr>
                <w:rFonts w:ascii="Cambria Math" w:eastAsia="Calibri" w:hAnsi="Cambria Math" w:cs="Cambria Math"/>
                <w:sz w:val="22"/>
                <w:szCs w:val="22"/>
                <w:lang w:val="hy-AM" w:eastAsia="en-US"/>
              </w:rPr>
              <w:t xml:space="preserve"> </w:t>
            </w:r>
            <w:r w:rsidRPr="001E231F">
              <w:rPr>
                <w:rFonts w:ascii="GHEA Grapalat" w:eastAsia="Calibri" w:hAnsi="GHEA Grapalat"/>
                <w:sz w:val="22"/>
                <w:szCs w:val="22"/>
                <w:lang w:val="hy-AM" w:eastAsia="en-US"/>
              </w:rPr>
              <w:t xml:space="preserve">նախաձեռնել է </w:t>
            </w:r>
            <w:r w:rsidR="004474E1" w:rsidRPr="004474E1">
              <w:rPr>
                <w:rFonts w:ascii="GHEA Grapalat" w:eastAsia="Calibri" w:hAnsi="GHEA Grapalat"/>
                <w:sz w:val="22"/>
                <w:szCs w:val="22"/>
                <w:lang w:val="hy-AM" w:eastAsia="en-US"/>
              </w:rPr>
              <w:t>2022-2026թ</w:t>
            </w:r>
            <w:r w:rsidR="004474E1" w:rsidRPr="004474E1">
              <w:rPr>
                <w:rFonts w:ascii="Cambria Math" w:eastAsia="Calibri" w:hAnsi="Cambria Math" w:cs="Cambria Math"/>
                <w:sz w:val="22"/>
                <w:szCs w:val="22"/>
                <w:lang w:val="hy-AM" w:eastAsia="en-US"/>
              </w:rPr>
              <w:t>․</w:t>
            </w:r>
            <w:r w:rsidR="004474E1" w:rsidRPr="004474E1">
              <w:rPr>
                <w:rFonts w:ascii="GHEA Grapalat" w:eastAsia="Calibri" w:hAnsi="GHEA Grapalat"/>
                <w:sz w:val="22"/>
                <w:szCs w:val="22"/>
                <w:lang w:val="hy-AM" w:eastAsia="en-US"/>
              </w:rPr>
              <w:t>թ</w:t>
            </w:r>
            <w:r w:rsidR="004474E1" w:rsidRPr="004474E1">
              <w:rPr>
                <w:rFonts w:ascii="Cambria Math" w:eastAsia="Calibri" w:hAnsi="Cambria Math" w:cs="Cambria Math"/>
                <w:sz w:val="22"/>
                <w:szCs w:val="22"/>
                <w:lang w:val="hy-AM" w:eastAsia="en-US"/>
              </w:rPr>
              <w:t>․</w:t>
            </w:r>
            <w:r w:rsidR="004474E1" w:rsidRPr="004474E1">
              <w:rPr>
                <w:rFonts w:ascii="GHEA Grapalat" w:eastAsia="Calibri" w:hAnsi="GHEA Grapalat"/>
                <w:sz w:val="22"/>
                <w:szCs w:val="22"/>
                <w:lang w:val="hy-AM" w:eastAsia="en-US"/>
              </w:rPr>
              <w:t xml:space="preserve"> </w:t>
            </w:r>
            <w:r w:rsidRPr="004474E1">
              <w:rPr>
                <w:rFonts w:ascii="GHEA Grapalat" w:eastAsia="Calibri" w:hAnsi="GHEA Grapalat"/>
                <w:sz w:val="22"/>
                <w:szCs w:val="22"/>
                <w:lang w:val="hy-AM" w:eastAsia="en-US"/>
              </w:rPr>
              <w:t xml:space="preserve">նշված ծառայությունների ձեռքբերման ընթացակարգ, </w:t>
            </w:r>
            <w:r w:rsidR="007646F8">
              <w:rPr>
                <w:rFonts w:ascii="GHEA Grapalat" w:eastAsia="Calibri" w:hAnsi="GHEA Grapalat"/>
                <w:sz w:val="22"/>
                <w:szCs w:val="22"/>
                <w:lang w:val="hy-AM" w:eastAsia="en-US"/>
              </w:rPr>
              <w:t xml:space="preserve">սակայն պայմանագիր չի կնքվել, քանի որ </w:t>
            </w:r>
            <w:r w:rsidR="004474E1" w:rsidRPr="004474E1">
              <w:rPr>
                <w:rFonts w:ascii="GHEA Grapalat" w:eastAsia="Calibri" w:hAnsi="GHEA Grapalat"/>
                <w:sz w:val="22"/>
                <w:szCs w:val="22"/>
                <w:lang w:val="hy-AM" w:eastAsia="en-US"/>
              </w:rPr>
              <w:t>2022 թվականի մրցույթի արդյունքներով հաղթող էր ճանաչվել 2017-2021 թվականներին տեխնիկական աուդիտ իրականացրած նույն ընկերությունը, որի գործունեության առնչությամբ</w:t>
            </w:r>
            <w:r w:rsidR="004474E1" w:rsidRPr="004474E1">
              <w:rPr>
                <w:rFonts w:ascii="GHEA Grapalat" w:eastAsia="Calibri" w:hAnsi="GHEA Grapalat" w:cs="GHEAGrapalat"/>
                <w:lang w:val="hy-AM" w:eastAsia="en-US"/>
              </w:rPr>
              <w:t xml:space="preserve"> տարաձայնություններ ուներ «Վեոլիա Ջուր» ՓԲԸ-ն, ուստի վերջինս հրաժարվեց ստորագրել աուդիտորի ծառայությունների </w:t>
            </w:r>
            <w:r w:rsidR="004474E1" w:rsidRPr="004474E1">
              <w:rPr>
                <w:rFonts w:ascii="GHEA Grapalat" w:eastAsia="Calibri" w:hAnsi="GHEA Grapalat" w:cs="GHEAGrapalat"/>
                <w:lang w:val="hy-AM" w:eastAsia="en-US"/>
              </w:rPr>
              <w:lastRenderedPageBreak/>
              <w:t>պայմանագիրը</w:t>
            </w:r>
            <w:r w:rsidR="004474E1" w:rsidRPr="00E76D91">
              <w:rPr>
                <w:rFonts w:ascii="GHEA Grapalat" w:eastAsia="Calibri" w:hAnsi="GHEA Grapalat" w:cs="GHEAGrapalat"/>
                <w:lang w:val="hy-AM" w:eastAsia="en-US"/>
              </w:rPr>
              <w:t>։</w:t>
            </w:r>
            <w:r w:rsidR="00E7567E" w:rsidRPr="00E76D91">
              <w:rPr>
                <w:rFonts w:ascii="GHEA Grapalat" w:eastAsia="Calibri" w:hAnsi="GHEA Grapalat"/>
                <w:lang w:val="hy-AM" w:eastAsia="en-US"/>
              </w:rPr>
              <w:t xml:space="preserve"> Կողմերը համաձայնվել են</w:t>
            </w:r>
            <w:r w:rsidR="00E7567E" w:rsidRPr="00E7567E">
              <w:rPr>
                <w:rFonts w:ascii="GHEA Grapalat" w:eastAsia="Calibri" w:hAnsi="GHEA Grapalat"/>
                <w:lang w:val="hy-AM" w:eastAsia="en-US"/>
              </w:rPr>
              <w:t xml:space="preserve"> փոփոխել Վարձակալության պայմանագրով սահմանված աուդիտորական ծառայությունների ձեռքբերման գործընթացի կագրավորումները։ </w:t>
            </w:r>
            <w:r w:rsidR="00E7567E">
              <w:rPr>
                <w:rFonts w:ascii="GHEA Grapalat" w:eastAsia="Calibri" w:hAnsi="GHEA Grapalat"/>
                <w:lang w:val="hy-AM" w:eastAsia="en-US"/>
              </w:rPr>
              <w:t xml:space="preserve">Արդյունքում </w:t>
            </w:r>
            <w:r w:rsidR="00E76D91">
              <w:rPr>
                <w:rFonts w:ascii="GHEA Grapalat" w:eastAsia="Calibri" w:hAnsi="GHEA Grapalat"/>
                <w:lang w:val="hy-AM" w:eastAsia="en-US"/>
              </w:rPr>
              <w:t>ՀՀ կառավարության 10.07.2025թ</w:t>
            </w:r>
            <w:r w:rsidR="00E76D91" w:rsidRPr="00E76D91">
              <w:rPr>
                <w:rFonts w:ascii="Cambria Math" w:eastAsia="Calibri" w:hAnsi="Cambria Math" w:cs="Cambria Math"/>
                <w:lang w:val="hy-AM" w:eastAsia="en-US"/>
              </w:rPr>
              <w:t>․</w:t>
            </w:r>
            <w:r w:rsidR="00E76D91" w:rsidRPr="00E76D91">
              <w:rPr>
                <w:rFonts w:ascii="GHEA Grapalat" w:eastAsia="Calibri" w:hAnsi="GHEA Grapalat"/>
                <w:lang w:val="hy-AM" w:eastAsia="en-US"/>
              </w:rPr>
              <w:t xml:space="preserve"> թիվ 944-Ա որոշման հիքով կնքվել է Վարձակալության պայմանագրի թիվ 57 համաձայնագիրը։</w:t>
            </w:r>
            <w:r w:rsidR="00E76D91">
              <w:rPr>
                <w:rFonts w:ascii="GHEA Grapalat" w:eastAsia="Calibri" w:hAnsi="GHEA Grapalat"/>
                <w:lang w:val="hy-AM" w:eastAsia="en-US"/>
              </w:rPr>
              <w:t xml:space="preserve"> </w:t>
            </w:r>
            <w:r w:rsidR="00E76D91" w:rsidRPr="00E7567E">
              <w:rPr>
                <w:rFonts w:ascii="GHEA Grapalat" w:eastAsia="Calibri" w:hAnsi="GHEA Grapalat"/>
                <w:lang w:val="hy-AM" w:eastAsia="en-US"/>
              </w:rPr>
              <w:t xml:space="preserve">Կարգավորումներով </w:t>
            </w:r>
            <w:r w:rsidR="00E76D91">
              <w:rPr>
                <w:rFonts w:ascii="GHEA Grapalat" w:eastAsia="Calibri" w:hAnsi="GHEA Grapalat"/>
                <w:lang w:val="hy-AM" w:eastAsia="en-US"/>
              </w:rPr>
              <w:t>սահմանվել</w:t>
            </w:r>
            <w:r w:rsidR="00E76D91" w:rsidRPr="00E7567E">
              <w:rPr>
                <w:rFonts w:ascii="GHEA Grapalat" w:eastAsia="Calibri" w:hAnsi="GHEA Grapalat"/>
                <w:lang w:val="hy-AM" w:eastAsia="en-US"/>
              </w:rPr>
              <w:t xml:space="preserve"> է տեխնիկական աուդիտորի ծառայությունների ձեռքբերումն իրականացնել Վարձատուի՝ ՀՀ պետական բյուջեի միջոցների հաշվին, ինքնուրույն՝ բաց մրցույթի անցկացման ձևաչափով՝ ազատելով Վարձակալի կողմից վճարման և Վարձակալի հետ որևէ կերպ համաձայնեցման պարտավորությունից։</w:t>
            </w:r>
          </w:p>
          <w:p w14:paraId="5714A981" w14:textId="487828BE" w:rsidR="004474E1" w:rsidRDefault="004474E1" w:rsidP="006E21B7">
            <w:pPr>
              <w:spacing w:line="360" w:lineRule="auto"/>
              <w:ind w:firstLine="567"/>
              <w:jc w:val="both"/>
              <w:rPr>
                <w:rFonts w:ascii="GHEA Grapalat" w:eastAsia="Calibri" w:hAnsi="GHEA Grapalat"/>
                <w:sz w:val="22"/>
                <w:szCs w:val="22"/>
                <w:lang w:val="hy-AM" w:eastAsia="en-US"/>
              </w:rPr>
            </w:pPr>
          </w:p>
          <w:p w14:paraId="748D47D8" w14:textId="77777777" w:rsidR="004474E1" w:rsidRDefault="004474E1" w:rsidP="006E21B7">
            <w:pPr>
              <w:spacing w:line="360" w:lineRule="auto"/>
              <w:ind w:firstLine="567"/>
              <w:jc w:val="both"/>
              <w:rPr>
                <w:rFonts w:ascii="GHEA Grapalat" w:eastAsia="Calibri" w:hAnsi="GHEA Grapalat"/>
                <w:sz w:val="22"/>
                <w:szCs w:val="22"/>
                <w:lang w:val="hy-AM" w:eastAsia="en-US"/>
              </w:rPr>
            </w:pPr>
          </w:p>
          <w:p w14:paraId="27F41BA6" w14:textId="04D11CE7" w:rsidR="00D7283C" w:rsidRDefault="00D7283C" w:rsidP="00D7283C">
            <w:pPr>
              <w:spacing w:line="360" w:lineRule="auto"/>
              <w:jc w:val="center"/>
              <w:rPr>
                <w:rFonts w:ascii="GHEA Grapalat" w:hAnsi="GHEA Grapalat"/>
                <w:lang w:val="hy-AM"/>
              </w:rPr>
            </w:pPr>
            <w:r>
              <w:rPr>
                <w:rFonts w:ascii="GHEA Grapalat" w:hAnsi="GHEA Grapalat"/>
                <w:lang w:val="hy-AM"/>
              </w:rPr>
              <w:t>Ընդունվել է։</w:t>
            </w:r>
          </w:p>
          <w:p w14:paraId="21596DC4" w14:textId="2BA70BD9" w:rsidR="00D7283C" w:rsidRDefault="00535386" w:rsidP="00D7283C">
            <w:pPr>
              <w:spacing w:line="360" w:lineRule="auto"/>
              <w:jc w:val="center"/>
              <w:rPr>
                <w:rFonts w:ascii="GHEA Grapalat" w:hAnsi="GHEA Grapalat"/>
                <w:lang w:val="hy-AM"/>
              </w:rPr>
            </w:pPr>
            <w:r>
              <w:rPr>
                <w:rFonts w:ascii="GHEA Grapalat" w:eastAsia="Calibri" w:hAnsi="GHEA Grapalat" w:cs="Arial"/>
                <w:color w:val="333333"/>
                <w:shd w:val="clear" w:color="auto" w:fill="FFFFFF"/>
                <w:lang w:val="hy-AM" w:eastAsia="en-US"/>
              </w:rPr>
              <w:t>Ն</w:t>
            </w:r>
            <w:r w:rsidR="006739A3" w:rsidRPr="00491369">
              <w:rPr>
                <w:rFonts w:ascii="GHEA Grapalat" w:eastAsia="Calibri" w:hAnsi="GHEA Grapalat" w:cs="Arial"/>
                <w:color w:val="333333"/>
                <w:shd w:val="clear" w:color="auto" w:fill="FFFFFF"/>
                <w:lang w:val="hy-AM" w:eastAsia="en-US"/>
              </w:rPr>
              <w:t>ախագծի 2-րդ կետ</w:t>
            </w:r>
            <w:r w:rsidR="006739A3">
              <w:rPr>
                <w:rFonts w:ascii="GHEA Grapalat" w:eastAsia="Calibri" w:hAnsi="GHEA Grapalat" w:cs="Arial"/>
                <w:color w:val="333333"/>
                <w:shd w:val="clear" w:color="auto" w:fill="FFFFFF"/>
                <w:lang w:val="hy-AM" w:eastAsia="en-US"/>
              </w:rPr>
              <w:t>ը հանվել է։</w:t>
            </w:r>
          </w:p>
          <w:p w14:paraId="409CDA71" w14:textId="77777777" w:rsidR="00D7283C" w:rsidRDefault="00D7283C" w:rsidP="00D7283C">
            <w:pPr>
              <w:spacing w:line="360" w:lineRule="auto"/>
              <w:jc w:val="center"/>
              <w:rPr>
                <w:rFonts w:ascii="GHEA Grapalat" w:hAnsi="GHEA Grapalat"/>
                <w:lang w:val="hy-AM"/>
              </w:rPr>
            </w:pPr>
          </w:p>
          <w:p w14:paraId="62AE56E4" w14:textId="77777777" w:rsidR="0072192E" w:rsidRDefault="0072192E" w:rsidP="00150EE1">
            <w:pPr>
              <w:spacing w:line="360" w:lineRule="auto"/>
              <w:jc w:val="both"/>
              <w:rPr>
                <w:rFonts w:ascii="GHEA Grapalat" w:eastAsia="Calibri" w:hAnsi="GHEA Grapalat"/>
                <w:lang w:val="hy-AM" w:eastAsia="en-US"/>
              </w:rPr>
            </w:pPr>
          </w:p>
          <w:p w14:paraId="1AAB1B78" w14:textId="77777777" w:rsidR="000F2D23" w:rsidRDefault="000F2D23" w:rsidP="0072192E">
            <w:pPr>
              <w:spacing w:line="360" w:lineRule="auto"/>
              <w:jc w:val="center"/>
              <w:rPr>
                <w:rFonts w:ascii="GHEA Grapalat" w:hAnsi="GHEA Grapalat"/>
                <w:lang w:val="hy-AM"/>
              </w:rPr>
            </w:pPr>
          </w:p>
          <w:p w14:paraId="58B208DB" w14:textId="77777777" w:rsidR="006739A3" w:rsidRDefault="006739A3" w:rsidP="0072192E">
            <w:pPr>
              <w:spacing w:line="360" w:lineRule="auto"/>
              <w:jc w:val="center"/>
              <w:rPr>
                <w:rFonts w:ascii="GHEA Grapalat" w:hAnsi="GHEA Grapalat"/>
                <w:lang w:val="hy-AM"/>
              </w:rPr>
            </w:pPr>
          </w:p>
          <w:p w14:paraId="01C150D5" w14:textId="77777777" w:rsidR="006739A3" w:rsidRDefault="006739A3" w:rsidP="0072192E">
            <w:pPr>
              <w:spacing w:line="360" w:lineRule="auto"/>
              <w:jc w:val="center"/>
              <w:rPr>
                <w:rFonts w:ascii="GHEA Grapalat" w:hAnsi="GHEA Grapalat"/>
                <w:lang w:val="hy-AM"/>
              </w:rPr>
            </w:pPr>
          </w:p>
          <w:p w14:paraId="600E377E" w14:textId="77777777" w:rsidR="006739A3" w:rsidRDefault="006739A3" w:rsidP="0072192E">
            <w:pPr>
              <w:spacing w:line="360" w:lineRule="auto"/>
              <w:jc w:val="center"/>
              <w:rPr>
                <w:rFonts w:ascii="GHEA Grapalat" w:hAnsi="GHEA Grapalat"/>
                <w:lang w:val="hy-AM"/>
              </w:rPr>
            </w:pPr>
          </w:p>
          <w:p w14:paraId="225EC69A" w14:textId="77777777" w:rsidR="006739A3" w:rsidRDefault="006739A3" w:rsidP="0072192E">
            <w:pPr>
              <w:spacing w:line="360" w:lineRule="auto"/>
              <w:jc w:val="center"/>
              <w:rPr>
                <w:rFonts w:ascii="GHEA Grapalat" w:hAnsi="GHEA Grapalat"/>
                <w:lang w:val="hy-AM"/>
              </w:rPr>
            </w:pPr>
          </w:p>
          <w:p w14:paraId="75660018" w14:textId="77777777" w:rsidR="006739A3" w:rsidRDefault="006739A3" w:rsidP="0072192E">
            <w:pPr>
              <w:spacing w:line="360" w:lineRule="auto"/>
              <w:jc w:val="center"/>
              <w:rPr>
                <w:rFonts w:ascii="GHEA Grapalat" w:hAnsi="GHEA Grapalat"/>
                <w:lang w:val="hy-AM"/>
              </w:rPr>
            </w:pPr>
          </w:p>
          <w:p w14:paraId="5EE6899F" w14:textId="77777777" w:rsidR="006739A3" w:rsidRDefault="006739A3" w:rsidP="0072192E">
            <w:pPr>
              <w:spacing w:line="360" w:lineRule="auto"/>
              <w:jc w:val="center"/>
              <w:rPr>
                <w:rFonts w:ascii="GHEA Grapalat" w:hAnsi="GHEA Grapalat"/>
                <w:lang w:val="hy-AM"/>
              </w:rPr>
            </w:pPr>
          </w:p>
          <w:p w14:paraId="59564C92" w14:textId="77777777" w:rsidR="006739A3" w:rsidRDefault="006739A3" w:rsidP="0072192E">
            <w:pPr>
              <w:spacing w:line="360" w:lineRule="auto"/>
              <w:jc w:val="center"/>
              <w:rPr>
                <w:rFonts w:ascii="GHEA Grapalat" w:hAnsi="GHEA Grapalat"/>
                <w:lang w:val="hy-AM"/>
              </w:rPr>
            </w:pPr>
          </w:p>
          <w:p w14:paraId="2C90AF8F" w14:textId="77777777" w:rsidR="006739A3" w:rsidRDefault="006739A3" w:rsidP="0072192E">
            <w:pPr>
              <w:spacing w:line="360" w:lineRule="auto"/>
              <w:jc w:val="center"/>
              <w:rPr>
                <w:rFonts w:ascii="GHEA Grapalat" w:hAnsi="GHEA Grapalat"/>
                <w:lang w:val="hy-AM"/>
              </w:rPr>
            </w:pPr>
          </w:p>
          <w:p w14:paraId="6B8DF938" w14:textId="77777777" w:rsidR="006739A3" w:rsidRDefault="006739A3" w:rsidP="0072192E">
            <w:pPr>
              <w:spacing w:line="360" w:lineRule="auto"/>
              <w:jc w:val="center"/>
              <w:rPr>
                <w:rFonts w:ascii="GHEA Grapalat" w:hAnsi="GHEA Grapalat"/>
                <w:lang w:val="hy-AM"/>
              </w:rPr>
            </w:pPr>
          </w:p>
          <w:p w14:paraId="25B12834" w14:textId="77777777" w:rsidR="006739A3" w:rsidRDefault="006739A3" w:rsidP="0072192E">
            <w:pPr>
              <w:spacing w:line="360" w:lineRule="auto"/>
              <w:jc w:val="center"/>
              <w:rPr>
                <w:rFonts w:ascii="GHEA Grapalat" w:hAnsi="GHEA Grapalat"/>
                <w:lang w:val="hy-AM"/>
              </w:rPr>
            </w:pPr>
          </w:p>
          <w:p w14:paraId="377F2EB5" w14:textId="77777777" w:rsidR="006739A3" w:rsidRDefault="006739A3" w:rsidP="0072192E">
            <w:pPr>
              <w:spacing w:line="360" w:lineRule="auto"/>
              <w:jc w:val="center"/>
              <w:rPr>
                <w:rFonts w:ascii="GHEA Grapalat" w:hAnsi="GHEA Grapalat"/>
                <w:lang w:val="hy-AM"/>
              </w:rPr>
            </w:pPr>
          </w:p>
          <w:p w14:paraId="31E60697" w14:textId="77777777" w:rsidR="006739A3" w:rsidRDefault="006739A3" w:rsidP="0072192E">
            <w:pPr>
              <w:spacing w:line="360" w:lineRule="auto"/>
              <w:jc w:val="center"/>
              <w:rPr>
                <w:rFonts w:ascii="GHEA Grapalat" w:hAnsi="GHEA Grapalat"/>
                <w:lang w:val="hy-AM"/>
              </w:rPr>
            </w:pPr>
          </w:p>
          <w:p w14:paraId="32CB41E2" w14:textId="77777777" w:rsidR="006739A3" w:rsidRDefault="006739A3" w:rsidP="0072192E">
            <w:pPr>
              <w:spacing w:line="360" w:lineRule="auto"/>
              <w:jc w:val="center"/>
              <w:rPr>
                <w:rFonts w:ascii="GHEA Grapalat" w:hAnsi="GHEA Grapalat"/>
                <w:lang w:val="hy-AM"/>
              </w:rPr>
            </w:pPr>
          </w:p>
          <w:p w14:paraId="5925DBE3" w14:textId="77777777" w:rsidR="006739A3" w:rsidRDefault="006739A3" w:rsidP="0072192E">
            <w:pPr>
              <w:spacing w:line="360" w:lineRule="auto"/>
              <w:jc w:val="center"/>
              <w:rPr>
                <w:rFonts w:ascii="GHEA Grapalat" w:hAnsi="GHEA Grapalat"/>
                <w:lang w:val="hy-AM"/>
              </w:rPr>
            </w:pPr>
          </w:p>
          <w:p w14:paraId="478C2EB9" w14:textId="77777777" w:rsidR="006739A3" w:rsidRDefault="006739A3" w:rsidP="0072192E">
            <w:pPr>
              <w:spacing w:line="360" w:lineRule="auto"/>
              <w:jc w:val="center"/>
              <w:rPr>
                <w:rFonts w:ascii="GHEA Grapalat" w:hAnsi="GHEA Grapalat"/>
                <w:lang w:val="hy-AM"/>
              </w:rPr>
            </w:pPr>
          </w:p>
          <w:p w14:paraId="7A651162" w14:textId="77777777" w:rsidR="006739A3" w:rsidRDefault="006739A3" w:rsidP="0072192E">
            <w:pPr>
              <w:spacing w:line="360" w:lineRule="auto"/>
              <w:jc w:val="center"/>
              <w:rPr>
                <w:rFonts w:ascii="GHEA Grapalat" w:hAnsi="GHEA Grapalat"/>
                <w:lang w:val="hy-AM"/>
              </w:rPr>
            </w:pPr>
          </w:p>
          <w:p w14:paraId="759A4279" w14:textId="77777777" w:rsidR="006739A3" w:rsidRDefault="006739A3" w:rsidP="0072192E">
            <w:pPr>
              <w:spacing w:line="360" w:lineRule="auto"/>
              <w:jc w:val="center"/>
              <w:rPr>
                <w:rFonts w:ascii="GHEA Grapalat" w:hAnsi="GHEA Grapalat"/>
                <w:lang w:val="hy-AM"/>
              </w:rPr>
            </w:pPr>
          </w:p>
          <w:p w14:paraId="1C6B9A2E" w14:textId="77777777" w:rsidR="00E76D91" w:rsidRDefault="00E76D91" w:rsidP="0072192E">
            <w:pPr>
              <w:spacing w:line="360" w:lineRule="auto"/>
              <w:jc w:val="center"/>
              <w:rPr>
                <w:rFonts w:ascii="GHEA Grapalat" w:hAnsi="GHEA Grapalat"/>
                <w:lang w:val="hy-AM"/>
              </w:rPr>
            </w:pPr>
          </w:p>
          <w:p w14:paraId="01072414" w14:textId="77777777" w:rsidR="00E76D91" w:rsidRDefault="00E76D91" w:rsidP="0072192E">
            <w:pPr>
              <w:spacing w:line="360" w:lineRule="auto"/>
              <w:jc w:val="center"/>
              <w:rPr>
                <w:rFonts w:ascii="GHEA Grapalat" w:hAnsi="GHEA Grapalat"/>
                <w:lang w:val="hy-AM"/>
              </w:rPr>
            </w:pPr>
          </w:p>
          <w:p w14:paraId="7B9CE8B2" w14:textId="67068AC9" w:rsidR="0072192E" w:rsidRDefault="0072192E" w:rsidP="0072192E">
            <w:pPr>
              <w:spacing w:line="360" w:lineRule="auto"/>
              <w:jc w:val="center"/>
              <w:rPr>
                <w:rFonts w:ascii="GHEA Grapalat" w:hAnsi="GHEA Grapalat"/>
                <w:lang w:val="hy-AM"/>
              </w:rPr>
            </w:pPr>
            <w:r>
              <w:rPr>
                <w:rFonts w:ascii="GHEA Grapalat" w:hAnsi="GHEA Grapalat"/>
                <w:lang w:val="hy-AM"/>
              </w:rPr>
              <w:t>Ընդունվել է։</w:t>
            </w:r>
          </w:p>
          <w:p w14:paraId="4D97DDCA" w14:textId="77777777" w:rsidR="0072192E" w:rsidRDefault="0072192E" w:rsidP="0072192E">
            <w:pPr>
              <w:spacing w:line="360" w:lineRule="auto"/>
              <w:jc w:val="center"/>
              <w:rPr>
                <w:rFonts w:ascii="GHEA Grapalat" w:hAnsi="GHEA Grapalat"/>
                <w:lang w:val="hy-AM"/>
              </w:rPr>
            </w:pPr>
            <w:r>
              <w:rPr>
                <w:rFonts w:ascii="GHEA Grapalat" w:hAnsi="GHEA Grapalat"/>
                <w:lang w:val="hy-AM"/>
              </w:rPr>
              <w:t>Նախագիծը լրամշակվել է։</w:t>
            </w:r>
          </w:p>
          <w:p w14:paraId="6FBD3424" w14:textId="1DE12DFF" w:rsidR="0072192E" w:rsidRDefault="0072192E" w:rsidP="00150EE1">
            <w:pPr>
              <w:spacing w:line="360" w:lineRule="auto"/>
              <w:jc w:val="both"/>
              <w:rPr>
                <w:rFonts w:ascii="GHEA Grapalat" w:hAnsi="GHEA Grapalat" w:cs="Sylfaen"/>
                <w:lang w:val="hy-AM"/>
              </w:rPr>
            </w:pPr>
          </w:p>
        </w:tc>
      </w:tr>
    </w:tbl>
    <w:p w14:paraId="44A2278E" w14:textId="6204710B" w:rsidR="00A80030" w:rsidRPr="00396CC5" w:rsidRDefault="00A80030" w:rsidP="0048354B">
      <w:pPr>
        <w:rPr>
          <w:rFonts w:ascii="GHEA Grapalat" w:hAnsi="GHEA Grapalat"/>
          <w:b/>
          <w:lang w:val="hy-AM"/>
        </w:rPr>
      </w:pPr>
    </w:p>
    <w:sectPr w:rsidR="00A80030" w:rsidRPr="00396CC5" w:rsidSect="00535386">
      <w:pgSz w:w="15840" w:h="12240" w:orient="landscape"/>
      <w:pgMar w:top="567" w:right="1242" w:bottom="42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Grapala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C262B5"/>
    <w:multiLevelType w:val="hybridMultilevel"/>
    <w:tmpl w:val="BDF849D2"/>
    <w:lvl w:ilvl="0" w:tplc="85EAC8C2">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F9B2F40"/>
    <w:multiLevelType w:val="hybridMultilevel"/>
    <w:tmpl w:val="AAE0F3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A43577"/>
    <w:multiLevelType w:val="hybridMultilevel"/>
    <w:tmpl w:val="88769B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7" w15:restartNumberingAfterBreak="0">
    <w:nsid w:val="5E954FFF"/>
    <w:multiLevelType w:val="hybridMultilevel"/>
    <w:tmpl w:val="5D4C95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8"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14C638F"/>
    <w:multiLevelType w:val="hybridMultilevel"/>
    <w:tmpl w:val="8E4CA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74D84A2E"/>
    <w:multiLevelType w:val="hybridMultilevel"/>
    <w:tmpl w:val="3B36F59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0"/>
  </w:num>
  <w:num w:numId="3">
    <w:abstractNumId w:val="16"/>
  </w:num>
  <w:num w:numId="4">
    <w:abstractNumId w:val="9"/>
  </w:num>
  <w:num w:numId="5">
    <w:abstractNumId w:val="18"/>
  </w:num>
  <w:num w:numId="6">
    <w:abstractNumId w:val="7"/>
  </w:num>
  <w:num w:numId="7">
    <w:abstractNumId w:val="4"/>
  </w:num>
  <w:num w:numId="8">
    <w:abstractNumId w:val="13"/>
  </w:num>
  <w:num w:numId="9">
    <w:abstractNumId w:val="1"/>
  </w:num>
  <w:num w:numId="10">
    <w:abstractNumId w:val="11"/>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2"/>
  </w:num>
  <w:num w:numId="16">
    <w:abstractNumId w:val="22"/>
  </w:num>
  <w:num w:numId="17">
    <w:abstractNumId w:val="6"/>
  </w:num>
  <w:num w:numId="18">
    <w:abstractNumId w:val="21"/>
  </w:num>
  <w:num w:numId="19">
    <w:abstractNumId w:val="8"/>
  </w:num>
  <w:num w:numId="20">
    <w:abstractNumId w:val="17"/>
  </w:num>
  <w:num w:numId="21">
    <w:abstractNumId w:val="19"/>
  </w:num>
  <w:num w:numId="22">
    <w:abstractNumId w:val="15"/>
  </w:num>
  <w:num w:numId="23">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3EF6"/>
    <w:rsid w:val="000061F3"/>
    <w:rsid w:val="00007F15"/>
    <w:rsid w:val="000124AD"/>
    <w:rsid w:val="00017565"/>
    <w:rsid w:val="000242A7"/>
    <w:rsid w:val="00024FE8"/>
    <w:rsid w:val="00033F5C"/>
    <w:rsid w:val="000376E7"/>
    <w:rsid w:val="00040DC7"/>
    <w:rsid w:val="00045EB1"/>
    <w:rsid w:val="00050695"/>
    <w:rsid w:val="000567E6"/>
    <w:rsid w:val="00056B85"/>
    <w:rsid w:val="00062757"/>
    <w:rsid w:val="00062B14"/>
    <w:rsid w:val="00067F60"/>
    <w:rsid w:val="00071DE9"/>
    <w:rsid w:val="00071E5E"/>
    <w:rsid w:val="000770EA"/>
    <w:rsid w:val="0008280A"/>
    <w:rsid w:val="000841F5"/>
    <w:rsid w:val="00087585"/>
    <w:rsid w:val="00091157"/>
    <w:rsid w:val="000936C3"/>
    <w:rsid w:val="00095E23"/>
    <w:rsid w:val="000A070F"/>
    <w:rsid w:val="000A17AC"/>
    <w:rsid w:val="000A2EDA"/>
    <w:rsid w:val="000A3D3C"/>
    <w:rsid w:val="000A436D"/>
    <w:rsid w:val="000A66B8"/>
    <w:rsid w:val="000A71F4"/>
    <w:rsid w:val="000B6199"/>
    <w:rsid w:val="000B6C61"/>
    <w:rsid w:val="000B6F52"/>
    <w:rsid w:val="000C1606"/>
    <w:rsid w:val="000C21DF"/>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0638"/>
    <w:rsid w:val="000F1B74"/>
    <w:rsid w:val="000F2D23"/>
    <w:rsid w:val="000F3C40"/>
    <w:rsid w:val="000F4B48"/>
    <w:rsid w:val="000F579F"/>
    <w:rsid w:val="001011A0"/>
    <w:rsid w:val="001039E6"/>
    <w:rsid w:val="00105273"/>
    <w:rsid w:val="001059F0"/>
    <w:rsid w:val="001105E3"/>
    <w:rsid w:val="00112007"/>
    <w:rsid w:val="00112F2F"/>
    <w:rsid w:val="0011698A"/>
    <w:rsid w:val="00116D1E"/>
    <w:rsid w:val="00117C6A"/>
    <w:rsid w:val="00120F1F"/>
    <w:rsid w:val="001216AC"/>
    <w:rsid w:val="00123279"/>
    <w:rsid w:val="00125948"/>
    <w:rsid w:val="0012793A"/>
    <w:rsid w:val="001303F2"/>
    <w:rsid w:val="0013325E"/>
    <w:rsid w:val="00135E8A"/>
    <w:rsid w:val="001362E4"/>
    <w:rsid w:val="001378EE"/>
    <w:rsid w:val="001408F3"/>
    <w:rsid w:val="00143FA2"/>
    <w:rsid w:val="001450C1"/>
    <w:rsid w:val="00146B28"/>
    <w:rsid w:val="00150104"/>
    <w:rsid w:val="00150EE1"/>
    <w:rsid w:val="00151258"/>
    <w:rsid w:val="001528FE"/>
    <w:rsid w:val="0015650C"/>
    <w:rsid w:val="00161EB9"/>
    <w:rsid w:val="00163793"/>
    <w:rsid w:val="00171861"/>
    <w:rsid w:val="00173A22"/>
    <w:rsid w:val="001759E2"/>
    <w:rsid w:val="001761EF"/>
    <w:rsid w:val="0017629E"/>
    <w:rsid w:val="00176E73"/>
    <w:rsid w:val="0018228B"/>
    <w:rsid w:val="00183885"/>
    <w:rsid w:val="001852CE"/>
    <w:rsid w:val="0018536C"/>
    <w:rsid w:val="0018545C"/>
    <w:rsid w:val="00185ECD"/>
    <w:rsid w:val="0018658E"/>
    <w:rsid w:val="00186EEC"/>
    <w:rsid w:val="0019091F"/>
    <w:rsid w:val="00190F1C"/>
    <w:rsid w:val="0019340A"/>
    <w:rsid w:val="00193986"/>
    <w:rsid w:val="001961EA"/>
    <w:rsid w:val="0019774A"/>
    <w:rsid w:val="00197C76"/>
    <w:rsid w:val="001A1700"/>
    <w:rsid w:val="001A5A56"/>
    <w:rsid w:val="001B0F0A"/>
    <w:rsid w:val="001B0F15"/>
    <w:rsid w:val="001B247D"/>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31F"/>
    <w:rsid w:val="001E2C8B"/>
    <w:rsid w:val="001E3174"/>
    <w:rsid w:val="001E431D"/>
    <w:rsid w:val="001E553D"/>
    <w:rsid w:val="001E57DD"/>
    <w:rsid w:val="001E79DD"/>
    <w:rsid w:val="001F09A7"/>
    <w:rsid w:val="001F0DD1"/>
    <w:rsid w:val="001F1E73"/>
    <w:rsid w:val="001F2C49"/>
    <w:rsid w:val="001F3E7C"/>
    <w:rsid w:val="001F4182"/>
    <w:rsid w:val="001F5C8B"/>
    <w:rsid w:val="001F7686"/>
    <w:rsid w:val="001F7D32"/>
    <w:rsid w:val="0020231C"/>
    <w:rsid w:val="00203854"/>
    <w:rsid w:val="00204116"/>
    <w:rsid w:val="00204439"/>
    <w:rsid w:val="002047B4"/>
    <w:rsid w:val="002051DD"/>
    <w:rsid w:val="00207033"/>
    <w:rsid w:val="00207EE9"/>
    <w:rsid w:val="00212556"/>
    <w:rsid w:val="002134F4"/>
    <w:rsid w:val="002157B3"/>
    <w:rsid w:val="00216384"/>
    <w:rsid w:val="002172E6"/>
    <w:rsid w:val="00220C35"/>
    <w:rsid w:val="00221CE5"/>
    <w:rsid w:val="0022241D"/>
    <w:rsid w:val="0022653A"/>
    <w:rsid w:val="00232978"/>
    <w:rsid w:val="002332A0"/>
    <w:rsid w:val="00235E9E"/>
    <w:rsid w:val="00237A4C"/>
    <w:rsid w:val="002434A7"/>
    <w:rsid w:val="002446B6"/>
    <w:rsid w:val="002531BF"/>
    <w:rsid w:val="00256F61"/>
    <w:rsid w:val="00261C65"/>
    <w:rsid w:val="00262817"/>
    <w:rsid w:val="00262A5B"/>
    <w:rsid w:val="0026358E"/>
    <w:rsid w:val="00265413"/>
    <w:rsid w:val="00267216"/>
    <w:rsid w:val="002677F8"/>
    <w:rsid w:val="002726CC"/>
    <w:rsid w:val="002728BD"/>
    <w:rsid w:val="00272ABF"/>
    <w:rsid w:val="00273297"/>
    <w:rsid w:val="00274357"/>
    <w:rsid w:val="0028478E"/>
    <w:rsid w:val="00285308"/>
    <w:rsid w:val="00286629"/>
    <w:rsid w:val="00287E5E"/>
    <w:rsid w:val="002A2025"/>
    <w:rsid w:val="002A56C6"/>
    <w:rsid w:val="002A5D8F"/>
    <w:rsid w:val="002A6A49"/>
    <w:rsid w:val="002A7958"/>
    <w:rsid w:val="002B070A"/>
    <w:rsid w:val="002B0ADA"/>
    <w:rsid w:val="002B2346"/>
    <w:rsid w:val="002B2EFB"/>
    <w:rsid w:val="002B4409"/>
    <w:rsid w:val="002B6A98"/>
    <w:rsid w:val="002C064A"/>
    <w:rsid w:val="002C07D7"/>
    <w:rsid w:val="002C19DC"/>
    <w:rsid w:val="002C238A"/>
    <w:rsid w:val="002C7D72"/>
    <w:rsid w:val="002D0748"/>
    <w:rsid w:val="002D245D"/>
    <w:rsid w:val="002D2EF7"/>
    <w:rsid w:val="002D3E7E"/>
    <w:rsid w:val="002D5024"/>
    <w:rsid w:val="002D6430"/>
    <w:rsid w:val="002D6B5C"/>
    <w:rsid w:val="002D7AD2"/>
    <w:rsid w:val="002E1965"/>
    <w:rsid w:val="002E1B11"/>
    <w:rsid w:val="002E68E1"/>
    <w:rsid w:val="002E7207"/>
    <w:rsid w:val="002F3195"/>
    <w:rsid w:val="002F3D54"/>
    <w:rsid w:val="002F4289"/>
    <w:rsid w:val="002F5C9F"/>
    <w:rsid w:val="002F6EDE"/>
    <w:rsid w:val="002F7AAA"/>
    <w:rsid w:val="0030033E"/>
    <w:rsid w:val="0030294D"/>
    <w:rsid w:val="00303C88"/>
    <w:rsid w:val="003047E3"/>
    <w:rsid w:val="00305614"/>
    <w:rsid w:val="003056F2"/>
    <w:rsid w:val="003117A1"/>
    <w:rsid w:val="0031318D"/>
    <w:rsid w:val="00314987"/>
    <w:rsid w:val="003205AD"/>
    <w:rsid w:val="003205F8"/>
    <w:rsid w:val="00321A3C"/>
    <w:rsid w:val="00326542"/>
    <w:rsid w:val="00326913"/>
    <w:rsid w:val="00330A59"/>
    <w:rsid w:val="00331E5E"/>
    <w:rsid w:val="00332824"/>
    <w:rsid w:val="003354D1"/>
    <w:rsid w:val="0033598F"/>
    <w:rsid w:val="0033624E"/>
    <w:rsid w:val="003371D0"/>
    <w:rsid w:val="00342F10"/>
    <w:rsid w:val="00344653"/>
    <w:rsid w:val="003446C9"/>
    <w:rsid w:val="003456D6"/>
    <w:rsid w:val="00345BE4"/>
    <w:rsid w:val="00351459"/>
    <w:rsid w:val="00352F55"/>
    <w:rsid w:val="00353912"/>
    <w:rsid w:val="00354BEA"/>
    <w:rsid w:val="00354C82"/>
    <w:rsid w:val="003550D2"/>
    <w:rsid w:val="00356566"/>
    <w:rsid w:val="00356E55"/>
    <w:rsid w:val="003573BB"/>
    <w:rsid w:val="00357E31"/>
    <w:rsid w:val="00362136"/>
    <w:rsid w:val="00364B84"/>
    <w:rsid w:val="00365A8B"/>
    <w:rsid w:val="00372498"/>
    <w:rsid w:val="003726EA"/>
    <w:rsid w:val="00374CD3"/>
    <w:rsid w:val="0037577B"/>
    <w:rsid w:val="00375EFA"/>
    <w:rsid w:val="00380D1B"/>
    <w:rsid w:val="00381B0F"/>
    <w:rsid w:val="00382857"/>
    <w:rsid w:val="00382E35"/>
    <w:rsid w:val="00383BCD"/>
    <w:rsid w:val="00386D73"/>
    <w:rsid w:val="003914DC"/>
    <w:rsid w:val="00391D02"/>
    <w:rsid w:val="00392DCD"/>
    <w:rsid w:val="0039373D"/>
    <w:rsid w:val="00393DA6"/>
    <w:rsid w:val="0039503C"/>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10A5D"/>
    <w:rsid w:val="00412189"/>
    <w:rsid w:val="00413660"/>
    <w:rsid w:val="004138F3"/>
    <w:rsid w:val="00415722"/>
    <w:rsid w:val="00424A7D"/>
    <w:rsid w:val="0042587F"/>
    <w:rsid w:val="0042640A"/>
    <w:rsid w:val="00427C58"/>
    <w:rsid w:val="00430745"/>
    <w:rsid w:val="004317D5"/>
    <w:rsid w:val="00432AFA"/>
    <w:rsid w:val="00434AB5"/>
    <w:rsid w:val="0043577C"/>
    <w:rsid w:val="00435E42"/>
    <w:rsid w:val="00440E01"/>
    <w:rsid w:val="004434A7"/>
    <w:rsid w:val="00444E62"/>
    <w:rsid w:val="004474E1"/>
    <w:rsid w:val="00447DB8"/>
    <w:rsid w:val="00450646"/>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3592"/>
    <w:rsid w:val="004747C6"/>
    <w:rsid w:val="0048016D"/>
    <w:rsid w:val="00481053"/>
    <w:rsid w:val="004814A0"/>
    <w:rsid w:val="00481A82"/>
    <w:rsid w:val="004820DA"/>
    <w:rsid w:val="0048354B"/>
    <w:rsid w:val="00484DBD"/>
    <w:rsid w:val="00487D1C"/>
    <w:rsid w:val="00491369"/>
    <w:rsid w:val="004917CE"/>
    <w:rsid w:val="00494C26"/>
    <w:rsid w:val="004A02A9"/>
    <w:rsid w:val="004A330B"/>
    <w:rsid w:val="004B2614"/>
    <w:rsid w:val="004B4A47"/>
    <w:rsid w:val="004B5954"/>
    <w:rsid w:val="004C3221"/>
    <w:rsid w:val="004C5155"/>
    <w:rsid w:val="004C5613"/>
    <w:rsid w:val="004C66CE"/>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14968"/>
    <w:rsid w:val="00520A5D"/>
    <w:rsid w:val="005238F5"/>
    <w:rsid w:val="005245A7"/>
    <w:rsid w:val="00526A37"/>
    <w:rsid w:val="0052788B"/>
    <w:rsid w:val="00527AB5"/>
    <w:rsid w:val="0053225C"/>
    <w:rsid w:val="00532C6C"/>
    <w:rsid w:val="00535386"/>
    <w:rsid w:val="00540EB1"/>
    <w:rsid w:val="005472AA"/>
    <w:rsid w:val="0055325F"/>
    <w:rsid w:val="0055348F"/>
    <w:rsid w:val="00553C0B"/>
    <w:rsid w:val="00554D2F"/>
    <w:rsid w:val="00562670"/>
    <w:rsid w:val="00565DBD"/>
    <w:rsid w:val="00566772"/>
    <w:rsid w:val="0056798D"/>
    <w:rsid w:val="005720C9"/>
    <w:rsid w:val="0057489E"/>
    <w:rsid w:val="00575EF8"/>
    <w:rsid w:val="00580FBC"/>
    <w:rsid w:val="005821AC"/>
    <w:rsid w:val="00582C78"/>
    <w:rsid w:val="005912EF"/>
    <w:rsid w:val="00592049"/>
    <w:rsid w:val="00592A7C"/>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2EC"/>
    <w:rsid w:val="005E5745"/>
    <w:rsid w:val="005E6E4E"/>
    <w:rsid w:val="005F33E5"/>
    <w:rsid w:val="005F39CF"/>
    <w:rsid w:val="00603C37"/>
    <w:rsid w:val="00604032"/>
    <w:rsid w:val="00616700"/>
    <w:rsid w:val="00616D9C"/>
    <w:rsid w:val="00616F7A"/>
    <w:rsid w:val="006172FA"/>
    <w:rsid w:val="00623815"/>
    <w:rsid w:val="00623947"/>
    <w:rsid w:val="0062668E"/>
    <w:rsid w:val="0063180B"/>
    <w:rsid w:val="006335DD"/>
    <w:rsid w:val="00633C70"/>
    <w:rsid w:val="00633CEB"/>
    <w:rsid w:val="00635D1E"/>
    <w:rsid w:val="00637705"/>
    <w:rsid w:val="006432A5"/>
    <w:rsid w:val="00644995"/>
    <w:rsid w:val="00651154"/>
    <w:rsid w:val="006530C5"/>
    <w:rsid w:val="006549F2"/>
    <w:rsid w:val="00655FEE"/>
    <w:rsid w:val="006569D3"/>
    <w:rsid w:val="00657C55"/>
    <w:rsid w:val="00661BFB"/>
    <w:rsid w:val="006714FC"/>
    <w:rsid w:val="006739A3"/>
    <w:rsid w:val="0067407F"/>
    <w:rsid w:val="0067445E"/>
    <w:rsid w:val="006745C6"/>
    <w:rsid w:val="00675391"/>
    <w:rsid w:val="006769E8"/>
    <w:rsid w:val="00677E24"/>
    <w:rsid w:val="00681241"/>
    <w:rsid w:val="00683303"/>
    <w:rsid w:val="00683685"/>
    <w:rsid w:val="00684D53"/>
    <w:rsid w:val="0068573E"/>
    <w:rsid w:val="00686310"/>
    <w:rsid w:val="006928EB"/>
    <w:rsid w:val="0069562E"/>
    <w:rsid w:val="00697832"/>
    <w:rsid w:val="00697C69"/>
    <w:rsid w:val="006A0EF6"/>
    <w:rsid w:val="006A274D"/>
    <w:rsid w:val="006B03AB"/>
    <w:rsid w:val="006B1DE3"/>
    <w:rsid w:val="006B27F9"/>
    <w:rsid w:val="006B32EC"/>
    <w:rsid w:val="006B4AB9"/>
    <w:rsid w:val="006B5BF8"/>
    <w:rsid w:val="006B6038"/>
    <w:rsid w:val="006B6618"/>
    <w:rsid w:val="006B7AEA"/>
    <w:rsid w:val="006B7B90"/>
    <w:rsid w:val="006C176E"/>
    <w:rsid w:val="006C29B3"/>
    <w:rsid w:val="006C46B3"/>
    <w:rsid w:val="006C5061"/>
    <w:rsid w:val="006C67C1"/>
    <w:rsid w:val="006D2245"/>
    <w:rsid w:val="006D618D"/>
    <w:rsid w:val="006D724A"/>
    <w:rsid w:val="006E148B"/>
    <w:rsid w:val="006E21B7"/>
    <w:rsid w:val="006E2F57"/>
    <w:rsid w:val="006E4959"/>
    <w:rsid w:val="006E627B"/>
    <w:rsid w:val="006F22CB"/>
    <w:rsid w:val="006F3075"/>
    <w:rsid w:val="006F5DA7"/>
    <w:rsid w:val="006F6AA0"/>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192E"/>
    <w:rsid w:val="00726316"/>
    <w:rsid w:val="00726C15"/>
    <w:rsid w:val="0073098E"/>
    <w:rsid w:val="00731FE5"/>
    <w:rsid w:val="00732505"/>
    <w:rsid w:val="0073757A"/>
    <w:rsid w:val="007421A3"/>
    <w:rsid w:val="007446DA"/>
    <w:rsid w:val="00744C0E"/>
    <w:rsid w:val="007533D0"/>
    <w:rsid w:val="0075420C"/>
    <w:rsid w:val="00756601"/>
    <w:rsid w:val="0075726C"/>
    <w:rsid w:val="0076180C"/>
    <w:rsid w:val="007635BA"/>
    <w:rsid w:val="00763876"/>
    <w:rsid w:val="0076387B"/>
    <w:rsid w:val="007646F8"/>
    <w:rsid w:val="00764821"/>
    <w:rsid w:val="00765346"/>
    <w:rsid w:val="007664A8"/>
    <w:rsid w:val="00767272"/>
    <w:rsid w:val="0076795E"/>
    <w:rsid w:val="007703A0"/>
    <w:rsid w:val="00771E8B"/>
    <w:rsid w:val="007726A0"/>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1CEE"/>
    <w:rsid w:val="007F4FB7"/>
    <w:rsid w:val="007F5A87"/>
    <w:rsid w:val="007F60AA"/>
    <w:rsid w:val="00801F1A"/>
    <w:rsid w:val="00810AEB"/>
    <w:rsid w:val="00811480"/>
    <w:rsid w:val="0081249B"/>
    <w:rsid w:val="00814FD3"/>
    <w:rsid w:val="0081661A"/>
    <w:rsid w:val="00816C7F"/>
    <w:rsid w:val="00820557"/>
    <w:rsid w:val="008219A8"/>
    <w:rsid w:val="00823483"/>
    <w:rsid w:val="00825787"/>
    <w:rsid w:val="008277E1"/>
    <w:rsid w:val="008325FE"/>
    <w:rsid w:val="00832DDF"/>
    <w:rsid w:val="008340F8"/>
    <w:rsid w:val="00834455"/>
    <w:rsid w:val="0083463E"/>
    <w:rsid w:val="00835149"/>
    <w:rsid w:val="00836259"/>
    <w:rsid w:val="00836F0E"/>
    <w:rsid w:val="0084294E"/>
    <w:rsid w:val="00845752"/>
    <w:rsid w:val="00845B05"/>
    <w:rsid w:val="00846955"/>
    <w:rsid w:val="008518E5"/>
    <w:rsid w:val="00853E59"/>
    <w:rsid w:val="00860A80"/>
    <w:rsid w:val="0086571F"/>
    <w:rsid w:val="00866394"/>
    <w:rsid w:val="00872C5A"/>
    <w:rsid w:val="008754D9"/>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C4B0F"/>
    <w:rsid w:val="008C5966"/>
    <w:rsid w:val="008D07A9"/>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5C00"/>
    <w:rsid w:val="00906ADB"/>
    <w:rsid w:val="00907ADF"/>
    <w:rsid w:val="00911251"/>
    <w:rsid w:val="00913682"/>
    <w:rsid w:val="00914FE6"/>
    <w:rsid w:val="0091759D"/>
    <w:rsid w:val="00921DDC"/>
    <w:rsid w:val="00924B6E"/>
    <w:rsid w:val="00925E54"/>
    <w:rsid w:val="0093028C"/>
    <w:rsid w:val="0093158E"/>
    <w:rsid w:val="00934310"/>
    <w:rsid w:val="00936F8D"/>
    <w:rsid w:val="0093768C"/>
    <w:rsid w:val="009379FE"/>
    <w:rsid w:val="00941880"/>
    <w:rsid w:val="00942EA0"/>
    <w:rsid w:val="009446DF"/>
    <w:rsid w:val="00944D76"/>
    <w:rsid w:val="00947C26"/>
    <w:rsid w:val="00950285"/>
    <w:rsid w:val="00952173"/>
    <w:rsid w:val="009539FA"/>
    <w:rsid w:val="009540D6"/>
    <w:rsid w:val="00954511"/>
    <w:rsid w:val="00954CAF"/>
    <w:rsid w:val="00955874"/>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74E"/>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0DCA"/>
    <w:rsid w:val="00A110AB"/>
    <w:rsid w:val="00A11D03"/>
    <w:rsid w:val="00A20AA7"/>
    <w:rsid w:val="00A22935"/>
    <w:rsid w:val="00A270AA"/>
    <w:rsid w:val="00A30C59"/>
    <w:rsid w:val="00A30ECD"/>
    <w:rsid w:val="00A3121D"/>
    <w:rsid w:val="00A3131C"/>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63CBD"/>
    <w:rsid w:val="00A74E52"/>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151F"/>
    <w:rsid w:val="00AF3271"/>
    <w:rsid w:val="00AF5202"/>
    <w:rsid w:val="00AF7059"/>
    <w:rsid w:val="00AF7611"/>
    <w:rsid w:val="00B00133"/>
    <w:rsid w:val="00B012B2"/>
    <w:rsid w:val="00B053DB"/>
    <w:rsid w:val="00B05C23"/>
    <w:rsid w:val="00B10878"/>
    <w:rsid w:val="00B12BD2"/>
    <w:rsid w:val="00B15D90"/>
    <w:rsid w:val="00B2089B"/>
    <w:rsid w:val="00B21DB7"/>
    <w:rsid w:val="00B263DA"/>
    <w:rsid w:val="00B2742C"/>
    <w:rsid w:val="00B3007C"/>
    <w:rsid w:val="00B31108"/>
    <w:rsid w:val="00B3181E"/>
    <w:rsid w:val="00B32066"/>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2B3B"/>
    <w:rsid w:val="00BC515D"/>
    <w:rsid w:val="00BD49FE"/>
    <w:rsid w:val="00BD52A0"/>
    <w:rsid w:val="00BE204E"/>
    <w:rsid w:val="00BE2660"/>
    <w:rsid w:val="00BE35F9"/>
    <w:rsid w:val="00BE5E89"/>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9632A"/>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4E22"/>
    <w:rsid w:val="00CD66E5"/>
    <w:rsid w:val="00CD776E"/>
    <w:rsid w:val="00CE0F57"/>
    <w:rsid w:val="00CE2AEC"/>
    <w:rsid w:val="00CF0184"/>
    <w:rsid w:val="00CF05C9"/>
    <w:rsid w:val="00CF49CB"/>
    <w:rsid w:val="00CF54C7"/>
    <w:rsid w:val="00D03371"/>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32316"/>
    <w:rsid w:val="00D4007C"/>
    <w:rsid w:val="00D5098C"/>
    <w:rsid w:val="00D52724"/>
    <w:rsid w:val="00D5382C"/>
    <w:rsid w:val="00D54711"/>
    <w:rsid w:val="00D56AAB"/>
    <w:rsid w:val="00D56FAB"/>
    <w:rsid w:val="00D64E73"/>
    <w:rsid w:val="00D65FC5"/>
    <w:rsid w:val="00D66ECE"/>
    <w:rsid w:val="00D71A28"/>
    <w:rsid w:val="00D72176"/>
    <w:rsid w:val="00D72430"/>
    <w:rsid w:val="00D7283C"/>
    <w:rsid w:val="00D72E3C"/>
    <w:rsid w:val="00D743A4"/>
    <w:rsid w:val="00D750FD"/>
    <w:rsid w:val="00D775C3"/>
    <w:rsid w:val="00D807D0"/>
    <w:rsid w:val="00D83BD6"/>
    <w:rsid w:val="00D83E99"/>
    <w:rsid w:val="00D840A9"/>
    <w:rsid w:val="00D84F40"/>
    <w:rsid w:val="00D8550A"/>
    <w:rsid w:val="00D867CF"/>
    <w:rsid w:val="00D8766C"/>
    <w:rsid w:val="00D92389"/>
    <w:rsid w:val="00D93682"/>
    <w:rsid w:val="00D93D0C"/>
    <w:rsid w:val="00D94F30"/>
    <w:rsid w:val="00D96217"/>
    <w:rsid w:val="00DA5CAF"/>
    <w:rsid w:val="00DA6142"/>
    <w:rsid w:val="00DB0D8B"/>
    <w:rsid w:val="00DB21D1"/>
    <w:rsid w:val="00DB24F5"/>
    <w:rsid w:val="00DB2AD8"/>
    <w:rsid w:val="00DB2F84"/>
    <w:rsid w:val="00DB577B"/>
    <w:rsid w:val="00DC0BBB"/>
    <w:rsid w:val="00DC0E1C"/>
    <w:rsid w:val="00DC299C"/>
    <w:rsid w:val="00DC31B3"/>
    <w:rsid w:val="00DC7269"/>
    <w:rsid w:val="00DD04A5"/>
    <w:rsid w:val="00DD0CB9"/>
    <w:rsid w:val="00DD3612"/>
    <w:rsid w:val="00DD38E4"/>
    <w:rsid w:val="00DD4F6D"/>
    <w:rsid w:val="00DE2657"/>
    <w:rsid w:val="00DE29D4"/>
    <w:rsid w:val="00DE460C"/>
    <w:rsid w:val="00DE4F58"/>
    <w:rsid w:val="00DE7895"/>
    <w:rsid w:val="00DE797F"/>
    <w:rsid w:val="00DE7DE8"/>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C2"/>
    <w:rsid w:val="00E14EE6"/>
    <w:rsid w:val="00E21E9F"/>
    <w:rsid w:val="00E2234F"/>
    <w:rsid w:val="00E22868"/>
    <w:rsid w:val="00E23F26"/>
    <w:rsid w:val="00E2573A"/>
    <w:rsid w:val="00E269CB"/>
    <w:rsid w:val="00E275ED"/>
    <w:rsid w:val="00E27DDE"/>
    <w:rsid w:val="00E312E7"/>
    <w:rsid w:val="00E33077"/>
    <w:rsid w:val="00E41E51"/>
    <w:rsid w:val="00E4214A"/>
    <w:rsid w:val="00E4486C"/>
    <w:rsid w:val="00E459F5"/>
    <w:rsid w:val="00E47F4E"/>
    <w:rsid w:val="00E50B65"/>
    <w:rsid w:val="00E51145"/>
    <w:rsid w:val="00E51CA4"/>
    <w:rsid w:val="00E52356"/>
    <w:rsid w:val="00E52D77"/>
    <w:rsid w:val="00E54108"/>
    <w:rsid w:val="00E55D07"/>
    <w:rsid w:val="00E5629C"/>
    <w:rsid w:val="00E563BB"/>
    <w:rsid w:val="00E62D69"/>
    <w:rsid w:val="00E6371A"/>
    <w:rsid w:val="00E64373"/>
    <w:rsid w:val="00E65825"/>
    <w:rsid w:val="00E66A0C"/>
    <w:rsid w:val="00E67345"/>
    <w:rsid w:val="00E7063A"/>
    <w:rsid w:val="00E713E6"/>
    <w:rsid w:val="00E71C1B"/>
    <w:rsid w:val="00E72F28"/>
    <w:rsid w:val="00E73FA7"/>
    <w:rsid w:val="00E74A6D"/>
    <w:rsid w:val="00E7567E"/>
    <w:rsid w:val="00E76C92"/>
    <w:rsid w:val="00E76D91"/>
    <w:rsid w:val="00E77638"/>
    <w:rsid w:val="00E7782E"/>
    <w:rsid w:val="00E83F78"/>
    <w:rsid w:val="00E8495C"/>
    <w:rsid w:val="00E85686"/>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F0071B"/>
    <w:rsid w:val="00F01040"/>
    <w:rsid w:val="00F01C27"/>
    <w:rsid w:val="00F02EF2"/>
    <w:rsid w:val="00F0792D"/>
    <w:rsid w:val="00F15723"/>
    <w:rsid w:val="00F167E7"/>
    <w:rsid w:val="00F175F9"/>
    <w:rsid w:val="00F17BAC"/>
    <w:rsid w:val="00F22701"/>
    <w:rsid w:val="00F22B96"/>
    <w:rsid w:val="00F24C7D"/>
    <w:rsid w:val="00F2587E"/>
    <w:rsid w:val="00F27A93"/>
    <w:rsid w:val="00F304EE"/>
    <w:rsid w:val="00F31A2F"/>
    <w:rsid w:val="00F31B86"/>
    <w:rsid w:val="00F34547"/>
    <w:rsid w:val="00F35A7F"/>
    <w:rsid w:val="00F3735D"/>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068D"/>
    <w:rsid w:val="00F81FC0"/>
    <w:rsid w:val="00F83A30"/>
    <w:rsid w:val="00F8658D"/>
    <w:rsid w:val="00F87A9C"/>
    <w:rsid w:val="00F92139"/>
    <w:rsid w:val="00F93A02"/>
    <w:rsid w:val="00F93B46"/>
    <w:rsid w:val="00FA00CD"/>
    <w:rsid w:val="00FA37B5"/>
    <w:rsid w:val="00FA3994"/>
    <w:rsid w:val="00FA39C3"/>
    <w:rsid w:val="00FA444D"/>
    <w:rsid w:val="00FA4EB9"/>
    <w:rsid w:val="00FA5EC4"/>
    <w:rsid w:val="00FA7210"/>
    <w:rsid w:val="00FB1D78"/>
    <w:rsid w:val="00FB230F"/>
    <w:rsid w:val="00FB2379"/>
    <w:rsid w:val="00FB6CF5"/>
    <w:rsid w:val="00FC0046"/>
    <w:rsid w:val="00FC0969"/>
    <w:rsid w:val="00FC4895"/>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36E32A9F-8F08-4998-852C-338DBF59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53887-65F1-4DA1-B94F-ABD20A644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1</Pages>
  <Words>2199</Words>
  <Characters>12538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Admin</cp:lastModifiedBy>
  <cp:revision>569</cp:revision>
  <cp:lastPrinted>2026-02-19T06:33:00Z</cp:lastPrinted>
  <dcterms:created xsi:type="dcterms:W3CDTF">2020-03-03T06:08:00Z</dcterms:created>
  <dcterms:modified xsi:type="dcterms:W3CDTF">2026-02-19T11:27:00Z</dcterms:modified>
</cp:coreProperties>
</file>