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B2BD0" w14:textId="77777777" w:rsidR="006344CE" w:rsidRDefault="006344CE" w:rsidP="006344CE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13BCBE7B" w14:textId="5C7B6511" w:rsidR="006344CE" w:rsidRPr="003D7291" w:rsidRDefault="005870CC" w:rsidP="005870CC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A36A0B">
        <w:rPr>
          <w:rFonts w:ascii="GHEA Grapalat" w:hAnsi="GHEA Grapalat"/>
          <w:b/>
          <w:sz w:val="24"/>
          <w:szCs w:val="24"/>
          <w:lang w:val="hy-AM"/>
        </w:rPr>
        <w:t>ԱՆՇԱՐԺ ԳՈՒՅՔ</w:t>
      </w:r>
      <w:r w:rsidRPr="003D72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6A0B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3D72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6A0B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="003D7291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A36A0B">
        <w:rPr>
          <w:rFonts w:ascii="GHEA Grapalat" w:hAnsi="GHEA Grapalat"/>
          <w:b/>
          <w:sz w:val="24"/>
          <w:szCs w:val="24"/>
          <w:lang w:val="hy-AM"/>
        </w:rPr>
        <w:t>ԱՄ</w:t>
      </w:r>
      <w:r w:rsidRPr="005870CC">
        <w:rPr>
          <w:rFonts w:ascii="GHEA Grapalat" w:hAnsi="GHEA Grapalat"/>
          <w:b/>
          <w:sz w:val="24"/>
          <w:szCs w:val="24"/>
          <w:lang w:val="hy-AM"/>
        </w:rPr>
        <w:t>ՐԱՑՆԵԼՈՒ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20ED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B17DA9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B17D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17DA9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B17D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17DA9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17DA9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</w:t>
      </w:r>
      <w:r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b/>
          <w:bCs/>
          <w:color w:val="000000"/>
          <w:lang w:val="hy-AM"/>
        </w:rPr>
        <w:t>ԸՆԴՈՒՆՄԱՆ ԱՆՀՐԱԺԵՇՏՈՒԹՅԱՆ ՄԱՍԻՆ</w:t>
      </w:r>
    </w:p>
    <w:p w14:paraId="7289FCE4" w14:textId="288F8F07" w:rsidR="003E42F2" w:rsidRDefault="00F67776" w:rsidP="003E42F2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Hlk219726097"/>
      <w:r w:rsidRPr="00F67776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բնապահպանության և ընդերքի տեսչական մարմ</w:t>
      </w: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F67776">
        <w:rPr>
          <w:rFonts w:ascii="GHEA Grapalat" w:eastAsia="Times New Roman" w:hAnsi="GHEA Grapalat"/>
          <w:sz w:val="24"/>
          <w:szCs w:val="24"/>
          <w:lang w:val="hy-AM"/>
        </w:rPr>
        <w:t>ն</w:t>
      </w:r>
      <w:bookmarkEnd w:id="0"/>
      <w:r>
        <w:rPr>
          <w:rFonts w:ascii="GHEA Grapalat" w:eastAsia="Times New Roman" w:hAnsi="GHEA Grapalat"/>
          <w:sz w:val="24"/>
          <w:szCs w:val="24"/>
          <w:lang w:val="hy-AM"/>
        </w:rPr>
        <w:t xml:space="preserve">ը </w:t>
      </w:r>
      <w:r w:rsidR="006344CE">
        <w:rPr>
          <w:rFonts w:ascii="GHEA Grapalat" w:eastAsia="Times New Roman" w:hAnsi="GHEA Grapalat"/>
          <w:sz w:val="24"/>
          <w:szCs w:val="24"/>
          <w:lang w:val="hy-AM"/>
        </w:rPr>
        <w:t xml:space="preserve">գրությամբ դիմել է </w:t>
      </w:r>
      <w:r w:rsidR="006344CE" w:rsidRPr="0024079B">
        <w:rPr>
          <w:rFonts w:ascii="GHEA Grapalat" w:eastAsia="Times New Roman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կոմիտեին</w:t>
      </w:r>
      <w:r w:rsidR="006344CE" w:rsidRPr="00372E81">
        <w:rPr>
          <w:rFonts w:ascii="GHEA Grapalat" w:eastAsia="Times New Roman" w:hAnsi="GHEA Grapalat"/>
          <w:sz w:val="24"/>
          <w:szCs w:val="24"/>
          <w:lang w:val="hy-AM"/>
        </w:rPr>
        <w:t xml:space="preserve"> (այսուհետ՝ Կոմիտե)</w:t>
      </w:r>
      <w:r w:rsidR="006344C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1355F" w:rsidRPr="00E1355F">
        <w:rPr>
          <w:rFonts w:ascii="GHEA Grapalat" w:eastAsia="Times New Roman" w:hAnsi="GHEA Grapalat"/>
          <w:sz w:val="24"/>
          <w:szCs w:val="24"/>
          <w:lang w:val="hy-AM"/>
        </w:rPr>
        <w:t>մարզ Տավուշ, համայնք Իջևան Իջևան ք</w:t>
      </w:r>
      <w:r w:rsidR="00E1355F" w:rsidRPr="00E1355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1355F" w:rsidRPr="00E1355F">
        <w:rPr>
          <w:rFonts w:ascii="GHEA Grapalat" w:eastAsia="Times New Roman" w:hAnsi="GHEA Grapalat"/>
          <w:sz w:val="24"/>
          <w:szCs w:val="24"/>
          <w:lang w:val="hy-AM"/>
        </w:rPr>
        <w:t>Սահմանադրության փողոց 1 հասցեում գտնվող   85,4 քառ. մետր ընդհանուր մակերեսով N 26, 27, 28, 29, 36 և 37-րդ սենյակները և մարզ Սյունիք, համայնք Կապան Ս</w:t>
      </w:r>
      <w:r w:rsidR="00E1355F" w:rsidRPr="00E1355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1355F" w:rsidRPr="00E1355F">
        <w:rPr>
          <w:rFonts w:ascii="GHEA Grapalat" w:eastAsia="Times New Roman" w:hAnsi="GHEA Grapalat"/>
          <w:sz w:val="24"/>
          <w:szCs w:val="24"/>
          <w:lang w:val="hy-AM"/>
        </w:rPr>
        <w:t xml:space="preserve"> Մելիք-Ստեփանյան փողոց 3/1/2 հասցեում գտնվող շենքի 4-րդ հարկի 8</w:t>
      </w:r>
      <w:r w:rsidR="005964BC">
        <w:rPr>
          <w:rFonts w:ascii="GHEA Grapalat" w:eastAsia="Times New Roman" w:hAnsi="GHEA Grapalat"/>
          <w:sz w:val="24"/>
          <w:szCs w:val="24"/>
          <w:lang w:val="hy-AM"/>
        </w:rPr>
        <w:t>9</w:t>
      </w:r>
      <w:r w:rsidR="00E1355F" w:rsidRPr="00E1355F">
        <w:rPr>
          <w:rFonts w:ascii="GHEA Grapalat" w:eastAsia="Times New Roman" w:hAnsi="GHEA Grapalat"/>
          <w:sz w:val="24"/>
          <w:szCs w:val="24"/>
          <w:lang w:val="hy-AM"/>
        </w:rPr>
        <w:t>,1 քառ. մետր մակերեսով N 2, 3, 4, 6, 7 և 8-րդ սենյակները</w:t>
      </w:r>
      <w:r w:rsidR="006344CE" w:rsidRPr="00363C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1355F" w:rsidRPr="00E1355F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բնապահպանության և ընդերքի տեսչական մարմնին</w:t>
      </w:r>
      <w:r w:rsidR="003E42F2">
        <w:rPr>
          <w:rFonts w:ascii="GHEA Grapalat" w:eastAsia="Times New Roman" w:hAnsi="GHEA Grapalat"/>
          <w:sz w:val="24"/>
          <w:szCs w:val="24"/>
          <w:lang w:val="hy-AM"/>
        </w:rPr>
        <w:t xml:space="preserve"> (այսուհետ՝ տեսչական մարմին</w:t>
      </w:r>
      <w:r w:rsidR="00E1355F">
        <w:rPr>
          <w:rFonts w:ascii="GHEA Grapalat" w:eastAsia="Times New Roman" w:hAnsi="GHEA Grapalat"/>
          <w:sz w:val="24"/>
          <w:szCs w:val="24"/>
          <w:lang w:val="hy-AM"/>
        </w:rPr>
        <w:t xml:space="preserve"> ամրացնելու վերաբերյալ ՀՀ կառավարության որոշման նախագիծ շրջանառելու խնդրանքով</w:t>
      </w:r>
      <w:r w:rsidR="006344CE" w:rsidRPr="00372E81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2E8CBADB" w14:textId="729C9282" w:rsidR="00857977" w:rsidRPr="00372E81" w:rsidRDefault="00857977" w:rsidP="006344CE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Միաժամանակ հայտնել է, որ  վերոնշյալ տարածքները փաստացի օգտագործվում են</w:t>
      </w:r>
      <w:r w:rsidRPr="0085797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1355F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բնապահպանության և ընդերքի տեսչական մարմնին</w:t>
      </w:r>
      <w:r>
        <w:rPr>
          <w:rFonts w:ascii="GHEA Grapalat" w:eastAsia="Times New Roman" w:hAnsi="GHEA Grapalat"/>
          <w:sz w:val="24"/>
          <w:szCs w:val="24"/>
          <w:lang w:val="hy-AM"/>
        </w:rPr>
        <w:t>ի տարածքային ստորաբաժանումների կողմից և անշարժ գույքերի տնօրինման լիազորություն իրականացնող մարմինները՝ Տավուշի մարզպետի աշխատակազմը և ՀՀ շրջակա միջավայրի նախարարությունը առարկություններ չունեն վերը նշվածի վերաբերյալ։</w:t>
      </w:r>
      <w:r w:rsidR="003E42F2" w:rsidRPr="003E42F2">
        <w:rPr>
          <w:rFonts w:ascii="GHEA Grapalat" w:hAnsi="GHEA Grapalat" w:cs="Cambria"/>
          <w:bCs/>
          <w:iCs/>
          <w:sz w:val="24"/>
          <w:szCs w:val="24"/>
          <w:lang w:val="hy-AM"/>
        </w:rPr>
        <w:t xml:space="preserve"> Ինչպես նաև ՀՀ Տավուշի մարզպետի աշխատակազմը և ՀՀ շրջակա միջավայրի նախարարությունը  </w:t>
      </w:r>
      <w:r w:rsidR="005F7399">
        <w:rPr>
          <w:rFonts w:ascii="GHEA Grapalat" w:hAnsi="GHEA Grapalat" w:cs="Cambria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տեսչական մարմնին </w:t>
      </w:r>
      <w:r w:rsidR="003E42F2" w:rsidRPr="003E42F2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հանձնվող տարածքների փոխարեն այլ տարածքների պահանջ </w:t>
      </w:r>
      <w:r w:rsidR="003E42F2" w:rsidRPr="003E42F2">
        <w:rPr>
          <w:rFonts w:ascii="GHEA Grapalat" w:hAnsi="GHEA Grapalat" w:cs="Cambria"/>
          <w:bCs/>
          <w:iCs/>
          <w:sz w:val="24"/>
          <w:szCs w:val="24"/>
          <w:lang w:val="hy-AM"/>
        </w:rPr>
        <w:t>չեն ներկայացրել։</w:t>
      </w:r>
    </w:p>
    <w:p w14:paraId="7E8F17DB" w14:textId="77777777" w:rsidR="00C9280C" w:rsidRDefault="006344CE" w:rsidP="006344CE">
      <w:pPr>
        <w:spacing w:before="0" w:after="0" w:line="360" w:lineRule="auto"/>
        <w:ind w:left="0" w:firstLine="375"/>
        <w:jc w:val="both"/>
        <w:rPr>
          <w:rFonts w:ascii="Cambria Math" w:eastAsia="Times New Roman" w:hAnsi="Cambria Math"/>
          <w:sz w:val="24"/>
          <w:szCs w:val="24"/>
          <w:lang w:val="hy-AM"/>
        </w:rPr>
      </w:pPr>
      <w:r w:rsidRPr="00DB5DC5">
        <w:rPr>
          <w:rFonts w:ascii="GHEA Grapalat" w:eastAsia="Times New Roman" w:hAnsi="GHEA Grapalat"/>
          <w:sz w:val="24"/>
          <w:szCs w:val="24"/>
          <w:lang w:val="hy-AM"/>
        </w:rPr>
        <w:t>Հաշվի առնելով</w:t>
      </w:r>
      <w:r w:rsidR="00E1355F">
        <w:rPr>
          <w:rFonts w:ascii="GHEA Grapalat" w:eastAsia="Times New Roman" w:hAnsi="GHEA Grapalat"/>
          <w:sz w:val="24"/>
          <w:szCs w:val="24"/>
          <w:lang w:val="hy-AM"/>
        </w:rPr>
        <w:t xml:space="preserve"> վերոգրյալը,  </w:t>
      </w:r>
      <w:r w:rsidRPr="005870CC">
        <w:rPr>
          <w:rFonts w:ascii="GHEA Grapalat" w:eastAsia="Times New Roman" w:hAnsi="GHEA Grapalat"/>
          <w:sz w:val="24"/>
          <w:szCs w:val="24"/>
          <w:lang w:val="hy-AM"/>
        </w:rPr>
        <w:t>Կոմիտեն մշակել է</w:t>
      </w:r>
      <w:r w:rsidR="005870C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870CC" w:rsidRPr="005870CC">
        <w:rPr>
          <w:rFonts w:ascii="GHEA Grapalat" w:hAnsi="GHEA Grapalat"/>
          <w:kern w:val="32"/>
          <w:sz w:val="24"/>
          <w:szCs w:val="24"/>
          <w:lang w:val="hy-AM"/>
        </w:rPr>
        <w:t>«</w:t>
      </w:r>
      <w:r w:rsidR="005870CC">
        <w:rPr>
          <w:rFonts w:ascii="GHEA Grapalat" w:hAnsi="GHEA Grapalat"/>
          <w:sz w:val="24"/>
          <w:szCs w:val="24"/>
          <w:lang w:val="hy-AM"/>
        </w:rPr>
        <w:t>Ա</w:t>
      </w:r>
      <w:r w:rsidR="005870CC" w:rsidRPr="005870CC">
        <w:rPr>
          <w:rFonts w:ascii="GHEA Grapalat" w:hAnsi="GHEA Grapalat"/>
          <w:sz w:val="24"/>
          <w:szCs w:val="24"/>
          <w:lang w:val="hy-AM"/>
        </w:rPr>
        <w:t>նշարժ գույք</w:t>
      </w:r>
      <w:r w:rsidR="005870CC" w:rsidRPr="003D7291">
        <w:rPr>
          <w:rFonts w:ascii="GHEA Grapalat" w:hAnsi="GHEA Grapalat"/>
          <w:sz w:val="24"/>
          <w:szCs w:val="24"/>
          <w:lang w:val="hy-AM"/>
        </w:rPr>
        <w:t xml:space="preserve"> </w:t>
      </w:r>
      <w:r w:rsidR="005870CC" w:rsidRPr="005870CC">
        <w:rPr>
          <w:rFonts w:ascii="GHEA Grapalat" w:hAnsi="GHEA Grapalat"/>
          <w:sz w:val="24"/>
          <w:szCs w:val="24"/>
          <w:lang w:val="hy-AM"/>
        </w:rPr>
        <w:t>հետ</w:t>
      </w:r>
      <w:r w:rsidR="005870CC" w:rsidRPr="003D7291">
        <w:rPr>
          <w:rFonts w:ascii="GHEA Grapalat" w:hAnsi="GHEA Grapalat"/>
          <w:sz w:val="24"/>
          <w:szCs w:val="24"/>
          <w:lang w:val="hy-AM"/>
        </w:rPr>
        <w:t xml:space="preserve"> </w:t>
      </w:r>
      <w:r w:rsidR="005870CC" w:rsidRPr="005870CC">
        <w:rPr>
          <w:rFonts w:ascii="GHEA Grapalat" w:hAnsi="GHEA Grapalat"/>
          <w:sz w:val="24"/>
          <w:szCs w:val="24"/>
          <w:lang w:val="hy-AM"/>
        </w:rPr>
        <w:t>վերցնելու</w:t>
      </w:r>
      <w:r w:rsidR="00407AE7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870CC" w:rsidRPr="005870CC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="005870CC" w:rsidRPr="005870CC">
        <w:rPr>
          <w:rFonts w:ascii="GHEA Grapalat" w:hAnsi="GHEA Grapalat"/>
          <w:kern w:val="32"/>
          <w:sz w:val="24"/>
          <w:szCs w:val="24"/>
          <w:lang w:val="hy-AM"/>
        </w:rPr>
        <w:t>»</w:t>
      </w:r>
      <w:r w:rsidR="005870C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5870CC" w:rsidRPr="005870C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870CC">
        <w:rPr>
          <w:rFonts w:ascii="GHEA Grapalat" w:eastAsia="Times New Roman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 w:rsidR="007529AF">
        <w:rPr>
          <w:rFonts w:ascii="Cambria Math" w:eastAsia="Times New Roman" w:hAnsi="Cambria Math"/>
          <w:sz w:val="24"/>
          <w:szCs w:val="24"/>
          <w:lang w:val="hy-AM"/>
        </w:rPr>
        <w:t>․</w:t>
      </w:r>
    </w:p>
    <w:p w14:paraId="482541C6" w14:textId="1B1431AA" w:rsidR="00E9285F" w:rsidRPr="00C9280C" w:rsidRDefault="00C9280C" w:rsidP="006344CE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9280C">
        <w:rPr>
          <w:rFonts w:ascii="GHEA Grapalat" w:eastAsia="Times New Roman" w:hAnsi="GHEA Grapalat" w:cs="Sylfaen"/>
          <w:bCs/>
          <w:i/>
          <w:sz w:val="24"/>
          <w:szCs w:val="24"/>
          <w:lang w:val="hy-AM" w:eastAsia="ru-RU"/>
        </w:rPr>
        <w:t xml:space="preserve"> </w:t>
      </w:r>
      <w:bookmarkStart w:id="1" w:name="_Hlk161237844"/>
      <w:r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5870CC">
        <w:rPr>
          <w:rFonts w:ascii="GHEA Grapalat" w:eastAsia="Times New Roman" w:hAnsi="GHEA Grapalat"/>
          <w:sz w:val="24"/>
          <w:szCs w:val="24"/>
          <w:lang w:val="hy-AM"/>
        </w:rPr>
        <w:t xml:space="preserve"> պետական սեփականություն հանդիսացող</w:t>
      </w:r>
      <w:bookmarkEnd w:id="1"/>
      <w:r w:rsidRPr="005870C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9280C">
        <w:rPr>
          <w:rFonts w:ascii="GHEA Grapalat" w:eastAsia="Times New Roman" w:hAnsi="GHEA Grapalat"/>
          <w:sz w:val="24"/>
          <w:szCs w:val="24"/>
          <w:lang w:val="hy-AM"/>
        </w:rPr>
        <w:t>մարզ Տավուշ, համայնք Իջևան Իջևան ք</w:t>
      </w:r>
      <w:r w:rsidRPr="00C928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9280C">
        <w:rPr>
          <w:rFonts w:ascii="GHEA Grapalat" w:eastAsia="Times New Roman" w:hAnsi="GHEA Grapalat"/>
          <w:sz w:val="24"/>
          <w:szCs w:val="24"/>
          <w:lang w:val="hy-AM"/>
        </w:rPr>
        <w:t xml:space="preserve">Սահմանադրության փողոց 1 հասցեում գտնվող   85,4 քառ. մետր ընդհանուր մակերեսով N 26, 27, 28, 29, 36 և 37-րդ սենյակները  </w:t>
      </w:r>
      <w:bookmarkStart w:id="2" w:name="_Hlk161237525"/>
      <w:r w:rsidRPr="00C9280C">
        <w:rPr>
          <w:rFonts w:ascii="GHEA Grapalat" w:eastAsia="Times New Roman" w:hAnsi="GHEA Grapalat"/>
          <w:sz w:val="24"/>
          <w:szCs w:val="24"/>
          <w:lang w:val="hy-AM"/>
        </w:rPr>
        <w:t xml:space="preserve">(այսուհետ՝ Անշարժ գույք 1) հետ վերցնել </w:t>
      </w:r>
      <w:bookmarkEnd w:id="2"/>
      <w:r w:rsidRPr="00C9280C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Տավուշի մարզպետի աշխատակազմից և ամրացնել Հայաստանի Հանրապետության բնապահպանության և ընդերքի տեսչական մարմնին:</w:t>
      </w:r>
    </w:p>
    <w:p w14:paraId="41D99E73" w14:textId="3E4CDFAE" w:rsidR="00E1355F" w:rsidRPr="00C9280C" w:rsidRDefault="00C9280C" w:rsidP="00E1355F">
      <w:pPr>
        <w:spacing w:before="0" w:after="0" w:line="360" w:lineRule="auto"/>
        <w:ind w:left="0" w:firstLine="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>-</w:t>
      </w:r>
      <w:r w:rsidRPr="005870CC">
        <w:rPr>
          <w:rFonts w:ascii="GHEA Grapalat" w:eastAsia="Times New Roman" w:hAnsi="GHEA Grapalat"/>
          <w:sz w:val="24"/>
          <w:szCs w:val="24"/>
          <w:lang w:val="hy-AM"/>
        </w:rPr>
        <w:t xml:space="preserve"> պետական սեփականություն հանդիսացող </w:t>
      </w:r>
      <w:r w:rsidR="00E1355F" w:rsidRPr="00C9280C">
        <w:rPr>
          <w:rFonts w:ascii="GHEA Grapalat" w:eastAsia="Times New Roman" w:hAnsi="GHEA Grapalat"/>
          <w:sz w:val="24"/>
          <w:szCs w:val="24"/>
          <w:lang w:val="hy-AM"/>
        </w:rPr>
        <w:t>մարզ Սյունիք, համայնք Կապան Ս</w:t>
      </w:r>
      <w:r w:rsidR="00E1355F" w:rsidRPr="00C928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1355F" w:rsidRPr="00C9280C">
        <w:rPr>
          <w:rFonts w:ascii="GHEA Grapalat" w:eastAsia="Times New Roman" w:hAnsi="GHEA Grapalat"/>
          <w:sz w:val="24"/>
          <w:szCs w:val="24"/>
          <w:lang w:val="hy-AM"/>
        </w:rPr>
        <w:t xml:space="preserve"> Մելիք-Ստեփանյան փողոց 3/1/2 հասցեում գտնվող շենքի 4-րդ հարկի 88,1 քառ. մետր մակերեսով N 2, 3, 4, 6, 7 և 8-րդ սենյակները  (այսուհետ՝ Անշարժ գույք 2) հետ վերցնել Հայաստանի Հանրապետության շրջակա միջավայրի նախարարությունից և ամրացնել Հայաստանի Հանրապետության բնապահպանության և ընդերքի տեսչական մարմնին։</w:t>
      </w:r>
    </w:p>
    <w:p w14:paraId="11CD0C67" w14:textId="1DDA6528" w:rsidR="006344CE" w:rsidRDefault="005870CC" w:rsidP="006344CE">
      <w:pPr>
        <w:pStyle w:val="norm"/>
        <w:spacing w:line="360" w:lineRule="auto"/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5870CC">
        <w:rPr>
          <w:rFonts w:ascii="GHEA Grapalat" w:hAnsi="GHEA Grapalat"/>
          <w:kern w:val="32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5870CC">
        <w:rPr>
          <w:rFonts w:ascii="GHEA Grapalat" w:hAnsi="GHEA Grapalat"/>
          <w:sz w:val="24"/>
          <w:szCs w:val="24"/>
          <w:lang w:val="hy-AM"/>
        </w:rPr>
        <w:t>նշարժ գույք</w:t>
      </w:r>
      <w:r w:rsidRPr="003D72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70CC">
        <w:rPr>
          <w:rFonts w:ascii="GHEA Grapalat" w:hAnsi="GHEA Grapalat"/>
          <w:sz w:val="24"/>
          <w:szCs w:val="24"/>
          <w:lang w:val="hy-AM"/>
        </w:rPr>
        <w:t>հետ</w:t>
      </w:r>
      <w:r w:rsidRPr="003D72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70CC">
        <w:rPr>
          <w:rFonts w:ascii="GHEA Grapalat" w:hAnsi="GHEA Grapalat"/>
          <w:sz w:val="24"/>
          <w:szCs w:val="24"/>
          <w:lang w:val="hy-AM"/>
        </w:rPr>
        <w:t>վերցնելու</w:t>
      </w:r>
      <w:r w:rsidR="00320379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5870CC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Pr="005870CC">
        <w:rPr>
          <w:rFonts w:ascii="GHEA Grapalat" w:hAnsi="GHEA Grapalat"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Հայաստանի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Հանրապետության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կառավարության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որոշման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նախագծի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ընդունման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կապակցությամբ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պետական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կամ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տեղական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ինքնակառավարման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մարմինների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բյուջեներում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ծախսերի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և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եկամուտների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ավելացում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կամ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նվազեցում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չի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նախատեսվում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>:</w:t>
      </w:r>
    </w:p>
    <w:p w14:paraId="0261972D" w14:textId="77777777" w:rsidR="006344CE" w:rsidRPr="00B0672D" w:rsidRDefault="006344CE" w:rsidP="006344CE">
      <w:pPr>
        <w:pStyle w:val="a5"/>
        <w:ind w:left="144" w:firstLine="567"/>
        <w:jc w:val="both"/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 w:eastAsia="en-US"/>
        </w:rPr>
      </w:pPr>
      <w:r w:rsidRPr="00225AF8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B0672D">
        <w:rPr>
          <w:rFonts w:ascii="GHEA Grapalat" w:hAnsi="GHEA Grapalat"/>
          <w:b w:val="0"/>
          <w:sz w:val="24"/>
          <w:szCs w:val="24"/>
          <w:lang w:val="hy-AM"/>
        </w:rPr>
        <w:t>6</w:t>
      </w:r>
      <w:r>
        <w:rPr>
          <w:rFonts w:ascii="GHEA Grapalat" w:hAnsi="GHEA Grapalat"/>
          <w:b w:val="0"/>
          <w:sz w:val="24"/>
          <w:szCs w:val="24"/>
          <w:lang w:val="hy-AM"/>
        </w:rPr>
        <w:t>.</w:t>
      </w:r>
      <w:r w:rsidRPr="00B0672D">
        <w:rPr>
          <w:rFonts w:ascii="GHEA Grapalat" w:hAnsi="GHEA Grapalat"/>
          <w:b w:val="0"/>
          <w:sz w:val="24"/>
          <w:szCs w:val="24"/>
          <w:lang w:val="hy-AM"/>
        </w:rPr>
        <w:t>7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կետով </w:t>
      </w:r>
      <w:r w:rsidRPr="00B0672D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 w:eastAsia="en-US"/>
        </w:rPr>
        <w:t>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կառուցվածքը:</w:t>
      </w:r>
    </w:p>
    <w:p w14:paraId="74F13EF5" w14:textId="77777777" w:rsidR="00837671" w:rsidRPr="006344CE" w:rsidRDefault="00837671" w:rsidP="006344CE">
      <w:pPr>
        <w:rPr>
          <w:lang w:val="hy-AM"/>
        </w:rPr>
      </w:pPr>
    </w:p>
    <w:sectPr w:rsidR="00837671" w:rsidRPr="006344CE" w:rsidSect="00D3106E">
      <w:pgSz w:w="12240" w:h="15840"/>
      <w:pgMar w:top="900" w:right="900" w:bottom="72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B12A8" w14:textId="77777777" w:rsidR="005F3C5B" w:rsidRDefault="005F3C5B" w:rsidP="00552734">
      <w:pPr>
        <w:spacing w:before="0" w:after="0"/>
      </w:pPr>
      <w:r>
        <w:separator/>
      </w:r>
    </w:p>
  </w:endnote>
  <w:endnote w:type="continuationSeparator" w:id="0">
    <w:p w14:paraId="06BA518C" w14:textId="77777777" w:rsidR="005F3C5B" w:rsidRDefault="005F3C5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8610A" w14:textId="77777777" w:rsidR="005F3C5B" w:rsidRDefault="005F3C5B" w:rsidP="00552734">
      <w:pPr>
        <w:spacing w:before="0" w:after="0"/>
      </w:pPr>
      <w:r>
        <w:separator/>
      </w:r>
    </w:p>
  </w:footnote>
  <w:footnote w:type="continuationSeparator" w:id="0">
    <w:p w14:paraId="1FEBC57E" w14:textId="77777777" w:rsidR="005F3C5B" w:rsidRDefault="005F3C5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438523767">
    <w:abstractNumId w:val="8"/>
  </w:num>
  <w:num w:numId="2" w16cid:durableId="1346132219">
    <w:abstractNumId w:val="7"/>
  </w:num>
  <w:num w:numId="3" w16cid:durableId="1191338339">
    <w:abstractNumId w:val="9"/>
  </w:num>
  <w:num w:numId="4" w16cid:durableId="323515633">
    <w:abstractNumId w:val="14"/>
  </w:num>
  <w:num w:numId="5" w16cid:durableId="1237087880">
    <w:abstractNumId w:val="12"/>
  </w:num>
  <w:num w:numId="6" w16cid:durableId="184366964">
    <w:abstractNumId w:val="6"/>
  </w:num>
  <w:num w:numId="7" w16cid:durableId="2129472263">
    <w:abstractNumId w:val="5"/>
  </w:num>
  <w:num w:numId="8" w16cid:durableId="531184994">
    <w:abstractNumId w:val="0"/>
  </w:num>
  <w:num w:numId="9" w16cid:durableId="2080210495">
    <w:abstractNumId w:val="13"/>
  </w:num>
  <w:num w:numId="10" w16cid:durableId="1893929528">
    <w:abstractNumId w:val="11"/>
  </w:num>
  <w:num w:numId="11" w16cid:durableId="1085423103">
    <w:abstractNumId w:val="4"/>
  </w:num>
  <w:num w:numId="12" w16cid:durableId="52235562">
    <w:abstractNumId w:val="1"/>
  </w:num>
  <w:num w:numId="13" w16cid:durableId="125705595">
    <w:abstractNumId w:val="3"/>
  </w:num>
  <w:num w:numId="14" w16cid:durableId="1205827181">
    <w:abstractNumId w:val="10"/>
  </w:num>
  <w:num w:numId="15" w16cid:durableId="1106999159">
    <w:abstractNumId w:val="2"/>
  </w:num>
  <w:num w:numId="16" w16cid:durableId="54244310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B477E"/>
    <w:rsid w:val="000B528C"/>
    <w:rsid w:val="000C06BA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1EB9"/>
    <w:rsid w:val="00126D23"/>
    <w:rsid w:val="0012778B"/>
    <w:rsid w:val="0013381D"/>
    <w:rsid w:val="00133E4A"/>
    <w:rsid w:val="0014348F"/>
    <w:rsid w:val="00144FA0"/>
    <w:rsid w:val="00146E9C"/>
    <w:rsid w:val="0016356D"/>
    <w:rsid w:val="00164E6C"/>
    <w:rsid w:val="00165564"/>
    <w:rsid w:val="00166252"/>
    <w:rsid w:val="001715B3"/>
    <w:rsid w:val="001730D1"/>
    <w:rsid w:val="00175A44"/>
    <w:rsid w:val="0017623E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97CB6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02CA4"/>
    <w:rsid w:val="00214BEF"/>
    <w:rsid w:val="00222CEC"/>
    <w:rsid w:val="00226959"/>
    <w:rsid w:val="00231776"/>
    <w:rsid w:val="00231F6E"/>
    <w:rsid w:val="0023428C"/>
    <w:rsid w:val="0023432A"/>
    <w:rsid w:val="00240382"/>
    <w:rsid w:val="0024079B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0379"/>
    <w:rsid w:val="0032358C"/>
    <w:rsid w:val="00340C6E"/>
    <w:rsid w:val="003436B2"/>
    <w:rsid w:val="003449EC"/>
    <w:rsid w:val="00345289"/>
    <w:rsid w:val="003471C2"/>
    <w:rsid w:val="003550AB"/>
    <w:rsid w:val="00355591"/>
    <w:rsid w:val="00357975"/>
    <w:rsid w:val="00362FCD"/>
    <w:rsid w:val="00363C35"/>
    <w:rsid w:val="003653C4"/>
    <w:rsid w:val="003661A1"/>
    <w:rsid w:val="00366FBE"/>
    <w:rsid w:val="0037171D"/>
    <w:rsid w:val="00372E81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D7291"/>
    <w:rsid w:val="003E2AD1"/>
    <w:rsid w:val="003E3299"/>
    <w:rsid w:val="003E42F2"/>
    <w:rsid w:val="003E7C00"/>
    <w:rsid w:val="003F7C1E"/>
    <w:rsid w:val="00400F27"/>
    <w:rsid w:val="0040546B"/>
    <w:rsid w:val="00407AE7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19FF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A7F90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870CC"/>
    <w:rsid w:val="0059325A"/>
    <w:rsid w:val="005964BC"/>
    <w:rsid w:val="005A271D"/>
    <w:rsid w:val="005A4E6C"/>
    <w:rsid w:val="005B3192"/>
    <w:rsid w:val="005B3897"/>
    <w:rsid w:val="005B7ECC"/>
    <w:rsid w:val="005C3AFB"/>
    <w:rsid w:val="005D28C7"/>
    <w:rsid w:val="005D2D14"/>
    <w:rsid w:val="005E1960"/>
    <w:rsid w:val="005E69BE"/>
    <w:rsid w:val="005E7FC1"/>
    <w:rsid w:val="005F0391"/>
    <w:rsid w:val="005F0FD9"/>
    <w:rsid w:val="005F145A"/>
    <w:rsid w:val="005F3C5B"/>
    <w:rsid w:val="005F5938"/>
    <w:rsid w:val="005F7399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6B39"/>
    <w:rsid w:val="00626BA3"/>
    <w:rsid w:val="00627349"/>
    <w:rsid w:val="00630935"/>
    <w:rsid w:val="006312EA"/>
    <w:rsid w:val="006344CE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0422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29AF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217E"/>
    <w:rsid w:val="007B6D81"/>
    <w:rsid w:val="007C35AC"/>
    <w:rsid w:val="007C53C4"/>
    <w:rsid w:val="007C7AA3"/>
    <w:rsid w:val="007D02B4"/>
    <w:rsid w:val="007E3671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3E04"/>
    <w:rsid w:val="00846F4B"/>
    <w:rsid w:val="00847CC9"/>
    <w:rsid w:val="0085176D"/>
    <w:rsid w:val="00856E1F"/>
    <w:rsid w:val="00856F68"/>
    <w:rsid w:val="00857977"/>
    <w:rsid w:val="00857CFA"/>
    <w:rsid w:val="008621BA"/>
    <w:rsid w:val="00862CC5"/>
    <w:rsid w:val="00866A81"/>
    <w:rsid w:val="0087410F"/>
    <w:rsid w:val="008743D9"/>
    <w:rsid w:val="00875127"/>
    <w:rsid w:val="008762D8"/>
    <w:rsid w:val="00876869"/>
    <w:rsid w:val="008778D3"/>
    <w:rsid w:val="00886E95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21C0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579B"/>
    <w:rsid w:val="009B60AE"/>
    <w:rsid w:val="009B71AC"/>
    <w:rsid w:val="009C2569"/>
    <w:rsid w:val="009C4955"/>
    <w:rsid w:val="009D04D3"/>
    <w:rsid w:val="009E0E79"/>
    <w:rsid w:val="009E1331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41EA5"/>
    <w:rsid w:val="00A510D2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2FCC"/>
    <w:rsid w:val="00AA6106"/>
    <w:rsid w:val="00AA6546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0672D"/>
    <w:rsid w:val="00B12216"/>
    <w:rsid w:val="00B124ED"/>
    <w:rsid w:val="00B14AC0"/>
    <w:rsid w:val="00B1764F"/>
    <w:rsid w:val="00B22B2C"/>
    <w:rsid w:val="00B30930"/>
    <w:rsid w:val="00B319BE"/>
    <w:rsid w:val="00B32412"/>
    <w:rsid w:val="00B34DEB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186D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280C"/>
    <w:rsid w:val="00C93BE2"/>
    <w:rsid w:val="00C95689"/>
    <w:rsid w:val="00CA0EB5"/>
    <w:rsid w:val="00CA1812"/>
    <w:rsid w:val="00CA1D04"/>
    <w:rsid w:val="00CA3250"/>
    <w:rsid w:val="00CA75D9"/>
    <w:rsid w:val="00CA761D"/>
    <w:rsid w:val="00CB76C7"/>
    <w:rsid w:val="00CC03B9"/>
    <w:rsid w:val="00CC571F"/>
    <w:rsid w:val="00CD3F59"/>
    <w:rsid w:val="00CD479B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06E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DC5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355F"/>
    <w:rsid w:val="00E1541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285F"/>
    <w:rsid w:val="00E93DEE"/>
    <w:rsid w:val="00E94CF1"/>
    <w:rsid w:val="00E97642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776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75D0CB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C2D28-06D0-4836-A985-314E112C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https://mul2-spm.gov.am/tasks/402774/oneclick/himnavorum.docx?token=affee58c7549f24c89643caa195b8fa9</cp:keywords>
  <cp:lastModifiedBy>User</cp:lastModifiedBy>
  <cp:revision>19</cp:revision>
  <cp:lastPrinted>2021-01-15T06:21:00Z</cp:lastPrinted>
  <dcterms:created xsi:type="dcterms:W3CDTF">2024-01-26T11:22:00Z</dcterms:created>
  <dcterms:modified xsi:type="dcterms:W3CDTF">2026-02-23T08:41:00Z</dcterms:modified>
</cp:coreProperties>
</file>