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7EF" w:rsidRDefault="008567EF" w:rsidP="008567EF">
      <w:pPr>
        <w:pStyle w:val="headingtitleStyle"/>
      </w:pPr>
      <w:bookmarkStart w:id="0" w:name="_Toc0"/>
      <w:r>
        <w:t>Ամփոփաթերթ</w:t>
      </w:r>
      <w:bookmarkEnd w:id="0"/>
    </w:p>
    <w:p w:rsidR="008567EF" w:rsidRDefault="008567EF" w:rsidP="008567EF">
      <w:pPr>
        <w:pStyle w:val="headingtitleStyle"/>
      </w:pPr>
      <w:bookmarkStart w:id="1" w:name="_Toc1"/>
      <w:r>
        <w:t>«ՀԱՅԱՍՏԱՆԻ ՀԱՆՐԱՊԵՏՈՒԹՅԱՆ ՔԱՂԱՔԱՑԻԱԿԱՆ ՕՐԵՆՍԳՐՔՈՒՄ ԼՐԱՑՈՒՄՆԵՐ ԿԱՏԱՐԵԼՈՒ ՄԱՍԻՆ», ««ԳՈՒՅՔԻ ՆԿԱՏՄԱՄԲ ԻՐԱՎՈՒՆՔՆԵՐԻ ՊԵՏԱԿԱՆ ԳՐԱՆՑՄԱՆ ՄԱՍԻՆ» ՕՐԵՆՔՈՒՄ ՓՈՓՈԽՈՒԹՅՈՒՆ ԵՎ ԼՐԱՑՈՒՄՆԵՐ ԿԱՏԱՐԵԼՈՒ ՄԱՍԻՆ», ««ԲԱԶՄԱԲՆԱԿԱՐԱՆ ՇԵՆՔԻ ԿԱՌԱՎԱՐՄԱՆ ՄԱՍԻՆ» ՕՐԵՆՔՈՒՄ ՓՈՓՈԽՈՒԹՅՈՒՆ ԿԱՏԱՐԵԼՈՒ ՄԱՍԻՆ» ԵՎ «ՀԱՅԱՍՏԱՆԻ ՀԱՆՐԱՊԵՏՈՒԹՅԱՆ ՀՈՂԱՅԻՆ ՕՐԵՆՍԳՐՔՈՒՄ ԼՐԱՑՈՒՄՆԵՐ ԿԱՏԱՐԵԼՈՒ ՄԱՍԻՆ» ՕՐԵՆՔՆԵՐԻ ՆԱԽԱԳԾԵՐ նախագծի վերաբերյալ</w:t>
      </w:r>
      <w:bookmarkEnd w:id="1"/>
    </w:p>
    <w:p w:rsidR="008567EF" w:rsidRDefault="008567EF" w:rsidP="008567EF"/>
    <w:p w:rsidR="008567EF" w:rsidRDefault="008567EF" w:rsidP="008567EF"/>
    <w:p w:rsidR="008567EF" w:rsidRDefault="008567EF" w:rsidP="008567EF"/>
    <w:tbl>
      <w:tblPr>
        <w:tblW w:w="14925" w:type="dxa"/>
        <w:tblInd w:w="-416" w:type="dxa"/>
        <w:tblCellMar>
          <w:left w:w="10" w:type="dxa"/>
          <w:right w:w="10" w:type="dxa"/>
        </w:tblCellMar>
        <w:tblLook w:val="0000" w:firstRow="0" w:lastRow="0" w:firstColumn="0" w:lastColumn="0" w:noHBand="0" w:noVBand="0"/>
      </w:tblPr>
      <w:tblGrid>
        <w:gridCol w:w="568"/>
        <w:gridCol w:w="2126"/>
        <w:gridCol w:w="1560"/>
        <w:gridCol w:w="3969"/>
        <w:gridCol w:w="1701"/>
        <w:gridCol w:w="3442"/>
        <w:gridCol w:w="1559"/>
      </w:tblGrid>
      <w:tr w:rsidR="008567EF" w:rsidTr="00E27317">
        <w:tc>
          <w:tcPr>
            <w:tcW w:w="568" w:type="dxa"/>
            <w:tcBorders>
              <w:top w:val="single" w:sz="1" w:space="0" w:color="000000"/>
              <w:left w:val="single" w:sz="1" w:space="0" w:color="000000"/>
              <w:bottom w:val="single" w:sz="1" w:space="0" w:color="000000"/>
              <w:right w:val="single" w:sz="1" w:space="0" w:color="000000"/>
            </w:tcBorders>
            <w:noWrap/>
          </w:tcPr>
          <w:p w:rsidR="008567EF" w:rsidRDefault="008567EF" w:rsidP="00E27317">
            <w:pPr>
              <w:jc w:val="center"/>
            </w:pPr>
            <w:r>
              <w:rPr>
                <w:rFonts w:ascii="GHEA Grapalat" w:eastAsia="GHEA Grapalat" w:hAnsi="GHEA Grapalat" w:cs="GHEA Grapalat"/>
                <w:color w:val="000000"/>
                <w:sz w:val="22"/>
                <w:szCs w:val="22"/>
              </w:rPr>
              <w:t>հ/</w:t>
            </w:r>
          </w:p>
          <w:p w:rsidR="008567EF" w:rsidRDefault="008567EF" w:rsidP="00E27317">
            <w:pPr>
              <w:jc w:val="center"/>
            </w:pPr>
            <w:r>
              <w:rPr>
                <w:rFonts w:ascii="GHEA Grapalat" w:eastAsia="GHEA Grapalat" w:hAnsi="GHEA Grapalat" w:cs="GHEA Grapalat"/>
                <w:color w:val="000000"/>
                <w:sz w:val="22"/>
                <w:szCs w:val="22"/>
              </w:rPr>
              <w:t>հ</w:t>
            </w:r>
          </w:p>
        </w:tc>
        <w:tc>
          <w:tcPr>
            <w:tcW w:w="2126" w:type="dxa"/>
            <w:tcBorders>
              <w:top w:val="single" w:sz="1" w:space="0" w:color="000000"/>
              <w:left w:val="single" w:sz="1" w:space="0" w:color="000000"/>
              <w:bottom w:val="single" w:sz="1" w:space="0" w:color="000000"/>
              <w:right w:val="single" w:sz="1" w:space="0" w:color="000000"/>
            </w:tcBorders>
            <w:noWrap/>
          </w:tcPr>
          <w:p w:rsidR="008567EF" w:rsidRDefault="008567EF" w:rsidP="00E27317">
            <w:pPr>
              <w:jc w:val="center"/>
            </w:pP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հեղինակը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ամսաթիվը</w:t>
            </w:r>
            <w:proofErr w:type="spellEnd"/>
          </w:p>
        </w:tc>
        <w:tc>
          <w:tcPr>
            <w:tcW w:w="1560" w:type="dxa"/>
            <w:tcBorders>
              <w:top w:val="single" w:sz="1" w:space="0" w:color="000000"/>
              <w:left w:val="single" w:sz="1" w:space="0" w:color="000000"/>
              <w:bottom w:val="single" w:sz="1" w:space="0" w:color="000000"/>
              <w:right w:val="single" w:sz="1" w:space="0" w:color="000000"/>
            </w:tcBorders>
            <w:noWrap/>
          </w:tcPr>
          <w:p w:rsidR="008567EF" w:rsidRDefault="008567EF" w:rsidP="00E27317">
            <w:pPr>
              <w:jc w:val="center"/>
            </w:pPr>
            <w:proofErr w:type="spellStart"/>
            <w:r>
              <w:rPr>
                <w:rFonts w:ascii="GHEA Grapalat" w:eastAsia="GHEA Grapalat" w:hAnsi="GHEA Grapalat" w:cs="GHEA Grapalat"/>
                <w:color w:val="000000"/>
                <w:sz w:val="22"/>
                <w:szCs w:val="22"/>
              </w:rPr>
              <w:t>Կարգավիճակ</w:t>
            </w:r>
            <w:proofErr w:type="spellEnd"/>
          </w:p>
        </w:tc>
        <w:tc>
          <w:tcPr>
            <w:tcW w:w="3969" w:type="dxa"/>
            <w:tcBorders>
              <w:top w:val="single" w:sz="1" w:space="0" w:color="000000"/>
              <w:left w:val="single" w:sz="1" w:space="0" w:color="000000"/>
              <w:bottom w:val="single" w:sz="1" w:space="0" w:color="000000"/>
              <w:right w:val="single" w:sz="1" w:space="0" w:color="000000"/>
            </w:tcBorders>
            <w:noWrap/>
          </w:tcPr>
          <w:p w:rsidR="008567EF" w:rsidRDefault="008567EF" w:rsidP="00E27317">
            <w:pPr>
              <w:jc w:val="center"/>
            </w:pP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բովանդակությունը</w:t>
            </w:r>
            <w:proofErr w:type="spellEnd"/>
          </w:p>
        </w:tc>
        <w:tc>
          <w:tcPr>
            <w:tcW w:w="1701" w:type="dxa"/>
            <w:tcBorders>
              <w:top w:val="single" w:sz="1" w:space="0" w:color="000000"/>
              <w:left w:val="single" w:sz="1" w:space="0" w:color="000000"/>
              <w:bottom w:val="single" w:sz="1" w:space="0" w:color="000000"/>
              <w:right w:val="single" w:sz="1" w:space="0" w:color="000000"/>
            </w:tcBorders>
            <w:noWrap/>
          </w:tcPr>
          <w:p w:rsidR="008567EF" w:rsidRDefault="008567EF" w:rsidP="00E27317">
            <w:pPr>
              <w:jc w:val="center"/>
            </w:pPr>
            <w:proofErr w:type="spellStart"/>
            <w:r>
              <w:rPr>
                <w:rFonts w:ascii="GHEA Grapalat" w:eastAsia="GHEA Grapalat" w:hAnsi="GHEA Grapalat" w:cs="GHEA Grapalat"/>
                <w:color w:val="000000"/>
                <w:sz w:val="22"/>
                <w:szCs w:val="22"/>
              </w:rPr>
              <w:t>Կցված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փաստաթղթեր</w:t>
            </w:r>
            <w:proofErr w:type="spellEnd"/>
          </w:p>
        </w:tc>
        <w:tc>
          <w:tcPr>
            <w:tcW w:w="3442" w:type="dxa"/>
            <w:tcBorders>
              <w:top w:val="single" w:sz="1" w:space="0" w:color="000000"/>
              <w:left w:val="single" w:sz="1" w:space="0" w:color="000000"/>
              <w:bottom w:val="single" w:sz="1" w:space="0" w:color="000000"/>
              <w:right w:val="single" w:sz="1" w:space="0" w:color="000000"/>
            </w:tcBorders>
            <w:noWrap/>
          </w:tcPr>
          <w:p w:rsidR="008567EF" w:rsidRDefault="008567EF" w:rsidP="00E27317">
            <w:pPr>
              <w:jc w:val="center"/>
            </w:pPr>
            <w:proofErr w:type="spellStart"/>
            <w:r>
              <w:rPr>
                <w:rFonts w:ascii="GHEA Grapalat" w:eastAsia="GHEA Grapalat" w:hAnsi="GHEA Grapalat" w:cs="GHEA Grapalat"/>
                <w:color w:val="000000"/>
                <w:sz w:val="22"/>
                <w:szCs w:val="22"/>
              </w:rPr>
              <w:t>Եզրակացություն</w:t>
            </w:r>
            <w:proofErr w:type="spellEnd"/>
          </w:p>
        </w:tc>
        <w:tc>
          <w:tcPr>
            <w:tcW w:w="1559" w:type="dxa"/>
            <w:tcBorders>
              <w:top w:val="single" w:sz="1" w:space="0" w:color="000000"/>
              <w:left w:val="single" w:sz="1" w:space="0" w:color="000000"/>
              <w:bottom w:val="single" w:sz="1" w:space="0" w:color="000000"/>
              <w:right w:val="single" w:sz="1" w:space="0" w:color="000000"/>
            </w:tcBorders>
            <w:noWrap/>
          </w:tcPr>
          <w:p w:rsidR="008567EF" w:rsidRDefault="008567EF" w:rsidP="00E27317">
            <w:pPr>
              <w:jc w:val="center"/>
            </w:pPr>
            <w:proofErr w:type="spellStart"/>
            <w:r>
              <w:rPr>
                <w:rFonts w:ascii="GHEA Grapalat" w:eastAsia="GHEA Grapalat" w:hAnsi="GHEA Grapalat" w:cs="GHEA Grapalat"/>
                <w:color w:val="000000"/>
                <w:sz w:val="22"/>
                <w:szCs w:val="22"/>
              </w:rPr>
              <w:t>Դրույթ</w:t>
            </w:r>
            <w:proofErr w:type="spellEnd"/>
          </w:p>
        </w:tc>
      </w:tr>
      <w:tr w:rsidR="008567EF" w:rsidTr="00E27317">
        <w:tc>
          <w:tcPr>
            <w:tcW w:w="568" w:type="dxa"/>
            <w:tcBorders>
              <w:top w:val="single" w:sz="1" w:space="0" w:color="000000"/>
              <w:left w:val="single" w:sz="1" w:space="0" w:color="000000"/>
              <w:bottom w:val="single" w:sz="1" w:space="0" w:color="000000"/>
              <w:right w:val="single" w:sz="1" w:space="0" w:color="000000"/>
            </w:tcBorders>
            <w:noWrap/>
            <w:vAlign w:val="center"/>
          </w:tcPr>
          <w:p w:rsidR="008567EF" w:rsidRDefault="008567EF" w:rsidP="00E27317">
            <w:pPr>
              <w:jc w:val="center"/>
            </w:pPr>
          </w:p>
        </w:tc>
        <w:tc>
          <w:tcPr>
            <w:tcW w:w="2126" w:type="dxa"/>
            <w:tcBorders>
              <w:top w:val="single" w:sz="1" w:space="0" w:color="000000"/>
              <w:left w:val="single" w:sz="1" w:space="0" w:color="000000"/>
              <w:bottom w:val="single" w:sz="1" w:space="0" w:color="000000"/>
              <w:right w:val="single" w:sz="1" w:space="0" w:color="000000"/>
            </w:tcBorders>
            <w:noWrap/>
            <w:vAlign w:val="center"/>
          </w:tcPr>
          <w:p w:rsidR="008567EF" w:rsidRDefault="008567EF" w:rsidP="00E27317">
            <w:pPr>
              <w:jc w:val="center"/>
            </w:pPr>
            <w:r>
              <w:rPr>
                <w:rFonts w:ascii="GHEA Grapalat" w:eastAsia="GHEA Grapalat" w:hAnsi="GHEA Grapalat" w:cs="GHEA Grapalat"/>
                <w:color w:val="000000"/>
                <w:sz w:val="22"/>
                <w:szCs w:val="22"/>
              </w:rPr>
              <w:t>1</w:t>
            </w:r>
          </w:p>
        </w:tc>
        <w:tc>
          <w:tcPr>
            <w:tcW w:w="1560" w:type="dxa"/>
            <w:tcBorders>
              <w:top w:val="single" w:sz="1" w:space="0" w:color="000000"/>
              <w:left w:val="single" w:sz="1" w:space="0" w:color="000000"/>
              <w:bottom w:val="single" w:sz="1" w:space="0" w:color="000000"/>
              <w:right w:val="single" w:sz="1" w:space="0" w:color="000000"/>
            </w:tcBorders>
            <w:noWrap/>
            <w:vAlign w:val="center"/>
          </w:tcPr>
          <w:p w:rsidR="008567EF" w:rsidRDefault="008567EF" w:rsidP="00E27317">
            <w:pPr>
              <w:jc w:val="center"/>
            </w:pPr>
            <w:r>
              <w:rPr>
                <w:rFonts w:ascii="GHEA Grapalat" w:eastAsia="GHEA Grapalat" w:hAnsi="GHEA Grapalat" w:cs="GHEA Grapalat"/>
                <w:color w:val="000000"/>
                <w:sz w:val="22"/>
                <w:szCs w:val="22"/>
              </w:rPr>
              <w:t>2</w:t>
            </w:r>
          </w:p>
        </w:tc>
        <w:tc>
          <w:tcPr>
            <w:tcW w:w="3969" w:type="dxa"/>
            <w:tcBorders>
              <w:top w:val="single" w:sz="1" w:space="0" w:color="000000"/>
              <w:left w:val="single" w:sz="1" w:space="0" w:color="000000"/>
              <w:bottom w:val="single" w:sz="1" w:space="0" w:color="000000"/>
              <w:right w:val="single" w:sz="1" w:space="0" w:color="000000"/>
            </w:tcBorders>
            <w:noWrap/>
            <w:vAlign w:val="center"/>
          </w:tcPr>
          <w:p w:rsidR="008567EF" w:rsidRDefault="008567EF" w:rsidP="00E27317">
            <w:pPr>
              <w:jc w:val="center"/>
            </w:pPr>
            <w:r>
              <w:rPr>
                <w:rFonts w:ascii="GHEA Grapalat" w:eastAsia="GHEA Grapalat" w:hAnsi="GHEA Grapalat" w:cs="GHEA Grapalat"/>
                <w:color w:val="000000"/>
                <w:sz w:val="22"/>
                <w:szCs w:val="22"/>
              </w:rPr>
              <w:t>3</w:t>
            </w:r>
          </w:p>
        </w:tc>
        <w:tc>
          <w:tcPr>
            <w:tcW w:w="1701" w:type="dxa"/>
            <w:tcBorders>
              <w:top w:val="single" w:sz="1" w:space="0" w:color="000000"/>
              <w:left w:val="single" w:sz="1" w:space="0" w:color="000000"/>
              <w:bottom w:val="single" w:sz="1" w:space="0" w:color="000000"/>
              <w:right w:val="single" w:sz="1" w:space="0" w:color="000000"/>
            </w:tcBorders>
            <w:noWrap/>
            <w:vAlign w:val="center"/>
          </w:tcPr>
          <w:p w:rsidR="008567EF" w:rsidRDefault="008567EF" w:rsidP="00E27317">
            <w:pPr>
              <w:jc w:val="center"/>
            </w:pPr>
            <w:r>
              <w:rPr>
                <w:rFonts w:ascii="GHEA Grapalat" w:eastAsia="GHEA Grapalat" w:hAnsi="GHEA Grapalat" w:cs="GHEA Grapalat"/>
                <w:color w:val="000000"/>
                <w:sz w:val="22"/>
                <w:szCs w:val="22"/>
              </w:rPr>
              <w:t>4</w:t>
            </w:r>
          </w:p>
        </w:tc>
        <w:tc>
          <w:tcPr>
            <w:tcW w:w="3442" w:type="dxa"/>
            <w:tcBorders>
              <w:top w:val="single" w:sz="1" w:space="0" w:color="000000"/>
              <w:left w:val="single" w:sz="1" w:space="0" w:color="000000"/>
              <w:bottom w:val="single" w:sz="1" w:space="0" w:color="000000"/>
              <w:right w:val="single" w:sz="1" w:space="0" w:color="000000"/>
            </w:tcBorders>
            <w:noWrap/>
            <w:vAlign w:val="center"/>
          </w:tcPr>
          <w:p w:rsidR="008567EF" w:rsidRDefault="008567EF" w:rsidP="00E27317">
            <w:pPr>
              <w:jc w:val="center"/>
            </w:pPr>
            <w:r>
              <w:rPr>
                <w:rFonts w:ascii="GHEA Grapalat" w:eastAsia="GHEA Grapalat" w:hAnsi="GHEA Grapalat" w:cs="GHEA Grapalat"/>
                <w:color w:val="000000"/>
                <w:sz w:val="22"/>
                <w:szCs w:val="22"/>
              </w:rPr>
              <w:t>5</w:t>
            </w:r>
          </w:p>
        </w:tc>
        <w:tc>
          <w:tcPr>
            <w:tcW w:w="1559" w:type="dxa"/>
            <w:tcBorders>
              <w:top w:val="single" w:sz="1" w:space="0" w:color="000000"/>
              <w:left w:val="single" w:sz="1" w:space="0" w:color="000000"/>
              <w:bottom w:val="single" w:sz="1" w:space="0" w:color="000000"/>
              <w:right w:val="single" w:sz="1" w:space="0" w:color="000000"/>
            </w:tcBorders>
            <w:noWrap/>
            <w:vAlign w:val="center"/>
          </w:tcPr>
          <w:p w:rsidR="008567EF" w:rsidRDefault="008567EF" w:rsidP="00E27317">
            <w:pPr>
              <w:jc w:val="center"/>
            </w:pPr>
            <w:r>
              <w:rPr>
                <w:rFonts w:ascii="GHEA Grapalat" w:eastAsia="GHEA Grapalat" w:hAnsi="GHEA Grapalat" w:cs="GHEA Grapalat"/>
                <w:color w:val="000000"/>
                <w:sz w:val="22"/>
                <w:szCs w:val="22"/>
              </w:rPr>
              <w:t>6</w:t>
            </w:r>
          </w:p>
        </w:tc>
      </w:tr>
      <w:tr w:rsidR="008567EF" w:rsidRPr="00D05B6E" w:rsidTr="00E27317">
        <w:tc>
          <w:tcPr>
            <w:tcW w:w="568" w:type="dxa"/>
            <w:tcBorders>
              <w:top w:val="single" w:sz="1" w:space="0" w:color="000000"/>
              <w:left w:val="single" w:sz="1" w:space="0" w:color="000000"/>
              <w:bottom w:val="single" w:sz="1" w:space="0" w:color="000000"/>
              <w:right w:val="single" w:sz="1" w:space="0" w:color="000000"/>
            </w:tcBorders>
            <w:noWrap/>
            <w:vAlign w:val="center"/>
          </w:tcPr>
          <w:p w:rsidR="008567EF" w:rsidRDefault="008567EF" w:rsidP="00E27317">
            <w:pPr>
              <w:jc w:val="center"/>
            </w:pPr>
            <w:r>
              <w:t>1</w:t>
            </w:r>
          </w:p>
        </w:tc>
        <w:tc>
          <w:tcPr>
            <w:tcW w:w="2126" w:type="dxa"/>
            <w:tcBorders>
              <w:top w:val="single" w:sz="1" w:space="0" w:color="000000"/>
              <w:left w:val="single" w:sz="1" w:space="0" w:color="000000"/>
              <w:bottom w:val="single" w:sz="1" w:space="0" w:color="000000"/>
              <w:right w:val="single" w:sz="1" w:space="0" w:color="000000"/>
            </w:tcBorders>
            <w:noWrap/>
            <w:vAlign w:val="center"/>
          </w:tcPr>
          <w:p w:rsidR="008567EF" w:rsidRDefault="008567EF" w:rsidP="00E27317">
            <w:pPr>
              <w:jc w:val="center"/>
              <w:rPr>
                <w:rFonts w:ascii="GHEA Grapalat" w:eastAsia="GHEA Grapalat" w:hAnsi="GHEA Grapalat" w:cs="GHEA Grapalat"/>
                <w:color w:val="000000"/>
                <w:sz w:val="22"/>
                <w:szCs w:val="22"/>
              </w:rPr>
            </w:pPr>
            <w:proofErr w:type="spellStart"/>
            <w:r w:rsidRPr="00B6495A">
              <w:rPr>
                <w:rFonts w:ascii="GHEA Grapalat" w:eastAsia="GHEA Grapalat" w:hAnsi="GHEA Grapalat" w:cs="GHEA Grapalat"/>
                <w:color w:val="000000"/>
                <w:sz w:val="22"/>
                <w:szCs w:val="22"/>
              </w:rPr>
              <w:t>Մուշեղ</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Բաբայան</w:t>
            </w:r>
            <w:proofErr w:type="spellEnd"/>
            <w:r>
              <w:rPr>
                <w:rFonts w:ascii="GHEA Grapalat" w:eastAsia="GHEA Grapalat" w:hAnsi="GHEA Grapalat" w:cs="GHEA Grapalat"/>
                <w:color w:val="000000"/>
                <w:sz w:val="22"/>
                <w:szCs w:val="22"/>
              </w:rPr>
              <w:t xml:space="preserve"> (</w:t>
            </w:r>
            <w:hyperlink r:id="rId4" w:history="1">
              <w:r w:rsidRPr="001706DE">
                <w:rPr>
                  <w:rStyle w:val="Hyperlink"/>
                  <w:rFonts w:ascii="GHEA Grapalat" w:eastAsia="GHEA Grapalat" w:hAnsi="GHEA Grapalat" w:cs="GHEA Grapalat"/>
                  <w:sz w:val="22"/>
                  <w:szCs w:val="22"/>
                </w:rPr>
                <w:t>bmush@mail.ru</w:t>
              </w:r>
            </w:hyperlink>
            <w:r>
              <w:rPr>
                <w:rFonts w:ascii="GHEA Grapalat" w:eastAsia="GHEA Grapalat" w:hAnsi="GHEA Grapalat" w:cs="GHEA Grapalat"/>
                <w:color w:val="000000"/>
                <w:sz w:val="22"/>
                <w:szCs w:val="22"/>
              </w:rPr>
              <w:t>)</w:t>
            </w:r>
          </w:p>
          <w:p w:rsidR="008567EF" w:rsidRDefault="008567EF" w:rsidP="00E27317">
            <w:pPr>
              <w:jc w:val="center"/>
              <w:rPr>
                <w:rFonts w:ascii="GHEA Grapalat" w:eastAsia="GHEA Grapalat" w:hAnsi="GHEA Grapalat" w:cs="GHEA Grapalat"/>
                <w:color w:val="000000"/>
                <w:sz w:val="22"/>
                <w:szCs w:val="22"/>
              </w:rPr>
            </w:pPr>
            <w:r w:rsidRPr="00B6495A">
              <w:rPr>
                <w:rFonts w:ascii="GHEA Grapalat" w:eastAsia="GHEA Grapalat" w:hAnsi="GHEA Grapalat" w:cs="GHEA Grapalat"/>
                <w:color w:val="000000"/>
                <w:sz w:val="22"/>
                <w:szCs w:val="22"/>
              </w:rPr>
              <w:t xml:space="preserve">27.12.2025 </w:t>
            </w:r>
          </w:p>
          <w:p w:rsidR="008567EF" w:rsidRDefault="008567EF" w:rsidP="00E27317">
            <w:pPr>
              <w:jc w:val="center"/>
              <w:rPr>
                <w:rFonts w:ascii="GHEA Grapalat" w:eastAsia="GHEA Grapalat" w:hAnsi="GHEA Grapalat" w:cs="GHEA Grapalat"/>
                <w:color w:val="000000"/>
                <w:sz w:val="22"/>
                <w:szCs w:val="22"/>
              </w:rPr>
            </w:pPr>
            <w:r w:rsidRPr="00B6495A">
              <w:rPr>
                <w:rFonts w:ascii="GHEA Grapalat" w:eastAsia="GHEA Grapalat" w:hAnsi="GHEA Grapalat" w:cs="GHEA Grapalat"/>
                <w:color w:val="000000"/>
                <w:sz w:val="22"/>
                <w:szCs w:val="22"/>
              </w:rPr>
              <w:t>19:04:14</w:t>
            </w:r>
          </w:p>
        </w:tc>
        <w:tc>
          <w:tcPr>
            <w:tcW w:w="1560" w:type="dxa"/>
            <w:tcBorders>
              <w:top w:val="single" w:sz="1" w:space="0" w:color="000000"/>
              <w:left w:val="single" w:sz="1" w:space="0" w:color="000000"/>
              <w:bottom w:val="single" w:sz="1" w:space="0" w:color="000000"/>
              <w:right w:val="single" w:sz="1" w:space="0" w:color="000000"/>
            </w:tcBorders>
            <w:noWrap/>
            <w:vAlign w:val="center"/>
          </w:tcPr>
          <w:p w:rsidR="008567EF" w:rsidRDefault="008567EF" w:rsidP="00E27317">
            <w:pPr>
              <w:jc w:val="center"/>
              <w:rPr>
                <w:rFonts w:ascii="GHEA Grapalat" w:eastAsia="GHEA Grapalat" w:hAnsi="GHEA Grapalat" w:cs="GHEA Grapalat"/>
                <w:color w:val="000000"/>
                <w:sz w:val="22"/>
                <w:szCs w:val="22"/>
              </w:rPr>
            </w:pPr>
          </w:p>
        </w:tc>
        <w:tc>
          <w:tcPr>
            <w:tcW w:w="3969" w:type="dxa"/>
            <w:tcBorders>
              <w:top w:val="single" w:sz="1" w:space="0" w:color="000000"/>
              <w:left w:val="single" w:sz="1" w:space="0" w:color="000000"/>
              <w:bottom w:val="single" w:sz="1" w:space="0" w:color="000000"/>
              <w:right w:val="single" w:sz="1" w:space="0" w:color="000000"/>
            </w:tcBorders>
            <w:noWrap/>
            <w:vAlign w:val="center"/>
          </w:tcPr>
          <w:p w:rsidR="008567EF" w:rsidRPr="00B6495A" w:rsidRDefault="008567EF" w:rsidP="00E27317">
            <w:pPr>
              <w:jc w:val="center"/>
              <w:rPr>
                <w:rFonts w:ascii="GHEA Grapalat" w:eastAsia="GHEA Grapalat" w:hAnsi="GHEA Grapalat" w:cs="GHEA Grapalat"/>
                <w:color w:val="000000"/>
                <w:sz w:val="22"/>
                <w:szCs w:val="22"/>
              </w:rPr>
            </w:pPr>
            <w:r w:rsidRPr="00B6495A">
              <w:rPr>
                <w:rFonts w:ascii="GHEA Grapalat" w:eastAsia="GHEA Grapalat" w:hAnsi="GHEA Grapalat" w:cs="GHEA Grapalat"/>
                <w:color w:val="000000"/>
                <w:sz w:val="22"/>
                <w:szCs w:val="22"/>
              </w:rPr>
              <w:t>«</w:t>
            </w:r>
            <w:proofErr w:type="spellStart"/>
            <w:r w:rsidRPr="00B6495A">
              <w:rPr>
                <w:rFonts w:ascii="GHEA Grapalat" w:eastAsia="GHEA Grapalat" w:hAnsi="GHEA Grapalat" w:cs="GHEA Grapalat"/>
                <w:color w:val="000000"/>
                <w:sz w:val="22"/>
                <w:szCs w:val="22"/>
              </w:rPr>
              <w:t>Բազմաբնակարան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շենքի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կառավարման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մասին</w:t>
            </w:r>
            <w:proofErr w:type="spellEnd"/>
            <w:proofErr w:type="gramStart"/>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օրենքում</w:t>
            </w:r>
            <w:proofErr w:type="spellEnd"/>
            <w:proofErr w:type="gram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փոփոխություն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կատարելու</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մասին</w:t>
            </w:r>
            <w:proofErr w:type="spellEnd"/>
            <w:r w:rsidRPr="00B6495A">
              <w:rPr>
                <w:rFonts w:ascii="GHEA Grapalat" w:eastAsia="GHEA Grapalat" w:hAnsi="GHEA Grapalat" w:cs="GHEA Grapalat"/>
                <w:color w:val="000000"/>
                <w:sz w:val="22"/>
                <w:szCs w:val="22"/>
              </w:rPr>
              <w:t xml:space="preserve">&gt;&gt; </w:t>
            </w:r>
            <w:proofErr w:type="spellStart"/>
            <w:r w:rsidRPr="00B6495A">
              <w:rPr>
                <w:rFonts w:ascii="GHEA Grapalat" w:eastAsia="GHEA Grapalat" w:hAnsi="GHEA Grapalat" w:cs="GHEA Grapalat"/>
                <w:color w:val="000000"/>
                <w:sz w:val="22"/>
                <w:szCs w:val="22"/>
              </w:rPr>
              <w:t>օրենքով</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նախատեսվում</w:t>
            </w:r>
            <w:proofErr w:type="spellEnd"/>
            <w:r w:rsidRPr="00B6495A">
              <w:rPr>
                <w:rFonts w:ascii="GHEA Grapalat" w:eastAsia="GHEA Grapalat" w:hAnsi="GHEA Grapalat" w:cs="GHEA Grapalat"/>
                <w:color w:val="000000"/>
                <w:sz w:val="22"/>
                <w:szCs w:val="22"/>
              </w:rPr>
              <w:t xml:space="preserve"> է </w:t>
            </w:r>
            <w:proofErr w:type="spellStart"/>
            <w:r w:rsidRPr="00B6495A">
              <w:rPr>
                <w:rFonts w:ascii="GHEA Grapalat" w:eastAsia="GHEA Grapalat" w:hAnsi="GHEA Grapalat" w:cs="GHEA Grapalat"/>
                <w:color w:val="000000"/>
                <w:sz w:val="22"/>
                <w:szCs w:val="22"/>
              </w:rPr>
              <w:t>Օրենքի</w:t>
            </w:r>
            <w:proofErr w:type="spellEnd"/>
            <w:r w:rsidRPr="00B6495A">
              <w:rPr>
                <w:rFonts w:ascii="GHEA Grapalat" w:eastAsia="GHEA Grapalat" w:hAnsi="GHEA Grapalat" w:cs="GHEA Grapalat"/>
                <w:color w:val="000000"/>
                <w:sz w:val="22"/>
                <w:szCs w:val="22"/>
              </w:rPr>
              <w:t xml:space="preserve"> 5-րդ </w:t>
            </w:r>
            <w:proofErr w:type="spellStart"/>
            <w:r w:rsidRPr="00B6495A">
              <w:rPr>
                <w:rFonts w:ascii="GHEA Grapalat" w:eastAsia="GHEA Grapalat" w:hAnsi="GHEA Grapalat" w:cs="GHEA Grapalat"/>
                <w:color w:val="000000"/>
                <w:sz w:val="22"/>
                <w:szCs w:val="22"/>
              </w:rPr>
              <w:t>հոդվածը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լրացնել</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հետևյալ</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բովանդակությամբ</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նոր</w:t>
            </w:r>
            <w:proofErr w:type="spellEnd"/>
            <w:r w:rsidRPr="00B6495A">
              <w:rPr>
                <w:rFonts w:ascii="GHEA Grapalat" w:eastAsia="GHEA Grapalat" w:hAnsi="GHEA Grapalat" w:cs="GHEA Grapalat"/>
                <w:color w:val="000000"/>
                <w:sz w:val="22"/>
                <w:szCs w:val="22"/>
              </w:rPr>
              <w:t xml:space="preserve"> 5-րդ </w:t>
            </w:r>
            <w:proofErr w:type="spellStart"/>
            <w:r w:rsidRPr="00B6495A">
              <w:rPr>
                <w:rFonts w:ascii="GHEA Grapalat" w:eastAsia="GHEA Grapalat" w:hAnsi="GHEA Grapalat" w:cs="GHEA Grapalat"/>
                <w:color w:val="000000"/>
                <w:sz w:val="22"/>
                <w:szCs w:val="22"/>
              </w:rPr>
              <w:t>մասով</w:t>
            </w:r>
            <w:proofErr w:type="spellEnd"/>
            <w:r w:rsidRPr="00B6495A">
              <w:rPr>
                <w:rFonts w:ascii="GHEA Grapalat" w:eastAsia="GHEA Grapalat" w:hAnsi="GHEA Grapalat" w:cs="GHEA Grapalat"/>
                <w:color w:val="000000"/>
                <w:sz w:val="22"/>
                <w:szCs w:val="22"/>
              </w:rPr>
              <w:t>.</w:t>
            </w:r>
          </w:p>
          <w:p w:rsidR="008567EF" w:rsidRPr="00B6495A" w:rsidRDefault="008567EF" w:rsidP="00E27317">
            <w:pPr>
              <w:jc w:val="center"/>
              <w:rPr>
                <w:rFonts w:ascii="GHEA Grapalat" w:eastAsia="GHEA Grapalat" w:hAnsi="GHEA Grapalat" w:cs="GHEA Grapalat"/>
                <w:color w:val="000000"/>
                <w:sz w:val="22"/>
                <w:szCs w:val="22"/>
              </w:rPr>
            </w:pPr>
          </w:p>
          <w:p w:rsidR="008567EF" w:rsidRPr="00B6495A" w:rsidRDefault="008567EF" w:rsidP="00E27317">
            <w:pPr>
              <w:jc w:val="center"/>
              <w:rPr>
                <w:rFonts w:ascii="GHEA Grapalat" w:eastAsia="GHEA Grapalat" w:hAnsi="GHEA Grapalat" w:cs="GHEA Grapalat"/>
                <w:color w:val="000000"/>
                <w:sz w:val="22"/>
                <w:szCs w:val="22"/>
              </w:rPr>
            </w:pPr>
            <w:r w:rsidRPr="00B6495A">
              <w:rPr>
                <w:rFonts w:ascii="GHEA Grapalat" w:eastAsia="GHEA Grapalat" w:hAnsi="GHEA Grapalat" w:cs="GHEA Grapalat"/>
                <w:color w:val="000000"/>
                <w:sz w:val="22"/>
                <w:szCs w:val="22"/>
              </w:rPr>
              <w:lastRenderedPageBreak/>
              <w:t xml:space="preserve">«5. </w:t>
            </w:r>
            <w:proofErr w:type="spellStart"/>
            <w:r w:rsidRPr="00B6495A">
              <w:rPr>
                <w:rFonts w:ascii="GHEA Grapalat" w:eastAsia="GHEA Grapalat" w:hAnsi="GHEA Grapalat" w:cs="GHEA Grapalat"/>
                <w:color w:val="000000"/>
                <w:sz w:val="22"/>
                <w:szCs w:val="22"/>
              </w:rPr>
              <w:t>Հայաստանի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Հանրապետության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քաղաքացիական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օրենսգրքի</w:t>
            </w:r>
            <w:proofErr w:type="spellEnd"/>
            <w:r w:rsidRPr="00B6495A">
              <w:rPr>
                <w:rFonts w:ascii="GHEA Grapalat" w:eastAsia="GHEA Grapalat" w:hAnsi="GHEA Grapalat" w:cs="GHEA Grapalat"/>
                <w:color w:val="000000"/>
                <w:sz w:val="22"/>
                <w:szCs w:val="22"/>
              </w:rPr>
              <w:t xml:space="preserve"> 224-րդ </w:t>
            </w:r>
            <w:proofErr w:type="spellStart"/>
            <w:r w:rsidRPr="00B6495A">
              <w:rPr>
                <w:rFonts w:ascii="GHEA Grapalat" w:eastAsia="GHEA Grapalat" w:hAnsi="GHEA Grapalat" w:cs="GHEA Grapalat"/>
                <w:color w:val="000000"/>
                <w:sz w:val="22"/>
                <w:szCs w:val="22"/>
              </w:rPr>
              <w:t>հոդվածի</w:t>
            </w:r>
            <w:proofErr w:type="spellEnd"/>
            <w:r w:rsidRPr="00B6495A">
              <w:rPr>
                <w:rFonts w:ascii="GHEA Grapalat" w:eastAsia="GHEA Grapalat" w:hAnsi="GHEA Grapalat" w:cs="GHEA Grapalat"/>
                <w:color w:val="000000"/>
                <w:sz w:val="22"/>
                <w:szCs w:val="22"/>
              </w:rPr>
              <w:t xml:space="preserve"> 9-10-րդ </w:t>
            </w:r>
            <w:proofErr w:type="spellStart"/>
            <w:r w:rsidRPr="00B6495A">
              <w:rPr>
                <w:rFonts w:ascii="GHEA Grapalat" w:eastAsia="GHEA Grapalat" w:hAnsi="GHEA Grapalat" w:cs="GHEA Grapalat"/>
                <w:color w:val="000000"/>
                <w:sz w:val="22"/>
                <w:szCs w:val="22"/>
              </w:rPr>
              <w:t>մասերով</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սահմանված</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դեպքերում</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բազմաբնակարան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շենքի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բնակարանների</w:t>
            </w:r>
            <w:proofErr w:type="spellEnd"/>
            <w:r w:rsidRPr="00B6495A">
              <w:rPr>
                <w:rFonts w:ascii="GHEA Grapalat" w:eastAsia="GHEA Grapalat" w:hAnsi="GHEA Grapalat" w:cs="GHEA Grapalat"/>
                <w:color w:val="000000"/>
                <w:sz w:val="22"/>
                <w:szCs w:val="22"/>
              </w:rPr>
              <w:t xml:space="preserve"> և (</w:t>
            </w:r>
            <w:proofErr w:type="spellStart"/>
            <w:r w:rsidRPr="00B6495A">
              <w:rPr>
                <w:rFonts w:ascii="GHEA Grapalat" w:eastAsia="GHEA Grapalat" w:hAnsi="GHEA Grapalat" w:cs="GHEA Grapalat"/>
                <w:color w:val="000000"/>
                <w:sz w:val="22"/>
                <w:szCs w:val="22"/>
              </w:rPr>
              <w:t>կամ</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ոչ</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բնակելի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տարածքների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սեփականատերերը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որոնք</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այդ</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հոդվածներով</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սահմանված</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կարգավորումներին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համապատասխան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ձեռք</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են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բերել</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նաև</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հողամասի</w:t>
            </w:r>
            <w:proofErr w:type="spellEnd"/>
            <w:r w:rsidRPr="00B6495A">
              <w:rPr>
                <w:rFonts w:ascii="GHEA Grapalat" w:eastAsia="GHEA Grapalat" w:hAnsi="GHEA Grapalat" w:cs="GHEA Grapalat"/>
                <w:color w:val="000000"/>
                <w:sz w:val="22"/>
                <w:szCs w:val="22"/>
              </w:rPr>
              <w:t xml:space="preserve"> և </w:t>
            </w:r>
            <w:proofErr w:type="spellStart"/>
            <w:r w:rsidRPr="00B6495A">
              <w:rPr>
                <w:rFonts w:ascii="GHEA Grapalat" w:eastAsia="GHEA Grapalat" w:hAnsi="GHEA Grapalat" w:cs="GHEA Grapalat"/>
                <w:color w:val="000000"/>
                <w:sz w:val="22"/>
                <w:szCs w:val="22"/>
              </w:rPr>
              <w:t>ընդհանուր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օգտագործման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տարածքների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համապատասխան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բաժնային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մասի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նկատմամբ</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օգտագործման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իրավունք</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hամարվում</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են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բաժնային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սեփականության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օգտագործողներ</w:t>
            </w:r>
            <w:proofErr w:type="spellEnd"/>
            <w:r w:rsidRPr="00B6495A">
              <w:rPr>
                <w:rFonts w:ascii="GHEA Grapalat" w:eastAsia="GHEA Grapalat" w:hAnsi="GHEA Grapalat" w:cs="GHEA Grapalat"/>
                <w:color w:val="000000"/>
                <w:sz w:val="22"/>
                <w:szCs w:val="22"/>
              </w:rPr>
              <w:t xml:space="preserve"> և </w:t>
            </w:r>
            <w:proofErr w:type="spellStart"/>
            <w:r w:rsidRPr="00B6495A">
              <w:rPr>
                <w:rFonts w:ascii="GHEA Grapalat" w:eastAsia="GHEA Grapalat" w:hAnsi="GHEA Grapalat" w:cs="GHEA Grapalat"/>
                <w:color w:val="000000"/>
                <w:sz w:val="22"/>
                <w:szCs w:val="22"/>
              </w:rPr>
              <w:t>օգտվում</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են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սույն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օրենքով</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սահմանված</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բաժնային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սեփականության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սեփականատերերի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բոլոր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իրավունքներից</w:t>
            </w:r>
            <w:proofErr w:type="spellEnd"/>
            <w:r w:rsidRPr="00B6495A">
              <w:rPr>
                <w:rFonts w:ascii="GHEA Grapalat" w:eastAsia="GHEA Grapalat" w:hAnsi="GHEA Grapalat" w:cs="GHEA Grapalat"/>
                <w:color w:val="000000"/>
                <w:sz w:val="22"/>
                <w:szCs w:val="22"/>
              </w:rPr>
              <w:t xml:space="preserve"> և </w:t>
            </w:r>
            <w:proofErr w:type="spellStart"/>
            <w:r w:rsidRPr="00B6495A">
              <w:rPr>
                <w:rFonts w:ascii="GHEA Grapalat" w:eastAsia="GHEA Grapalat" w:hAnsi="GHEA Grapalat" w:cs="GHEA Grapalat"/>
                <w:color w:val="000000"/>
                <w:sz w:val="22"/>
                <w:szCs w:val="22"/>
              </w:rPr>
              <w:t>կրում</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են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նրանց</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բոլոր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պարտականությունները</w:t>
            </w:r>
            <w:proofErr w:type="spellEnd"/>
            <w:r w:rsidRPr="00B6495A">
              <w:rPr>
                <w:rFonts w:ascii="GHEA Grapalat" w:eastAsia="GHEA Grapalat" w:hAnsi="GHEA Grapalat" w:cs="GHEA Grapalat"/>
                <w:color w:val="000000"/>
                <w:sz w:val="22"/>
                <w:szCs w:val="22"/>
              </w:rPr>
              <w:t>:»:</w:t>
            </w:r>
          </w:p>
          <w:p w:rsidR="008567EF" w:rsidRPr="00B6495A" w:rsidRDefault="008567EF" w:rsidP="00E27317">
            <w:pPr>
              <w:jc w:val="center"/>
              <w:rPr>
                <w:rFonts w:ascii="GHEA Grapalat" w:eastAsia="GHEA Grapalat" w:hAnsi="GHEA Grapalat" w:cs="GHEA Grapalat"/>
                <w:color w:val="000000"/>
                <w:sz w:val="22"/>
                <w:szCs w:val="22"/>
              </w:rPr>
            </w:pPr>
            <w:proofErr w:type="spellStart"/>
            <w:r w:rsidRPr="00B6495A">
              <w:rPr>
                <w:rFonts w:ascii="GHEA Grapalat" w:eastAsia="GHEA Grapalat" w:hAnsi="GHEA Grapalat" w:cs="GHEA Grapalat"/>
                <w:color w:val="000000"/>
                <w:sz w:val="22"/>
                <w:szCs w:val="22"/>
              </w:rPr>
              <w:t>Որոշակի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դիտարկումներ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են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առկա</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հատկապես</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վերը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նշված</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պարտականությունները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կրելու</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կապակցությամբ</w:t>
            </w:r>
            <w:proofErr w:type="spellEnd"/>
            <w:r w:rsidRPr="00B6495A">
              <w:rPr>
                <w:rFonts w:ascii="GHEA Grapalat" w:eastAsia="GHEA Grapalat" w:hAnsi="GHEA Grapalat" w:cs="GHEA Grapalat"/>
                <w:color w:val="000000"/>
                <w:sz w:val="22"/>
                <w:szCs w:val="22"/>
              </w:rPr>
              <w:t>։</w:t>
            </w:r>
          </w:p>
          <w:p w:rsidR="008567EF" w:rsidRDefault="008567EF" w:rsidP="00E27317">
            <w:pPr>
              <w:jc w:val="center"/>
              <w:rPr>
                <w:rFonts w:ascii="GHEA Grapalat" w:eastAsia="GHEA Grapalat" w:hAnsi="GHEA Grapalat" w:cs="GHEA Grapalat"/>
                <w:color w:val="000000"/>
                <w:sz w:val="22"/>
                <w:szCs w:val="22"/>
              </w:rPr>
            </w:pPr>
            <w:proofErr w:type="spellStart"/>
            <w:r w:rsidRPr="00B6495A">
              <w:rPr>
                <w:rFonts w:ascii="GHEA Grapalat" w:eastAsia="GHEA Grapalat" w:hAnsi="GHEA Grapalat" w:cs="GHEA Grapalat"/>
                <w:color w:val="000000"/>
                <w:sz w:val="22"/>
                <w:szCs w:val="22"/>
              </w:rPr>
              <w:lastRenderedPageBreak/>
              <w:t>Ըստ</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էության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նախագծերի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փաթեթն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այն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մասին</w:t>
            </w:r>
            <w:proofErr w:type="spellEnd"/>
            <w:r w:rsidRPr="00B6495A">
              <w:rPr>
                <w:rFonts w:ascii="GHEA Grapalat" w:eastAsia="GHEA Grapalat" w:hAnsi="GHEA Grapalat" w:cs="GHEA Grapalat"/>
                <w:color w:val="000000"/>
                <w:sz w:val="22"/>
                <w:szCs w:val="22"/>
              </w:rPr>
              <w:t xml:space="preserve"> է, </w:t>
            </w:r>
            <w:proofErr w:type="spellStart"/>
            <w:r w:rsidRPr="00B6495A">
              <w:rPr>
                <w:rFonts w:ascii="GHEA Grapalat" w:eastAsia="GHEA Grapalat" w:hAnsi="GHEA Grapalat" w:cs="GHEA Grapalat"/>
                <w:color w:val="000000"/>
                <w:sz w:val="22"/>
                <w:szCs w:val="22"/>
              </w:rPr>
              <w:t>որ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բազմաբնակարան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շենքի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բնակարանի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սեփականատեր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քաղաքացին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մինչև</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դատական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քննության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ավարտը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ինչը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մեր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օրերում</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կարող</w:t>
            </w:r>
            <w:proofErr w:type="spellEnd"/>
            <w:r w:rsidRPr="00B6495A">
              <w:rPr>
                <w:rFonts w:ascii="GHEA Grapalat" w:eastAsia="GHEA Grapalat" w:hAnsi="GHEA Grapalat" w:cs="GHEA Grapalat"/>
                <w:color w:val="000000"/>
                <w:sz w:val="22"/>
                <w:szCs w:val="22"/>
              </w:rPr>
              <w:t xml:space="preserve"> է </w:t>
            </w:r>
            <w:proofErr w:type="spellStart"/>
            <w:r w:rsidRPr="00B6495A">
              <w:rPr>
                <w:rFonts w:ascii="GHEA Grapalat" w:eastAsia="GHEA Grapalat" w:hAnsi="GHEA Grapalat" w:cs="GHEA Grapalat"/>
                <w:color w:val="000000"/>
                <w:sz w:val="22"/>
                <w:szCs w:val="22"/>
              </w:rPr>
              <w:t>տարիներ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տևել</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ոչ</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իր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մեղքով</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կրում</w:t>
            </w:r>
            <w:proofErr w:type="spellEnd"/>
            <w:r w:rsidRPr="00B6495A">
              <w:rPr>
                <w:rFonts w:ascii="GHEA Grapalat" w:eastAsia="GHEA Grapalat" w:hAnsi="GHEA Grapalat" w:cs="GHEA Grapalat"/>
                <w:color w:val="000000"/>
                <w:sz w:val="22"/>
                <w:szCs w:val="22"/>
              </w:rPr>
              <w:t xml:space="preserve"> է </w:t>
            </w:r>
            <w:proofErr w:type="spellStart"/>
            <w:r w:rsidRPr="00B6495A">
              <w:rPr>
                <w:rFonts w:ascii="GHEA Grapalat" w:eastAsia="GHEA Grapalat" w:hAnsi="GHEA Grapalat" w:cs="GHEA Grapalat"/>
                <w:color w:val="000000"/>
                <w:sz w:val="22"/>
                <w:szCs w:val="22"/>
              </w:rPr>
              <w:t>որոշակի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բացասական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հետևանքներ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Այդ</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քաղաքացին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լիարժեք</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չի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կարողանում</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տնօրինել</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իր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սեփական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բնակարանի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հողամասի</w:t>
            </w:r>
            <w:proofErr w:type="spellEnd"/>
            <w:r w:rsidRPr="00B6495A">
              <w:rPr>
                <w:rFonts w:ascii="GHEA Grapalat" w:eastAsia="GHEA Grapalat" w:hAnsi="GHEA Grapalat" w:cs="GHEA Grapalat"/>
                <w:color w:val="000000"/>
                <w:sz w:val="22"/>
                <w:szCs w:val="22"/>
              </w:rPr>
              <w:t xml:space="preserve"> և </w:t>
            </w:r>
            <w:proofErr w:type="spellStart"/>
            <w:r w:rsidRPr="00B6495A">
              <w:rPr>
                <w:rFonts w:ascii="GHEA Grapalat" w:eastAsia="GHEA Grapalat" w:hAnsi="GHEA Grapalat" w:cs="GHEA Grapalat"/>
                <w:color w:val="000000"/>
                <w:sz w:val="22"/>
                <w:szCs w:val="22"/>
              </w:rPr>
              <w:t>ընդհանուր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օգտագործման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տարածքների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համապատասխան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բաժնային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մասը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քանի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որ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տևական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ժամանակահատվածում</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այդ</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գույքը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իրեն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հատկացված</w:t>
            </w:r>
            <w:proofErr w:type="spellEnd"/>
            <w:r w:rsidRPr="00B6495A">
              <w:rPr>
                <w:rFonts w:ascii="GHEA Grapalat" w:eastAsia="GHEA Grapalat" w:hAnsi="GHEA Grapalat" w:cs="GHEA Grapalat"/>
                <w:color w:val="000000"/>
                <w:sz w:val="22"/>
                <w:szCs w:val="22"/>
              </w:rPr>
              <w:t xml:space="preserve"> է </w:t>
            </w:r>
            <w:proofErr w:type="spellStart"/>
            <w:r w:rsidRPr="00B6495A">
              <w:rPr>
                <w:rFonts w:ascii="GHEA Grapalat" w:eastAsia="GHEA Grapalat" w:hAnsi="GHEA Grapalat" w:cs="GHEA Grapalat"/>
                <w:color w:val="000000"/>
                <w:sz w:val="22"/>
                <w:szCs w:val="22"/>
              </w:rPr>
              <w:t>լինելու</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ոչ</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թե</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սեփականության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այլ</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օգտագործման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իրավունքով</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Այսինքն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քաղաքացին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իր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կամքից</w:t>
            </w:r>
            <w:proofErr w:type="spellEnd"/>
            <w:r w:rsidRPr="00B6495A">
              <w:rPr>
                <w:rFonts w:ascii="GHEA Grapalat" w:eastAsia="GHEA Grapalat" w:hAnsi="GHEA Grapalat" w:cs="GHEA Grapalat"/>
                <w:color w:val="000000"/>
                <w:sz w:val="22"/>
                <w:szCs w:val="22"/>
              </w:rPr>
              <w:t xml:space="preserve"> անկախ </w:t>
            </w:r>
            <w:proofErr w:type="spellStart"/>
            <w:r w:rsidRPr="00B6495A">
              <w:rPr>
                <w:rFonts w:ascii="GHEA Grapalat" w:eastAsia="GHEA Grapalat" w:hAnsi="GHEA Grapalat" w:cs="GHEA Grapalat"/>
                <w:color w:val="000000"/>
                <w:sz w:val="22"/>
                <w:szCs w:val="22"/>
              </w:rPr>
              <w:t>պատճառներով</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իր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գնած</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հողամասի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սեփականատերը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չի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հանդիսանալու</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այլ</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հանդիսանալու</w:t>
            </w:r>
            <w:proofErr w:type="spellEnd"/>
            <w:r w:rsidRPr="00B6495A">
              <w:rPr>
                <w:rFonts w:ascii="GHEA Grapalat" w:eastAsia="GHEA Grapalat" w:hAnsi="GHEA Grapalat" w:cs="GHEA Grapalat"/>
                <w:color w:val="000000"/>
                <w:sz w:val="22"/>
                <w:szCs w:val="22"/>
              </w:rPr>
              <w:t xml:space="preserve"> է </w:t>
            </w:r>
            <w:proofErr w:type="spellStart"/>
            <w:r w:rsidRPr="00B6495A">
              <w:rPr>
                <w:rFonts w:ascii="GHEA Grapalat" w:eastAsia="GHEA Grapalat" w:hAnsi="GHEA Grapalat" w:cs="GHEA Grapalat"/>
                <w:color w:val="000000"/>
                <w:sz w:val="22"/>
                <w:szCs w:val="22"/>
              </w:rPr>
              <w:t>օգտագործողը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այնինչ</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Օրենքի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փոփոխությամբ</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առաջարկվում</w:t>
            </w:r>
            <w:proofErr w:type="spellEnd"/>
            <w:r w:rsidRPr="00B6495A">
              <w:rPr>
                <w:rFonts w:ascii="GHEA Grapalat" w:eastAsia="GHEA Grapalat" w:hAnsi="GHEA Grapalat" w:cs="GHEA Grapalat"/>
                <w:color w:val="000000"/>
                <w:sz w:val="22"/>
                <w:szCs w:val="22"/>
              </w:rPr>
              <w:t xml:space="preserve"> է </w:t>
            </w:r>
            <w:proofErr w:type="spellStart"/>
            <w:r w:rsidRPr="00B6495A">
              <w:rPr>
                <w:rFonts w:ascii="GHEA Grapalat" w:eastAsia="GHEA Grapalat" w:hAnsi="GHEA Grapalat" w:cs="GHEA Grapalat"/>
                <w:color w:val="000000"/>
                <w:sz w:val="22"/>
                <w:szCs w:val="22"/>
              </w:rPr>
              <w:t>կրել</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սեփականատիրոջ</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բոլոր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պարտականությունները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այդ</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թվում</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վճարել</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հարկերը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գույքահարկ</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հողի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հարկ</w:t>
            </w:r>
            <w:proofErr w:type="spellEnd"/>
            <w:r w:rsidRPr="00B6495A">
              <w:rPr>
                <w:rFonts w:ascii="GHEA Grapalat" w:eastAsia="GHEA Grapalat" w:hAnsi="GHEA Grapalat" w:cs="GHEA Grapalat"/>
                <w:color w:val="000000"/>
                <w:sz w:val="22"/>
                <w:szCs w:val="22"/>
              </w:rPr>
              <w:t xml:space="preserve"> և </w:t>
            </w:r>
            <w:proofErr w:type="spellStart"/>
            <w:proofErr w:type="gramStart"/>
            <w:r w:rsidRPr="00B6495A">
              <w:rPr>
                <w:rFonts w:ascii="GHEA Grapalat" w:eastAsia="GHEA Grapalat" w:hAnsi="GHEA Grapalat" w:cs="GHEA Grapalat"/>
                <w:color w:val="000000"/>
                <w:sz w:val="22"/>
                <w:szCs w:val="22"/>
              </w:rPr>
              <w:t>այլն</w:t>
            </w:r>
            <w:proofErr w:type="spellEnd"/>
            <w:r w:rsidRPr="00B6495A">
              <w:rPr>
                <w:rFonts w:ascii="GHEA Grapalat" w:eastAsia="GHEA Grapalat" w:hAnsi="GHEA Grapalat" w:cs="GHEA Grapalat"/>
                <w:color w:val="000000"/>
                <w:sz w:val="22"/>
                <w:szCs w:val="22"/>
              </w:rPr>
              <w:t>)։</w:t>
            </w:r>
            <w:proofErr w:type="gram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Կարծում</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եմ</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որ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այս</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պայմաններում</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քաղաքացին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պետք</w:t>
            </w:r>
            <w:proofErr w:type="spellEnd"/>
            <w:r w:rsidRPr="00B6495A">
              <w:rPr>
                <w:rFonts w:ascii="GHEA Grapalat" w:eastAsia="GHEA Grapalat" w:hAnsi="GHEA Grapalat" w:cs="GHEA Grapalat"/>
                <w:color w:val="000000"/>
                <w:sz w:val="22"/>
                <w:szCs w:val="22"/>
              </w:rPr>
              <w:t xml:space="preserve"> է </w:t>
            </w:r>
            <w:proofErr w:type="spellStart"/>
            <w:r w:rsidRPr="00B6495A">
              <w:rPr>
                <w:rFonts w:ascii="GHEA Grapalat" w:eastAsia="GHEA Grapalat" w:hAnsi="GHEA Grapalat" w:cs="GHEA Grapalat"/>
                <w:color w:val="000000"/>
                <w:sz w:val="22"/>
                <w:szCs w:val="22"/>
              </w:rPr>
              <w:lastRenderedPageBreak/>
              <w:t>ազատվի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խնդրո</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առարկա</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հողամասի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վերաբերյալ</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հարկերը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վճարելու</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պարտականությունից</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մինչև</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պաշտոնապես</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դրա</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սեփականատեր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դառնալը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Տրամաբանական</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կլինի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որ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այդ</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հողամասի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հարկերը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վճարի</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այդ</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ընթացքում</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սեփականատեր</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հանդիսացող</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սուբյեկտը</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օրինակ</w:t>
            </w:r>
            <w:proofErr w:type="spellEnd"/>
            <w:r w:rsidRPr="00B6495A">
              <w:rPr>
                <w:rFonts w:ascii="GHEA Grapalat" w:eastAsia="GHEA Grapalat" w:hAnsi="GHEA Grapalat" w:cs="GHEA Grapalat"/>
                <w:color w:val="000000"/>
                <w:sz w:val="22"/>
                <w:szCs w:val="22"/>
              </w:rPr>
              <w:t xml:space="preserve">՝ </w:t>
            </w:r>
            <w:proofErr w:type="spellStart"/>
            <w:r w:rsidRPr="00B6495A">
              <w:rPr>
                <w:rFonts w:ascii="GHEA Grapalat" w:eastAsia="GHEA Grapalat" w:hAnsi="GHEA Grapalat" w:cs="GHEA Grapalat"/>
                <w:color w:val="000000"/>
                <w:sz w:val="22"/>
                <w:szCs w:val="22"/>
              </w:rPr>
              <w:t>կառուցապատողը</w:t>
            </w:r>
            <w:proofErr w:type="spellEnd"/>
            <w:r w:rsidRPr="00B6495A">
              <w:rPr>
                <w:rFonts w:ascii="GHEA Grapalat" w:eastAsia="GHEA Grapalat" w:hAnsi="GHEA Grapalat" w:cs="GHEA Grapalat"/>
                <w:color w:val="000000"/>
                <w:sz w:val="22"/>
                <w:szCs w:val="22"/>
              </w:rPr>
              <w:t>)։</w:t>
            </w:r>
          </w:p>
        </w:tc>
        <w:tc>
          <w:tcPr>
            <w:tcW w:w="1701" w:type="dxa"/>
            <w:tcBorders>
              <w:top w:val="single" w:sz="1" w:space="0" w:color="000000"/>
              <w:left w:val="single" w:sz="1" w:space="0" w:color="000000"/>
              <w:bottom w:val="single" w:sz="1" w:space="0" w:color="000000"/>
              <w:right w:val="single" w:sz="1" w:space="0" w:color="000000"/>
            </w:tcBorders>
            <w:noWrap/>
            <w:vAlign w:val="center"/>
          </w:tcPr>
          <w:p w:rsidR="008567EF" w:rsidRDefault="008567EF" w:rsidP="00E27317">
            <w:pPr>
              <w:jc w:val="center"/>
              <w:rPr>
                <w:rFonts w:ascii="GHEA Grapalat" w:eastAsia="GHEA Grapalat" w:hAnsi="GHEA Grapalat" w:cs="GHEA Grapalat"/>
                <w:color w:val="000000"/>
                <w:sz w:val="22"/>
                <w:szCs w:val="22"/>
              </w:rPr>
            </w:pPr>
          </w:p>
        </w:tc>
        <w:tc>
          <w:tcPr>
            <w:tcW w:w="3442" w:type="dxa"/>
            <w:tcBorders>
              <w:top w:val="single" w:sz="1" w:space="0" w:color="000000"/>
              <w:left w:val="single" w:sz="1" w:space="0" w:color="000000"/>
              <w:bottom w:val="single" w:sz="1" w:space="0" w:color="000000"/>
              <w:right w:val="single" w:sz="1" w:space="0" w:color="000000"/>
            </w:tcBorders>
            <w:noWrap/>
          </w:tcPr>
          <w:p w:rsidR="008567EF" w:rsidRDefault="008567EF" w:rsidP="00E27317">
            <w:pPr>
              <w:jc w:val="center"/>
              <w:rPr>
                <w:rFonts w:ascii="GHEA Grapalat" w:eastAsia="GHEA Grapalat" w:hAnsi="GHEA Grapalat" w:cs="GHEA Grapalat"/>
                <w:b/>
                <w:color w:val="000000"/>
                <w:sz w:val="22"/>
                <w:szCs w:val="22"/>
                <w:lang w:val="hy-AM"/>
              </w:rPr>
            </w:pPr>
            <w:r w:rsidRPr="007A3B12">
              <w:rPr>
                <w:rFonts w:ascii="GHEA Grapalat" w:eastAsia="GHEA Grapalat" w:hAnsi="GHEA Grapalat" w:cs="GHEA Grapalat"/>
                <w:b/>
                <w:color w:val="000000"/>
                <w:sz w:val="22"/>
                <w:szCs w:val="22"/>
                <w:lang w:val="hy-AM"/>
              </w:rPr>
              <w:t>Չի ընդունվել</w:t>
            </w:r>
          </w:p>
          <w:p w:rsidR="008567EF" w:rsidRPr="007A3B12" w:rsidRDefault="008567EF" w:rsidP="00E27317">
            <w:pPr>
              <w:jc w:val="both"/>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 xml:space="preserve">Հողամասի համապատասխան բաժնի նկատմամբ գնորդի  օգտագործման իրավունքը կրում է ժամանակավոր բնույթ և կապված է </w:t>
            </w:r>
            <w:r w:rsidRPr="00D05B6E">
              <w:rPr>
                <w:rFonts w:ascii="GHEA Grapalat" w:eastAsia="GHEA Grapalat" w:hAnsi="GHEA Grapalat" w:cs="GHEA Grapalat"/>
                <w:bCs/>
                <w:color w:val="000000"/>
                <w:sz w:val="22"/>
                <w:szCs w:val="22"/>
                <w:lang w:val="hy-AM"/>
              </w:rPr>
              <w:t xml:space="preserve">պետական (համայնքային) շահերի </w:t>
            </w:r>
            <w:r w:rsidRPr="00D05B6E">
              <w:rPr>
                <w:rFonts w:ascii="GHEA Grapalat" w:eastAsia="GHEA Grapalat" w:hAnsi="GHEA Grapalat" w:cs="GHEA Grapalat"/>
                <w:bCs/>
                <w:color w:val="000000"/>
                <w:sz w:val="22"/>
                <w:szCs w:val="22"/>
                <w:lang w:val="hy-AM"/>
              </w:rPr>
              <w:lastRenderedPageBreak/>
              <w:t>պաշտպանության հայց</w:t>
            </w:r>
            <w:r>
              <w:rPr>
                <w:rFonts w:ascii="GHEA Grapalat" w:eastAsia="GHEA Grapalat" w:hAnsi="GHEA Grapalat" w:cs="GHEA Grapalat"/>
                <w:bCs/>
                <w:color w:val="000000"/>
                <w:sz w:val="22"/>
                <w:szCs w:val="22"/>
                <w:lang w:val="hy-AM"/>
              </w:rPr>
              <w:t xml:space="preserve">ի հիման վրա հարուցված </w:t>
            </w:r>
            <w:r>
              <w:rPr>
                <w:rFonts w:ascii="GHEA Grapalat" w:eastAsia="GHEA Grapalat" w:hAnsi="GHEA Grapalat" w:cs="GHEA Grapalat"/>
                <w:color w:val="000000"/>
                <w:sz w:val="22"/>
                <w:szCs w:val="22"/>
                <w:lang w:val="hy-AM"/>
              </w:rPr>
              <w:t>դատական գործի քննության ժամկետի հետ: Այդուհանդերձ, գործի քննության ավարտից հետո՝ ըստ դրա ելքի տարբեր մեխանիզմներ նախատեսելով՝ երաշխավորվում է հողամասի համապատասխան բաժնի նկատմամբ գնորդի սեփականության իրավունքի գրանցումը:</w:t>
            </w:r>
          </w:p>
        </w:tc>
        <w:tc>
          <w:tcPr>
            <w:tcW w:w="1559" w:type="dxa"/>
            <w:tcBorders>
              <w:top w:val="single" w:sz="1" w:space="0" w:color="000000"/>
              <w:left w:val="single" w:sz="1" w:space="0" w:color="000000"/>
              <w:bottom w:val="single" w:sz="1" w:space="0" w:color="000000"/>
              <w:right w:val="single" w:sz="1" w:space="0" w:color="000000"/>
            </w:tcBorders>
            <w:noWrap/>
            <w:vAlign w:val="center"/>
          </w:tcPr>
          <w:p w:rsidR="008567EF" w:rsidRPr="00D05B6E" w:rsidRDefault="008567EF" w:rsidP="00E27317">
            <w:pPr>
              <w:jc w:val="center"/>
              <w:rPr>
                <w:rFonts w:ascii="GHEA Grapalat" w:eastAsia="GHEA Grapalat" w:hAnsi="GHEA Grapalat" w:cs="GHEA Grapalat"/>
                <w:color w:val="000000"/>
                <w:sz w:val="22"/>
                <w:szCs w:val="22"/>
                <w:lang w:val="hy-AM"/>
              </w:rPr>
            </w:pPr>
          </w:p>
        </w:tc>
      </w:tr>
    </w:tbl>
    <w:p w:rsidR="008567EF" w:rsidRPr="00D05B6E" w:rsidRDefault="008567EF" w:rsidP="008567EF">
      <w:pPr>
        <w:rPr>
          <w:lang w:val="hy-AM"/>
        </w:rPr>
      </w:pPr>
    </w:p>
    <w:p w:rsidR="00F007C9" w:rsidRPr="008567EF" w:rsidRDefault="008567EF">
      <w:pPr>
        <w:rPr>
          <w:lang w:val="hy-AM"/>
        </w:rPr>
      </w:pPr>
      <w:bookmarkStart w:id="2" w:name="_GoBack"/>
      <w:bookmarkEnd w:id="2"/>
    </w:p>
    <w:sectPr w:rsidR="00F007C9" w:rsidRPr="008567EF">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72D"/>
    <w:rsid w:val="0006172D"/>
    <w:rsid w:val="00425B71"/>
    <w:rsid w:val="008567EF"/>
    <w:rsid w:val="00C94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508299-F9E7-4BA4-B60E-360C797F6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567EF"/>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8567EF"/>
    <w:pPr>
      <w:jc w:val="center"/>
    </w:pPr>
    <w:rPr>
      <w:rFonts w:ascii="GHEA Grapalat" w:eastAsia="GHEA Grapalat" w:hAnsi="GHEA Grapalat" w:cs="GHEA Grapalat"/>
      <w:b/>
      <w:bCs/>
      <w:caps/>
      <w:color w:val="000000"/>
      <w:sz w:val="28"/>
      <w:szCs w:val="28"/>
    </w:rPr>
  </w:style>
  <w:style w:type="character" w:styleId="Hyperlink">
    <w:name w:val="Hyperlink"/>
    <w:basedOn w:val="DefaultParagraphFont"/>
    <w:uiPriority w:val="99"/>
    <w:unhideWhenUsed/>
    <w:rsid w:val="008567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mush@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432</Words>
  <Characters>2468</Characters>
  <Application>Microsoft Office Word</Application>
  <DocSecurity>0</DocSecurity>
  <Lines>20</Lines>
  <Paragraphs>5</Paragraphs>
  <ScaleCrop>false</ScaleCrop>
  <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Avetisyan</dc:creator>
  <cp:keywords>https://mul2.gov.am/tasks/1286325/oneclick?token=7e3f3a8baa1bdcd538e88d696d2e3e59</cp:keywords>
  <dc:description/>
  <cp:lastModifiedBy>Emma Avetisyan</cp:lastModifiedBy>
  <cp:revision>2</cp:revision>
  <dcterms:created xsi:type="dcterms:W3CDTF">2026-02-11T11:07:00Z</dcterms:created>
  <dcterms:modified xsi:type="dcterms:W3CDTF">2026-02-11T11:07:00Z</dcterms:modified>
</cp:coreProperties>
</file>