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AB4" w:rsidRDefault="004C5AB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AB4" w:rsidRDefault="004C5AB4" w:rsidP="00A71CED">
      <w:pPr>
        <w:jc w:val="center"/>
      </w:pPr>
    </w:p>
    <w:p w:rsidR="004C5AB4" w:rsidRDefault="004C5AB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C5AB4" w:rsidRDefault="004C5AB4" w:rsidP="00A71CED">
      <w:pPr>
        <w:pStyle w:val="mechtex"/>
        <w:rPr>
          <w:rFonts w:ascii="GHEA Mariam" w:hAnsi="GHEA Mariam"/>
          <w:b/>
        </w:rPr>
      </w:pPr>
    </w:p>
    <w:p w:rsidR="004C5AB4" w:rsidRDefault="004C5AB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C5AB4" w:rsidRPr="008E1B5A" w:rsidRDefault="004C5AB4" w:rsidP="00A71CED">
      <w:pPr>
        <w:jc w:val="center"/>
        <w:rPr>
          <w:rFonts w:ascii="GHEA Mariam" w:hAnsi="GHEA Mariam"/>
          <w:sz w:val="24"/>
          <w:szCs w:val="24"/>
        </w:rPr>
      </w:pPr>
    </w:p>
    <w:p w:rsidR="004C5AB4" w:rsidRPr="00691610" w:rsidRDefault="004C5AB4" w:rsidP="00A71CED">
      <w:pPr>
        <w:jc w:val="center"/>
        <w:rPr>
          <w:rFonts w:ascii="GHEA Mariam" w:hAnsi="GHEA Mariam"/>
          <w:sz w:val="12"/>
          <w:szCs w:val="24"/>
        </w:rPr>
      </w:pPr>
    </w:p>
    <w:p w:rsidR="004C5AB4" w:rsidRPr="008E1B5A" w:rsidRDefault="004C5AB4" w:rsidP="00A71CED">
      <w:pPr>
        <w:jc w:val="center"/>
        <w:rPr>
          <w:rFonts w:ascii="GHEA Mariam" w:hAnsi="GHEA Mariam"/>
          <w:sz w:val="24"/>
          <w:szCs w:val="24"/>
        </w:rPr>
      </w:pPr>
    </w:p>
    <w:p w:rsidR="004C5AB4" w:rsidRPr="004C5AB4" w:rsidRDefault="004C5AB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C5AB4" w:rsidRDefault="004C5AB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C5AB4" w:rsidRDefault="004C5AB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C5AB4" w:rsidRDefault="004C5AB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C5AB4" w:rsidRDefault="004C5AB4" w:rsidP="004C5AB4">
      <w:pPr>
        <w:pStyle w:val="mechtex"/>
        <w:rPr>
          <w:rFonts w:ascii="GHEA Mariam" w:hAnsi="GHEA Mariam" w:cs="Sylfaen"/>
          <w:sz w:val="24"/>
          <w:lang w:val="hy-AM"/>
        </w:rPr>
      </w:pPr>
      <w:r w:rsidRPr="004C5AB4">
        <w:rPr>
          <w:rFonts w:ascii="GHEA Mariam" w:hAnsi="GHEA Mariam" w:cs="Sylfaen"/>
          <w:sz w:val="24"/>
          <w:lang w:val="hy-AM"/>
        </w:rPr>
        <w:t>ՀԱՅԱՍՏԱՆԻ</w:t>
      </w:r>
      <w:r w:rsidRPr="004C5AB4">
        <w:rPr>
          <w:rFonts w:ascii="GHEA Mariam" w:hAnsi="GHEA Mariam"/>
          <w:sz w:val="24"/>
          <w:lang w:val="hy-AM"/>
        </w:rPr>
        <w:t xml:space="preserve"> </w:t>
      </w:r>
      <w:r w:rsidRPr="004C5AB4">
        <w:rPr>
          <w:rFonts w:ascii="GHEA Mariam" w:hAnsi="GHEA Mariam" w:cs="Sylfaen"/>
          <w:sz w:val="24"/>
          <w:lang w:val="hy-AM"/>
        </w:rPr>
        <w:t>ՀԱՆՐԱՊԵՏՈՒԹՅԱՆ</w:t>
      </w:r>
      <w:r w:rsidRPr="004C5AB4">
        <w:rPr>
          <w:rFonts w:ascii="GHEA Mariam" w:hAnsi="GHEA Mariam"/>
          <w:sz w:val="24"/>
          <w:lang w:val="hy-AM"/>
        </w:rPr>
        <w:t xml:space="preserve"> </w:t>
      </w:r>
      <w:r w:rsidRPr="004C5AB4">
        <w:rPr>
          <w:rFonts w:ascii="GHEA Mariam" w:hAnsi="GHEA Mariam" w:cs="Sylfaen"/>
          <w:sz w:val="24"/>
          <w:lang w:val="hy-AM"/>
        </w:rPr>
        <w:t>ԿԱՌԱՎԱՐՈՒԹՅԱՆ</w:t>
      </w:r>
      <w:r w:rsidRPr="004C5AB4">
        <w:rPr>
          <w:rFonts w:ascii="GHEA Mariam" w:hAnsi="GHEA Mariam"/>
          <w:sz w:val="24"/>
          <w:lang w:val="hy-AM"/>
        </w:rPr>
        <w:t xml:space="preserve"> 2025 </w:t>
      </w:r>
      <w:r w:rsidRPr="004C5AB4">
        <w:rPr>
          <w:rFonts w:ascii="GHEA Mariam" w:hAnsi="GHEA Mariam" w:cs="Sylfaen"/>
          <w:sz w:val="24"/>
          <w:lang w:val="hy-AM"/>
        </w:rPr>
        <w:t>ԹՎԱԿԱՆԻ</w:t>
      </w:r>
      <w:r w:rsidRPr="004C5AB4">
        <w:rPr>
          <w:rFonts w:ascii="GHEA Mariam" w:hAnsi="GHEA Mariam"/>
          <w:sz w:val="24"/>
          <w:lang w:val="hy-AM"/>
        </w:rPr>
        <w:t xml:space="preserve"> </w:t>
      </w:r>
      <w:r w:rsidRPr="004C5AB4">
        <w:rPr>
          <w:rFonts w:ascii="GHEA Mariam" w:hAnsi="GHEA Mariam" w:cs="Sylfaen"/>
          <w:sz w:val="24"/>
          <w:lang w:val="hy-AM"/>
        </w:rPr>
        <w:t>ՀՈԿՏԵՄԲԵՐԻ</w:t>
      </w:r>
      <w:r w:rsidRPr="004C5AB4">
        <w:rPr>
          <w:rFonts w:ascii="GHEA Mariam" w:hAnsi="GHEA Mariam"/>
          <w:sz w:val="24"/>
          <w:lang w:val="hy-AM"/>
        </w:rPr>
        <w:t xml:space="preserve"> 23-</w:t>
      </w:r>
      <w:r w:rsidRPr="004C5AB4">
        <w:rPr>
          <w:rFonts w:ascii="GHEA Mariam" w:hAnsi="GHEA Mariam" w:cs="Sylfaen"/>
          <w:sz w:val="24"/>
          <w:lang w:val="hy-AM"/>
        </w:rPr>
        <w:t>Ի</w:t>
      </w:r>
      <w:r w:rsidRPr="004C5AB4">
        <w:rPr>
          <w:rFonts w:ascii="GHEA Mariam" w:hAnsi="GHEA Mariam"/>
          <w:sz w:val="24"/>
          <w:lang w:val="hy-AM"/>
        </w:rPr>
        <w:t xml:space="preserve"> N 1481-</w:t>
      </w:r>
      <w:r w:rsidRPr="004C5AB4">
        <w:rPr>
          <w:rFonts w:ascii="GHEA Mariam" w:hAnsi="GHEA Mariam" w:cs="Sylfaen"/>
          <w:sz w:val="24"/>
          <w:lang w:val="hy-AM"/>
        </w:rPr>
        <w:t>Ա</w:t>
      </w:r>
      <w:r w:rsidRPr="004C5AB4">
        <w:rPr>
          <w:rFonts w:ascii="GHEA Mariam" w:hAnsi="GHEA Mariam"/>
          <w:sz w:val="24"/>
          <w:lang w:val="hy-AM"/>
        </w:rPr>
        <w:t xml:space="preserve"> </w:t>
      </w:r>
      <w:r w:rsidRPr="004C5AB4">
        <w:rPr>
          <w:rFonts w:ascii="GHEA Mariam" w:hAnsi="GHEA Mariam" w:cs="Sylfaen"/>
          <w:sz w:val="24"/>
          <w:lang w:val="hy-AM"/>
        </w:rPr>
        <w:t>ՈՐՈՇՄԱՆ</w:t>
      </w:r>
      <w:r w:rsidRPr="004C5AB4">
        <w:rPr>
          <w:rFonts w:ascii="GHEA Mariam" w:hAnsi="GHEA Mariam"/>
          <w:sz w:val="24"/>
          <w:lang w:val="hy-AM"/>
        </w:rPr>
        <w:t xml:space="preserve"> </w:t>
      </w:r>
      <w:r w:rsidRPr="004C5AB4">
        <w:rPr>
          <w:rFonts w:ascii="GHEA Mariam" w:hAnsi="GHEA Mariam" w:cs="Sylfaen"/>
          <w:sz w:val="24"/>
          <w:lang w:val="hy-AM"/>
        </w:rPr>
        <w:t>ՄԵՋ</w:t>
      </w:r>
      <w:r w:rsidRPr="004C5AB4">
        <w:rPr>
          <w:rFonts w:ascii="GHEA Mariam" w:hAnsi="GHEA Mariam"/>
          <w:sz w:val="24"/>
          <w:lang w:val="hy-AM"/>
        </w:rPr>
        <w:t xml:space="preserve"> </w:t>
      </w:r>
      <w:r w:rsidRPr="004C5AB4">
        <w:rPr>
          <w:rFonts w:ascii="GHEA Mariam" w:hAnsi="GHEA Mariam" w:cs="Sylfaen"/>
          <w:sz w:val="24"/>
          <w:lang w:val="hy-AM"/>
        </w:rPr>
        <w:t>ՓՈՓՈԽՈՒԹՅՈՒՆՆԵՐ</w:t>
      </w:r>
      <w:r w:rsidRPr="004C5AB4">
        <w:rPr>
          <w:rFonts w:ascii="GHEA Mariam" w:hAnsi="GHEA Mariam"/>
          <w:sz w:val="24"/>
          <w:lang w:val="hy-AM"/>
        </w:rPr>
        <w:t xml:space="preserve"> </w:t>
      </w:r>
      <w:r w:rsidRPr="004C5AB4">
        <w:rPr>
          <w:rFonts w:ascii="GHEA Mariam" w:hAnsi="GHEA Mariam" w:cs="Sylfaen"/>
          <w:sz w:val="24"/>
          <w:lang w:val="hy-AM"/>
        </w:rPr>
        <w:t>ԵՎ</w:t>
      </w:r>
      <w:r w:rsidRPr="004C5AB4">
        <w:rPr>
          <w:rFonts w:ascii="GHEA Mariam" w:hAnsi="GHEA Mariam"/>
          <w:sz w:val="24"/>
          <w:lang w:val="hy-AM"/>
        </w:rPr>
        <w:t xml:space="preserve"> </w:t>
      </w:r>
      <w:r w:rsidRPr="004C5AB4">
        <w:rPr>
          <w:rFonts w:ascii="GHEA Mariam" w:hAnsi="GHEA Mariam" w:cs="Sylfaen"/>
          <w:sz w:val="24"/>
          <w:lang w:val="hy-AM"/>
        </w:rPr>
        <w:t>ԼՐԱՑՈՒՄՆԵՐ</w:t>
      </w:r>
      <w:r w:rsidRPr="004C5AB4">
        <w:rPr>
          <w:rFonts w:ascii="GHEA Mariam" w:hAnsi="GHEA Mariam"/>
          <w:sz w:val="24"/>
          <w:lang w:val="hy-AM"/>
        </w:rPr>
        <w:t xml:space="preserve"> </w:t>
      </w:r>
      <w:r w:rsidRPr="004C5AB4">
        <w:rPr>
          <w:rFonts w:ascii="GHEA Mariam" w:hAnsi="GHEA Mariam" w:cs="Sylfaen"/>
          <w:sz w:val="24"/>
          <w:lang w:val="hy-AM"/>
        </w:rPr>
        <w:t>ԿԱՏԱՐԵԼՈՒ</w:t>
      </w:r>
      <w:r w:rsidRPr="004C5AB4">
        <w:rPr>
          <w:rFonts w:ascii="GHEA Mariam" w:hAnsi="GHEA Mariam"/>
          <w:sz w:val="24"/>
          <w:lang w:val="hy-AM"/>
        </w:rPr>
        <w:t xml:space="preserve"> </w:t>
      </w:r>
      <w:r w:rsidRPr="004C5AB4">
        <w:rPr>
          <w:rFonts w:ascii="GHEA Mariam" w:hAnsi="GHEA Mariam" w:cs="Sylfaen"/>
          <w:sz w:val="24"/>
          <w:lang w:val="hy-AM"/>
        </w:rPr>
        <w:t>ՄԱՍԻՆ</w:t>
      </w:r>
    </w:p>
    <w:p w:rsidR="004C5AB4" w:rsidRPr="004C5AB4" w:rsidRDefault="004C5AB4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C5AB4" w:rsidRDefault="004C5AB4" w:rsidP="004C5AB4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4C5AB4" w:rsidRPr="004C5AB4" w:rsidRDefault="004C5AB4" w:rsidP="004C5AB4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4C5AB4" w:rsidRPr="004C5AB4" w:rsidRDefault="004C5AB4" w:rsidP="004C5AB4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C5AB4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4C5AB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C5AB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C5AB4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4C5AB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C5AB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4C5AB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C5AB4">
        <w:rPr>
          <w:rFonts w:ascii="GHEA Mariam" w:hAnsi="GHEA Mariam" w:cs="Sylfaen"/>
          <w:sz w:val="24"/>
          <w:szCs w:val="22"/>
          <w:lang w:val="de-DE"/>
        </w:rPr>
        <w:t>ո</w:t>
      </w:r>
      <w:r w:rsidRPr="004C5AB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C5AB4">
        <w:rPr>
          <w:rFonts w:ascii="GHEA Mariam" w:hAnsi="GHEA Mariam" w:cs="Sylfaen"/>
          <w:sz w:val="24"/>
          <w:szCs w:val="22"/>
          <w:lang w:val="de-DE"/>
        </w:rPr>
        <w:t>ր</w:t>
      </w:r>
      <w:r w:rsidRPr="004C5AB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C5AB4">
        <w:rPr>
          <w:rFonts w:ascii="GHEA Mariam" w:hAnsi="GHEA Mariam" w:cs="Sylfaen"/>
          <w:sz w:val="24"/>
          <w:szCs w:val="22"/>
          <w:lang w:val="de-DE"/>
        </w:rPr>
        <w:t>ո</w:t>
      </w:r>
      <w:r w:rsidRPr="004C5AB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C5AB4">
        <w:rPr>
          <w:rFonts w:ascii="GHEA Mariam" w:hAnsi="GHEA Mariam" w:cs="Sylfaen"/>
          <w:sz w:val="24"/>
          <w:szCs w:val="22"/>
          <w:lang w:val="de-DE"/>
        </w:rPr>
        <w:t>շ</w:t>
      </w:r>
      <w:r w:rsidRPr="004C5AB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C5AB4">
        <w:rPr>
          <w:rFonts w:ascii="GHEA Mariam" w:hAnsi="GHEA Mariam" w:cs="Sylfaen"/>
          <w:sz w:val="24"/>
          <w:szCs w:val="22"/>
          <w:lang w:val="de-DE"/>
        </w:rPr>
        <w:t>ու</w:t>
      </w:r>
      <w:r w:rsidRPr="004C5AB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C5AB4">
        <w:rPr>
          <w:rFonts w:ascii="GHEA Mariam" w:hAnsi="GHEA Mariam" w:cs="Sylfaen"/>
          <w:sz w:val="24"/>
          <w:szCs w:val="22"/>
          <w:lang w:val="de-DE"/>
        </w:rPr>
        <w:t>մ</w:t>
      </w:r>
      <w:r w:rsidRPr="004C5AB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C5AB4">
        <w:rPr>
          <w:rFonts w:ascii="GHEA Mariam" w:hAnsi="GHEA Mariam" w:cs="Sylfaen"/>
          <w:sz w:val="24"/>
          <w:szCs w:val="22"/>
          <w:lang w:val="de-DE"/>
        </w:rPr>
        <w:t>է</w:t>
      </w:r>
      <w:r w:rsidRPr="004C5AB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C5AB4" w:rsidRPr="00CA33EB" w:rsidRDefault="004C5AB4" w:rsidP="00CA33EB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de-DE"/>
        </w:rPr>
      </w:pPr>
      <w:r w:rsidRPr="004C5AB4">
        <w:rPr>
          <w:rFonts w:ascii="GHEA Mariam" w:hAnsi="GHEA Mariam" w:cs="Arial"/>
          <w:sz w:val="24"/>
          <w:szCs w:val="24"/>
          <w:lang w:val="hy-AM"/>
        </w:rPr>
        <w:t>1</w:t>
      </w:r>
      <w:r w:rsidR="00CA33EB">
        <w:rPr>
          <w:rFonts w:ascii="GHEA Mariam" w:hAnsi="GHEA Mariam" w:cs="Arial"/>
          <w:sz w:val="24"/>
          <w:szCs w:val="24"/>
          <w:lang w:val="hy-AM"/>
        </w:rPr>
        <w:t xml:space="preserve">. 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կառավարության 2025 թվականի հոկտեմբերի 23-ի «Գերակա ոլորտում իրականացվող ներդրումային ծրագրի </w:t>
      </w:r>
      <w:r w:rsidRPr="004C5AB4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 ներմուծվող տեխնոլոգիական սարքավորումների, դրանց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4C5AB4">
        <w:rPr>
          <w:rFonts w:ascii="GHEA Mariam" w:hAnsi="GHEA Mariam" w:cs="Arial"/>
          <w:spacing w:val="-8"/>
          <w:sz w:val="24"/>
          <w:szCs w:val="24"/>
          <w:lang w:val="hy-AM"/>
        </w:rPr>
        <w:t>մասնավորապես, ներմուծման մաքսատուրքից ազատելու արտոնությունից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օգտվելու համար «ՎԻ ԸՆԴ ՎԻ ՏՐԱՆՍ» սահմանափակ պատասխանատվությամբ </w:t>
      </w:r>
      <w:r w:rsidRPr="004C5AB4">
        <w:rPr>
          <w:rFonts w:ascii="GHEA Mariam" w:hAnsi="GHEA Mariam" w:cs="Arial"/>
          <w:spacing w:val="-8"/>
          <w:sz w:val="24"/>
          <w:szCs w:val="24"/>
          <w:lang w:val="hy-AM"/>
        </w:rPr>
        <w:t>ընկե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4C5AB4">
        <w:rPr>
          <w:rFonts w:ascii="GHEA Mariam" w:hAnsi="GHEA Mariam" w:cs="Arial"/>
          <w:spacing w:val="-8"/>
          <w:sz w:val="24"/>
          <w:szCs w:val="24"/>
          <w:lang w:val="hy-AM"/>
        </w:rPr>
        <w:t>րության կողմից ներկայացված հայտը բավարարելու և «ՎԻ ԸՆԴ ՎԻ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ՏՐԱՆՍ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»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սահմանափակ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պատասխանատվությամբ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ընկերության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«ԷՎՈԿԱԲԱՆԿ»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փակ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pacing w:val="-8"/>
          <w:sz w:val="24"/>
          <w:szCs w:val="24"/>
          <w:lang w:val="hy-AM"/>
        </w:rPr>
        <w:t>բաժնետիրական</w:t>
      </w:r>
      <w:r w:rsidRPr="004C5AB4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pacing w:val="-8"/>
          <w:sz w:val="24"/>
          <w:szCs w:val="24"/>
          <w:lang w:val="hy-AM"/>
        </w:rPr>
        <w:t>ընկերության</w:t>
      </w:r>
      <w:r w:rsidRPr="004C5AB4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pacing w:val="-8"/>
          <w:sz w:val="24"/>
          <w:szCs w:val="24"/>
          <w:lang w:val="hy-AM"/>
        </w:rPr>
        <w:t>նկատմամբ</w:t>
      </w:r>
      <w:r w:rsidRPr="004C5AB4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pacing w:val="-8"/>
          <w:sz w:val="24"/>
          <w:szCs w:val="24"/>
          <w:lang w:val="hy-AM"/>
        </w:rPr>
        <w:t>արտոնությունը</w:t>
      </w:r>
      <w:r w:rsidRPr="004C5AB4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pacing w:val="-8"/>
          <w:sz w:val="24"/>
          <w:szCs w:val="24"/>
          <w:lang w:val="hy-AM"/>
        </w:rPr>
        <w:t>կիրառելու</w:t>
      </w:r>
      <w:r w:rsidRPr="004C5AB4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pacing w:val="-8"/>
          <w:sz w:val="24"/>
          <w:szCs w:val="24"/>
          <w:lang w:val="hy-AM"/>
        </w:rPr>
        <w:t>մասին</w:t>
      </w:r>
      <w:r w:rsidRPr="004C5AB4">
        <w:rPr>
          <w:rFonts w:ascii="GHEA Mariam" w:hAnsi="GHEA Mariam" w:cs="Arial"/>
          <w:spacing w:val="-8"/>
          <w:sz w:val="24"/>
          <w:szCs w:val="24"/>
          <w:lang w:val="hy-AM"/>
        </w:rPr>
        <w:t>» N 1481-</w:t>
      </w:r>
      <w:r w:rsidRPr="004C5AB4">
        <w:rPr>
          <w:rFonts w:ascii="GHEA Mariam" w:hAnsi="GHEA Mariam" w:cs="Arial"/>
          <w:sz w:val="24"/>
          <w:szCs w:val="24"/>
          <w:lang w:val="hy-AM"/>
        </w:rPr>
        <w:t>Ա որոշման մեջ կատարել հետևյալ փոփոխությունները և լրացումներ</w:t>
      </w:r>
      <w:r w:rsidR="00176C5F">
        <w:rPr>
          <w:rFonts w:ascii="GHEA Mariam" w:hAnsi="GHEA Mariam" w:cs="Arial"/>
          <w:sz w:val="24"/>
          <w:szCs w:val="24"/>
          <w:lang w:val="hy-AM"/>
        </w:rPr>
        <w:t>ը՝</w:t>
      </w:r>
    </w:p>
    <w:p w:rsidR="004C5AB4" w:rsidRPr="004C5AB4" w:rsidRDefault="00176C5F" w:rsidP="004C5AB4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որոշման 2-րդ կետում</w:t>
      </w:r>
      <w:r w:rsidR="004C5AB4" w:rsidRPr="004C5AB4">
        <w:rPr>
          <w:rFonts w:ascii="GHEA Mariam" w:hAnsi="GHEA Mariam" w:cs="Arial"/>
          <w:spacing w:val="-8"/>
          <w:sz w:val="24"/>
          <w:szCs w:val="24"/>
          <w:lang w:val="hy-AM"/>
        </w:rPr>
        <w:t xml:space="preserve"> «ցանկի 3-րդ կետի» բառերը փոխարինել «ցանկի 1-</w:t>
      </w:r>
      <w:r w:rsidR="004C5AB4" w:rsidRPr="004C5AB4">
        <w:rPr>
          <w:rFonts w:ascii="GHEA Mariam" w:hAnsi="GHEA Mariam" w:cs="Arial"/>
          <w:sz w:val="24"/>
          <w:szCs w:val="24"/>
          <w:lang w:val="hy-AM"/>
        </w:rPr>
        <w:t>ին և 3-րդ կետերի» բառերո</w:t>
      </w:r>
      <w:r w:rsidR="00CA33EB">
        <w:rPr>
          <w:rFonts w:ascii="GHEA Mariam" w:hAnsi="GHEA Mariam" w:cs="Arial"/>
          <w:sz w:val="24"/>
          <w:szCs w:val="24"/>
          <w:lang w:val="hy-AM"/>
        </w:rPr>
        <w:t>վ.</w:t>
      </w:r>
    </w:p>
    <w:p w:rsidR="004C5AB4" w:rsidRPr="004C5AB4" w:rsidRDefault="004C5AB4" w:rsidP="004C5AB4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4C5AB4">
        <w:rPr>
          <w:rFonts w:ascii="GHEA Mariam" w:hAnsi="GHEA Mariam" w:cs="Arial"/>
          <w:sz w:val="24"/>
          <w:szCs w:val="24"/>
          <w:lang w:val="hy-AM"/>
        </w:rPr>
        <w:t>որոշման 2-րդ կետ</w:t>
      </w:r>
      <w:r w:rsidR="00176C5F">
        <w:rPr>
          <w:rFonts w:ascii="GHEA Mariam" w:hAnsi="GHEA Mariam" w:cs="Arial"/>
          <w:sz w:val="24"/>
          <w:szCs w:val="24"/>
          <w:lang w:val="hy-AM"/>
        </w:rPr>
        <w:t>ում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«2025 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թվականի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օգոստոսի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14-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ի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N </w:t>
      </w:r>
      <w:bookmarkStart w:id="0" w:name="_Hlk219803550"/>
      <w:r w:rsidRPr="004C5AB4">
        <w:rPr>
          <w:rFonts w:ascii="GHEA Mariam" w:hAnsi="GHEA Mariam" w:cs="Arial"/>
          <w:sz w:val="24"/>
          <w:szCs w:val="24"/>
          <w:lang w:val="hy-AM"/>
        </w:rPr>
        <w:t>LIZ</w:t>
      </w:r>
      <w:bookmarkEnd w:id="0"/>
      <w:r w:rsidRPr="004C5AB4">
        <w:rPr>
          <w:rFonts w:ascii="GHEA Mariam" w:hAnsi="GHEA Mariam" w:cs="Arial"/>
          <w:sz w:val="24"/>
          <w:szCs w:val="24"/>
          <w:lang w:val="hy-AM"/>
        </w:rPr>
        <w:t xml:space="preserve">0520 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լիզինգի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տրամադրման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գլխավոր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պայմանագրով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» բառերը փոխարինել «2025 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թվականի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5AB4">
        <w:rPr>
          <w:rFonts w:ascii="GHEA Mariam" w:hAnsi="GHEA Mariam" w:cs="GHEA Grapalat"/>
          <w:sz w:val="24"/>
          <w:szCs w:val="24"/>
          <w:lang w:val="hy-AM"/>
        </w:rPr>
        <w:t>օգոստո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սի 14-ի և 2025 թվականի հոկտեմբերի 31-ի N LIZ0520, </w:t>
      </w:r>
      <w:bookmarkStart w:id="1" w:name="_Hlk219804095"/>
      <w:r w:rsidRPr="004C5AB4">
        <w:rPr>
          <w:rFonts w:ascii="GHEA Mariam" w:hAnsi="GHEA Mariam" w:cs="Arial"/>
          <w:sz w:val="24"/>
          <w:szCs w:val="24"/>
          <w:lang w:val="hy-AM"/>
        </w:rPr>
        <w:t>LIZ058</w:t>
      </w:r>
      <w:bookmarkEnd w:id="1"/>
      <w:r w:rsidRPr="004C5AB4">
        <w:rPr>
          <w:rFonts w:ascii="GHEA Mariam" w:hAnsi="GHEA Mariam" w:cs="Arial"/>
          <w:sz w:val="24"/>
          <w:szCs w:val="24"/>
          <w:lang w:val="hy-AM"/>
        </w:rPr>
        <w:t>8 և LIZ0587 լիզինգի տրամադրման գլխավոր պայմանագրերով» բառերո</w:t>
      </w:r>
      <w:r w:rsidR="00CA33EB">
        <w:rPr>
          <w:rFonts w:ascii="GHEA Mariam" w:hAnsi="GHEA Mariam" w:cs="Arial"/>
          <w:sz w:val="24"/>
          <w:szCs w:val="24"/>
          <w:lang w:val="hy-AM"/>
        </w:rPr>
        <w:t>վ.</w:t>
      </w:r>
    </w:p>
    <w:p w:rsidR="004C5AB4" w:rsidRPr="004C5AB4" w:rsidRDefault="004C5AB4" w:rsidP="004C5AB4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bookmarkStart w:id="2" w:name="_Hlk219803803"/>
      <w:r w:rsidRPr="004C5AB4">
        <w:rPr>
          <w:rFonts w:ascii="GHEA Mariam" w:hAnsi="GHEA Mariam" w:cs="Arial"/>
          <w:sz w:val="24"/>
          <w:szCs w:val="24"/>
          <w:lang w:val="hy-AM"/>
        </w:rPr>
        <w:t>որոշման հավելվածի 1-ին կետ</w:t>
      </w:r>
      <w:r w:rsidR="00176C5F">
        <w:rPr>
          <w:rFonts w:ascii="GHEA Mariam" w:hAnsi="GHEA Mariam" w:cs="Arial"/>
          <w:sz w:val="24"/>
          <w:szCs w:val="24"/>
          <w:lang w:val="hy-AM"/>
        </w:rPr>
        <w:t>ը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«Այլ տեղեկություններ» սյունակը լրացնել «LIZ0588» բառերո</w:t>
      </w:r>
      <w:r w:rsidR="00CA33EB">
        <w:rPr>
          <w:rFonts w:ascii="GHEA Mariam" w:hAnsi="GHEA Mariam" w:cs="Arial"/>
          <w:sz w:val="24"/>
          <w:szCs w:val="24"/>
          <w:lang w:val="hy-AM"/>
        </w:rPr>
        <w:t>վ.</w:t>
      </w:r>
    </w:p>
    <w:bookmarkEnd w:id="2"/>
    <w:p w:rsidR="004C5AB4" w:rsidRPr="004C5AB4" w:rsidRDefault="004C5AB4" w:rsidP="004C5AB4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4C5AB4">
        <w:rPr>
          <w:rFonts w:ascii="GHEA Mariam" w:hAnsi="GHEA Mariam" w:cs="Arial"/>
          <w:spacing w:val="-8"/>
          <w:sz w:val="24"/>
          <w:szCs w:val="24"/>
          <w:lang w:val="hy-AM"/>
        </w:rPr>
        <w:t>որոշման հավելվածի 3-րդ կետ</w:t>
      </w:r>
      <w:r w:rsidR="00176C5F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4C5AB4">
        <w:rPr>
          <w:rFonts w:ascii="GHEA Mariam" w:hAnsi="GHEA Mariam" w:cs="Arial"/>
          <w:spacing w:val="-8"/>
          <w:sz w:val="24"/>
          <w:szCs w:val="24"/>
          <w:lang w:val="hy-AM"/>
        </w:rPr>
        <w:t xml:space="preserve"> «Այլ տեղեկություններ» սյունակը</w:t>
      </w:r>
      <w:r w:rsidRPr="004C5AB4">
        <w:rPr>
          <w:rFonts w:ascii="GHEA Mariam" w:hAnsi="GHEA Mariam" w:cs="Arial"/>
          <w:sz w:val="24"/>
          <w:szCs w:val="24"/>
          <w:lang w:val="hy-AM"/>
        </w:rPr>
        <w:t xml:space="preserve"> «LIZ0520» բառերից հետո լրացնել «, LIZ0587» բառերով։</w:t>
      </w:r>
    </w:p>
    <w:p w:rsidR="004C5AB4" w:rsidRPr="004C5AB4" w:rsidRDefault="004C5AB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C5AB4" w:rsidRPr="00B45A61" w:rsidRDefault="004C5AB4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C5AB4" w:rsidRPr="00B45A61" w:rsidRDefault="004C5AB4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C5AB4" w:rsidRPr="000F4671" w:rsidRDefault="004C5AB4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C5AB4" w:rsidRPr="000F4671" w:rsidRDefault="004C5AB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3040" w:rsidRPr="00FC14D1" w:rsidRDefault="00D73040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3040" w:rsidRPr="00FC14D1" w:rsidRDefault="00D73040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3040" w:rsidRPr="00FC14D1" w:rsidRDefault="00D73040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D73040" w:rsidRDefault="00D73040" w:rsidP="004C5AB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3" w:name="_GoBack"/>
      <w:bookmarkEnd w:id="3"/>
    </w:p>
    <w:sectPr w:rsidR="001F225D" w:rsidRPr="00D73040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356" w:rsidRDefault="000E6356">
      <w:r>
        <w:separator/>
      </w:r>
    </w:p>
  </w:endnote>
  <w:endnote w:type="continuationSeparator" w:id="0">
    <w:p w:rsidR="000E6356" w:rsidRDefault="000E6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A33EB">
      <w:rPr>
        <w:noProof/>
        <w:sz w:val="18"/>
      </w:rPr>
      <w:t>voroshumMK-034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356" w:rsidRDefault="000E6356">
      <w:r>
        <w:separator/>
      </w:r>
    </w:p>
  </w:footnote>
  <w:footnote w:type="continuationSeparator" w:id="0">
    <w:p w:rsidR="000E6356" w:rsidRDefault="000E6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304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EB073C"/>
    <w:multiLevelType w:val="hybridMultilevel"/>
    <w:tmpl w:val="2ED403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AB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356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C5F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6A0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AB4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76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3EB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040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0CCD4A"/>
  <w15:chartTrackingRefBased/>
  <w15:docId w15:val="{A7C4EDB7-F0D2-421C-8BB3-C50E4DCB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C5AB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C5AB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C5AB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2026-02-20T12:37:00Z</dcterms:created>
  <dcterms:modified xsi:type="dcterms:W3CDTF">2026-02-25T13:31:00Z</dcterms:modified>
</cp:coreProperties>
</file>