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0E006" w14:textId="77777777" w:rsidR="00E35DF5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</w:p>
    <w:p w14:paraId="4D9F13F4" w14:textId="77777777" w:rsidR="00E35DF5" w:rsidRPr="00D17F93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6ACD664F" w14:textId="77777777"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4DAC967" w14:textId="77777777"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86D530E" w14:textId="77777777"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5518035F" w14:textId="77777777"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54631B3" w14:textId="77777777"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40ED5FDE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6D839832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6C729A1E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121626">
        <w:rPr>
          <w:rFonts w:ascii="GHEA Grapalat" w:hAnsi="GHEA Grapalat" w:cs="GHEA Mariam"/>
          <w:b/>
          <w:bCs/>
          <w:sz w:val="24"/>
          <w:szCs w:val="24"/>
          <w:lang w:val="hy-AM"/>
        </w:rPr>
        <w:t>6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14:paraId="038F5695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2CF931FA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7844338" w14:textId="6FCD4B9E" w:rsidR="00E35DF5" w:rsidRPr="00444B6A" w:rsidRDefault="00B06286" w:rsidP="0012162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13D42">
        <w:rPr>
          <w:rFonts w:ascii="GHEA Grapalat" w:hAnsi="GHEA Grapalat"/>
          <w:b/>
          <w:caps/>
          <w:sz w:val="24"/>
          <w:szCs w:val="24"/>
          <w:lang w:val="hy-AM"/>
        </w:rPr>
        <w:t>«տեխնիկական աջակցության տրամադրման մասին» պայմանագ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իրը հաստատելու մասին» </w:t>
      </w:r>
      <w:r w:rsidR="00586D6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14:paraId="38139A94" w14:textId="77777777"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31DF46F" w14:textId="77777777" w:rsidR="00E35DF5" w:rsidRPr="00444B6A" w:rsidRDefault="00907D3E" w:rsidP="00E35DF5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7D3E">
        <w:rPr>
          <w:rFonts w:ascii="GHEA Grapalat" w:hAnsi="GHEA Grapalat"/>
          <w:sz w:val="24"/>
          <w:szCs w:val="24"/>
          <w:lang w:val="hy-AM"/>
        </w:rPr>
        <w:t xml:space="preserve">Հիմք ընդունելով «Միջազգային պայմանագրերի մասին» Հայաստանի Հանրապետության օրենքի 12-րդ հոդվածի 2-րդ մասը՝ Հայաստանի Հանրապետության կառավարությունը </w:t>
      </w:r>
      <w:r w:rsidRPr="00907D3E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E35DF5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B061C62" w14:textId="284B8050" w:rsidR="00B06286" w:rsidRPr="00907D3E" w:rsidRDefault="00E35DF5" w:rsidP="00B06286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right="-31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6286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121626" w:rsidRPr="00B06286">
        <w:rPr>
          <w:rFonts w:ascii="GHEA Grapalat" w:hAnsi="GHEA Grapalat"/>
          <w:sz w:val="24"/>
          <w:szCs w:val="24"/>
          <w:lang w:val="hy-AM"/>
        </w:rPr>
        <w:t>2026</w:t>
      </w:r>
      <w:r w:rsidRPr="00B06286">
        <w:rPr>
          <w:rFonts w:ascii="GHEA Grapalat" w:hAnsi="GHEA Grapalat"/>
          <w:sz w:val="24"/>
          <w:szCs w:val="24"/>
          <w:lang w:val="hy-AM"/>
        </w:rPr>
        <w:t>թ</w:t>
      </w:r>
      <w:r w:rsidR="00526E54" w:rsidRPr="00B06286">
        <w:rPr>
          <w:rFonts w:ascii="GHEA Grapalat" w:hAnsi="GHEA Grapalat"/>
          <w:sz w:val="24"/>
          <w:szCs w:val="24"/>
          <w:lang w:val="hy-AM"/>
        </w:rPr>
        <w:t xml:space="preserve">. </w:t>
      </w:r>
      <w:r w:rsidR="00121626" w:rsidRPr="00B06286">
        <w:rPr>
          <w:rFonts w:ascii="GHEA Grapalat" w:hAnsi="GHEA Grapalat"/>
          <w:sz w:val="24"/>
          <w:szCs w:val="24"/>
          <w:lang w:val="hy-AM"/>
        </w:rPr>
        <w:t>փետրվարի</w:t>
      </w:r>
      <w:r w:rsidR="009D5378" w:rsidRPr="00B06286">
        <w:rPr>
          <w:rFonts w:ascii="GHEA Grapalat" w:hAnsi="GHEA Grapalat"/>
          <w:sz w:val="24"/>
          <w:szCs w:val="24"/>
          <w:lang w:val="hy-AM"/>
        </w:rPr>
        <w:t xml:space="preserve"> 17-ին</w:t>
      </w:r>
      <w:r w:rsidRPr="00B06286">
        <w:rPr>
          <w:rFonts w:ascii="GHEA Grapalat" w:hAnsi="GHEA Grapalat"/>
          <w:sz w:val="24"/>
          <w:szCs w:val="24"/>
          <w:lang w:val="hy-AM"/>
        </w:rPr>
        <w:t xml:space="preserve"> </w:t>
      </w:r>
      <w:r w:rsidR="00586D67">
        <w:rPr>
          <w:rFonts w:ascii="GHEA Grapalat" w:hAnsi="GHEA Grapalat"/>
          <w:sz w:val="24"/>
          <w:szCs w:val="24"/>
          <w:lang w:val="hy-AM"/>
        </w:rPr>
        <w:t>ստորագրված</w:t>
      </w:r>
      <w:bookmarkStart w:id="0" w:name="_GoBack"/>
      <w:bookmarkEnd w:id="0"/>
      <w:r w:rsidRPr="00B06286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286" w:rsidRPr="00907D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286" w:rsidRPr="00121626">
        <w:rPr>
          <w:rFonts w:ascii="GHEA Grapalat" w:hAnsi="GHEA Grapalat"/>
          <w:sz w:val="24"/>
          <w:szCs w:val="24"/>
          <w:lang w:val="hy-AM"/>
        </w:rPr>
        <w:t>«</w:t>
      </w:r>
      <w:r w:rsidR="00B06286">
        <w:rPr>
          <w:rFonts w:ascii="GHEA Grapalat" w:hAnsi="GHEA Grapalat"/>
          <w:sz w:val="24"/>
          <w:szCs w:val="24"/>
          <w:lang w:val="hy-AM"/>
        </w:rPr>
        <w:t>Տ</w:t>
      </w:r>
      <w:r w:rsidR="00B06286" w:rsidRPr="00121626">
        <w:rPr>
          <w:rFonts w:ascii="GHEA Grapalat" w:hAnsi="GHEA Grapalat"/>
          <w:sz w:val="24"/>
          <w:szCs w:val="24"/>
          <w:lang w:val="hy-AM"/>
        </w:rPr>
        <w:t>եխնիկական աջակցության տրամադրման մասին»</w:t>
      </w:r>
      <w:r w:rsidR="00B06286">
        <w:rPr>
          <w:rFonts w:ascii="GHEA Grapalat" w:hAnsi="GHEA Grapalat"/>
          <w:sz w:val="24"/>
          <w:szCs w:val="24"/>
          <w:lang w:val="hy-AM"/>
        </w:rPr>
        <w:t xml:space="preserve"> պայմանագիրը </w:t>
      </w:r>
      <w:r w:rsidR="00B06286" w:rsidRPr="00275D88">
        <w:rPr>
          <w:rFonts w:ascii="GHEA Grapalat" w:hAnsi="GHEA Grapalat"/>
          <w:sz w:val="24"/>
          <w:szCs w:val="24"/>
          <w:lang w:val="hy-AM"/>
        </w:rPr>
        <w:t xml:space="preserve">հաստատելու մասին» </w:t>
      </w:r>
      <w:r w:rsidR="00586D67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B06286" w:rsidRPr="00275D88">
        <w:rPr>
          <w:rFonts w:ascii="GHEA Grapalat" w:hAnsi="GHEA Grapalat"/>
          <w:sz w:val="24"/>
          <w:szCs w:val="24"/>
          <w:lang w:val="hy-AM"/>
        </w:rPr>
        <w:t>Հանրապետության նախագահի հրամանագրի նախագծին:</w:t>
      </w:r>
    </w:p>
    <w:p w14:paraId="524F6C1E" w14:textId="647BD4D5" w:rsidR="00E35DF5" w:rsidRPr="00B06286" w:rsidRDefault="00907D3E" w:rsidP="001E2100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right="-31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6286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հաստատման:</w:t>
      </w:r>
      <w:r w:rsidR="00B06286" w:rsidRPr="00B0628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BF395A3" w14:textId="77777777" w:rsidR="00541484" w:rsidRPr="00E35DF5" w:rsidRDefault="00541484">
      <w:pPr>
        <w:rPr>
          <w:lang w:val="hy-AM"/>
        </w:rPr>
      </w:pPr>
    </w:p>
    <w:sectPr w:rsidR="00541484" w:rsidRPr="00E35DF5" w:rsidSect="00D16DFD">
      <w:pgSz w:w="11906" w:h="16838"/>
      <w:pgMar w:top="993" w:right="1304" w:bottom="5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A4FCA"/>
    <w:multiLevelType w:val="hybridMultilevel"/>
    <w:tmpl w:val="7D9C2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F5"/>
    <w:rsid w:val="00121626"/>
    <w:rsid w:val="00215853"/>
    <w:rsid w:val="00316805"/>
    <w:rsid w:val="00526E54"/>
    <w:rsid w:val="005335BE"/>
    <w:rsid w:val="00541484"/>
    <w:rsid w:val="00586D67"/>
    <w:rsid w:val="007D1613"/>
    <w:rsid w:val="00907D3E"/>
    <w:rsid w:val="009D5378"/>
    <w:rsid w:val="00B06286"/>
    <w:rsid w:val="00B91159"/>
    <w:rsid w:val="00C36F8A"/>
    <w:rsid w:val="00D94626"/>
    <w:rsid w:val="00E3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E06E"/>
  <w15:chartTrackingRefBased/>
  <w15:docId w15:val="{F563487A-4E61-4E2C-B42B-BEC25191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DF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35DF5"/>
    <w:rPr>
      <w:b/>
      <w:bCs/>
    </w:rPr>
  </w:style>
  <w:style w:type="paragraph" w:styleId="ListParagraph">
    <w:name w:val="List Paragraph"/>
    <w:basedOn w:val="Normal"/>
    <w:uiPriority w:val="34"/>
    <w:qFormat/>
    <w:rsid w:val="00907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570</Characters>
  <Application>Microsoft Office Word</Application>
  <DocSecurity>0</DocSecurity>
  <Lines>24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https://mul2.gov.am/tasks/1286247/oneclick?token=7a85cdbc291bb3a5518af6413ac7b471</cp:keywords>
  <dc:description/>
  <cp:lastModifiedBy>Qristine Grigoryan</cp:lastModifiedBy>
  <cp:revision>4</cp:revision>
  <dcterms:created xsi:type="dcterms:W3CDTF">2026-02-24T10:58:00Z</dcterms:created>
  <dcterms:modified xsi:type="dcterms:W3CDTF">2026-02-25T13:55:00Z</dcterms:modified>
</cp:coreProperties>
</file>