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07A3F" w14:textId="77777777" w:rsidR="006F22E5" w:rsidRDefault="006F22E5" w:rsidP="00D26E28">
      <w:pPr>
        <w:pStyle w:val="headingtitleStyle"/>
      </w:pPr>
      <w:bookmarkStart w:id="0" w:name="_Toc0"/>
      <w:r>
        <w:t>Ամփոփաթերթ</w:t>
      </w:r>
      <w:bookmarkEnd w:id="0"/>
    </w:p>
    <w:p w14:paraId="7D3E9168" w14:textId="50B8E220" w:rsidR="006F22E5" w:rsidRDefault="006F22E5" w:rsidP="00D26E28">
      <w:pPr>
        <w:pStyle w:val="headingtitleStyle"/>
      </w:pPr>
      <w:bookmarkStart w:id="1" w:name="_Toc1"/>
      <w:r>
        <w:t>Հայաստանի Հանրապետության կառավարության 2023 թվականի հունիսի 1-ի N 882-Ն որոշման մեջ փոփոխություններ կատարելու մասին</w:t>
      </w:r>
      <w:r w:rsidR="00F45417">
        <w:t xml:space="preserve"> </w:t>
      </w:r>
      <w:r>
        <w:t>ՀՀ կառավարության որոշմ</w:t>
      </w:r>
      <w:r w:rsidR="00F45417">
        <w:t>ԱՆ</w:t>
      </w:r>
      <w:r>
        <w:t xml:space="preserve"> նախագծի վերաբերյալ</w:t>
      </w:r>
      <w:bookmarkEnd w:id="1"/>
    </w:p>
    <w:p w14:paraId="645D50C5" w14:textId="77777777" w:rsidR="006F22E5" w:rsidRDefault="006F22E5" w:rsidP="00D26E28"/>
    <w:p w14:paraId="6AF0777F" w14:textId="77777777" w:rsidR="006F22E5" w:rsidRDefault="006F22E5" w:rsidP="00D26E28"/>
    <w:p w14:paraId="26252C7D" w14:textId="77777777" w:rsidR="006F22E5" w:rsidRDefault="006F22E5" w:rsidP="00D26E28"/>
    <w:tbl>
      <w:tblPr>
        <w:tblW w:w="14971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"/>
        <w:gridCol w:w="1841"/>
        <w:gridCol w:w="2000"/>
        <w:gridCol w:w="3658"/>
        <w:gridCol w:w="2298"/>
        <w:gridCol w:w="3508"/>
        <w:gridCol w:w="1574"/>
      </w:tblGrid>
      <w:tr w:rsidR="00AE61DA" w14:paraId="21506CEF" w14:textId="77777777" w:rsidTr="00D26E28">
        <w:tc>
          <w:tcPr>
            <w:tcW w:w="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2879DE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AD83E45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4D9CA63" w14:textId="77777777" w:rsidR="006F22E5" w:rsidRDefault="006F22E5" w:rsidP="00D26E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2361255" w14:textId="77777777" w:rsidR="006F22E5" w:rsidRDefault="006F22E5" w:rsidP="00D26E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F69FC9B" w14:textId="77777777" w:rsidR="006F22E5" w:rsidRDefault="006F22E5" w:rsidP="00D26E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00C82D9" w14:textId="77777777" w:rsidR="006F22E5" w:rsidRDefault="006F22E5" w:rsidP="00D26E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35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04B60B" w14:textId="77777777" w:rsidR="006F22E5" w:rsidRDefault="006F22E5" w:rsidP="00D26E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C89D88" w14:textId="77777777" w:rsidR="006F22E5" w:rsidRDefault="006F22E5" w:rsidP="00D26E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AE61DA" w14:paraId="392C9E30" w14:textId="77777777" w:rsidTr="00D26E28">
        <w:tc>
          <w:tcPr>
            <w:tcW w:w="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56FD07D" w14:textId="77777777" w:rsidR="006F22E5" w:rsidRDefault="006F22E5" w:rsidP="00D26E28">
            <w:pPr>
              <w:jc w:val="center"/>
            </w:pPr>
          </w:p>
        </w:tc>
        <w:tc>
          <w:tcPr>
            <w:tcW w:w="1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D9DFFB6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167BAB7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372D0E7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6C50044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EA7FC14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D7E8121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AE61DA" w:rsidRPr="00C248C1" w14:paraId="2D74FC24" w14:textId="77777777" w:rsidTr="00D26E28">
        <w:tc>
          <w:tcPr>
            <w:tcW w:w="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FBD710C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A6E2DB" w14:textId="77777777" w:rsidR="006F22E5" w:rsidRDefault="006F22E5" w:rsidP="00D26E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14:paraId="1A59AB07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14.01.2026 15:47:48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D02D93F" w14:textId="77777777" w:rsidR="006F22E5" w:rsidRDefault="006F22E5" w:rsidP="00D26E28">
            <w:pPr>
              <w:jc w:val="center"/>
            </w:pPr>
          </w:p>
        </w:tc>
        <w:tc>
          <w:tcPr>
            <w:tcW w:w="3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E497F4A" w14:textId="1C9B9D0C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 30.12.2025թ․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892-</w:t>
            </w:r>
            <w:r w:rsidR="003B51A8"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և «ՀՀ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882-</w:t>
            </w:r>
            <w:r w:rsidR="003B51A8"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որոնցով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հավասարակշռված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ոստիկանության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փրկարարական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14:paraId="14A53F09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թողնելու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14:paraId="226FE735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ՔՀԿ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անհատապես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զուտ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տոսոսային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հասկանալիորեն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հավասարապես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բազմակարծության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խթանման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14:paraId="3A0592CD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կառուցվի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մեծացնելու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ՔՀԿ-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մասնակցայնությունն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մոտեցումից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իրավաչափ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14:paraId="02DDA54F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Վերոգրյալի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առնչություն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չունենալն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ցուցաբերած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պասիվությունը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կոռուպցիայի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ԿԿՀ)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ստուգման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ԿԿՀ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դերակատորումը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մասնագիտացվածությունը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 </w:t>
            </w:r>
          </w:p>
          <w:p w14:paraId="0C1B6B38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12ECFA92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2855787D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բարեփոխման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ամբողջականությունն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երաշխավորելու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4-ից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71FC2C9C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 </w:t>
            </w:r>
          </w:p>
          <w:p w14:paraId="72485305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• 2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 </w:t>
            </w:r>
          </w:p>
          <w:p w14:paraId="032CE424" w14:textId="00726D0C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վիճակահանությամբ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կամզկարեպության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չհամալրվելու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C38EE20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 xml:space="preserve">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ԿԿՀ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5F14328B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545D37CF" w14:textId="7AA1D130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1732E7C1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  <w:p w14:paraId="16F18BA4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Ժողովրդավարության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B86D2B7" w14:textId="77777777" w:rsidR="006F22E5" w:rsidRDefault="006F22E5" w:rsidP="00D26E28">
            <w:pPr>
              <w:jc w:val="center"/>
            </w:pPr>
            <w:hyperlink r:id="rId4" w:history="1">
              <w:proofErr w:type="spellStart"/>
              <w:r>
                <w:rPr>
                  <w:rFonts w:ascii="GHEA Grapalat" w:eastAsia="GHEA Grapalat" w:hAnsi="GHEA Grapalat" w:cs="GHEA Grapalat"/>
                  <w:color w:val="0000FF"/>
                  <w:sz w:val="22"/>
                  <w:szCs w:val="22"/>
                </w:rPr>
                <w:t>project.digest.download</w:t>
              </w:r>
              <w:proofErr w:type="spellEnd"/>
            </w:hyperlink>
          </w:p>
        </w:tc>
        <w:tc>
          <w:tcPr>
            <w:tcW w:w="35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A99BA9" w14:textId="1F0042E7" w:rsidR="00DF7D1E" w:rsidRPr="0069126C" w:rsidRDefault="00DF7D1E" w:rsidP="00D26E28">
            <w:pPr>
              <w:spacing w:after="0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proofErr w:type="spellStart"/>
            <w:r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>Ընդունվել</w:t>
            </w:r>
            <w:proofErr w:type="spellEnd"/>
            <w:r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է ի </w:t>
            </w:r>
            <w:proofErr w:type="spellStart"/>
            <w:r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>գիտություն</w:t>
            </w:r>
            <w:proofErr w:type="spellEnd"/>
            <w:r w:rsidR="00C248C1">
              <w:rPr>
                <w:rFonts w:ascii="GHEA Grapalat" w:hAnsi="GHEA Grapalat"/>
                <w:b/>
                <w:bCs/>
                <w:sz w:val="22"/>
                <w:szCs w:val="22"/>
              </w:rPr>
              <w:t>։</w:t>
            </w:r>
          </w:p>
          <w:p w14:paraId="7391B7E1" w14:textId="77777777" w:rsidR="002C57FE" w:rsidRPr="00BF06A9" w:rsidRDefault="002C57FE" w:rsidP="00D26E28">
            <w:pPr>
              <w:spacing w:after="0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14:paraId="6E20A5AE" w14:textId="0B763B99" w:rsidR="00D26E28" w:rsidRPr="00D26E28" w:rsidRDefault="00620E05" w:rsidP="00D26E28">
            <w:pPr>
              <w:spacing w:after="0"/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r w:rsidRPr="0069126C">
              <w:rPr>
                <w:rFonts w:ascii="GHEA Grapalat" w:hAnsi="GHEA Grapalat"/>
                <w:sz w:val="22"/>
                <w:szCs w:val="22"/>
              </w:rPr>
              <w:t>1</w:t>
            </w:r>
            <w:r w:rsidRPr="0069126C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="00D26E28">
              <w:rPr>
                <w:rFonts w:ascii="Microsoft JhengHei" w:eastAsia="Microsoft JhengHei" w:hAnsi="Microsoft JhengHei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Նախագծով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առաջարկվում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փոփոխել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գործող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կարգավորումը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՝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նախատեսելով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որ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հանձնաժողովի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կազմում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ներգրավվեն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երկու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հասարակական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կազմակերպություններից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ընտրված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երկուական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ներկայացուցիչներ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։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Առաջարկվող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փոփոխության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նպատակն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բարձրացնել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հասարակական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կազմակերպությունների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ներկայացվածության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աստիճանը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և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ապահովել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քաղաքացիական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հասարակության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առավել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ընդգրկուն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մասնակցություն</w:t>
            </w:r>
            <w:proofErr w:type="spellEnd"/>
            <w:r w:rsidR="00D26E28"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</w:p>
          <w:p w14:paraId="54142F80" w14:textId="567DF9F8" w:rsidR="00894AF1" w:rsidRDefault="00D26E28" w:rsidP="00D26E28">
            <w:pPr>
              <w:spacing w:after="0"/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Միևնույն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ժամանակ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կարգավորումը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ենթակա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գնահատման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իրավական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իրագործելիության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տեսանկյունից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,</w:t>
            </w:r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ընդլայնումը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բացասաբար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անդրադառնալ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որոշումների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ընդունման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օպերատիվության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նիստերի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կազմակերպման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արդյունավետության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վրա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։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Կոլեգիալ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մարմինների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գործունեության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արդյունավետությունը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պայմանավորված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ոչ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միայն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ներկայացուցչականության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ապահովմամբ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այլև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կառավարման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օպտիմալ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կառուցվածքով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  <w:r w:rsid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Բացի</w:t>
            </w:r>
            <w:proofErr w:type="spellEnd"/>
            <w:r w:rsid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այդ</w:t>
            </w:r>
            <w:proofErr w:type="spellEnd"/>
            <w:r w:rsid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</w:t>
            </w:r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տեստավորման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հանձնաժողովը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քաղաքական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կամ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խորհրդակցական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մարմին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չէ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այլ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մասնագիտական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գնահատող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մարմին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։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Հետևաբար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դրա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կազմավորման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տրամաբանությունը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պետք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պայմանավորված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լինի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մասնագիտական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կոմպետենցիայի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և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գործընթացի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օբյեկտիվության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ապահովմամբ</w:t>
            </w:r>
            <w:proofErr w:type="spellEnd"/>
            <w:r w:rsid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Հանձնաժողովի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կազմի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չափից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ավելի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բազմազանեցումը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կարող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բացասաբար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անդրադառնալ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դրա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գործուն</w:t>
            </w:r>
            <w:r w:rsid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եության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որոշումների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կայացման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արագության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վրա</w:t>
            </w:r>
            <w:proofErr w:type="spellEnd"/>
            <w:r w:rsidR="00894AF1"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</w:p>
          <w:p w14:paraId="446277E8" w14:textId="189CA53C" w:rsidR="00D26E28" w:rsidRPr="00D26E28" w:rsidRDefault="00894AF1" w:rsidP="00D26E28">
            <w:pPr>
              <w:spacing w:after="0"/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Հ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աշվի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առնելով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վ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երոգրյալը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՝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առաջարկվող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կարգավորման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ընդունումը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նպատակահարմար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գնահատել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ոչ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միայն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ներկայացուցչականության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ընդլայնման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տեսանկյունից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այլ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նաև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՝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դրա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գործնական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կիրառելիության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համաչափության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և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արդյունավետության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համատեքստում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</w:p>
          <w:p w14:paraId="4E86BCAF" w14:textId="77777777" w:rsidR="00214DB9" w:rsidRPr="0069126C" w:rsidRDefault="00214DB9" w:rsidP="00D26E28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</w:p>
          <w:p w14:paraId="7CC4886E" w14:textId="09F7A6C3" w:rsidR="00191C46" w:rsidRPr="00191C46" w:rsidRDefault="00731FFA" w:rsidP="00191C46">
            <w:pPr>
              <w:pStyle w:val="NormalWeb"/>
              <w:spacing w:before="0" w:beforeAutospacing="0" w:after="0" w:afterAutospacing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2</w:t>
            </w:r>
            <w:r w:rsidRPr="0069126C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>
              <w:rPr>
                <w:rFonts w:ascii="GHEA Grapalat" w:eastAsia="Microsoft YaHei" w:hAnsi="GHEA Grapalat" w:cs="Microsoft YaHei"/>
                <w:sz w:val="22"/>
                <w:szCs w:val="22"/>
              </w:rPr>
              <w:t>Հ</w:t>
            </w:r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արկ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նկատի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ունենալ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որ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մարմնի</w:t>
            </w:r>
            <w:proofErr w:type="spellEnd"/>
            <w:r w:rsid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ՀՀ </w:t>
            </w:r>
            <w:proofErr w:type="spellStart"/>
            <w:r w:rsidR="006A4573">
              <w:rPr>
                <w:rFonts w:ascii="GHEA Grapalat" w:eastAsia="Microsoft YaHei" w:hAnsi="GHEA Grapalat" w:cs="Microsoft YaHei"/>
                <w:sz w:val="22"/>
                <w:szCs w:val="22"/>
              </w:rPr>
              <w:t>կրության</w:t>
            </w:r>
            <w:proofErr w:type="spellEnd"/>
            <w:r w:rsid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="006A4573">
              <w:rPr>
                <w:rFonts w:ascii="GHEA Grapalat" w:eastAsia="Microsoft YaHei" w:hAnsi="GHEA Grapalat" w:cs="Microsoft YaHei"/>
                <w:sz w:val="22"/>
                <w:szCs w:val="22"/>
              </w:rPr>
              <w:t>գիտության</w:t>
            </w:r>
            <w:proofErr w:type="spellEnd"/>
            <w:r w:rsid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="006A4573"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 w:rsidR="006A457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="006A4573"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 w:rsidR="006A457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6A4573"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նախարարությունից</w:t>
            </w:r>
            <w:proofErr w:type="spellEnd"/>
            <w:r w:rsidR="006A4573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ներկայացուցչի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ներգրավումը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կազմում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պայմանավորված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 w:rsid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տվյալ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գերատեսչության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ոլորտային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պատասխանատվությամբ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միջգերատեսչական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վերահսկողության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արտաքին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հավասարակշռման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մեխանիզմի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ապահովմամբ</w:t>
            </w:r>
            <w:proofErr w:type="spellEnd"/>
            <w:r w:rsidR="006A4573"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Նշված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մոտեցումը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բխում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կոլեգիալ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մարմինների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կազմավորման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տրամաբանությունից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որի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համաձայն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կազմում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ներառվում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են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տվյալ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համակարգին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ենթակա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ներկայացուցիչներ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այլև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մարմինների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ներկայացուցիչներ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գործընթացի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lastRenderedPageBreak/>
              <w:t>օբյեկտիվության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անկողմնակալության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թափանցիկության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լրացուցիչ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երաշխիքներ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ստեղծելու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նպատակով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Այդ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համատեքստում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ԿԳՄՍ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նախարարության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ներկայացուցիչը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հանդես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գալիս</w:t>
            </w:r>
            <w:proofErr w:type="spellEnd"/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>ինչպես</w:t>
            </w:r>
            <w:proofErr w:type="spellEnd"/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ՆԳՆ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համակարգից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անկախ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իշխանության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ապահովելով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արտաքին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հավասարակշռման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մեխանիզմ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,</w:t>
            </w:r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այնպես</w:t>
            </w:r>
            <w:proofErr w:type="spellEnd"/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>էլ</w:t>
            </w:r>
            <w:proofErr w:type="spellEnd"/>
            <w:r w:rsid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գիտելիքների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ստուգման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բաղադրիչի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առկայության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պայմաններում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համապատասխան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ոլորտային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փորձառություն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գնահատման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մեթոդաբանական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կարողություններ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ունեցող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սուբյեկտ</w:t>
            </w:r>
            <w:proofErr w:type="spellEnd"/>
            <w:r w:rsidR="00191C46"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</w:p>
          <w:p w14:paraId="0E4EA2E8" w14:textId="174052D8" w:rsidR="0025374D" w:rsidRPr="00191C46" w:rsidRDefault="00191C46" w:rsidP="00191C46">
            <w:pPr>
              <w:spacing w:after="0" w:line="276" w:lineRule="auto"/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կոռուպցիայի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ներգրավմանը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ծ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առայողների բարեվարքության գնահատումը ատեստավորման գործընթացում իրականացվում է սահմանված չափանիշների հիման վրա և չի հանդիսանում հակակոռուպցիոն մարմնի գործառույթների փոխարինում։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ՀՀ կոռուպցիայի կանխարգելման հանձնաժողովի հիմնական լիազորությունները սահմանված են առանձին օրենսդրությամբ և վերաբերում են հայտարարագրերի վերահսկողությանը, շահերի բախման կանխարգելմանը և բարեվարքության ընդհանուր քաղաքականության իրականացմանը, այլ ոչ կոնկրետ ատեստավորման գործընթացներում մասնակցությանը։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Բացի այդ, ա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տեստավորման հանձնաժողովը նախատեսված է որպես մասնագիտական գնահատման 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lastRenderedPageBreak/>
              <w:t>հարթակ,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և հ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ակակոռուպցիոն բաղադրիչի չափազանց ընդգծումը կարող է փոխել հանձնաժողովի բնույթը՝ այն դարձնելով վերահսկողական, այլ ոչ գնահատողական մարմին։</w:t>
            </w:r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9CC4B63" w14:textId="77777777" w:rsidR="006F22E5" w:rsidRPr="00191C46" w:rsidRDefault="006F22E5" w:rsidP="00D26E28">
            <w:pPr>
              <w:jc w:val="center"/>
              <w:rPr>
                <w:lang w:val="hy-AM"/>
              </w:rPr>
            </w:pPr>
          </w:p>
        </w:tc>
      </w:tr>
      <w:tr w:rsidR="00AE61DA" w:rsidRPr="00C248C1" w14:paraId="402D372F" w14:textId="77777777" w:rsidTr="00D26E28">
        <w:tc>
          <w:tcPr>
            <w:tcW w:w="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F9CF8F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99CA307" w14:textId="77777777" w:rsidR="006F22E5" w:rsidRDefault="006F22E5" w:rsidP="00D26E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14:paraId="4927039B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14.01.2026 15:42:15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8C236C2" w14:textId="77777777" w:rsidR="006F22E5" w:rsidRDefault="006F22E5" w:rsidP="00D26E28">
            <w:pPr>
              <w:jc w:val="center"/>
            </w:pPr>
          </w:p>
        </w:tc>
        <w:tc>
          <w:tcPr>
            <w:tcW w:w="3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BBAE6E" w14:textId="751053C2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30.12.2025թ․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892-</w:t>
            </w:r>
            <w:r w:rsidR="003B51A8"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և «ՀՀ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882-</w:t>
            </w:r>
            <w:r w:rsidR="003B51A8"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որոնցով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հավասարակշռված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ոստիկանության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փրկարարական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կազմակերպություններից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14:paraId="341F98D7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թողնելու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14:paraId="3B3732A4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ՔՀԿ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անհատապես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զուտ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տոսոսային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հասկանալիորեն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հավասարապես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բազմակարծության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խթանման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14:paraId="4F9EA2CE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կառուցվի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մեծացնելու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ՔՀԿ-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մասնակցայնությունն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մոտեցումից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իրավաչափ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14:paraId="13D8A1E3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Վերոգրյալի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առնչություն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չունենալն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ցուցաբերած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պասիվությունը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կոռուպցիայի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ԿԿՀ)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ստուգման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ԿԿՀ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դերակատորումը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մասնագիտացվածությունը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 </w:t>
            </w:r>
          </w:p>
          <w:p w14:paraId="78C74E43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11126783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0A19DA25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բարեփոխման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ամբողջականությունն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երաշխավորելու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4-ից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1CD270D8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 </w:t>
            </w:r>
          </w:p>
          <w:p w14:paraId="503FD92C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2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 </w:t>
            </w:r>
          </w:p>
          <w:p w14:paraId="3C7B4A7F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• 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վիճակահանությամբ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կամզկարեպության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չհամալրվելու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0E5B7FC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67D0342F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ԿԿՀ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396ECFA8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6B213F0A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3C002A7F" w14:textId="64AB0D87" w:rsidR="006F22E5" w:rsidRDefault="006F22E5" w:rsidP="00D26E28"/>
          <w:p w14:paraId="6D6B12E4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  <w:p w14:paraId="5B530F3D" w14:textId="1FFBACAD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Ժողովրդավարության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7C90FF" w14:textId="77777777" w:rsidR="006F22E5" w:rsidRDefault="006F22E5" w:rsidP="00D26E28">
            <w:pPr>
              <w:jc w:val="center"/>
            </w:pPr>
          </w:p>
        </w:tc>
        <w:tc>
          <w:tcPr>
            <w:tcW w:w="35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3B13028" w14:textId="68136B16" w:rsidR="00663B26" w:rsidRPr="0069126C" w:rsidRDefault="00663B26" w:rsidP="00663B26">
            <w:pPr>
              <w:spacing w:after="0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proofErr w:type="spellStart"/>
            <w:r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>Ընդունվել</w:t>
            </w:r>
            <w:proofErr w:type="spellEnd"/>
            <w:r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է ի </w:t>
            </w:r>
            <w:proofErr w:type="spellStart"/>
            <w:r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>գիտություն</w:t>
            </w:r>
            <w:proofErr w:type="spellEnd"/>
            <w:r w:rsidR="00C248C1">
              <w:rPr>
                <w:rFonts w:ascii="GHEA Grapalat" w:hAnsi="GHEA Grapalat"/>
                <w:b/>
                <w:bCs/>
                <w:sz w:val="22"/>
                <w:szCs w:val="22"/>
              </w:rPr>
              <w:t>։</w:t>
            </w:r>
          </w:p>
          <w:p w14:paraId="0F91339E" w14:textId="77777777" w:rsidR="00663B26" w:rsidRPr="00BF06A9" w:rsidRDefault="00663B26" w:rsidP="00663B26">
            <w:pPr>
              <w:spacing w:after="0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14:paraId="5075FA02" w14:textId="77777777" w:rsidR="00663B26" w:rsidRPr="00D26E28" w:rsidRDefault="00663B26" w:rsidP="00663B26">
            <w:pPr>
              <w:spacing w:after="0"/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r w:rsidRPr="0069126C">
              <w:rPr>
                <w:rFonts w:ascii="GHEA Grapalat" w:hAnsi="GHEA Grapalat"/>
                <w:sz w:val="22"/>
                <w:szCs w:val="22"/>
              </w:rPr>
              <w:t>1</w:t>
            </w:r>
            <w:r w:rsidRPr="0069126C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>
              <w:rPr>
                <w:rFonts w:ascii="Microsoft JhengHei" w:eastAsia="Microsoft JhengHei" w:hAnsi="Microsoft JhengHei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Նախագծով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առաջարկվում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փոփոխել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կարգավորումը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՝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նախատեսելով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որ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կազմում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ներգրավվեն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երկու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հասարակական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կազմակերպություններից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ընտրված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երկուական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ներկայացուցիչներ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։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փոփոխության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նպատակն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բարձրացնել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հասարակական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կազմակերպությունների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ներկայացվածության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աստիճանը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և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ապահովել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քաղաքացիական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հասարակության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առավել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ընդգրկուն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մասնակցություն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</w:p>
          <w:p w14:paraId="5904EEC0" w14:textId="77777777" w:rsidR="00663B26" w:rsidRDefault="00663B26" w:rsidP="00663B26">
            <w:pPr>
              <w:spacing w:after="0"/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Միևնույն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ժամանակ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կարգավորումը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ենթակա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գնահատման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իրավական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իրագործելիության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տեսանկյունից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,</w:t>
            </w:r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ընդլայնումը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բացասաբար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անդրադառնալ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որոշումների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ընդունման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օպերատիվության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նիստերի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կազմակերպման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արդյունավետության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վրա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։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Կոլեգիալ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մարմինների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գործունեության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արդյունավետությունը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պայմանավորված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ոչ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միայն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ներկայացուցչականության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ապահովմամբ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այլև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կառավարման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օպտիմալ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կառուցվածքով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ա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տեստավորման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քաղաքական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կամ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խորհրդակցական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մարմին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չէ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այլ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մասնագիտական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գնահատող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մարմին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։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Հետևաբար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դրա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կազմավորման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տրամաբանությունը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պետք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պայմանավորված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լինի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մասնագիտական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կոմպետենցիայի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և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գործընթացի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օբյեկտիվության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ապահովմամբ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չափից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ավելի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բազմազանեցումը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կարող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բացասաբար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անդրադառնալ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դրա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գործուն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եության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որոշումների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կայացման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արագության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վրա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</w:p>
          <w:p w14:paraId="2D48154A" w14:textId="77777777" w:rsidR="00663B26" w:rsidRPr="00D26E28" w:rsidRDefault="00663B26" w:rsidP="00663B26">
            <w:pPr>
              <w:spacing w:after="0"/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Հ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աշվի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առնելով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վ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երոգրյալը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՝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առաջարկվող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կարգավորման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ընդունումը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նպատակահարմար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գնահատել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ոչ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միայն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ներկայացուցչականության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ընդլայնման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տեսանկյունից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այլ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նաև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՝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դրա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գործնական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կիրառելիության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համաչափության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և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արդյունավետության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համատեքստում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</w:p>
          <w:p w14:paraId="4165940B" w14:textId="77777777" w:rsidR="00663B26" w:rsidRPr="0069126C" w:rsidRDefault="00663B26" w:rsidP="00663B26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</w:p>
          <w:p w14:paraId="70ED53DE" w14:textId="77777777" w:rsidR="00663B26" w:rsidRPr="00191C46" w:rsidRDefault="00663B26" w:rsidP="00663B26">
            <w:pPr>
              <w:pStyle w:val="NormalWeb"/>
              <w:spacing w:before="0" w:beforeAutospacing="0" w:after="0" w:afterAutospacing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2</w:t>
            </w:r>
            <w:r w:rsidRPr="0069126C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Հ</w:t>
            </w:r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արկ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նկատի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ունենալ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որ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ՀՀ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կրության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ներկայացուցչի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ներգրավումը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կազմում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պայմանավորված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տվյալ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գերատեսչության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ոլորտային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պատասխանատվությամբ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միջգերատեսչական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վերահսկողության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արտաքին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հավասարակշռման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մեխանիզմի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ապահովմամբ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Նշված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մոտեցումը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բխում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կոլեգիալ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մարմինների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կազմավորման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տրամաբանությունից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որի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համաձայն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կազմում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ներառվում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են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տվյալ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համակարգին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ենթակա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ներկայացուցիչներ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այլև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մարմինների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ներկայացուցիչներ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գործընթացի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օբյեկտիվության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անկողմնակալության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թափանցիկության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լրացուցիչ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lastRenderedPageBreak/>
              <w:t>երաշխիքներ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ստեղծելու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նպատակով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Այդ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համատեքստում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ԿԳՄՍ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նախարարության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ներկայացուցիչը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հանդես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գալիս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ՆԳՆ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համակարգից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անկախ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իշխանության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ապահովելով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արտաքին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հավասարակշռման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մեխանիզմ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,</w:t>
            </w:r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գիտելիքների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ստուգման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բաղադրիչի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առկայության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պայմաններում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համապատասխան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ոլորտային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փորձառություն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գնահատման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մեթոդաբանական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կարողություններ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ունեցող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սուբյեկտ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</w:p>
          <w:p w14:paraId="71D34772" w14:textId="5BB75EBD" w:rsidR="006F22E5" w:rsidRPr="00663B26" w:rsidRDefault="00663B26" w:rsidP="00663B26">
            <w:pPr>
              <w:rPr>
                <w:lang w:val="hy-AM"/>
              </w:rPr>
            </w:pP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կոռուպցիայի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ծ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առայողների բարեվարքության գնահատումը 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lastRenderedPageBreak/>
              <w:t>ատեստավորման գործընթացում իրականացվում է սահմանված չափանիշների հիման վրա և չի հանդիսանում հակակոռուպցիոն մարմնի գործառույթների փոխարինում։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ՀՀ կոռուպցիայի կանխարգելման հանձնաժողովի հիմնական լիազորությունները սահմանված են առանձին օրենսդրությամբ և վերաբերում են հայտարարագրերի վերահսկողությանը, շահերի բախման կանխարգելմանը և բարեվարքության ընդհանուր քաղաքականության իրականացմանը, այլ ոչ կոնկրետ ատեստավորման գործընթացներում մասնակցությանը։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Բացի այդ, ա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տեստավորման հանձնաժողովը նախատեսված է որպես մասնագիտական գնահատման հարթակ,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և հ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ակակոռուպցիոն բաղադրիչի չափազանց ընդգծումը կարող է փոխել 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lastRenderedPageBreak/>
              <w:t>հանձնաժողովի բնույթը՝ այն դարձնելով վերահսկողական, այլ ոչ գնահատողական մարմին։</w:t>
            </w:r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68E530" w14:textId="77777777" w:rsidR="006F22E5" w:rsidRPr="00663B26" w:rsidRDefault="006F22E5" w:rsidP="00D26E28">
            <w:pPr>
              <w:jc w:val="center"/>
              <w:rPr>
                <w:lang w:val="hy-AM"/>
              </w:rPr>
            </w:pPr>
          </w:p>
        </w:tc>
      </w:tr>
      <w:tr w:rsidR="00AE61DA" w:rsidRPr="00C248C1" w14:paraId="22F700C7" w14:textId="77777777" w:rsidTr="00D26E28">
        <w:tc>
          <w:tcPr>
            <w:tcW w:w="3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AACA43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184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1E2B0E" w14:textId="77777777" w:rsidR="006F22E5" w:rsidRDefault="006F22E5" w:rsidP="00D26E2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14:paraId="10669334" w14:textId="77777777" w:rsidR="006F22E5" w:rsidRDefault="006F22E5" w:rsidP="00D26E2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14.01.2026 15:37:56</w:t>
            </w:r>
          </w:p>
        </w:tc>
        <w:tc>
          <w:tcPr>
            <w:tcW w:w="2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A29E092" w14:textId="77777777" w:rsidR="006F22E5" w:rsidRDefault="006F22E5" w:rsidP="00D26E28">
            <w:pPr>
              <w:jc w:val="center"/>
            </w:pPr>
          </w:p>
        </w:tc>
        <w:tc>
          <w:tcPr>
            <w:tcW w:w="3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3992119" w14:textId="144B3DFE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30.12.2025թ․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հրապարկվել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892-</w:t>
            </w:r>
            <w:r w:rsidR="00663B26"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և «ՀՀ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հունիսի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 N 882-</w:t>
            </w:r>
            <w:r w:rsidR="00663B26">
              <w:rPr>
                <w:rFonts w:ascii="GHEA Grapalat" w:eastAsia="GHEA Grapalat" w:hAnsi="GHEA Grapalat" w:cs="GHEA Grapalat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որոնցով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հավասարակշռված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ոստիկանության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փրկարարական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ներքին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յուրաքանչյուրից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49790AD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անփոփոխ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թողնելու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25961976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ՔՀԿ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կազմակերպություններին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անհատապես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զուտ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տոսոսային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հասկանալիորեն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կայացման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ազդեցության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հավասարապես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բազմակարծության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խթանման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0A5B8AD4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կառուցվի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տեխնիկապես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մեծացնելու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ՔՀԿ-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մասնակցայնությունն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շուրջ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մոտեցումից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իրավաչափ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բացատրություն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74E99B03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Վերոգրյալի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մեկտեղ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գերատեսչության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պատասխանատվության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առնչություն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չունենալն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գործնականում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ցուցաբերած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պասիվությունը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կոռուպցիայի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ԿԿՀ)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նկատի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հարցազրույցի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ստուգման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հանգամանքն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ԿԿՀ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դերակատորումը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վարվող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մասնագիտացվածությունը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բարեվարքության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 </w:t>
            </w:r>
          </w:p>
          <w:p w14:paraId="40ECC48A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 </w:t>
            </w:r>
          </w:p>
          <w:p w14:paraId="563CC51D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․</w:t>
            </w:r>
          </w:p>
          <w:p w14:paraId="7462C159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ՆԳՆ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մասնակցության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աստիճանը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նվազեցնելու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0BA06F0B" w14:textId="77777777" w:rsidR="006F22E5" w:rsidRDefault="006F22E5" w:rsidP="00D26E28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1.   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բարեփոխման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ամբողջականությունն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ավելացում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երաշխավորելու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4-ից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14:paraId="24D0A847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·     1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73D476DE" w14:textId="77777777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·   2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14:paraId="300896AF" w14:textId="6836048F" w:rsidR="006F22E5" w:rsidRDefault="006F22E5" w:rsidP="00D26E28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·   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համալրելու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վիճակահանությամբ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դիմած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կամզկարեպության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չհամալրվելու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54898FB0" w14:textId="77777777" w:rsidR="006F22E5" w:rsidRDefault="006F22E5" w:rsidP="00D26E28"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>2.   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ընդգրկվում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ՀՀ ԿԿՀ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ներկայացուցիչ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6DF5779D" w14:textId="4E2CEE90" w:rsidR="006F22E5" w:rsidRDefault="006F22E5" w:rsidP="00D26E28"/>
          <w:p w14:paraId="37F252D3" w14:textId="41C189CA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  <w:p w14:paraId="6660493C" w14:textId="77777777" w:rsidR="006F22E5" w:rsidRDefault="006F22E5" w:rsidP="00D26E2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Ժողովրդավարության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հիմնադրամ</w:t>
            </w:r>
            <w:proofErr w:type="spellEnd"/>
          </w:p>
        </w:tc>
        <w:tc>
          <w:tcPr>
            <w:tcW w:w="20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E661CF" w14:textId="77777777" w:rsidR="006F22E5" w:rsidRDefault="006F22E5" w:rsidP="00D26E28">
            <w:pPr>
              <w:jc w:val="center"/>
            </w:pPr>
          </w:p>
        </w:tc>
        <w:tc>
          <w:tcPr>
            <w:tcW w:w="35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DAD416E" w14:textId="4C001CA8" w:rsidR="00663B26" w:rsidRPr="0069126C" w:rsidRDefault="006F22E5" w:rsidP="00663B26">
            <w:pPr>
              <w:spacing w:after="0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  <w:r w:rsidR="00663B26"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663B26"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>Ընդունվել</w:t>
            </w:r>
            <w:proofErr w:type="spellEnd"/>
            <w:r w:rsidR="00663B26"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է ի </w:t>
            </w:r>
            <w:proofErr w:type="spellStart"/>
            <w:r w:rsidR="00663B26" w:rsidRPr="0069126C">
              <w:rPr>
                <w:rFonts w:ascii="GHEA Grapalat" w:hAnsi="GHEA Grapalat"/>
                <w:b/>
                <w:bCs/>
                <w:sz w:val="22"/>
                <w:szCs w:val="22"/>
              </w:rPr>
              <w:t>գիտություն</w:t>
            </w:r>
            <w:proofErr w:type="spellEnd"/>
            <w:r w:rsidR="00C248C1">
              <w:rPr>
                <w:rFonts w:ascii="GHEA Grapalat" w:hAnsi="GHEA Grapalat"/>
                <w:b/>
                <w:bCs/>
                <w:sz w:val="22"/>
                <w:szCs w:val="22"/>
              </w:rPr>
              <w:t>։</w:t>
            </w:r>
          </w:p>
          <w:p w14:paraId="4AB3BE93" w14:textId="77777777" w:rsidR="00663B26" w:rsidRPr="00BF06A9" w:rsidRDefault="00663B26" w:rsidP="00663B26">
            <w:pPr>
              <w:spacing w:after="0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14:paraId="6CA2EE48" w14:textId="77777777" w:rsidR="00663B26" w:rsidRPr="00D26E28" w:rsidRDefault="00663B26" w:rsidP="00663B26">
            <w:pPr>
              <w:spacing w:after="0"/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r w:rsidRPr="0069126C">
              <w:rPr>
                <w:rFonts w:ascii="GHEA Grapalat" w:hAnsi="GHEA Grapalat"/>
                <w:sz w:val="22"/>
                <w:szCs w:val="22"/>
              </w:rPr>
              <w:t>1</w:t>
            </w:r>
            <w:r w:rsidRPr="0069126C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>
              <w:rPr>
                <w:rFonts w:ascii="Microsoft JhengHei" w:eastAsia="Microsoft JhengHei" w:hAnsi="Microsoft JhengHei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Նախագծով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առաջարկվում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փոփոխել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կարգավորումը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՝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նախատեսելով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որ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կազմում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ներգրավվեն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երկու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հասարակական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կազմակերպություններից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ընտրված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երկուական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ներկայացուցիչներ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։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փոփոխության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նպատակն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բարձրացնել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հասարակական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կազմակերպությունների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ներկայացվածության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աստիճանը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և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ապահովել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քաղաքացիական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հասարակության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առավել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ընդգրկուն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մասնակցություն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</w:p>
          <w:p w14:paraId="419C3B0A" w14:textId="77777777" w:rsidR="00663B26" w:rsidRDefault="00663B26" w:rsidP="00663B26">
            <w:pPr>
              <w:spacing w:after="0"/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Միևնույն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ժամանակ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կարգավորումը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ենթակա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գնահատման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իրավական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իրագործելիության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տեսանկյունից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,</w:t>
            </w:r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ընդլայնումը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կարող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բացասաբար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անդրադառնալ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որոշումների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ընդունման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օպերատիվության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նիստերի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կազմակերպման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արդյունավետության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վրա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։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Կոլեգիալ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մարմինների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գործունեության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արդյունավետությունը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պայմանավորված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ոչ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միայն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ներկայացուցչականության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ապահովմամբ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այլև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կառավարման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օպտիմալ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կառուցվածքով</w:t>
            </w:r>
            <w:proofErr w:type="spellEnd"/>
            <w:r w:rsidRPr="00D26E28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ա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տեստավորման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քաղաքական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կամ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խորհրդակցական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մարմին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չէ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այլ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մասնագիտական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գնահատող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մարմին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։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Հետևաբար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դրա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կազմավորման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տրամաբանությունը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պետք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պայմանավորված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լինի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մասնագիտական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կոմպետենցիայի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և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գործընթացի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օբյեկտիվության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ապահովմամբ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Հանձնաժողովի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կազմի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չափից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ավելի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բազմազանեցումը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կարող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բացասաբար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անդրադառնալ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դրա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գործուն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եության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որոշումների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կայացման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արագության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վրա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</w:p>
          <w:p w14:paraId="2191C447" w14:textId="77777777" w:rsidR="00663B26" w:rsidRPr="00D26E28" w:rsidRDefault="00663B26" w:rsidP="00663B26">
            <w:pPr>
              <w:spacing w:after="0"/>
              <w:rPr>
                <w:rFonts w:ascii="GHEA Grapalat" w:eastAsia="Microsoft JhengHei" w:hAnsi="GHEA Grapalat" w:cs="Microsoft JhengHei"/>
                <w:sz w:val="22"/>
                <w:szCs w:val="22"/>
              </w:rPr>
            </w:pP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Հ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աշվի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առնելով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>վ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երոգրյալը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՝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առաջարկվող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կարգավորման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ընդունումը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նպատակահարմար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է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գնահատել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ոչ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միայն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ներկայացուցչականության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ընդլայնման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տեսանկյունից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այլ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նաև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՝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դրա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գործնական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կիրառելիության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,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համաչափության</w:t>
            </w:r>
            <w:proofErr w:type="spellEnd"/>
            <w:r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և</w:t>
            </w:r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lastRenderedPageBreak/>
              <w:t>արդյունավետության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 xml:space="preserve"> </w:t>
            </w:r>
            <w:proofErr w:type="spellStart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համատեքստում</w:t>
            </w:r>
            <w:proofErr w:type="spellEnd"/>
            <w:r w:rsidRPr="00894AF1">
              <w:rPr>
                <w:rFonts w:ascii="GHEA Grapalat" w:eastAsia="Microsoft JhengHei" w:hAnsi="GHEA Grapalat" w:cs="Microsoft JhengHei"/>
                <w:sz w:val="22"/>
                <w:szCs w:val="22"/>
              </w:rPr>
              <w:t>։</w:t>
            </w:r>
          </w:p>
          <w:p w14:paraId="7023A2DE" w14:textId="77777777" w:rsidR="00663B26" w:rsidRPr="0069126C" w:rsidRDefault="00663B26" w:rsidP="00663B26">
            <w:pPr>
              <w:spacing w:after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</w:p>
          <w:p w14:paraId="222C1F01" w14:textId="77777777" w:rsidR="00663B26" w:rsidRPr="00191C46" w:rsidRDefault="00663B26" w:rsidP="00663B26">
            <w:pPr>
              <w:pStyle w:val="NormalWeb"/>
              <w:spacing w:before="0" w:beforeAutospacing="0" w:after="0" w:afterAutospacing="0"/>
              <w:rPr>
                <w:rFonts w:ascii="GHEA Grapalat" w:eastAsia="Microsoft YaHei" w:hAnsi="GHEA Grapalat" w:cs="Microsoft YaHei"/>
                <w:sz w:val="22"/>
                <w:szCs w:val="22"/>
              </w:rPr>
            </w:pPr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2</w:t>
            </w:r>
            <w:r w:rsidRPr="0069126C">
              <w:rPr>
                <w:rFonts w:ascii="Microsoft JhengHei" w:eastAsia="Microsoft JhengHei" w:hAnsi="Microsoft JhengHei" w:cs="Microsoft JhengHei" w:hint="eastAsia"/>
                <w:sz w:val="22"/>
                <w:szCs w:val="22"/>
              </w:rPr>
              <w:t>․</w:t>
            </w:r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Հ</w:t>
            </w:r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արկ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նկատի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ունենալ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>որ</w:t>
            </w:r>
            <w:proofErr w:type="spellEnd"/>
            <w:r w:rsidRPr="0069126C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ՀՀ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կրության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ներկայացուցչի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ներգրավումը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կազմում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պայմանավորված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տվյալ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գերատեսչության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ոլորտային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պատասխանատվությամբ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միջգերատեսչական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վերահսկողության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արտաքին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հավասարակշռման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մեխանիզմի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ապահովմամբ</w:t>
            </w:r>
            <w:proofErr w:type="spellEnd"/>
            <w:r w:rsidRPr="006A4573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Նշված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մոտեցումը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բխում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կոլեգիալ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մարմինների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կազմավորման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տրամաբանությունից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որի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համաձայն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հանձնաժողովի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կազմում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ներառվում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են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ոչ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միայն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տվյալ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համակարգին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ենթակա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ներկայացուցիչներ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այլև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այլ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մարմինների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ներկայացուցիչներ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գործընթացի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օբյեկտիվության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,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անկողմնակալության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թափանցիկության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լրացուցիչ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lastRenderedPageBreak/>
              <w:t>երաշխիքներ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ստեղծելու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նպատակով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Այդ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համատեքստում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ԿԳՄՍ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նախարարության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ներկայացուցիչը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հանդես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գալիս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ՆԳՆ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համակարգից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անկախ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գործադիր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իշխանության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ներկայացուցիչ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ապահովելով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արտաքին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հավասարակշռման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մեխանիզմ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,</w:t>
            </w:r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գիտելիքների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ստուգման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բաղադրիչի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առկայության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պայմաններում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՝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համապատասխան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ոլորտային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փորձառություն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և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գնահատման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մեթոդաբանական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կարողություններ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ունեցող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սուբյեկտ</w:t>
            </w:r>
            <w:proofErr w:type="spellEnd"/>
            <w:r w:rsidRPr="00191C46">
              <w:rPr>
                <w:rFonts w:ascii="GHEA Grapalat" w:eastAsia="Microsoft YaHei" w:hAnsi="GHEA Grapalat" w:cs="Microsoft YaHei"/>
                <w:sz w:val="22"/>
                <w:szCs w:val="22"/>
              </w:rPr>
              <w:t>։</w:t>
            </w:r>
          </w:p>
          <w:p w14:paraId="1F4301F7" w14:textId="11AE22B0" w:rsidR="006F22E5" w:rsidRPr="00663B26" w:rsidRDefault="00663B26" w:rsidP="00663B26">
            <w:pPr>
              <w:rPr>
                <w:lang w:val="hy-AM"/>
              </w:rPr>
            </w:pP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Microsoft YaHei" w:hAnsi="GHEA Grapalat" w:cs="Microsoft YaHei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հանձնաժողովներում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կոռուպցիայի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կանխարգելման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ներկայացուցչի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ծ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առայողների բարեվարքության գնահատումը 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lastRenderedPageBreak/>
              <w:t>ատեստավորման գործընթացում իրականացվում է սահմանված չափանիշների հիման վրա և չի հանդիսանում հակակոռուպցիոն մարմնի գործառույթների փոխարինում։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ՀՀ կոռուպցիայի կանխարգելման հանձնաժողովի հիմնական լիազորությունները սահմանված են առանձին օրենսդրությամբ և վերաբերում են հայտարարագրերի վերահսկողությանը, շահերի բախման կանխարգելմանը և բարեվարքության ընդհանուր քաղաքականության իրականացմանը, այլ ոչ կոնկրետ ատեստավորման գործընթացներում մասնակցությանը։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Բացի այդ, ա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>տեստավորման հանձնաժողովը նախատեսված է որպես մասնագիտական գնահատման հարթակ,</w:t>
            </w:r>
            <w:r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 և հ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t xml:space="preserve">ակակոռուպցիոն բաղադրիչի չափազանց ընդգծումը կարող է փոխել </w:t>
            </w:r>
            <w:r w:rsidRPr="00191C46">
              <w:rPr>
                <w:rFonts w:ascii="GHEA Grapalat" w:eastAsia="Microsoft JhengHei" w:hAnsi="GHEA Grapalat" w:cs="Microsoft JhengHei"/>
                <w:sz w:val="22"/>
                <w:szCs w:val="22"/>
                <w:lang w:val="hy-AM"/>
              </w:rPr>
              <w:lastRenderedPageBreak/>
              <w:t>հանձնաժողովի բնույթը՝ այն դարձնելով վերահսկողական, այլ ոչ գնահատողական մարմին։</w:t>
            </w:r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AF2A4F" w14:textId="77777777" w:rsidR="006F22E5" w:rsidRPr="00663B26" w:rsidRDefault="006F22E5" w:rsidP="00D26E28">
            <w:pPr>
              <w:jc w:val="center"/>
              <w:rPr>
                <w:lang w:val="hy-AM"/>
              </w:rPr>
            </w:pPr>
          </w:p>
        </w:tc>
      </w:tr>
    </w:tbl>
    <w:p w14:paraId="78E5913B" w14:textId="77777777" w:rsidR="006F22E5" w:rsidRPr="00663B26" w:rsidRDefault="006F22E5" w:rsidP="00D26E28">
      <w:pPr>
        <w:rPr>
          <w:lang w:val="hy-AM"/>
        </w:rPr>
      </w:pPr>
    </w:p>
    <w:p w14:paraId="59E59C26" w14:textId="77777777" w:rsidR="005F38C9" w:rsidRPr="00663B26" w:rsidRDefault="005F38C9" w:rsidP="00D26E28">
      <w:pPr>
        <w:rPr>
          <w:lang w:val="hy-AM"/>
        </w:rPr>
      </w:pPr>
    </w:p>
    <w:sectPr w:rsidR="005F38C9" w:rsidRPr="00663B26" w:rsidSect="00D26E28">
      <w:pgSz w:w="16837" w:h="11905" w:orient="landscape"/>
      <w:pgMar w:top="1440" w:right="547" w:bottom="144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121"/>
    <w:rsid w:val="000133A3"/>
    <w:rsid w:val="00023241"/>
    <w:rsid w:val="00024326"/>
    <w:rsid w:val="00030678"/>
    <w:rsid w:val="00040FE5"/>
    <w:rsid w:val="00052837"/>
    <w:rsid w:val="000F7C8B"/>
    <w:rsid w:val="00160E43"/>
    <w:rsid w:val="00163543"/>
    <w:rsid w:val="001647B7"/>
    <w:rsid w:val="00167F51"/>
    <w:rsid w:val="00170BD1"/>
    <w:rsid w:val="001710C2"/>
    <w:rsid w:val="00175214"/>
    <w:rsid w:val="001822E2"/>
    <w:rsid w:val="001835A3"/>
    <w:rsid w:val="00191C46"/>
    <w:rsid w:val="001B4A67"/>
    <w:rsid w:val="001C2D88"/>
    <w:rsid w:val="001D58B7"/>
    <w:rsid w:val="00212CB3"/>
    <w:rsid w:val="00214DB9"/>
    <w:rsid w:val="0025374D"/>
    <w:rsid w:val="00256E10"/>
    <w:rsid w:val="00257F9C"/>
    <w:rsid w:val="00277048"/>
    <w:rsid w:val="002B204E"/>
    <w:rsid w:val="002B30F9"/>
    <w:rsid w:val="002C1FA3"/>
    <w:rsid w:val="002C338C"/>
    <w:rsid w:val="002C57FE"/>
    <w:rsid w:val="0032452B"/>
    <w:rsid w:val="00324A1C"/>
    <w:rsid w:val="00342635"/>
    <w:rsid w:val="003959AF"/>
    <w:rsid w:val="003B1ACE"/>
    <w:rsid w:val="003B51A8"/>
    <w:rsid w:val="00424A8D"/>
    <w:rsid w:val="00424FBC"/>
    <w:rsid w:val="004262DC"/>
    <w:rsid w:val="004460A7"/>
    <w:rsid w:val="004760C2"/>
    <w:rsid w:val="00477378"/>
    <w:rsid w:val="00496CEC"/>
    <w:rsid w:val="004B08BB"/>
    <w:rsid w:val="004E2465"/>
    <w:rsid w:val="004F1E6E"/>
    <w:rsid w:val="00502667"/>
    <w:rsid w:val="00504292"/>
    <w:rsid w:val="00510A68"/>
    <w:rsid w:val="005128BC"/>
    <w:rsid w:val="00515936"/>
    <w:rsid w:val="00563AC0"/>
    <w:rsid w:val="005D7F30"/>
    <w:rsid w:val="005F38C9"/>
    <w:rsid w:val="00620E05"/>
    <w:rsid w:val="00663B26"/>
    <w:rsid w:val="00671C6C"/>
    <w:rsid w:val="0069126C"/>
    <w:rsid w:val="006A4573"/>
    <w:rsid w:val="006B3D29"/>
    <w:rsid w:val="006D547F"/>
    <w:rsid w:val="006F22E5"/>
    <w:rsid w:val="00710C49"/>
    <w:rsid w:val="00731FFA"/>
    <w:rsid w:val="00734D40"/>
    <w:rsid w:val="00750F00"/>
    <w:rsid w:val="0079548F"/>
    <w:rsid w:val="007D4C1D"/>
    <w:rsid w:val="007F6BB7"/>
    <w:rsid w:val="00827390"/>
    <w:rsid w:val="008340BC"/>
    <w:rsid w:val="00854067"/>
    <w:rsid w:val="00861487"/>
    <w:rsid w:val="008726EA"/>
    <w:rsid w:val="00894AF1"/>
    <w:rsid w:val="008B3175"/>
    <w:rsid w:val="0092607B"/>
    <w:rsid w:val="00952606"/>
    <w:rsid w:val="00960324"/>
    <w:rsid w:val="009C70D7"/>
    <w:rsid w:val="009D68BB"/>
    <w:rsid w:val="009F0C58"/>
    <w:rsid w:val="00A33121"/>
    <w:rsid w:val="00A721FD"/>
    <w:rsid w:val="00A83652"/>
    <w:rsid w:val="00A96BFF"/>
    <w:rsid w:val="00AB00DD"/>
    <w:rsid w:val="00AC2081"/>
    <w:rsid w:val="00AC5641"/>
    <w:rsid w:val="00AE61DA"/>
    <w:rsid w:val="00B32F57"/>
    <w:rsid w:val="00B4098A"/>
    <w:rsid w:val="00B6173F"/>
    <w:rsid w:val="00BC22C1"/>
    <w:rsid w:val="00BD6BC3"/>
    <w:rsid w:val="00BF06A9"/>
    <w:rsid w:val="00C248C1"/>
    <w:rsid w:val="00C4617A"/>
    <w:rsid w:val="00D15FFB"/>
    <w:rsid w:val="00D26E28"/>
    <w:rsid w:val="00D600D7"/>
    <w:rsid w:val="00D8007E"/>
    <w:rsid w:val="00D81730"/>
    <w:rsid w:val="00D820BC"/>
    <w:rsid w:val="00DC25A5"/>
    <w:rsid w:val="00DE023A"/>
    <w:rsid w:val="00DE1CF5"/>
    <w:rsid w:val="00DF7D1E"/>
    <w:rsid w:val="00E31608"/>
    <w:rsid w:val="00E5384B"/>
    <w:rsid w:val="00E564A1"/>
    <w:rsid w:val="00E56B15"/>
    <w:rsid w:val="00E718BC"/>
    <w:rsid w:val="00E9371F"/>
    <w:rsid w:val="00EB0849"/>
    <w:rsid w:val="00EF344E"/>
    <w:rsid w:val="00EF4E04"/>
    <w:rsid w:val="00F21EC5"/>
    <w:rsid w:val="00F3524F"/>
    <w:rsid w:val="00F43859"/>
    <w:rsid w:val="00F449F6"/>
    <w:rsid w:val="00F45417"/>
    <w:rsid w:val="00F5469A"/>
    <w:rsid w:val="00F82027"/>
    <w:rsid w:val="00FE11CE"/>
    <w:rsid w:val="00FF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16316"/>
  <w15:chartTrackingRefBased/>
  <w15:docId w15:val="{1E7329CF-068B-4E2A-A9E2-12E543E1B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2E5"/>
    <w:rPr>
      <w:rFonts w:ascii="Arial" w:eastAsia="Arial" w:hAnsi="Arial" w:cs="Arial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31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1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312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312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312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312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312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312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312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1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1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31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31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31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31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31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31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31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31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331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312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331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3121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331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3121"/>
    <w:pPr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331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31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31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3121"/>
    <w:rPr>
      <w:b/>
      <w:bCs/>
      <w:smallCaps/>
      <w:color w:val="2F5496" w:themeColor="accent1" w:themeShade="BF"/>
      <w:spacing w:val="5"/>
    </w:rPr>
  </w:style>
  <w:style w:type="paragraph" w:customStyle="1" w:styleId="headingtitleStyle">
    <w:name w:val="heading titleStyle"/>
    <w:basedOn w:val="Normal"/>
    <w:rsid w:val="006F22E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NormalWeb">
    <w:name w:val="Normal (Web)"/>
    <w:basedOn w:val="Normal"/>
    <w:uiPriority w:val="99"/>
    <w:unhideWhenUsed/>
    <w:rsid w:val="00D80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800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draft.am/5-cms-7/files/sentence/1/17683912687582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28</Pages>
  <Words>2687</Words>
  <Characters>22932</Characters>
  <Application>Microsoft Office Word</Application>
  <DocSecurity>0</DocSecurity>
  <Lines>1148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https://mul2-mia.gov.am/tasks/5794168/oneclick?token=4d31f2835f9788ba25845f317cc3369c</cp:keywords>
  <dc:description/>
  <cp:lastModifiedBy>Admin</cp:lastModifiedBy>
  <cp:revision>296</cp:revision>
  <dcterms:created xsi:type="dcterms:W3CDTF">2026-01-16T10:55:00Z</dcterms:created>
  <dcterms:modified xsi:type="dcterms:W3CDTF">2026-02-25T14:49:00Z</dcterms:modified>
</cp:coreProperties>
</file>