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A611" w14:textId="10BD749E" w:rsidR="0087471D" w:rsidRPr="0094460F" w:rsidRDefault="0087471D" w:rsidP="00EE3A1C">
      <w:pPr>
        <w:spacing w:after="0" w:line="240" w:lineRule="auto"/>
        <w:ind w:left="-1418" w:right="-1355" w:firstLine="252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n-GB" w:eastAsia="ru-RU"/>
          <w14:ligatures w14:val="none"/>
        </w:rPr>
      </w:pPr>
      <w:r w:rsidRPr="0094460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ԱՄՓՈՓԱԹԵՐԹ</w:t>
      </w:r>
    </w:p>
    <w:p w14:paraId="37013B1D" w14:textId="704B834D" w:rsidR="0087471D" w:rsidRDefault="009B25AF" w:rsidP="00EE3A1C">
      <w:pPr>
        <w:spacing w:line="240" w:lineRule="auto"/>
        <w:ind w:left="-1418" w:right="-1355" w:firstLine="63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</w:pPr>
      <w:r w:rsidRPr="009B25AF">
        <w:rPr>
          <w:rFonts w:ascii="GHEA Grapalat" w:hAnsi="GHEA Grapalat"/>
          <w:b/>
          <w:bCs/>
          <w:sz w:val="24"/>
          <w:szCs w:val="24"/>
          <w:lang w:val="sv-SE" w:eastAsia="ru-RU"/>
        </w:rPr>
        <w:t>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ՀԱՅԱՍՏԱՆԻ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ՀԱՆՐԱՊԵՏՈՒԹՅԱՆ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ԿԱՌԱՎԱՐՈՒԹՅԱՆ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2023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ԹՎԱԿԱՆԻ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ՀՈՒՆԻՍԻ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1-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Ի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N 892-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Ն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ՈՐՈՇՄԱՆ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ՄԵՋ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ՓՈՓՈԽՈՒԹՅՈՒՆՆԵՐ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ԿԱՏԱՐԵԼՈՒ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ՄԱՍԻՆ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ՀՀ ԿԱՌԱՎԱՐՈՒԹՅԱՆ ՈՐՈՇՄ</w:t>
      </w:r>
      <w:r w:rsidR="00C379A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ԱՆ</w:t>
      </w:r>
      <w:r w:rsidRPr="009B25AF">
        <w:rPr>
          <w:rFonts w:ascii="GHEA Grapalat" w:hAnsi="GHEA Grapalat" w:cs="Arial"/>
          <w:b/>
          <w:bCs/>
          <w:sz w:val="24"/>
          <w:szCs w:val="24"/>
          <w:lang w:val="sv-SE" w:eastAsia="ru-RU"/>
        </w:rPr>
        <w:t xml:space="preserve"> ՆԱԽԱԳԾ</w:t>
      </w:r>
      <w:r w:rsidRPr="009B25AF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Ի</w:t>
      </w:r>
      <w:r w:rsidR="0087471D" w:rsidRPr="0094460F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x-none"/>
          <w14:ligatures w14:val="none"/>
        </w:rPr>
        <w:t xml:space="preserve"> </w:t>
      </w:r>
      <w:r w:rsidR="0087471D" w:rsidRPr="0094460F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>ՎԵՐԱԲԵՐՅԱԼ ՊԵՏԱԿԱՆ ՄԱՐՄԻՆՆԵՐԻՑ ՍՏԱՑՎԱԾ ԱՌԱՋԱՐԿՈՒԹՅՈՒՆՆԵՐԻ</w:t>
      </w:r>
    </w:p>
    <w:p w14:paraId="4AF2E166" w14:textId="77777777" w:rsidR="00AA0316" w:rsidRPr="009B25AF" w:rsidRDefault="00AA0316" w:rsidP="009B25AF">
      <w:pPr>
        <w:spacing w:line="360" w:lineRule="auto"/>
        <w:ind w:left="-180" w:right="86" w:firstLine="63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XSpec="center" w:tblpY="1"/>
        <w:tblW w:w="1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19"/>
        <w:gridCol w:w="6812"/>
      </w:tblGrid>
      <w:tr w:rsidR="0094460F" w:rsidRPr="0094460F" w14:paraId="3C2A4389" w14:textId="77777777" w:rsidTr="00910988">
        <w:trPr>
          <w:trHeight w:val="170"/>
        </w:trPr>
        <w:tc>
          <w:tcPr>
            <w:tcW w:w="7919" w:type="dxa"/>
            <w:vMerge w:val="restart"/>
            <w:shd w:val="clear" w:color="auto" w:fill="E0E0E0"/>
          </w:tcPr>
          <w:p w14:paraId="3F3AE198" w14:textId="6119A41A" w:rsidR="0087471D" w:rsidRPr="006555C0" w:rsidRDefault="0087471D" w:rsidP="00730D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1. ՀՀ </w:t>
            </w:r>
            <w:r w:rsidR="006555C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պաշտպանության </w:t>
            </w:r>
            <w:proofErr w:type="spellStart"/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>նախարարություն</w:t>
            </w:r>
            <w:proofErr w:type="spellEnd"/>
            <w:r w:rsidR="006555C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</w:p>
        </w:tc>
        <w:tc>
          <w:tcPr>
            <w:tcW w:w="6812" w:type="dxa"/>
            <w:shd w:val="clear" w:color="auto" w:fill="E0E0E0"/>
          </w:tcPr>
          <w:p w14:paraId="50ED56DD" w14:textId="7CCF55B0" w:rsidR="0087471D" w:rsidRPr="0094460F" w:rsidRDefault="00664886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87471D"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87471D"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87471D"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87471D"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94460F" w14:paraId="68055E85" w14:textId="77777777" w:rsidTr="00910988">
        <w:trPr>
          <w:trHeight w:val="177"/>
        </w:trPr>
        <w:tc>
          <w:tcPr>
            <w:tcW w:w="7919" w:type="dxa"/>
            <w:vMerge/>
            <w:shd w:val="clear" w:color="auto" w:fill="E0E0E0"/>
          </w:tcPr>
          <w:p w14:paraId="3C6DC426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5A0AB66D" w14:textId="4FA8AE31" w:rsidR="0087471D" w:rsidRPr="0094460F" w:rsidRDefault="00FF73F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BA6CE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66488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664886" w:rsidRPr="0066488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ՊՆ/510/61-2026</w:t>
            </w:r>
          </w:p>
        </w:tc>
      </w:tr>
      <w:tr w:rsidR="0094460F" w:rsidRPr="0094460F" w14:paraId="3CEDBB8D" w14:textId="77777777" w:rsidTr="00910988">
        <w:tc>
          <w:tcPr>
            <w:tcW w:w="7919" w:type="dxa"/>
          </w:tcPr>
          <w:p w14:paraId="3107F5E0" w14:textId="7022596C" w:rsidR="00664886" w:rsidRPr="00664886" w:rsidRDefault="00664886" w:rsidP="002D2D6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2026 թվականի հունվարի 5-ի Ձեր N 43/6/368302-25 գրության առնչությամբ հայտնում եմ, որ «Հայաստանի Հանրապետության կառավարության 2023 թվականի հունիսի 1-ի N 892-Ն որոշման մեջ փոփոխություններ կատարելու մասին» Հայաստանի Հանրապետության կառավարության որոշ</w:t>
            </w:r>
            <w:r w:rsidR="00C379A2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դիտողություններ և առաջարկություններ չունենք:</w:t>
            </w:r>
          </w:p>
        </w:tc>
        <w:tc>
          <w:tcPr>
            <w:tcW w:w="6812" w:type="dxa"/>
          </w:tcPr>
          <w:p w14:paraId="197058E3" w14:textId="77777777" w:rsidR="0087471D" w:rsidRPr="0094460F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060EAD06" w14:textId="3378A947" w:rsidR="0087471D" w:rsidRPr="0094460F" w:rsidRDefault="0087471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051B54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1C567C5D" w14:textId="53AE7EF5" w:rsidR="0087471D" w:rsidRPr="0094460F" w:rsidRDefault="0087471D" w:rsidP="0066488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94460F" w14:paraId="6CDA6129" w14:textId="77777777" w:rsidTr="00910988">
        <w:trPr>
          <w:trHeight w:val="480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0740D9CE" w14:textId="55ACFDD8" w:rsidR="0087471D" w:rsidRPr="0094460F" w:rsidRDefault="0087471D" w:rsidP="00D1310E">
            <w:pPr>
              <w:spacing w:after="0" w:line="276" w:lineRule="auto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2. </w:t>
            </w:r>
            <w:r w:rsidR="000711B4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DF4E0A" w:rsidRPr="00DF3D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4E0A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DF4E0A" w:rsidRPr="00DF4E0A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ՀՀ</w:t>
            </w:r>
            <w:r w:rsidR="00DF4E0A" w:rsidRPr="00DF4E0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5DF0758C" w14:textId="6E493410" w:rsidR="0087471D" w:rsidRPr="0094460F" w:rsidRDefault="00062B37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9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94460F" w14:paraId="088C8EFE" w14:textId="77777777" w:rsidTr="00910988">
        <w:trPr>
          <w:trHeight w:val="465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10CE51EA" w14:textId="77777777" w:rsidR="0087471D" w:rsidRPr="0094460F" w:rsidRDefault="0087471D" w:rsidP="00730DAF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562946C3" w14:textId="6F235269" w:rsidR="0087471D" w:rsidRPr="0094460F" w:rsidRDefault="00FF73F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BA6CE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062B3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062B37" w:rsidRPr="00062B3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01/18.2/523-2026</w:t>
            </w:r>
          </w:p>
        </w:tc>
      </w:tr>
      <w:tr w:rsidR="0094460F" w:rsidRPr="0094460F" w14:paraId="51900E4E" w14:textId="77777777" w:rsidTr="00910988">
        <w:tc>
          <w:tcPr>
            <w:tcW w:w="7919" w:type="dxa"/>
          </w:tcPr>
          <w:p w14:paraId="13566C2F" w14:textId="04BC99C5" w:rsidR="0087471D" w:rsidRPr="004F156B" w:rsidRDefault="004F156B" w:rsidP="004F156B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3D2B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նախարարությունը</w:t>
            </w:r>
            <w:r w:rsidR="00C379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11E7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կառավարության 2023 թվականի հունիսի 1-ի N 892-Ն որոշման մեջ փոփոխություններ կատարելու մասին ՀՀ կառավարության որոշ</w:t>
            </w:r>
            <w:r w:rsidR="00C379A2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4611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5A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DF3D2B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և դիտողություններ չունի:</w:t>
            </w:r>
          </w:p>
        </w:tc>
        <w:tc>
          <w:tcPr>
            <w:tcW w:w="6812" w:type="dxa"/>
          </w:tcPr>
          <w:p w14:paraId="38BBEFF9" w14:textId="77777777" w:rsidR="007106A5" w:rsidRDefault="007106A5" w:rsidP="00363A1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6B779267" w14:textId="794720A2" w:rsidR="00363A1F" w:rsidRPr="0094460F" w:rsidRDefault="00363A1F" w:rsidP="00363A1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72CD85B9" w14:textId="77777777" w:rsidR="0087471D" w:rsidRPr="0094460F" w:rsidRDefault="0087471D" w:rsidP="00147FC1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94460F" w14:paraId="10712C17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1E81A92B" w14:textId="49F44CD3" w:rsidR="0087471D" w:rsidRPr="0094460F" w:rsidRDefault="0087471D" w:rsidP="00730D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3. </w:t>
            </w:r>
            <w:r w:rsidR="004F156B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740F3E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ՀՀ </w:t>
            </w:r>
            <w:r w:rsidR="00740F3E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ազգային անվտանգության ծառայություն</w:t>
            </w:r>
            <w:r w:rsidR="00740F3E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</w:p>
        </w:tc>
        <w:tc>
          <w:tcPr>
            <w:tcW w:w="6812" w:type="dxa"/>
            <w:shd w:val="clear" w:color="auto" w:fill="E0E0E0"/>
          </w:tcPr>
          <w:p w14:paraId="6F43A07F" w14:textId="6CE3CABA" w:rsidR="0087471D" w:rsidRPr="0094460F" w:rsidRDefault="003D3F0E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94460F" w14:paraId="76CA1153" w14:textId="77777777" w:rsidTr="00910988">
        <w:trPr>
          <w:trHeight w:val="281"/>
        </w:trPr>
        <w:tc>
          <w:tcPr>
            <w:tcW w:w="7919" w:type="dxa"/>
            <w:vMerge/>
            <w:shd w:val="clear" w:color="auto" w:fill="E0E0E0"/>
          </w:tcPr>
          <w:p w14:paraId="60B51CE2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1F220297" w14:textId="70BF463B" w:rsidR="0087471D" w:rsidRPr="0094460F" w:rsidRDefault="003D3F0E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BA6CE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11/40</w:t>
            </w:r>
          </w:p>
        </w:tc>
      </w:tr>
      <w:tr w:rsidR="0094460F" w:rsidRPr="0094460F" w14:paraId="3B415FE5" w14:textId="77777777" w:rsidTr="00910988">
        <w:tc>
          <w:tcPr>
            <w:tcW w:w="7919" w:type="dxa"/>
          </w:tcPr>
          <w:p w14:paraId="5C7A1A63" w14:textId="74482B64" w:rsidR="00BB344F" w:rsidRPr="004D5B9F" w:rsidRDefault="004D5B9F" w:rsidP="004D5B9F">
            <w:pPr>
              <w:spacing w:after="0" w:line="360" w:lineRule="auto"/>
              <w:ind w:right="1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11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Հայաստանի Հանրապետության կառավարության 2023 թվականի հունիսի 1-ի N 892-Ն որոշման մեջ փոփոխություններ կատարելու մասին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</w:t>
            </w:r>
            <w:r w:rsidRPr="004611E7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r w:rsidRPr="004611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5A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DF3D2B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DF3D2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812" w:type="dxa"/>
          </w:tcPr>
          <w:p w14:paraId="2B8A7214" w14:textId="77777777" w:rsidR="007106A5" w:rsidRDefault="007106A5" w:rsidP="007106A5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2F3FBCF9" w14:textId="6F9112C8" w:rsidR="0087471D" w:rsidRPr="007106A5" w:rsidRDefault="007106A5" w:rsidP="007106A5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</w:tc>
      </w:tr>
      <w:tr w:rsidR="0094460F" w:rsidRPr="0094460F" w14:paraId="59623E75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560899F3" w14:textId="07070CD1" w:rsidR="0087471D" w:rsidRPr="0094460F" w:rsidRDefault="0087471D" w:rsidP="002D596F">
            <w:pPr>
              <w:spacing w:after="0" w:line="276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4. </w:t>
            </w:r>
            <w:r w:rsidR="00613D60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740F3E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BB344F" w:rsidRPr="00613D60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ՀՀ վարչապետի աշխատակազմի</w:t>
            </w:r>
            <w:r w:rsidR="00BB344F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BB344F" w:rsidRPr="00613D60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քաղաքացիական ծառայության գրասենյակ</w:t>
            </w:r>
          </w:p>
        </w:tc>
        <w:tc>
          <w:tcPr>
            <w:tcW w:w="6812" w:type="dxa"/>
            <w:shd w:val="clear" w:color="auto" w:fill="E0E0E0"/>
          </w:tcPr>
          <w:p w14:paraId="2306DD3D" w14:textId="379FC351" w:rsidR="0087471D" w:rsidRPr="0094460F" w:rsidRDefault="002D2D68" w:rsidP="002D2D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14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94460F" w14:paraId="6994E77C" w14:textId="77777777" w:rsidTr="00910988">
        <w:trPr>
          <w:trHeight w:val="281"/>
        </w:trPr>
        <w:tc>
          <w:tcPr>
            <w:tcW w:w="7919" w:type="dxa"/>
            <w:vMerge/>
            <w:shd w:val="clear" w:color="auto" w:fill="E0E0E0"/>
          </w:tcPr>
          <w:p w14:paraId="2902EB6B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700E2456" w14:textId="12748C93" w:rsidR="0087471D" w:rsidRPr="0094460F" w:rsidRDefault="002D2D68" w:rsidP="002D2D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D2D68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N /44.4/995-2026</w:t>
            </w:r>
          </w:p>
        </w:tc>
      </w:tr>
      <w:tr w:rsidR="0094460F" w:rsidRPr="00F15121" w14:paraId="2BEAE963" w14:textId="77777777" w:rsidTr="00910988">
        <w:trPr>
          <w:trHeight w:val="707"/>
        </w:trPr>
        <w:tc>
          <w:tcPr>
            <w:tcW w:w="7919" w:type="dxa"/>
          </w:tcPr>
          <w:p w14:paraId="17B6A557" w14:textId="77777777" w:rsidR="00D15E07" w:rsidRPr="00A85C41" w:rsidRDefault="00D15E07" w:rsidP="00D15E07">
            <w:pPr>
              <w:spacing w:after="0" w:line="360" w:lineRule="auto"/>
              <w:ind w:right="90" w:firstLine="720"/>
              <w:jc w:val="both"/>
              <w:rPr>
                <w:rFonts w:ascii="GHEA Grapalat" w:hAnsi="GHEA Grapalat" w:cs="Lucida Sans"/>
                <w:bCs/>
                <w:sz w:val="24"/>
                <w:szCs w:val="24"/>
                <w:lang w:val="hy-AM" w:eastAsia="zh-CN" w:bidi="hi-IN"/>
              </w:rPr>
            </w:pPr>
            <w:r w:rsidRPr="00A85C41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Pr="00A85C4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A85C41">
              <w:rPr>
                <w:rFonts w:ascii="GHEA Grapalat" w:hAnsi="GHEA Grapalat" w:cs="Times New Roman"/>
                <w:sz w:val="24"/>
                <w:szCs w:val="24"/>
                <w:lang w:val="hy-AM"/>
              </w:rPr>
              <w:t>Հայաստանի Հանրապետության կառավարության 2023 թվականի հունիսի 1-ի N 8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9</w:t>
            </w:r>
            <w:r w:rsidRPr="00A85C4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2-Ն որոշման մեջ փոփոխություններ կատարելու մասին ՀՀ կառավարության որոշման նախագծի (այսուհետ՝ Նախագիծ) 1-ին կետի 1-ին ենթակետով առաջարկվում է  </w:t>
            </w:r>
            <w:r w:rsidRPr="000255C6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2023 թվականի հունիսի 1-ի «Ոստիկանության ծառայողների ատեստավորման կարգը սահմանելու և Հայաստանի Հանրապետության կառավարության 2002 թվականի դեկտեմբերի 19-ի N 2147-Ն որոշումն ուժը կորցրած ճանաչելու մասին» N 892-Ն</w:t>
            </w:r>
            <w:r w:rsidRPr="000255C6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որոշմամբ </w:t>
            </w:r>
            <w:r w:rsidRPr="00A85C4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(այսուհետ՝ Որոշում) </w:t>
            </w:r>
            <w:r w:rsidRPr="00A85C4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սահմանված հավելվածի 23-րդ կետը շարադրել նոր խմբագրությամբ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։ Ըստ հիմնավորման՝ առաջարկվող կարգավորման նպատակն է</w:t>
            </w:r>
            <w:r w:rsidRPr="00A85C41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ատեստավորման հանձնաժողովի կազմում 2 անդամով նվազեցնել ՀՀ ներքին գործերի նախարարության ներկայացվածությունը, փոխարենը՝  2 անդամով ավելացնելով հասարակական կազմակերպությունների ներկայացվածությունը: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</w:t>
            </w:r>
            <w:r w:rsidRPr="00A85C41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ամաձայն</w:t>
            </w:r>
            <w:r w:rsidRPr="00A85C4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zh-CN" w:bidi="hi-IN"/>
              </w:rPr>
              <w:t>գ</w:t>
            </w:r>
            <w:r w:rsidRPr="00995BF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zh-CN" w:bidi="hi-IN"/>
              </w:rPr>
              <w:t>ործող կարգավորումների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zh-CN" w:bidi="hi-IN"/>
              </w:rPr>
              <w:t>՝</w:t>
            </w:r>
            <w:r w:rsidRPr="00995BF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 </w:t>
            </w:r>
            <w:r w:rsidRPr="00A85C41">
              <w:rPr>
                <w:rFonts w:ascii="GHEA Grapalat" w:hAnsi="GHEA Grapalat" w:cs="Lucida Sans"/>
                <w:bCs/>
                <w:sz w:val="24"/>
                <w:szCs w:val="24"/>
                <w:lang w:val="hy-AM" w:eastAsia="zh-CN" w:bidi="hi-IN"/>
              </w:rPr>
              <w:t xml:space="preserve">ատեստավորման հանձնաժողովի 12 </w:t>
            </w:r>
            <w:r w:rsidRPr="00A85C41">
              <w:rPr>
                <w:rFonts w:ascii="GHEA Grapalat" w:hAnsi="GHEA Grapalat" w:cs="Lucida Sans"/>
                <w:bCs/>
                <w:sz w:val="24"/>
                <w:szCs w:val="24"/>
                <w:lang w:val="hy-AM" w:eastAsia="zh-CN" w:bidi="hi-IN"/>
              </w:rPr>
              <w:lastRenderedPageBreak/>
              <w:t>անդամներից 7-ը ՀՀ ն</w:t>
            </w:r>
            <w:r w:rsidRPr="00A85C41">
              <w:rPr>
                <w:rFonts w:ascii="GHEA Grapalat" w:eastAsia="GHEA Grapalat" w:hAnsi="GHEA Grapalat" w:cs="GHEA Grapalat"/>
                <w:sz w:val="24"/>
                <w:szCs w:val="24"/>
                <w:lang w:val="hy-AM" w:eastAsia="zh-CN" w:bidi="hi-IN"/>
              </w:rPr>
              <w:t xml:space="preserve">երքին գործերի նախարարության ներկայացուցիչներ են (նշված է նաև հիմնավորմամբ): </w:t>
            </w:r>
            <w:r w:rsidRPr="00A85C41">
              <w:rPr>
                <w:rFonts w:ascii="GHEA Grapalat" w:hAnsi="GHEA Grapalat" w:cs="Lucida Sans"/>
                <w:bCs/>
                <w:sz w:val="24"/>
                <w:szCs w:val="24"/>
                <w:lang w:val="hy-AM" w:eastAsia="zh-CN" w:bidi="hi-IN"/>
              </w:rPr>
              <w:t xml:space="preserve"> </w:t>
            </w:r>
          </w:p>
          <w:p w14:paraId="4DF7A469" w14:textId="54F1A71D" w:rsidR="0087471D" w:rsidRPr="0094460F" w:rsidRDefault="00D15E07" w:rsidP="00D15E07">
            <w:pPr>
              <w:spacing w:after="0" w:line="360" w:lineRule="auto"/>
              <w:ind w:right="75"/>
              <w:jc w:val="both"/>
              <w:rPr>
                <w:rFonts w:ascii="GHEA Grapalat" w:eastAsia="Times New Roman" w:hAnsi="GHEA Grapalat" w:cs="Sylfae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A85C41">
              <w:rPr>
                <w:rFonts w:ascii="GHEA Grapalat" w:hAnsi="GHEA Grapalat" w:cs="Lucida Sans"/>
                <w:bCs/>
                <w:sz w:val="24"/>
                <w:szCs w:val="24"/>
                <w:lang w:val="hy-AM" w:eastAsia="zh-CN" w:bidi="hi-IN"/>
              </w:rPr>
              <w:t xml:space="preserve">Առաջարկվող փոփոխության համատեքստում Ձեր ուշադրությունն ենք հրավիրում Որոշմամբ սահմանված հավելվածի 24-րդ կետի վրա, որտեղ հստակ նշված է, որ  </w:t>
            </w:r>
            <w:r w:rsidRPr="00A85C41">
              <w:rPr>
                <w:rFonts w:ascii="GHEA Grapalat" w:hAnsi="GHEA Grapalat" w:cs="Lucida Sans"/>
                <w:bCs/>
                <w:i/>
                <w:sz w:val="24"/>
                <w:szCs w:val="24"/>
                <w:lang w:val="hy-AM" w:eastAsia="zh-CN" w:bidi="hi-IN"/>
              </w:rPr>
              <w:t>ատեստավորման հանձնաժողովի նիստն իրավազոր է, եթե դրան մասնակցում են առնվազն ութ անդամ:</w:t>
            </w:r>
            <w:r w:rsidRPr="00A85C41">
              <w:rPr>
                <w:rFonts w:ascii="GHEA Grapalat" w:hAnsi="GHEA Grapalat" w:cs="Lucida Sans"/>
                <w:bCs/>
                <w:sz w:val="24"/>
                <w:szCs w:val="24"/>
                <w:lang w:val="hy-AM" w:eastAsia="zh-CN" w:bidi="hi-IN"/>
              </w:rPr>
              <w:t xml:space="preserve"> Հաշվի առնելով, որ հանձնաժողովի 12 անդամներից 5-ի մասնակցությունը հանձնաժողովի աշխատանքներին պարտադիր բնույթ չի կրում,  մասնակցությունը հայեցողական է, իսկ հանձնաժողովի աշխատանքներին պարտադիր հիմունքներով մասնակցող  անդամների թիվը 8-ից պակաս է, ուստի առաջարկում ենք վերանայել առաջարկվող փոփոխությունը կամ փոփոխություն նախատեսել  նաև Որոշմամբ սահմանված հավելվածի 24-րդ կետում։</w:t>
            </w:r>
          </w:p>
          <w:p w14:paraId="306B396C" w14:textId="77777777" w:rsidR="0087471D" w:rsidRPr="0094460F" w:rsidRDefault="0087471D" w:rsidP="00730DAF">
            <w:pPr>
              <w:spacing w:after="0" w:line="240" w:lineRule="auto"/>
              <w:jc w:val="both"/>
              <w:rPr>
                <w:rFonts w:ascii="GHEA Grapalat" w:eastAsia="Calibri" w:hAnsi="GHEA Grapalat" w:cs="Sylfaen"/>
                <w:kern w:val="0"/>
                <w:sz w:val="24"/>
                <w:lang w:val="hy-AM"/>
                <w14:ligatures w14:val="none"/>
              </w:rPr>
            </w:pPr>
          </w:p>
        </w:tc>
        <w:tc>
          <w:tcPr>
            <w:tcW w:w="6812" w:type="dxa"/>
          </w:tcPr>
          <w:p w14:paraId="55697128" w14:textId="2949D3F4" w:rsidR="009114D0" w:rsidRPr="0081324A" w:rsidRDefault="00F15121" w:rsidP="004561A0">
            <w:pPr>
              <w:tabs>
                <w:tab w:val="center" w:pos="3523"/>
                <w:tab w:val="right" w:pos="6871"/>
              </w:tabs>
              <w:spacing w:after="0" w:line="36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Ը</w:t>
            </w:r>
            <w:r w:rsidR="004561A0" w:rsidRPr="0081324A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նդունվել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է</w:t>
            </w:r>
            <w:r w:rsidR="004561A0" w:rsidRPr="0081324A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  <w:p w14:paraId="7F92559A" w14:textId="185CD28D" w:rsidR="0087471D" w:rsidRPr="00F80383" w:rsidRDefault="0087471D" w:rsidP="00F15121">
            <w:pPr>
              <w:tabs>
                <w:tab w:val="center" w:pos="3523"/>
                <w:tab w:val="right" w:pos="6871"/>
              </w:tabs>
              <w:spacing w:after="0" w:line="360" w:lineRule="auto"/>
              <w:jc w:val="both"/>
              <w:rPr>
                <w:rFonts w:ascii="GHEA Grapalat" w:hAnsi="GHEA Grapalat" w:cs="Arial"/>
                <w:i/>
                <w:iCs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B135F" w:rsidRPr="00F15121" w14:paraId="584A84B7" w14:textId="77777777" w:rsidTr="00910988">
        <w:trPr>
          <w:trHeight w:val="707"/>
        </w:trPr>
        <w:tc>
          <w:tcPr>
            <w:tcW w:w="7919" w:type="dxa"/>
          </w:tcPr>
          <w:p w14:paraId="0587E91E" w14:textId="1C7E3667" w:rsidR="007B135F" w:rsidRPr="0081324A" w:rsidRDefault="007B135F" w:rsidP="007B135F">
            <w:pPr>
              <w:spacing w:after="0" w:line="360" w:lineRule="auto"/>
              <w:ind w:firstLine="720"/>
              <w:jc w:val="both"/>
              <w:rPr>
                <w:rFonts w:ascii="GHEA Grapalat" w:hAnsi="GHEA Grapalat" w:cs="Arial"/>
                <w:i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2․</w:t>
            </w:r>
            <w:r w:rsidR="005B4A9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4631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ենթակետով նոր խմբագրությամբ շարադրվող 23-րդ կետի համաձայն՝ </w:t>
            </w:r>
            <w:r w:rsidRPr="00146317">
              <w:rPr>
                <w:rFonts w:ascii="GHEA Grapalat" w:hAnsi="GHEA Grapalat" w:cs="Arial"/>
                <w:i/>
                <w:sz w:val="24"/>
                <w:szCs w:val="24"/>
                <w:shd w:val="clear" w:color="auto" w:fill="FFFFFF"/>
                <w:lang w:val="hy-AM"/>
              </w:rPr>
              <w:t>ատեստավորման հանձնաժողովի մյուս անդամներն են՝ նախարարի տեղակալը, ոստիկանության պետը, նախարարության ուսումնական հաստատության ռեկտորը, նախարարության ներքին անվտանգության և հակակոռուպցիոն վարչության պետը, ոստիկանության պետի տեղակալներից մեկը, որը փոխվում է ռոտացիոն կարգով:</w:t>
            </w:r>
            <w:r w:rsidR="00D074C0" w:rsidRPr="0081324A">
              <w:rPr>
                <w:rFonts w:ascii="GHEA Grapalat" w:hAnsi="GHEA Grapalat" w:cs="Arial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4A06D041" w14:textId="77777777" w:rsidR="007B135F" w:rsidRPr="00146317" w:rsidRDefault="007B135F" w:rsidP="007B135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146317">
              <w:rPr>
                <w:rFonts w:ascii="GHEA Grapalat" w:hAnsi="GHEA Grapalat" w:cs="Arial"/>
                <w:color w:val="2C2D2E"/>
                <w:lang w:val="hy-AM" w:eastAsia="ru-RU"/>
              </w:rPr>
              <w:lastRenderedPageBreak/>
              <w:t>«</w:t>
            </w:r>
            <w:r w:rsidRPr="00146317">
              <w:rPr>
                <w:rFonts w:ascii="GHEA Grapalat" w:hAnsi="GHEA Grapalat" w:cs="Sylfaen"/>
                <w:color w:val="2C2D2E"/>
                <w:lang w:val="hy-AM" w:eastAsia="ru-RU"/>
              </w:rPr>
              <w:t>Ոստիկանությունում</w:t>
            </w:r>
            <w:r w:rsidRPr="00146317">
              <w:rPr>
                <w:rFonts w:ascii="GHEA Grapalat" w:hAnsi="GHEA Grapalat" w:cs="Arial"/>
                <w:color w:val="2C2D2E"/>
                <w:lang w:val="hy-AM" w:eastAsia="ru-RU"/>
              </w:rPr>
              <w:t xml:space="preserve"> </w:t>
            </w:r>
            <w:r w:rsidRPr="00146317">
              <w:rPr>
                <w:rFonts w:ascii="GHEA Grapalat" w:hAnsi="GHEA Grapalat" w:cs="Sylfaen"/>
                <w:color w:val="2C2D2E"/>
                <w:lang w:val="hy-AM" w:eastAsia="ru-RU"/>
              </w:rPr>
              <w:t>ծառայության</w:t>
            </w:r>
            <w:r w:rsidRPr="00146317">
              <w:rPr>
                <w:rFonts w:ascii="GHEA Grapalat" w:hAnsi="GHEA Grapalat" w:cs="Arial"/>
                <w:color w:val="2C2D2E"/>
                <w:lang w:val="hy-AM" w:eastAsia="ru-RU"/>
              </w:rPr>
              <w:t xml:space="preserve"> </w:t>
            </w:r>
            <w:r w:rsidRPr="00146317">
              <w:rPr>
                <w:rFonts w:ascii="GHEA Grapalat" w:hAnsi="GHEA Grapalat" w:cs="Sylfaen"/>
                <w:color w:val="2C2D2E"/>
                <w:lang w:val="hy-AM" w:eastAsia="ru-RU"/>
              </w:rPr>
              <w:t>մասին</w:t>
            </w:r>
            <w:r w:rsidRPr="00146317">
              <w:rPr>
                <w:rFonts w:ascii="GHEA Grapalat" w:hAnsi="GHEA Grapalat" w:cs="Arial"/>
                <w:color w:val="2C2D2E"/>
                <w:lang w:val="hy-AM" w:eastAsia="ru-RU"/>
              </w:rPr>
              <w:t xml:space="preserve">» </w:t>
            </w:r>
            <w:r w:rsidRPr="00146317">
              <w:rPr>
                <w:rFonts w:ascii="GHEA Grapalat" w:hAnsi="GHEA Grapalat" w:cs="Sylfaen"/>
                <w:color w:val="2C2D2E"/>
                <w:lang w:val="hy-AM" w:eastAsia="ru-RU"/>
              </w:rPr>
              <w:t>օրենքի 13-րդ հոդվածի 1-ին մասի 3-րդ կետի համաձայն՝ ո</w:t>
            </w:r>
            <w:r w:rsidRPr="00146317">
              <w:rPr>
                <w:rFonts w:ascii="GHEA Grapalat" w:hAnsi="GHEA Grapalat"/>
                <w:color w:val="000000"/>
                <w:shd w:val="clear" w:color="auto" w:fill="FFFFFF"/>
              </w:rPr>
              <w:t>ստիկանության պարեկային ծառայության, քրեական ոստիկանության, համայնքային ոստիկանության գլխավոր վարչությունների պետերը և ոստիկանության գվարդիայի հրամանատարն ի պաշտոնե Ոստիկանության պետի տեղակալներ են:</w:t>
            </w:r>
            <w:r w:rsidRPr="00146317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02703BD6" w14:textId="30F9D0C8" w:rsidR="007B135F" w:rsidRPr="00D074C0" w:rsidRDefault="007B135F" w:rsidP="007B135F">
            <w:pPr>
              <w:pStyle w:val="ListParagraph"/>
              <w:tabs>
                <w:tab w:val="left" w:pos="0"/>
              </w:tabs>
              <w:spacing w:after="0" w:line="360" w:lineRule="auto"/>
              <w:ind w:left="0" w:right="56" w:firstLine="7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"/>
              </w:rPr>
            </w:pPr>
            <w:r w:rsidRPr="001463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հարկ է նկատի ունենալ, որ «Ոստիկանությունում ծառայության մասին» օրենքի 4-րդ հոդվածի համաձայն՝ Ոստիկանությունում գլխավոր վարչության պետի պաշտոնը ոստիկանական ծառայության պաշտոն է: </w:t>
            </w:r>
            <w:r w:rsidR="00D074C0" w:rsidRPr="00D074C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"/>
              </w:rPr>
              <w:t xml:space="preserve"> </w:t>
            </w:r>
          </w:p>
          <w:p w14:paraId="26B43BA3" w14:textId="77777777" w:rsidR="007B135F" w:rsidRPr="00A85C41" w:rsidRDefault="007B135F" w:rsidP="007B135F">
            <w:pPr>
              <w:pStyle w:val="ListParagraph"/>
              <w:tabs>
                <w:tab w:val="left" w:pos="0"/>
              </w:tabs>
              <w:spacing w:after="0" w:line="360" w:lineRule="auto"/>
              <w:ind w:left="0" w:right="56" w:firstLine="726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</w:t>
            </w:r>
            <w:r w:rsidRPr="0014631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րոշմամբ սահմանված հավելվածի 1-ին կետի համաձայն՝ </w:t>
            </w:r>
            <w:r w:rsidRPr="00146317">
              <w:rPr>
                <w:rFonts w:ascii="GHEA Grapalat" w:eastAsia="Times New Roman" w:hAnsi="GHEA Grapalat" w:cs="Arial"/>
                <w:i/>
                <w:sz w:val="24"/>
                <w:szCs w:val="24"/>
                <w:lang w:val="hy-AM" w:eastAsia="ru-RU"/>
              </w:rPr>
              <w:t xml:space="preserve">նշված կարգով կարգավորվում են </w:t>
            </w:r>
            <w:r w:rsidRPr="00146317">
              <w:rPr>
                <w:rFonts w:ascii="GHEA Grapalat" w:eastAsia="Times New Roman" w:hAnsi="GHEA Grapalat" w:cs="Arial"/>
                <w:b/>
                <w:i/>
                <w:sz w:val="24"/>
                <w:szCs w:val="24"/>
                <w:lang w:val="hy-AM" w:eastAsia="ru-RU"/>
              </w:rPr>
              <w:t>ոստիկանության պետի տեղակալների</w:t>
            </w:r>
            <w:r w:rsidRPr="00146317">
              <w:rPr>
                <w:rFonts w:ascii="GHEA Grapalat" w:eastAsia="Times New Roman" w:hAnsi="GHEA Grapalat" w:cs="Arial"/>
                <w:i/>
                <w:sz w:val="24"/>
                <w:szCs w:val="24"/>
                <w:lang w:val="hy-AM" w:eastAsia="ru-RU"/>
              </w:rPr>
              <w:t xml:space="preserve">, ոստիկանության գլխավոր, ավագ, միջին և կրտսեր խմբի պաշտոն զբաղեցնող ծառայողների (այսուհետ՝ ծառայողներ) </w:t>
            </w:r>
            <w:r w:rsidRPr="00146317">
              <w:rPr>
                <w:rFonts w:ascii="GHEA Grapalat" w:eastAsia="Times New Roman" w:hAnsi="GHEA Grapalat" w:cs="Arial"/>
                <w:b/>
                <w:i/>
                <w:sz w:val="24"/>
                <w:szCs w:val="24"/>
                <w:lang w:val="hy-AM" w:eastAsia="ru-RU"/>
              </w:rPr>
              <w:t>համար զբաղեցրած պաշտոնին համապատասխանությունն ստուգելու</w:t>
            </w:r>
            <w:r w:rsidRPr="00146317">
              <w:rPr>
                <w:rFonts w:ascii="GHEA Grapalat" w:eastAsia="Times New Roman" w:hAnsi="GHEA Grapalat" w:cs="Arial"/>
                <w:i/>
                <w:sz w:val="24"/>
                <w:szCs w:val="24"/>
                <w:lang w:val="hy-AM" w:eastAsia="ru-RU"/>
              </w:rPr>
              <w:t xml:space="preserve"> և հավելավճար հաշվարկելու կամ զբաղեցրած պաշտոնին համապատասխանությունն ստուգելու և հավելավճարի հաշվարկումը շարունակելու, ոստիկանությունում զբաղեցրած պաշտոնին հավասարազոր այլ պաշտոնի կամ առաջխաղացման կարգով այլ պաշտոնի նշանակվելու և այդ պաշտոնին համապատասխանող հավելավճար հաշվարկելու նպատակով ատեստավորման (այսուհետ՝ </w:t>
            </w:r>
            <w:r w:rsidRPr="00146317">
              <w:rPr>
                <w:rFonts w:ascii="GHEA Grapalat" w:eastAsia="Times New Roman" w:hAnsi="GHEA Grapalat" w:cs="Arial"/>
                <w:i/>
                <w:sz w:val="24"/>
                <w:szCs w:val="24"/>
                <w:lang w:val="hy-AM" w:eastAsia="ru-RU"/>
              </w:rPr>
              <w:lastRenderedPageBreak/>
              <w:t>ատեստավորում) կազմակերպման և իրականացման հետ կապված հարաբերությունները:</w:t>
            </w:r>
          </w:p>
          <w:p w14:paraId="6B60AD36" w14:textId="77777777" w:rsidR="007B135F" w:rsidRPr="00146317" w:rsidRDefault="007B135F" w:rsidP="007B135F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146317">
              <w:rPr>
                <w:rFonts w:ascii="GHEA Grapalat" w:hAnsi="GHEA Grapalat"/>
              </w:rPr>
              <w:t>Այս համատեքստում առաջանում է իրավական ռիսկ, երբ ատեստավորման հանձնաժողովի կազմում կարող է ընդգրկվել ոստիկանության պետի տեղակալ, որը</w:t>
            </w:r>
            <w:r w:rsidRPr="00146317">
              <w:rPr>
                <w:rFonts w:ascii="GHEA Grapalat" w:hAnsi="GHEA Grapalat"/>
                <w:lang w:val="hy-AM"/>
              </w:rPr>
              <w:t xml:space="preserve"> </w:t>
            </w:r>
            <w:r w:rsidRPr="00146317">
              <w:rPr>
                <w:rFonts w:ascii="GHEA Grapalat" w:hAnsi="GHEA Grapalat"/>
              </w:rPr>
              <w:t>միաժամանակ հանդիսանում է գլխավոր վարչության պետ,</w:t>
            </w:r>
            <w:r w:rsidRPr="00146317">
              <w:rPr>
                <w:rFonts w:ascii="GHEA Grapalat" w:hAnsi="GHEA Grapalat"/>
                <w:lang w:val="hy-AM"/>
              </w:rPr>
              <w:t xml:space="preserve"> </w:t>
            </w:r>
            <w:r w:rsidRPr="00146317">
              <w:rPr>
                <w:rFonts w:ascii="GHEA Grapalat" w:hAnsi="GHEA Grapalat"/>
              </w:rPr>
              <w:t>զբաղեցնում է ոստիկանական ծառայության պաշտոն, և</w:t>
            </w:r>
            <w:r w:rsidRPr="00146317">
              <w:rPr>
                <w:rFonts w:ascii="GHEA Grapalat" w:hAnsi="GHEA Grapalat"/>
                <w:lang w:val="hy-AM"/>
              </w:rPr>
              <w:t xml:space="preserve"> </w:t>
            </w:r>
            <w:r w:rsidRPr="00146317">
              <w:rPr>
                <w:rFonts w:ascii="GHEA Grapalat" w:hAnsi="GHEA Grapalat"/>
              </w:rPr>
              <w:t>ենթակա է ատեստավորման նույն իրավակարգով, ինչ այն ծառայողները, որոնց նկատմամբ հանձնաժողովը իրականացնում է գնահատում։</w:t>
            </w:r>
            <w:r w:rsidRPr="00146317">
              <w:rPr>
                <w:rFonts w:ascii="GHEA Grapalat" w:hAnsi="GHEA Grapalat"/>
                <w:lang w:val="hy-AM"/>
              </w:rPr>
              <w:t xml:space="preserve"> </w:t>
            </w:r>
            <w:r w:rsidRPr="00146317">
              <w:rPr>
                <w:rFonts w:ascii="GHEA Grapalat" w:hAnsi="GHEA Grapalat"/>
              </w:rPr>
              <w:t>Սա կարող է հանգեցնել շահերի բախման իրավիճակի, ինչպես նաև կասկածի տակ դնել ատեստավորման գործընթացի անաչառությունն ու օբյեկտիվությունը, հատկապես այն դեպքերում, երբ հանձնաժողովի անդամ հանդիսացող ոստիկանության պետի տեղակալը կարող է ներգրավված լինել նույն կառուցվածքային ստորաբաժանման կամ ծառայողական հիերարխիայի շրջանակում գտնվող անձանց ատեստավորման գործընթացում։</w:t>
            </w:r>
          </w:p>
          <w:p w14:paraId="76E1EF05" w14:textId="77777777" w:rsidR="007B135F" w:rsidRPr="00146317" w:rsidRDefault="007B135F" w:rsidP="007B135F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146317">
              <w:rPr>
                <w:rFonts w:ascii="GHEA Grapalat" w:hAnsi="GHEA Grapalat"/>
              </w:rPr>
              <w:t xml:space="preserve">Վերոգրյալի հիման վրա կարելի է եզրակացնել, որ Նախագծով առաջարկվող՝ ատեստավորման հանձնաժողովի կազմում ոստիկանության պետի տեղակալներից մեկի ընդգրկումը, առանց լրացուցիչ սահմանափակումների կամ հստակեցումների, կարող է հակասել ատեստավորման ինստիտուտի նպատակներին և </w:t>
            </w:r>
            <w:r w:rsidRPr="00146317">
              <w:rPr>
                <w:rFonts w:ascii="GHEA Grapalat" w:hAnsi="GHEA Grapalat"/>
              </w:rPr>
              <w:lastRenderedPageBreak/>
              <w:t>սկզբունքներին՝ մասնավորապես անաչառության, անկախության և շահերի բախման բացառման պահանջներին։</w:t>
            </w:r>
          </w:p>
          <w:p w14:paraId="094A1E49" w14:textId="5B1DE7D4" w:rsidR="003D32B5" w:rsidRPr="007B135F" w:rsidRDefault="007B135F" w:rsidP="003D32B5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</w:rPr>
            </w:pPr>
            <w:r w:rsidRPr="00146317">
              <w:rPr>
                <w:rFonts w:ascii="GHEA Grapalat" w:hAnsi="GHEA Grapalat"/>
              </w:rPr>
              <w:t>Հաշվի առնելով, որ ոստիկանության պետի տեղակալների մի մասը միաժամանակ զբաղեցնում է ոստիկանական ծառայության պաշտոն և ենթակա է նույն ատեստավորման կարգին, նպատակահարմար է Նախագծում հստակեցնել ոստիկանության պետի տեղակալի՝ հանձնաժողովի կազմում ընդգրկվելու սահմանափակումները կամ բացառությունները, կամ նախատեսել այնպիսի մեխանիզմներ, որոնք կապահովեն ատեստավորման գործընթացի լիարժեք օբյեկտիվությունն ու իրավական կանխատեսելիությունը։</w:t>
            </w:r>
          </w:p>
        </w:tc>
        <w:tc>
          <w:tcPr>
            <w:tcW w:w="6812" w:type="dxa"/>
          </w:tcPr>
          <w:p w14:paraId="72798A8C" w14:textId="10D9A484" w:rsidR="00D074C0" w:rsidRPr="00A322DD" w:rsidRDefault="00D074C0" w:rsidP="00D074C0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D074C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Ընդունվել է:</w:t>
            </w:r>
            <w:r w:rsidRPr="00A322DD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</w:p>
          <w:p w14:paraId="7B787C6E" w14:textId="64617806" w:rsidR="007B135F" w:rsidRPr="00A322DD" w:rsidRDefault="007B135F" w:rsidP="00A90C28">
            <w:pPr>
              <w:tabs>
                <w:tab w:val="center" w:pos="3523"/>
                <w:tab w:val="right" w:pos="6871"/>
              </w:tabs>
              <w:spacing w:after="0" w:line="360" w:lineRule="auto"/>
              <w:ind w:firstLine="175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D30B9" w:rsidRPr="003D32B5" w14:paraId="0DAAF84F" w14:textId="77777777" w:rsidTr="009D30B9">
        <w:trPr>
          <w:trHeight w:val="228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3A60086C" w14:textId="77777777" w:rsidR="00A1445F" w:rsidRDefault="00A1445F" w:rsidP="009D30B9">
            <w:pPr>
              <w:tabs>
                <w:tab w:val="left" w:pos="540"/>
              </w:tabs>
              <w:spacing w:after="0" w:line="360" w:lineRule="auto"/>
              <w:ind w:right="45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  <w:p w14:paraId="4B711F0F" w14:textId="3587EB70" w:rsidR="009D30B9" w:rsidRPr="003D32B5" w:rsidRDefault="00614744" w:rsidP="009D30B9">
            <w:pPr>
              <w:tabs>
                <w:tab w:val="left" w:pos="540"/>
              </w:tabs>
              <w:spacing w:after="0" w:line="360" w:lineRule="auto"/>
              <w:ind w:right="45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5</w:t>
            </w:r>
            <w:r w:rsidR="009D30B9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. </w:t>
            </w:r>
            <w:r w:rsidR="009D30B9">
              <w:rPr>
                <w:rFonts w:ascii="GHEA Grapalat" w:eastAsia="Calibri" w:hAnsi="GHEA Grapalat" w:cs="Sylfaen"/>
                <w:b/>
                <w:bCs/>
                <w:i/>
                <w:iCs/>
                <w:sz w:val="28"/>
                <w:szCs w:val="28"/>
                <w:lang w:val="hy-AM"/>
              </w:rPr>
              <w:t xml:space="preserve"> </w:t>
            </w:r>
            <w:r w:rsidR="009D30B9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ՀՀ ֆինանսների նախարարություն</w:t>
            </w:r>
          </w:p>
        </w:tc>
        <w:tc>
          <w:tcPr>
            <w:tcW w:w="68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C15A1D" w14:textId="72CBFE5D" w:rsidR="009D30B9" w:rsidRPr="003D32B5" w:rsidRDefault="0081324A" w:rsidP="0081324A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D30B9" w:rsidRPr="003D32B5" w14:paraId="460FD0E2" w14:textId="77777777" w:rsidTr="009D30B9">
        <w:trPr>
          <w:trHeight w:val="336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455A077C" w14:textId="77777777" w:rsidR="009D30B9" w:rsidRPr="003D32B5" w:rsidRDefault="009D30B9" w:rsidP="003D32B5">
            <w:pPr>
              <w:tabs>
                <w:tab w:val="left" w:pos="540"/>
              </w:tabs>
              <w:spacing w:after="0" w:line="360" w:lineRule="auto"/>
              <w:ind w:right="45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681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DE0919" w14:textId="35D231CE" w:rsidR="009D30B9" w:rsidRPr="003D32B5" w:rsidRDefault="0081324A" w:rsidP="0081324A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  <w14:ligatures w14:val="none"/>
              </w:rPr>
            </w:pPr>
            <w:r w:rsidRPr="00D37EE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D37EE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es-ES" w:eastAsia="ru-RU"/>
                <w14:ligatures w14:val="none"/>
              </w:rPr>
              <w:t xml:space="preserve"> 01/34/691-2026</w:t>
            </w:r>
          </w:p>
        </w:tc>
      </w:tr>
      <w:tr w:rsidR="009D30B9" w:rsidRPr="003D32B5" w14:paraId="6DEC3EC4" w14:textId="77777777" w:rsidTr="00410673">
        <w:trPr>
          <w:trHeight w:val="2222"/>
        </w:trPr>
        <w:tc>
          <w:tcPr>
            <w:tcW w:w="7919" w:type="dxa"/>
          </w:tcPr>
          <w:p w14:paraId="55826DED" w14:textId="2B998088" w:rsidR="009D30B9" w:rsidRPr="003D32B5" w:rsidRDefault="0081324A" w:rsidP="003D32B5">
            <w:pPr>
              <w:tabs>
                <w:tab w:val="left" w:pos="540"/>
              </w:tabs>
              <w:spacing w:after="0" w:line="360" w:lineRule="auto"/>
              <w:ind w:right="45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9332B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Ձեր 2025 թվականի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դեկտեմբերի</w:t>
            </w:r>
            <w:r w:rsidRPr="009332B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30-</w:t>
            </w:r>
            <w:r w:rsidRPr="009332B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 N </w:t>
            </w:r>
            <w:r w:rsidRPr="00CE2215">
              <w:rPr>
                <w:rFonts w:ascii="GHEA Grapalat" w:hAnsi="GHEA Grapalat" w:cs="Calibri"/>
                <w:sz w:val="24"/>
                <w:szCs w:val="24"/>
                <w:lang w:val="hy-AM"/>
              </w:rPr>
              <w:t>43/6/368302-25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9332B2">
              <w:rPr>
                <w:rFonts w:ascii="GHEA Grapalat" w:hAnsi="GHEA Grapalat" w:cs="Calibri"/>
                <w:sz w:val="24"/>
                <w:szCs w:val="24"/>
                <w:lang w:val="hy-AM"/>
              </w:rPr>
              <w:t>գրությամբ ներկայացված՝</w:t>
            </w:r>
            <w:r w:rsidR="00EE5BB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CE2215">
              <w:rPr>
                <w:rFonts w:ascii="GHEA Grapalat" w:hAnsi="GHEA Grapalat" w:cs="Calibri"/>
                <w:sz w:val="24"/>
                <w:szCs w:val="24"/>
                <w:lang w:val="hy-AM"/>
              </w:rPr>
              <w:t>Հայաստանի Հանրապետության կառավարության 2023 թվականի հունիսի 1-ի N 892-Ն որոշման մեջ փոփոխություններ կատարելու մասին ՀՀ կառավարության որոշ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ման </w:t>
            </w:r>
            <w:r w:rsidRPr="00CE2215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 </w:t>
            </w:r>
            <w:r w:rsidRPr="00D74E7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վերաբերյալ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չունենք:</w:t>
            </w:r>
          </w:p>
        </w:tc>
        <w:tc>
          <w:tcPr>
            <w:tcW w:w="6812" w:type="dxa"/>
          </w:tcPr>
          <w:p w14:paraId="07C00E2B" w14:textId="322FEE8B" w:rsidR="009D30B9" w:rsidRPr="003D32B5" w:rsidRDefault="003C7AC2" w:rsidP="003C7AC2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es-ES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</w:tc>
      </w:tr>
      <w:tr w:rsidR="00410673" w:rsidRPr="003D32B5" w14:paraId="6E349C62" w14:textId="77777777" w:rsidTr="00410673">
        <w:trPr>
          <w:trHeight w:val="707"/>
        </w:trPr>
        <w:tc>
          <w:tcPr>
            <w:tcW w:w="7919" w:type="dxa"/>
            <w:vMerge w:val="restart"/>
            <w:shd w:val="clear" w:color="auto" w:fill="D4D4D4"/>
          </w:tcPr>
          <w:p w14:paraId="58502041" w14:textId="77777777" w:rsidR="00410673" w:rsidRDefault="00410673" w:rsidP="00410673">
            <w:pPr>
              <w:tabs>
                <w:tab w:val="left" w:pos="540"/>
              </w:tabs>
              <w:spacing w:after="0" w:line="276" w:lineRule="auto"/>
              <w:ind w:right="45"/>
              <w:jc w:val="both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</w:p>
          <w:p w14:paraId="36BBD223" w14:textId="42447BDA" w:rsidR="00410673" w:rsidRPr="00410673" w:rsidRDefault="00410673" w:rsidP="00410673">
            <w:pPr>
              <w:tabs>
                <w:tab w:val="left" w:pos="540"/>
              </w:tabs>
              <w:spacing w:after="0" w:line="276" w:lineRule="auto"/>
              <w:ind w:right="45"/>
              <w:jc w:val="both"/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</w:pPr>
            <w:r w:rsidRPr="0041067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6</w:t>
            </w:r>
            <w:r w:rsidRPr="00410673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 xml:space="preserve"> </w:t>
            </w: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ՀՀ </w:t>
            </w: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արդարադատության</w:t>
            </w: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նախարարություն</w:t>
            </w:r>
          </w:p>
        </w:tc>
        <w:tc>
          <w:tcPr>
            <w:tcW w:w="6812" w:type="dxa"/>
            <w:shd w:val="clear" w:color="auto" w:fill="D4D4D4"/>
          </w:tcPr>
          <w:p w14:paraId="5E794ABA" w14:textId="5C3966A3" w:rsidR="00410673" w:rsidRPr="0094460F" w:rsidRDefault="00410673" w:rsidP="003C7AC2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410673" w:rsidRPr="003D32B5" w14:paraId="6F531116" w14:textId="77777777" w:rsidTr="00410673">
        <w:trPr>
          <w:trHeight w:val="152"/>
        </w:trPr>
        <w:tc>
          <w:tcPr>
            <w:tcW w:w="7919" w:type="dxa"/>
            <w:vMerge/>
            <w:shd w:val="clear" w:color="auto" w:fill="D4D4D4"/>
          </w:tcPr>
          <w:p w14:paraId="450C3F3C" w14:textId="77777777" w:rsidR="00410673" w:rsidRPr="009332B2" w:rsidRDefault="00410673" w:rsidP="003D32B5">
            <w:pPr>
              <w:tabs>
                <w:tab w:val="left" w:pos="540"/>
              </w:tabs>
              <w:spacing w:after="0" w:line="360" w:lineRule="auto"/>
              <w:ind w:right="45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4D4D4"/>
          </w:tcPr>
          <w:p w14:paraId="01E2A7FC" w14:textId="27166D84" w:rsidR="00410673" w:rsidRPr="0094460F" w:rsidRDefault="00410673" w:rsidP="003C7AC2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D37EE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D37EE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es-ES" w:eastAsia="ru-RU"/>
                <w14:ligatures w14:val="none"/>
              </w:rPr>
              <w:t xml:space="preserve"> </w:t>
            </w:r>
            <w:r>
              <w:t xml:space="preserve"> </w:t>
            </w:r>
            <w:r w:rsidRPr="00410673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es-ES" w:eastAsia="ru-RU"/>
                <w14:ligatures w14:val="none"/>
              </w:rPr>
              <w:t>/27.1.1/6872-2026</w:t>
            </w:r>
          </w:p>
        </w:tc>
      </w:tr>
      <w:tr w:rsidR="00410673" w:rsidRPr="003D32B5" w14:paraId="2DEC4A28" w14:textId="77777777" w:rsidTr="009D30B9">
        <w:trPr>
          <w:trHeight w:val="707"/>
        </w:trPr>
        <w:tc>
          <w:tcPr>
            <w:tcW w:w="7919" w:type="dxa"/>
          </w:tcPr>
          <w:p w14:paraId="626A200F" w14:textId="5C1A40C2" w:rsidR="00410673" w:rsidRPr="00A96CC4" w:rsidRDefault="00A96CC4" w:rsidP="00A96CC4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sv-SE"/>
              </w:rPr>
              <w:lastRenderedPageBreak/>
              <w:t>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2023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հունիսի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1-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N 892-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մասին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noProof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նախագծի վերաբերյալ առարկություններ չունենք։</w:t>
            </w:r>
          </w:p>
        </w:tc>
        <w:tc>
          <w:tcPr>
            <w:tcW w:w="6812" w:type="dxa"/>
            <w:tcBorders>
              <w:bottom w:val="single" w:sz="4" w:space="0" w:color="auto"/>
            </w:tcBorders>
          </w:tcPr>
          <w:p w14:paraId="1C5CC488" w14:textId="272ECEF5" w:rsidR="00410673" w:rsidRPr="0094460F" w:rsidRDefault="00A96CC4" w:rsidP="003C7AC2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</w:tc>
      </w:tr>
    </w:tbl>
    <w:p w14:paraId="61FC5B7C" w14:textId="77777777" w:rsidR="0087471D" w:rsidRPr="0094460F" w:rsidRDefault="0087471D" w:rsidP="0087471D">
      <w:pPr>
        <w:spacing w:after="0" w:line="240" w:lineRule="auto"/>
        <w:jc w:val="right"/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</w:pPr>
    </w:p>
    <w:p w14:paraId="18D44E00" w14:textId="3FE508FB" w:rsidR="0087471D" w:rsidRPr="001B255E" w:rsidRDefault="0087471D" w:rsidP="001B255E">
      <w:pPr>
        <w:spacing w:after="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94460F">
        <w:rPr>
          <w:rFonts w:ascii="GHEA Grapalat" w:eastAsia="Times New Roman" w:hAnsi="GHEA Grapalat" w:cs="Times New Roman"/>
          <w:b/>
          <w:i/>
          <w:kern w:val="0"/>
          <w:sz w:val="24"/>
          <w:szCs w:val="24"/>
          <w:lang w:val="hy-AM" w:eastAsia="ru-RU"/>
          <w14:ligatures w14:val="none"/>
        </w:rPr>
        <w:t xml:space="preserve">                                                                                    </w:t>
      </w:r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ՀՀ </w:t>
      </w:r>
      <w:proofErr w:type="spellStart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ներքին</w:t>
      </w:r>
      <w:proofErr w:type="spellEnd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գործերի</w:t>
      </w:r>
      <w:proofErr w:type="spellEnd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նախարարություն</w:t>
      </w:r>
      <w:proofErr w:type="spellEnd"/>
    </w:p>
    <w:sectPr w:rsidR="0087471D" w:rsidRPr="001B255E" w:rsidSect="00CA66E7">
      <w:pgSz w:w="15840" w:h="12240" w:orient="landscape"/>
      <w:pgMar w:top="810" w:right="1710" w:bottom="5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41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D28"/>
    <w:rsid w:val="00025559"/>
    <w:rsid w:val="00037419"/>
    <w:rsid w:val="00051B54"/>
    <w:rsid w:val="00062B37"/>
    <w:rsid w:val="000711B4"/>
    <w:rsid w:val="00090406"/>
    <w:rsid w:val="000C202B"/>
    <w:rsid w:val="000D0D06"/>
    <w:rsid w:val="00147FC1"/>
    <w:rsid w:val="00164A87"/>
    <w:rsid w:val="0018330E"/>
    <w:rsid w:val="00194F53"/>
    <w:rsid w:val="001B255E"/>
    <w:rsid w:val="001D098C"/>
    <w:rsid w:val="001D4B78"/>
    <w:rsid w:val="00261C27"/>
    <w:rsid w:val="00280FFA"/>
    <w:rsid w:val="002A0C8E"/>
    <w:rsid w:val="002A1119"/>
    <w:rsid w:val="002D2D68"/>
    <w:rsid w:val="002D596F"/>
    <w:rsid w:val="00306DA1"/>
    <w:rsid w:val="00363A1F"/>
    <w:rsid w:val="003706E8"/>
    <w:rsid w:val="003C7AC2"/>
    <w:rsid w:val="003D32B5"/>
    <w:rsid w:val="003D3F0E"/>
    <w:rsid w:val="003E7DB0"/>
    <w:rsid w:val="00410673"/>
    <w:rsid w:val="004337B7"/>
    <w:rsid w:val="004561A0"/>
    <w:rsid w:val="0049555E"/>
    <w:rsid w:val="004D5B9F"/>
    <w:rsid w:val="004E38BD"/>
    <w:rsid w:val="004E73EA"/>
    <w:rsid w:val="004F156B"/>
    <w:rsid w:val="004F4483"/>
    <w:rsid w:val="00516A86"/>
    <w:rsid w:val="00597B4B"/>
    <w:rsid w:val="00597DE5"/>
    <w:rsid w:val="005B4A9B"/>
    <w:rsid w:val="00613D60"/>
    <w:rsid w:val="00614744"/>
    <w:rsid w:val="006243CF"/>
    <w:rsid w:val="00641540"/>
    <w:rsid w:val="006518D2"/>
    <w:rsid w:val="006555C0"/>
    <w:rsid w:val="00664886"/>
    <w:rsid w:val="00676BAC"/>
    <w:rsid w:val="00697D28"/>
    <w:rsid w:val="006A116A"/>
    <w:rsid w:val="006E38B0"/>
    <w:rsid w:val="007106A5"/>
    <w:rsid w:val="00720E03"/>
    <w:rsid w:val="00740F3E"/>
    <w:rsid w:val="007A2ECE"/>
    <w:rsid w:val="007A4808"/>
    <w:rsid w:val="007B135F"/>
    <w:rsid w:val="0081324A"/>
    <w:rsid w:val="0084452A"/>
    <w:rsid w:val="00852D5B"/>
    <w:rsid w:val="0087471D"/>
    <w:rsid w:val="0088150A"/>
    <w:rsid w:val="008D2819"/>
    <w:rsid w:val="008F695D"/>
    <w:rsid w:val="0090638E"/>
    <w:rsid w:val="00910988"/>
    <w:rsid w:val="009114D0"/>
    <w:rsid w:val="00926286"/>
    <w:rsid w:val="0094460F"/>
    <w:rsid w:val="009A58DC"/>
    <w:rsid w:val="009B25AF"/>
    <w:rsid w:val="009D30B9"/>
    <w:rsid w:val="009E446F"/>
    <w:rsid w:val="009F28E8"/>
    <w:rsid w:val="00A1445F"/>
    <w:rsid w:val="00A322DD"/>
    <w:rsid w:val="00A73C85"/>
    <w:rsid w:val="00A8106F"/>
    <w:rsid w:val="00A90C28"/>
    <w:rsid w:val="00A96CC4"/>
    <w:rsid w:val="00AA0316"/>
    <w:rsid w:val="00AD2D6B"/>
    <w:rsid w:val="00AE39D1"/>
    <w:rsid w:val="00B54A56"/>
    <w:rsid w:val="00B77FB1"/>
    <w:rsid w:val="00B803F6"/>
    <w:rsid w:val="00BB2AAA"/>
    <w:rsid w:val="00BB344F"/>
    <w:rsid w:val="00BF7CCB"/>
    <w:rsid w:val="00C244EA"/>
    <w:rsid w:val="00C3358A"/>
    <w:rsid w:val="00C379A2"/>
    <w:rsid w:val="00C70AFE"/>
    <w:rsid w:val="00CA66E7"/>
    <w:rsid w:val="00D074C0"/>
    <w:rsid w:val="00D1310E"/>
    <w:rsid w:val="00D15E07"/>
    <w:rsid w:val="00D24205"/>
    <w:rsid w:val="00D55399"/>
    <w:rsid w:val="00DE1940"/>
    <w:rsid w:val="00DF4E0A"/>
    <w:rsid w:val="00E461DC"/>
    <w:rsid w:val="00E7480B"/>
    <w:rsid w:val="00E820EF"/>
    <w:rsid w:val="00EB5FCE"/>
    <w:rsid w:val="00ED0C37"/>
    <w:rsid w:val="00EE3A1C"/>
    <w:rsid w:val="00EE5BB6"/>
    <w:rsid w:val="00EF4DBB"/>
    <w:rsid w:val="00F15121"/>
    <w:rsid w:val="00F73952"/>
    <w:rsid w:val="00F80383"/>
    <w:rsid w:val="00FD233F"/>
    <w:rsid w:val="00FD5F6D"/>
    <w:rsid w:val="00FF5917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974E"/>
  <w15:chartTrackingRefBased/>
  <w15:docId w15:val="{AFBB5D96-53D5-4B0E-A371-B9970975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D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D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D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D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D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D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D28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34"/>
    <w:qFormat/>
    <w:rsid w:val="00697D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D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D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D28"/>
    <w:rPr>
      <w:b/>
      <w:bCs/>
      <w:smallCaps/>
      <w:color w:val="2F5496" w:themeColor="accent1" w:themeShade="BF"/>
      <w:spacing w:val="5"/>
    </w:rPr>
  </w:style>
  <w:style w:type="paragraph" w:customStyle="1" w:styleId="mechtex">
    <w:name w:val="mechtex"/>
    <w:basedOn w:val="Normal"/>
    <w:link w:val="mechtex0"/>
    <w:qFormat/>
    <w:rsid w:val="004337B7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4337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B1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y"/>
      <w14:ligatures w14:val="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B135F"/>
    <w:rPr>
      <w:rFonts w:ascii="Times New Roman" w:eastAsia="Times New Roman" w:hAnsi="Times New Roman" w:cs="Times New Roman"/>
      <w:kern w:val="0"/>
      <w:sz w:val="24"/>
      <w:szCs w:val="24"/>
      <w:lang w:val="hy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7B1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7</Pages>
  <Words>754</Words>
  <Characters>5840</Characters>
  <Application>Microsoft Office Word</Application>
  <DocSecurity>0</DocSecurity>
  <Lines>165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https://mul2-mia.gov.am/tasks/5794232/oneclick?token=4c9a474b812aabccc6646e41ea94ae3b</cp:keywords>
  <dc:description/>
  <cp:lastModifiedBy>Admin</cp:lastModifiedBy>
  <cp:revision>251</cp:revision>
  <dcterms:created xsi:type="dcterms:W3CDTF">2025-03-03T10:23:00Z</dcterms:created>
  <dcterms:modified xsi:type="dcterms:W3CDTF">2026-02-25T15:11:00Z</dcterms:modified>
</cp:coreProperties>
</file>