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723B6683" w14:textId="77777777" w:rsidR="005A3295" w:rsidRPr="005A3295" w:rsidRDefault="005A3295" w:rsidP="005A3295">
      <w:pPr>
        <w:spacing w:after="0" w:line="312" w:lineRule="auto"/>
        <w:ind w:firstLine="567"/>
        <w:jc w:val="center"/>
        <w:rPr>
          <w:rFonts w:ascii="GHEA Grapalat" w:hAnsi="GHEA Grapalat" w:cs="Times Armenian"/>
          <w:b/>
          <w:sz w:val="24"/>
          <w:szCs w:val="24"/>
          <w:lang w:val="ro-RO"/>
        </w:rPr>
      </w:pPr>
      <w:bookmarkStart w:id="0" w:name="_Hlk222904667"/>
      <w:r w:rsidRPr="005A3295">
        <w:rPr>
          <w:rFonts w:ascii="GHEA Grapalat" w:hAnsi="GHEA Grapalat"/>
          <w:b/>
          <w:bCs/>
          <w:sz w:val="24"/>
          <w:szCs w:val="24"/>
          <w:shd w:val="clear" w:color="auto" w:fill="FFFFFF"/>
          <w:lang w:val="hy-AM"/>
        </w:rPr>
        <w:t>«ՀԱՅԱՍՏԱՆԻ ՀԱՆՐԱՊԵՏՈՒԹՅԱՆ 2026 ԹՎԱԿԱՆԻ ՊԵՏԱԿԱՆ ԲՅՈՒՋԵԻ ՄԱՍԻՆ»</w:t>
      </w:r>
      <w:r w:rsidRPr="005A3295">
        <w:rPr>
          <w:rFonts w:ascii="GHEA Grapalat" w:hAnsi="GHEA Grapalat"/>
          <w:b/>
          <w:bCs/>
          <w:sz w:val="24"/>
          <w:szCs w:val="24"/>
          <w:shd w:val="clear" w:color="auto" w:fill="FFFFFF"/>
          <w:lang w:val="pt-BR"/>
        </w:rPr>
        <w:t xml:space="preserve"> </w:t>
      </w:r>
      <w:r w:rsidRPr="005A3295">
        <w:rPr>
          <w:rFonts w:ascii="GHEA Grapalat" w:hAnsi="GHEA Grapalat"/>
          <w:b/>
          <w:bCs/>
          <w:sz w:val="24"/>
          <w:szCs w:val="24"/>
          <w:shd w:val="clear" w:color="auto" w:fill="FFFFFF"/>
          <w:lang w:val="hy-AM"/>
        </w:rPr>
        <w:t xml:space="preserve">ՕՐԵՆՔՈՒՄ ՎԵՐԱԲԱՇԽՈՒՄ, </w:t>
      </w:r>
      <w:r w:rsidRPr="005A3295">
        <w:rPr>
          <w:rFonts w:ascii="GHEA Grapalat" w:hAnsi="GHEA Grapalat" w:cs="Sylfaen"/>
          <w:b/>
          <w:sz w:val="24"/>
          <w:szCs w:val="24"/>
          <w:lang w:val="hy-AM"/>
        </w:rPr>
        <w:t>ՀԱՅԱՍՏԱՆԻ  ՀԱՆՐԱՊԵՏՈՒԹՅԱՆ ԿԱՌԱՎԱՐՈՒԹՅԱՆ 2025  ԹՎԱԿԱՆԻ ԴԵԿՏԵՄԲԵՐԻ 25-Ի N 1910-Ն ՈՐՈՇՄԱՆ ՄԵՋ  ՓՈՓՈԽՈՒԹՅՈՒՆՆԵՐ ԵՎ ԼՐԱՑՈՒՄՆԵՐ ԿԱՏԱՐԵԼՈՒ ԵՎ ՀԱՅԱՍՏԱՆԻ ՀԱՆՐԱՊԵՏՈՒԹՅԱՆ ՆԵՐՔԻՆ ԳՈՐԾԵՐԻ ՆԱԽԱՐԱՐՈՒԹՅԱՆԸ ԳՈՒՄԱՐ ՀԱՏԿԱՑՆԵԼՈՒ ՄԱՍԻՆ»</w:t>
      </w:r>
    </w:p>
    <w:bookmarkEnd w:id="0"/>
    <w:p w14:paraId="574B08FE" w14:textId="32D00ACF" w:rsidR="00752946" w:rsidRPr="005A3295" w:rsidRDefault="00CE4BCB" w:rsidP="005A3295">
      <w:pPr>
        <w:spacing w:after="0" w:line="312" w:lineRule="auto"/>
        <w:ind w:firstLine="567"/>
        <w:jc w:val="center"/>
        <w:rPr>
          <w:rFonts w:ascii="GHEA Grapalat" w:hAnsi="GHEA Grapalat" w:cs="Times Armenian"/>
          <w:b/>
          <w:sz w:val="24"/>
          <w:szCs w:val="24"/>
          <w:lang w:val="ro-RO"/>
        </w:rPr>
      </w:pPr>
      <w:r w:rsidRPr="005A3295">
        <w:rPr>
          <w:rFonts w:ascii="GHEA Grapalat" w:hAnsi="GHEA Grapalat"/>
          <w:b/>
          <w:bCs/>
          <w:sz w:val="24"/>
          <w:szCs w:val="24"/>
          <w:lang w:val="hy-AM"/>
        </w:rPr>
        <w:t xml:space="preserve"> </w:t>
      </w:r>
      <w:r w:rsidR="00752946" w:rsidRPr="005A3295">
        <w:rPr>
          <w:rFonts w:ascii="GHEA Grapalat" w:hAnsi="GHEA Grapalat" w:cs="Sylfaen"/>
          <w:b/>
          <w:bCs/>
          <w:sz w:val="24"/>
          <w:szCs w:val="24"/>
          <w:lang w:val="hy-AM"/>
        </w:rPr>
        <w:t xml:space="preserve">ՀԱՅԱՍՏԱՆԻ ՀԱՆՐԱՊԵՏՈՒԹՅԱՆ ԿԱՌԱՎԱՐՈՒԹՅԱՆ ՈՐՈՇՄԱՆ </w:t>
      </w:r>
      <w:r w:rsidR="00752946" w:rsidRPr="005A3295">
        <w:rPr>
          <w:rFonts w:ascii="GHEA Grapalat" w:hAnsi="GHEA Grapalat"/>
          <w:b/>
          <w:bCs/>
          <w:sz w:val="24"/>
          <w:szCs w:val="24"/>
          <w:lang w:val="hy-AM"/>
        </w:rPr>
        <w:t>ՆԱԽԱԳԾԻ</w:t>
      </w:r>
    </w:p>
    <w:tbl>
      <w:tblPr>
        <w:tblpPr w:leftFromText="180" w:rightFromText="180" w:vertAnchor="text" w:tblpXSpec="right" w:tblpY="1"/>
        <w:tblOverlap w:val="never"/>
        <w:tblW w:w="14040" w:type="dxa"/>
        <w:tblLook w:val="0000" w:firstRow="0" w:lastRow="0" w:firstColumn="0" w:lastColumn="0" w:noHBand="0" w:noVBand="0"/>
      </w:tblPr>
      <w:tblGrid>
        <w:gridCol w:w="630"/>
        <w:gridCol w:w="9113"/>
        <w:gridCol w:w="4297"/>
      </w:tblGrid>
      <w:tr w:rsidR="007A6E01" w:rsidRPr="00922000" w14:paraId="3940F8A9" w14:textId="77777777" w:rsidTr="004E1DC2">
        <w:trPr>
          <w:trHeight w:val="1426"/>
        </w:trPr>
        <w:tc>
          <w:tcPr>
            <w:tcW w:w="630" w:type="dxa"/>
            <w:tcBorders>
              <w:top w:val="single" w:sz="4" w:space="0" w:color="000000"/>
              <w:left w:val="single" w:sz="4" w:space="0" w:color="000000"/>
              <w:bottom w:val="single" w:sz="4" w:space="0" w:color="000000"/>
              <w:right w:val="single" w:sz="4" w:space="0" w:color="000000"/>
            </w:tcBorders>
          </w:tcPr>
          <w:p w14:paraId="70373AE4" w14:textId="77777777" w:rsidR="007A6E01" w:rsidRPr="00B0238A" w:rsidRDefault="007A6E01" w:rsidP="007A6E01">
            <w:pPr>
              <w:spacing w:after="0" w:line="360" w:lineRule="auto"/>
              <w:rPr>
                <w:rFonts w:ascii="GHEA Grapalat" w:hAnsi="GHEA Grapalat"/>
                <w:sz w:val="24"/>
                <w:szCs w:val="24"/>
                <w:lang w:val="hy-AM"/>
              </w:rPr>
            </w:pPr>
            <w:bookmarkStart w:id="1" w:name="_Hlk222902037"/>
          </w:p>
        </w:tc>
        <w:tc>
          <w:tcPr>
            <w:tcW w:w="911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1DB2821" w14:textId="79535BF3" w:rsidR="007A6E01" w:rsidRPr="007A6E01" w:rsidRDefault="00026382" w:rsidP="007A6E01">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1</w:t>
            </w:r>
            <w:r w:rsidR="007A6E01" w:rsidRPr="00B0238A">
              <w:rPr>
                <w:rFonts w:ascii="GHEA Grapalat" w:eastAsia="Times New Roman" w:hAnsi="GHEA Grapalat" w:cs="Times New Roman"/>
                <w:b/>
                <w:bCs/>
                <w:color w:val="000000"/>
                <w:sz w:val="24"/>
                <w:szCs w:val="24"/>
                <w:lang w:val="hy-AM"/>
              </w:rPr>
              <w:t xml:space="preserve">. </w:t>
            </w:r>
            <w:r w:rsidR="007A6E01">
              <w:rPr>
                <w:rFonts w:ascii="GHEA Grapalat" w:eastAsia="Times New Roman" w:hAnsi="GHEA Grapalat" w:cs="Times New Roman"/>
                <w:b/>
                <w:bCs/>
                <w:color w:val="000000"/>
                <w:sz w:val="24"/>
                <w:szCs w:val="24"/>
                <w:lang w:val="hy-AM"/>
              </w:rPr>
              <w:t xml:space="preserve">ՀՀ </w:t>
            </w:r>
            <w:r>
              <w:rPr>
                <w:rFonts w:ascii="GHEA Grapalat" w:eastAsia="Times New Roman" w:hAnsi="GHEA Grapalat" w:cs="Times New Roman"/>
                <w:b/>
                <w:bCs/>
                <w:color w:val="000000"/>
                <w:sz w:val="24"/>
                <w:szCs w:val="24"/>
                <w:lang w:val="hy-AM"/>
              </w:rPr>
              <w:t>ՆԵՐՔԻՆ ԳՈՐԾԵՐԻ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0032B6F" w14:textId="275E462E" w:rsidR="007A6E01" w:rsidRPr="007A6E01" w:rsidRDefault="004F6B27" w:rsidP="007A6E01">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w:t>
            </w:r>
            <w:r w:rsidR="00026382">
              <w:rPr>
                <w:rFonts w:ascii="GHEA Grapalat" w:eastAsia="Times New Roman" w:hAnsi="GHEA Grapalat" w:cs="Times New Roman"/>
                <w:b/>
                <w:bCs/>
                <w:sz w:val="24"/>
                <w:szCs w:val="24"/>
                <w:lang w:val="hy-AM"/>
              </w:rPr>
              <w:t>3</w:t>
            </w:r>
            <w:r w:rsidR="007A6E01" w:rsidRPr="00B0238A">
              <w:rPr>
                <w:rFonts w:ascii="GHEA Grapalat" w:eastAsia="Times New Roman" w:hAnsi="GHEA Grapalat" w:cs="Times New Roman"/>
                <w:b/>
                <w:bCs/>
                <w:sz w:val="24"/>
                <w:szCs w:val="24"/>
                <w:lang w:val="hy-AM"/>
              </w:rPr>
              <w:t>.</w:t>
            </w:r>
            <w:r w:rsidR="005A0E44">
              <w:rPr>
                <w:rFonts w:ascii="GHEA Grapalat" w:eastAsia="Times New Roman" w:hAnsi="GHEA Grapalat" w:cs="Times New Roman"/>
                <w:b/>
                <w:bCs/>
                <w:sz w:val="24"/>
                <w:szCs w:val="24"/>
                <w:lang w:val="hy-AM"/>
              </w:rPr>
              <w:t>0</w:t>
            </w:r>
            <w:r w:rsidR="00026382">
              <w:rPr>
                <w:rFonts w:ascii="GHEA Grapalat" w:eastAsia="Times New Roman" w:hAnsi="GHEA Grapalat" w:cs="Times New Roman"/>
                <w:b/>
                <w:bCs/>
                <w:sz w:val="24"/>
                <w:szCs w:val="24"/>
                <w:lang w:val="hy-AM"/>
              </w:rPr>
              <w:t>2</w:t>
            </w:r>
            <w:r w:rsidR="007A6E01" w:rsidRPr="00B0238A">
              <w:rPr>
                <w:rFonts w:ascii="GHEA Grapalat" w:eastAsia="Times New Roman" w:hAnsi="GHEA Grapalat" w:cs="Times New Roman"/>
                <w:b/>
                <w:bCs/>
                <w:sz w:val="24"/>
                <w:szCs w:val="24"/>
                <w:lang w:val="hy-AM"/>
              </w:rPr>
              <w:t>.202</w:t>
            </w:r>
            <w:r w:rsidR="00026382">
              <w:rPr>
                <w:rFonts w:ascii="GHEA Grapalat" w:eastAsia="Times New Roman" w:hAnsi="GHEA Grapalat" w:cs="Times New Roman"/>
                <w:b/>
                <w:bCs/>
                <w:sz w:val="24"/>
                <w:szCs w:val="24"/>
                <w:lang w:val="hy-AM"/>
              </w:rPr>
              <w:t>6</w:t>
            </w:r>
            <w:r w:rsidR="007A6E01" w:rsidRPr="007A6E01">
              <w:rPr>
                <w:rFonts w:ascii="GHEA Grapalat" w:eastAsia="Times New Roman" w:hAnsi="GHEA Grapalat" w:cs="Times New Roman"/>
                <w:b/>
                <w:bCs/>
                <w:sz w:val="24"/>
                <w:szCs w:val="24"/>
                <w:lang w:val="hy-AM"/>
              </w:rPr>
              <w:t>թ.</w:t>
            </w:r>
          </w:p>
          <w:p w14:paraId="1DA50BBE" w14:textId="3D566808" w:rsidR="00E64209" w:rsidRPr="00026382" w:rsidRDefault="00E64209" w:rsidP="00E64209">
            <w:pPr>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spacing w:val="-20"/>
                <w:sz w:val="24"/>
                <w:szCs w:val="24"/>
                <w:lang w:val="hy-AM" w:eastAsia="ru-RU"/>
              </w:rPr>
              <w:t>N</w:t>
            </w:r>
            <w:r>
              <w:rPr>
                <w:rFonts w:ascii="GHEA Grapalat" w:eastAsia="Times New Roman" w:hAnsi="GHEA Grapalat" w:cs="Times New Roman"/>
                <w:spacing w:val="-20"/>
                <w:sz w:val="24"/>
                <w:szCs w:val="24"/>
                <w:lang w:val="hy-AM" w:eastAsia="ru-RU"/>
              </w:rPr>
              <w:t xml:space="preserve"> </w:t>
            </w:r>
            <w:r w:rsidR="00026382" w:rsidRPr="00026382">
              <w:rPr>
                <w:rFonts w:ascii="GHEA Grapalat" w:eastAsia="Times New Roman" w:hAnsi="GHEA Grapalat" w:cs="Times New Roman"/>
                <w:b/>
                <w:bCs/>
                <w:color w:val="000000"/>
                <w:sz w:val="24"/>
                <w:szCs w:val="24"/>
                <w:lang w:val="hy-AM"/>
              </w:rPr>
              <w:t>43/6/47334-26</w:t>
            </w:r>
          </w:p>
          <w:p w14:paraId="1F9F31AA" w14:textId="73D6E305" w:rsidR="007A6E01" w:rsidRPr="007A6E01" w:rsidRDefault="007A6E01" w:rsidP="007A6E01">
            <w:pPr>
              <w:spacing w:after="0" w:line="360" w:lineRule="auto"/>
              <w:jc w:val="center"/>
              <w:rPr>
                <w:rFonts w:ascii="GHEA Grapalat" w:eastAsia="Times New Roman" w:hAnsi="GHEA Grapalat" w:cs="Times New Roman"/>
                <w:b/>
                <w:bCs/>
                <w:sz w:val="24"/>
                <w:szCs w:val="24"/>
                <w:lang w:val="hy-AM"/>
              </w:rPr>
            </w:pPr>
          </w:p>
        </w:tc>
      </w:tr>
      <w:bookmarkEnd w:id="1"/>
      <w:tr w:rsidR="007A6E01" w:rsidRPr="007F5A2E" w14:paraId="029E446A" w14:textId="77777777" w:rsidTr="004E1DC2">
        <w:trPr>
          <w:trHeight w:val="5987"/>
        </w:trPr>
        <w:tc>
          <w:tcPr>
            <w:tcW w:w="630" w:type="dxa"/>
            <w:tcBorders>
              <w:top w:val="single" w:sz="4" w:space="0" w:color="000000"/>
              <w:left w:val="single" w:sz="4" w:space="0" w:color="000000"/>
              <w:bottom w:val="single" w:sz="4" w:space="0" w:color="000000"/>
              <w:right w:val="single" w:sz="4" w:space="0" w:color="000000"/>
            </w:tcBorders>
          </w:tcPr>
          <w:p w14:paraId="2C22B71A" w14:textId="6BD8FDAA" w:rsidR="007A6E01" w:rsidRPr="00B0238A" w:rsidRDefault="00E64209" w:rsidP="007A6E01">
            <w:pPr>
              <w:spacing w:after="0" w:line="360" w:lineRule="auto"/>
              <w:rPr>
                <w:rFonts w:ascii="GHEA Grapalat" w:hAnsi="GHEA Grapalat"/>
                <w:sz w:val="24"/>
                <w:szCs w:val="24"/>
                <w:lang w:val="hy-AM"/>
              </w:rPr>
            </w:pPr>
            <w:r>
              <w:rPr>
                <w:rFonts w:ascii="GHEA Grapalat" w:hAnsi="GHEA Grapalat"/>
                <w:sz w:val="24"/>
                <w:szCs w:val="24"/>
                <w:lang w:val="hy-AM"/>
              </w:rPr>
              <w:t>1.</w:t>
            </w:r>
          </w:p>
        </w:tc>
        <w:tc>
          <w:tcPr>
            <w:tcW w:w="9113" w:type="dxa"/>
            <w:tcBorders>
              <w:top w:val="single" w:sz="4" w:space="0" w:color="000000"/>
              <w:left w:val="single" w:sz="4" w:space="0" w:color="000000"/>
              <w:bottom w:val="single" w:sz="4" w:space="0" w:color="000000"/>
              <w:right w:val="single" w:sz="4" w:space="0" w:color="000000"/>
            </w:tcBorders>
          </w:tcPr>
          <w:p w14:paraId="32ACF34D" w14:textId="32F6E93A" w:rsidR="00026382" w:rsidRPr="004E1DC2" w:rsidRDefault="00026382" w:rsidP="005A3295">
            <w:pPr>
              <w:tabs>
                <w:tab w:val="left" w:pos="2880"/>
                <w:tab w:val="left" w:pos="4111"/>
                <w:tab w:val="left" w:pos="4395"/>
                <w:tab w:val="left" w:pos="10260"/>
              </w:tabs>
              <w:spacing w:after="0" w:line="276" w:lineRule="auto"/>
              <w:ind w:right="115" w:firstLine="90"/>
              <w:jc w:val="both"/>
              <w:rPr>
                <w:rFonts w:ascii="GHEA Grapalat" w:hAnsi="GHEA Grapalat"/>
                <w:bCs/>
                <w:sz w:val="24"/>
                <w:szCs w:val="24"/>
                <w:lang w:val="hy-AM"/>
              </w:rPr>
            </w:pPr>
            <w:r w:rsidRPr="004E1DC2">
              <w:rPr>
                <w:rFonts w:ascii="GHEA Grapalat" w:hAnsi="GHEA Grapalat"/>
                <w:sz w:val="24"/>
                <w:szCs w:val="24"/>
                <w:lang w:val="hy-AM"/>
              </w:rPr>
              <w:t xml:space="preserve">      ՀՀ ներքին գործերի նախարարությունում ուսումնասիրվել է </w:t>
            </w:r>
            <w:r w:rsidRPr="004E1DC2">
              <w:rPr>
                <w:rFonts w:ascii="GHEA Grapalat" w:hAnsi="GHEA Grapalat" w:cs="Sylfaen"/>
                <w:sz w:val="24"/>
                <w:szCs w:val="24"/>
                <w:lang w:val="hy-AM"/>
              </w:rPr>
              <w:t>«Հայաստանի Հանրապետության 2026 թվականի պետական բյուջեի մասին»</w:t>
            </w:r>
            <w:r w:rsidRPr="004E1DC2">
              <w:rPr>
                <w:rFonts w:ascii="GHEA Grapalat" w:hAnsi="GHEA Grapalat" w:cs="Sylfaen"/>
                <w:sz w:val="24"/>
                <w:szCs w:val="24"/>
                <w:lang w:val="pt-BR"/>
              </w:rPr>
              <w:t xml:space="preserve"> </w:t>
            </w:r>
            <w:r w:rsidRPr="004E1DC2">
              <w:rPr>
                <w:rFonts w:ascii="GHEA Grapalat" w:hAnsi="GHEA Grapalat" w:cs="Sylfaen"/>
                <w:sz w:val="24"/>
                <w:szCs w:val="24"/>
                <w:lang w:val="hy-AM"/>
              </w:rPr>
              <w:t>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նախագիծը։</w:t>
            </w:r>
          </w:p>
          <w:p w14:paraId="577D54F1" w14:textId="77777777" w:rsidR="007A6E01" w:rsidRDefault="00026382" w:rsidP="005A3295">
            <w:pPr>
              <w:shd w:val="clear" w:color="auto" w:fill="FFFFFF"/>
              <w:spacing w:after="0" w:line="276" w:lineRule="auto"/>
              <w:ind w:right="115"/>
              <w:jc w:val="both"/>
              <w:textAlignment w:val="baseline"/>
              <w:rPr>
                <w:rFonts w:ascii="GHEA Grapalat" w:hAnsi="GHEA Grapalat"/>
                <w:sz w:val="24"/>
                <w:szCs w:val="24"/>
                <w:lang w:val="hy-AM"/>
              </w:rPr>
            </w:pPr>
            <w:r w:rsidRPr="004E1DC2">
              <w:rPr>
                <w:rFonts w:ascii="GHEA Grapalat" w:hAnsi="GHEA Grapalat" w:cs="Arial"/>
                <w:sz w:val="24"/>
                <w:szCs w:val="24"/>
                <w:shd w:val="clear" w:color="auto" w:fill="FFFFFF"/>
                <w:lang w:val="hy-AM"/>
              </w:rPr>
              <w:t xml:space="preserve">      Հաշվի առնելով ՀՀ ներքին գործերի նախարարությունում ընթացող կառուցվածքային փոփոխությունները՝ առաջարկվում է </w:t>
            </w:r>
            <w:r w:rsidRPr="004E1DC2">
              <w:rPr>
                <w:rFonts w:ascii="GHEA Grapalat" w:hAnsi="GHEA Grapalat" w:cs="Arial"/>
                <w:sz w:val="24"/>
                <w:szCs w:val="24"/>
                <w:lang w:val="hy-AM"/>
              </w:rPr>
              <w:t>նախագծով</w:t>
            </w:r>
            <w:r w:rsidRPr="004E1DC2">
              <w:rPr>
                <w:rFonts w:ascii="GHEA Grapalat" w:hAnsi="GHEA Grapalat"/>
                <w:sz w:val="24"/>
                <w:szCs w:val="24"/>
                <w:lang w:val="hy-AM"/>
              </w:rPr>
              <w:t xml:space="preserve"> </w:t>
            </w:r>
            <w:proofErr w:type="spellStart"/>
            <w:r w:rsidRPr="004E1DC2">
              <w:rPr>
                <w:rFonts w:ascii="GHEA Grapalat" w:hAnsi="GHEA Grapalat"/>
                <w:sz w:val="24"/>
                <w:szCs w:val="24"/>
                <w:lang w:val="hy-AM"/>
              </w:rPr>
              <w:t>վերաբաշխվող</w:t>
            </w:r>
            <w:proofErr w:type="spellEnd"/>
            <w:r w:rsidRPr="004E1DC2">
              <w:rPr>
                <w:rFonts w:ascii="GHEA Grapalat" w:hAnsi="GHEA Grapalat"/>
                <w:sz w:val="24"/>
                <w:szCs w:val="24"/>
                <w:lang w:val="hy-AM"/>
              </w:rPr>
              <w:t xml:space="preserve"> միջոցներն ուղղել </w:t>
            </w:r>
            <w:r w:rsidRPr="004E1DC2">
              <w:rPr>
                <w:rFonts w:ascii="GHEA Grapalat" w:hAnsi="GHEA Grapalat" w:cs="Arial"/>
                <w:sz w:val="24"/>
                <w:szCs w:val="24"/>
                <w:shd w:val="clear" w:color="auto" w:fill="FFFFFF"/>
                <w:lang w:val="hy-AM"/>
              </w:rPr>
              <w:t>«</w:t>
            </w:r>
            <w:r w:rsidRPr="004E1DC2">
              <w:rPr>
                <w:rFonts w:ascii="GHEA Grapalat" w:hAnsi="GHEA Grapalat"/>
                <w:sz w:val="24"/>
                <w:szCs w:val="24"/>
                <w:lang w:val="hy-AM"/>
              </w:rPr>
              <w:t>1234</w:t>
            </w:r>
            <w:r w:rsidRPr="004E1DC2">
              <w:rPr>
                <w:rFonts w:ascii="Cambria Math" w:eastAsia="MS Mincho" w:hAnsi="Cambria Math" w:cs="Cambria Math"/>
                <w:sz w:val="24"/>
                <w:szCs w:val="24"/>
                <w:lang w:val="hy-AM"/>
              </w:rPr>
              <w:t>․</w:t>
            </w:r>
            <w:r w:rsidRPr="004E1DC2">
              <w:rPr>
                <w:rFonts w:ascii="GHEA Grapalat" w:hAnsi="GHEA Grapalat"/>
                <w:sz w:val="24"/>
                <w:szCs w:val="24"/>
                <w:lang w:val="hy-AM"/>
              </w:rPr>
              <w:t xml:space="preserve"> Ներքին գործերի նախարարության ոլորտի քաղաքականության մշակում, կառավարում, կենտրոնացված միջոցառումներ, մոնիտորինգ և վերահսկողություն</w:t>
            </w:r>
            <w:r w:rsidRPr="004E1DC2">
              <w:rPr>
                <w:rFonts w:ascii="GHEA Grapalat" w:hAnsi="GHEA Grapalat" w:cs="Arial"/>
                <w:sz w:val="24"/>
                <w:szCs w:val="24"/>
                <w:shd w:val="clear" w:color="auto" w:fill="FFFFFF"/>
                <w:lang w:val="hy-AM"/>
              </w:rPr>
              <w:t>»</w:t>
            </w:r>
            <w:r w:rsidRPr="004E1DC2">
              <w:rPr>
                <w:rFonts w:ascii="GHEA Grapalat" w:hAnsi="GHEA Grapalat"/>
                <w:sz w:val="24"/>
                <w:szCs w:val="24"/>
                <w:lang w:val="hy-AM"/>
              </w:rPr>
              <w:t xml:space="preserve"> ծրագրի </w:t>
            </w:r>
            <w:r w:rsidRPr="004E1DC2">
              <w:rPr>
                <w:rFonts w:ascii="GHEA Grapalat" w:hAnsi="GHEA Grapalat" w:cs="Arial"/>
                <w:sz w:val="24"/>
                <w:szCs w:val="24"/>
                <w:shd w:val="clear" w:color="auto" w:fill="FFFFFF"/>
                <w:lang w:val="hy-AM"/>
              </w:rPr>
              <w:t>«</w:t>
            </w:r>
            <w:r w:rsidRPr="004E1DC2">
              <w:rPr>
                <w:rFonts w:ascii="GHEA Grapalat" w:hAnsi="GHEA Grapalat"/>
                <w:sz w:val="24"/>
                <w:szCs w:val="24"/>
                <w:lang w:val="hy-AM"/>
              </w:rPr>
              <w:t>11001 Ներքին գործերի նախարարության ոլորտի քաղաքականության մշակում, կառավարում, կենտրոնացված միջոցառումներ, մոնիտորինգ և վերահսկողություն</w:t>
            </w:r>
            <w:r w:rsidRPr="004E1DC2">
              <w:rPr>
                <w:rFonts w:ascii="GHEA Grapalat" w:hAnsi="GHEA Grapalat" w:cs="Arial"/>
                <w:sz w:val="24"/>
                <w:szCs w:val="24"/>
                <w:shd w:val="clear" w:color="auto" w:fill="FFFFFF"/>
                <w:lang w:val="hy-AM"/>
              </w:rPr>
              <w:t>»</w:t>
            </w:r>
            <w:r w:rsidRPr="004E1DC2">
              <w:rPr>
                <w:rFonts w:ascii="GHEA Grapalat" w:hAnsi="GHEA Grapalat"/>
                <w:sz w:val="24"/>
                <w:szCs w:val="24"/>
                <w:lang w:val="hy-AM"/>
              </w:rPr>
              <w:t xml:space="preserve"> միջոցառման տնտեսագիտական դասակարգման </w:t>
            </w:r>
            <w:r w:rsidRPr="004E1DC2">
              <w:rPr>
                <w:rFonts w:ascii="GHEA Grapalat" w:hAnsi="GHEA Grapalat" w:cs="Arial"/>
                <w:sz w:val="24"/>
                <w:szCs w:val="24"/>
                <w:shd w:val="clear" w:color="auto" w:fill="FFFFFF"/>
                <w:lang w:val="hy-AM"/>
              </w:rPr>
              <w:t>«</w:t>
            </w:r>
            <w:r w:rsidRPr="004E1DC2">
              <w:rPr>
                <w:rFonts w:ascii="GHEA Grapalat" w:hAnsi="GHEA Grapalat"/>
                <w:sz w:val="24"/>
                <w:szCs w:val="24"/>
                <w:lang w:val="hy-AM"/>
              </w:rPr>
              <w:t>4214</w:t>
            </w:r>
            <w:r w:rsidRPr="004E1DC2">
              <w:rPr>
                <w:rFonts w:ascii="Cambria Math" w:eastAsia="MS Mincho" w:hAnsi="Cambria Math" w:cs="Cambria Math"/>
                <w:sz w:val="24"/>
                <w:szCs w:val="24"/>
                <w:lang w:val="hy-AM"/>
              </w:rPr>
              <w:t>․</w:t>
            </w:r>
            <w:r w:rsidRPr="004E1DC2">
              <w:rPr>
                <w:rFonts w:ascii="GHEA Grapalat" w:hAnsi="GHEA Grapalat"/>
                <w:sz w:val="24"/>
                <w:szCs w:val="24"/>
                <w:lang w:val="hy-AM"/>
              </w:rPr>
              <w:t xml:space="preserve"> Կապի ծառայություններ</w:t>
            </w:r>
            <w:r w:rsidRPr="004E1DC2">
              <w:rPr>
                <w:rFonts w:ascii="GHEA Grapalat" w:hAnsi="GHEA Grapalat" w:cs="Arial"/>
                <w:sz w:val="24"/>
                <w:szCs w:val="24"/>
                <w:shd w:val="clear" w:color="auto" w:fill="FFFFFF"/>
                <w:lang w:val="hy-AM"/>
              </w:rPr>
              <w:t>»</w:t>
            </w:r>
            <w:r w:rsidRPr="004E1DC2">
              <w:rPr>
                <w:rFonts w:ascii="GHEA Grapalat" w:hAnsi="GHEA Grapalat"/>
                <w:sz w:val="24"/>
                <w:szCs w:val="24"/>
                <w:lang w:val="hy-AM"/>
              </w:rPr>
              <w:t xml:space="preserve"> հոդվածին։</w:t>
            </w:r>
          </w:p>
          <w:p w14:paraId="24E93DC7" w14:textId="77777777" w:rsidR="005A3295" w:rsidRDefault="005A3295" w:rsidP="005A3295">
            <w:pPr>
              <w:shd w:val="clear" w:color="auto" w:fill="FFFFFF"/>
              <w:spacing w:after="0" w:line="276" w:lineRule="auto"/>
              <w:ind w:right="115"/>
              <w:jc w:val="both"/>
              <w:textAlignment w:val="baseline"/>
              <w:rPr>
                <w:rFonts w:ascii="GHEA Grapalat" w:eastAsia="Times New Roman" w:hAnsi="GHEA Grapalat" w:cs="Times New Roman"/>
                <w:b/>
                <w:bCs/>
                <w:color w:val="000000"/>
                <w:sz w:val="24"/>
                <w:szCs w:val="24"/>
                <w:lang w:val="hy-AM"/>
              </w:rPr>
            </w:pPr>
          </w:p>
          <w:p w14:paraId="7D27E355" w14:textId="77777777" w:rsidR="005A3295" w:rsidRDefault="005A3295" w:rsidP="005A3295">
            <w:pPr>
              <w:shd w:val="clear" w:color="auto" w:fill="FFFFFF"/>
              <w:spacing w:after="0" w:line="276" w:lineRule="auto"/>
              <w:ind w:right="115"/>
              <w:jc w:val="both"/>
              <w:textAlignment w:val="baseline"/>
              <w:rPr>
                <w:rFonts w:ascii="GHEA Grapalat" w:eastAsia="Times New Roman" w:hAnsi="GHEA Grapalat" w:cs="Times New Roman"/>
                <w:b/>
                <w:bCs/>
                <w:color w:val="000000"/>
                <w:sz w:val="24"/>
                <w:szCs w:val="24"/>
                <w:lang w:val="hy-AM"/>
              </w:rPr>
            </w:pPr>
          </w:p>
          <w:p w14:paraId="4AD71E09" w14:textId="22F3C70C" w:rsidR="005A3295" w:rsidRPr="004E1DC2" w:rsidRDefault="005A3295" w:rsidP="005A3295">
            <w:pPr>
              <w:shd w:val="clear" w:color="auto" w:fill="FFFFFF"/>
              <w:spacing w:after="0" w:line="276" w:lineRule="auto"/>
              <w:ind w:right="115"/>
              <w:jc w:val="both"/>
              <w:textAlignment w:val="baseline"/>
              <w:rPr>
                <w:rFonts w:ascii="GHEA Grapalat" w:eastAsia="Times New Roman" w:hAnsi="GHEA Grapalat" w:cs="Times New Roman"/>
                <w:b/>
                <w:bCs/>
                <w:color w:val="000000"/>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133CEB15" w14:textId="77777777" w:rsidR="00A67723" w:rsidRPr="004E1DC2" w:rsidRDefault="00A67723" w:rsidP="00E64209">
            <w:pPr>
              <w:spacing w:line="360" w:lineRule="auto"/>
              <w:ind w:left="927"/>
              <w:jc w:val="both"/>
              <w:rPr>
                <w:rFonts w:ascii="GHEA Grapalat" w:eastAsia="Times New Roman" w:hAnsi="GHEA Grapalat" w:cs="Times New Roman"/>
                <w:sz w:val="24"/>
                <w:szCs w:val="24"/>
                <w:lang w:val="hy-AM"/>
              </w:rPr>
            </w:pPr>
          </w:p>
          <w:p w14:paraId="35088236" w14:textId="77777777" w:rsidR="00D41A8F" w:rsidRPr="004E1DC2" w:rsidRDefault="00D41A8F" w:rsidP="00E64209">
            <w:pPr>
              <w:spacing w:line="360" w:lineRule="auto"/>
              <w:ind w:left="927"/>
              <w:jc w:val="both"/>
              <w:rPr>
                <w:rFonts w:ascii="GHEA Grapalat" w:eastAsia="Times New Roman" w:hAnsi="GHEA Grapalat" w:cs="Times New Roman"/>
                <w:sz w:val="24"/>
                <w:szCs w:val="24"/>
                <w:lang w:val="hy-AM"/>
              </w:rPr>
            </w:pPr>
          </w:p>
          <w:p w14:paraId="770E1A56" w14:textId="77777777" w:rsidR="00D41A8F" w:rsidRPr="004E1DC2" w:rsidRDefault="00D41A8F" w:rsidP="00E64209">
            <w:pPr>
              <w:spacing w:line="360" w:lineRule="auto"/>
              <w:ind w:left="927"/>
              <w:jc w:val="both"/>
              <w:rPr>
                <w:rFonts w:ascii="GHEA Grapalat" w:eastAsia="Times New Roman" w:hAnsi="GHEA Grapalat" w:cs="Times New Roman"/>
                <w:sz w:val="24"/>
                <w:szCs w:val="24"/>
                <w:lang w:val="hy-AM"/>
              </w:rPr>
            </w:pPr>
          </w:p>
          <w:p w14:paraId="42544F05" w14:textId="77777777" w:rsidR="00034A59" w:rsidRDefault="00034A59" w:rsidP="00D41A8F">
            <w:pPr>
              <w:spacing w:line="360" w:lineRule="auto"/>
              <w:jc w:val="center"/>
              <w:rPr>
                <w:rFonts w:ascii="GHEA Grapalat" w:eastAsia="Times New Roman" w:hAnsi="GHEA Grapalat" w:cs="Times New Roman"/>
                <w:sz w:val="24"/>
                <w:szCs w:val="24"/>
                <w:lang w:val="hy-AM"/>
              </w:rPr>
            </w:pPr>
          </w:p>
          <w:p w14:paraId="143933C0" w14:textId="0D8855E8" w:rsidR="00D41A8F" w:rsidRPr="004E1DC2" w:rsidRDefault="00D41A8F" w:rsidP="00D41A8F">
            <w:pPr>
              <w:spacing w:line="360" w:lineRule="auto"/>
              <w:jc w:val="center"/>
              <w:rPr>
                <w:rFonts w:ascii="GHEA Grapalat" w:eastAsia="Times New Roman" w:hAnsi="GHEA Grapalat" w:cs="Times New Roman"/>
                <w:sz w:val="24"/>
                <w:szCs w:val="24"/>
                <w:lang w:val="hy-AM"/>
              </w:rPr>
            </w:pPr>
            <w:r w:rsidRPr="004E1DC2">
              <w:rPr>
                <w:rFonts w:ascii="GHEA Grapalat" w:eastAsia="Times New Roman" w:hAnsi="GHEA Grapalat" w:cs="Times New Roman"/>
                <w:sz w:val="24"/>
                <w:szCs w:val="24"/>
                <w:lang w:val="hy-AM"/>
              </w:rPr>
              <w:t xml:space="preserve">Ընդունվել է, </w:t>
            </w:r>
            <w:r w:rsidR="00026382" w:rsidRPr="004E1DC2">
              <w:rPr>
                <w:rFonts w:ascii="GHEA Grapalat" w:eastAsia="Times New Roman" w:hAnsi="GHEA Grapalat" w:cs="Times New Roman"/>
                <w:sz w:val="24"/>
                <w:szCs w:val="24"/>
                <w:lang w:val="hy-AM"/>
              </w:rPr>
              <w:t>կատարվել է համապատասխան փոփոխություն</w:t>
            </w:r>
            <w:r w:rsidRPr="004E1DC2">
              <w:rPr>
                <w:rFonts w:ascii="GHEA Grapalat" w:eastAsia="Times New Roman" w:hAnsi="GHEA Grapalat" w:cs="Times New Roman"/>
                <w:sz w:val="24"/>
                <w:szCs w:val="24"/>
                <w:lang w:val="hy-AM"/>
              </w:rPr>
              <w:t>։</w:t>
            </w:r>
          </w:p>
          <w:p w14:paraId="39A824F3" w14:textId="20BEF7EC" w:rsidR="00D41A8F" w:rsidRPr="004E1DC2" w:rsidRDefault="00D41A8F" w:rsidP="00026382">
            <w:pPr>
              <w:spacing w:line="360" w:lineRule="auto"/>
              <w:rPr>
                <w:rFonts w:ascii="GHEA Grapalat" w:eastAsia="Times New Roman" w:hAnsi="GHEA Grapalat" w:cs="Times New Roman"/>
                <w:sz w:val="24"/>
                <w:szCs w:val="24"/>
                <w:lang w:val="hy-AM"/>
              </w:rPr>
            </w:pPr>
          </w:p>
        </w:tc>
      </w:tr>
      <w:tr w:rsidR="00FD5959" w:rsidRPr="00922000" w14:paraId="637D4F75" w14:textId="77777777" w:rsidTr="000406D6">
        <w:trPr>
          <w:trHeight w:val="1426"/>
        </w:trPr>
        <w:tc>
          <w:tcPr>
            <w:tcW w:w="630" w:type="dxa"/>
            <w:tcBorders>
              <w:top w:val="single" w:sz="4" w:space="0" w:color="000000"/>
              <w:left w:val="single" w:sz="4" w:space="0" w:color="000000"/>
              <w:bottom w:val="single" w:sz="4" w:space="0" w:color="000000"/>
              <w:right w:val="single" w:sz="4" w:space="0" w:color="000000"/>
            </w:tcBorders>
          </w:tcPr>
          <w:p w14:paraId="34C2D016" w14:textId="77777777" w:rsidR="00FD5959" w:rsidRPr="00B0238A" w:rsidRDefault="00FD5959" w:rsidP="00FD5959">
            <w:pPr>
              <w:spacing w:after="0" w:line="360" w:lineRule="auto"/>
              <w:rPr>
                <w:rFonts w:ascii="GHEA Grapalat" w:hAnsi="GHEA Grapalat"/>
                <w:sz w:val="24"/>
                <w:szCs w:val="24"/>
                <w:lang w:val="hy-AM"/>
              </w:rPr>
            </w:pPr>
          </w:p>
        </w:tc>
        <w:tc>
          <w:tcPr>
            <w:tcW w:w="911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0B5AB0B" w14:textId="110B9099" w:rsidR="00FD5959" w:rsidRPr="007A6E01" w:rsidRDefault="00FD5959" w:rsidP="00FD5959">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rPr>
              <w:t>2</w:t>
            </w:r>
            <w:r w:rsidRPr="00B0238A">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ՀՀ 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46F90AC" w14:textId="59605FDD" w:rsidR="00FD5959" w:rsidRPr="007A6E01" w:rsidRDefault="00FD5959" w:rsidP="00FD5959">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w:t>
            </w:r>
            <w:r w:rsidR="007F5A2E">
              <w:rPr>
                <w:rFonts w:ascii="GHEA Grapalat" w:eastAsia="Times New Roman" w:hAnsi="GHEA Grapalat" w:cs="Times New Roman"/>
                <w:b/>
                <w:bCs/>
                <w:sz w:val="24"/>
                <w:szCs w:val="24"/>
                <w:lang w:val="hy-AM"/>
              </w:rPr>
              <w:t>4</w:t>
            </w:r>
            <w:r w:rsidRPr="00B0238A">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02</w:t>
            </w:r>
            <w:r w:rsidRPr="00B0238A">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6</w:t>
            </w:r>
            <w:r w:rsidRPr="007A6E01">
              <w:rPr>
                <w:rFonts w:ascii="GHEA Grapalat" w:eastAsia="Times New Roman" w:hAnsi="GHEA Grapalat" w:cs="Times New Roman"/>
                <w:b/>
                <w:bCs/>
                <w:sz w:val="24"/>
                <w:szCs w:val="24"/>
                <w:lang w:val="hy-AM"/>
              </w:rPr>
              <w:t>թ.</w:t>
            </w:r>
          </w:p>
          <w:p w14:paraId="3F6A1390" w14:textId="3FC2AE68" w:rsidR="00FD5959" w:rsidRPr="007A6E01" w:rsidRDefault="007F5A2E" w:rsidP="00FD5959">
            <w:pPr>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pacing w:val="-20"/>
                <w:sz w:val="24"/>
                <w:szCs w:val="24"/>
                <w:lang w:val="hy-AM" w:eastAsia="ru-RU"/>
              </w:rPr>
              <w:t>Աշխատանքային կարգով</w:t>
            </w:r>
          </w:p>
        </w:tc>
      </w:tr>
      <w:tr w:rsidR="00FD5959" w:rsidRPr="007F5A2E" w14:paraId="2CE286B6" w14:textId="77777777" w:rsidTr="0014674E">
        <w:trPr>
          <w:trHeight w:val="1790"/>
        </w:trPr>
        <w:tc>
          <w:tcPr>
            <w:tcW w:w="630" w:type="dxa"/>
            <w:tcBorders>
              <w:top w:val="single" w:sz="4" w:space="0" w:color="000000"/>
              <w:left w:val="single" w:sz="4" w:space="0" w:color="000000"/>
              <w:bottom w:val="single" w:sz="4" w:space="0" w:color="000000"/>
              <w:right w:val="single" w:sz="4" w:space="0" w:color="000000"/>
            </w:tcBorders>
          </w:tcPr>
          <w:p w14:paraId="27901FA3" w14:textId="77777777" w:rsidR="00FD5959" w:rsidRDefault="00FD5959" w:rsidP="00FD5959">
            <w:pPr>
              <w:spacing w:after="0" w:line="360" w:lineRule="auto"/>
              <w:rPr>
                <w:rFonts w:ascii="GHEA Grapalat" w:hAnsi="GHEA Grapalat"/>
                <w:sz w:val="24"/>
                <w:szCs w:val="24"/>
                <w:lang w:val="hy-AM"/>
              </w:rPr>
            </w:pPr>
          </w:p>
        </w:tc>
        <w:tc>
          <w:tcPr>
            <w:tcW w:w="9113" w:type="dxa"/>
            <w:tcBorders>
              <w:top w:val="single" w:sz="4" w:space="0" w:color="000000"/>
              <w:left w:val="single" w:sz="4" w:space="0" w:color="000000"/>
              <w:bottom w:val="single" w:sz="4" w:space="0" w:color="000000"/>
              <w:right w:val="single" w:sz="4" w:space="0" w:color="000000"/>
            </w:tcBorders>
            <w:vAlign w:val="center"/>
          </w:tcPr>
          <w:p w14:paraId="31040FA2" w14:textId="77777777" w:rsidR="00FD5959" w:rsidRPr="00FD5959" w:rsidRDefault="00FD5959" w:rsidP="00FD5959">
            <w:pPr>
              <w:shd w:val="clear" w:color="auto" w:fill="FFFFFF"/>
              <w:suppressAutoHyphens w:val="0"/>
              <w:overflowPunct/>
              <w:spacing w:before="100" w:beforeAutospacing="1" w:after="0" w:line="324" w:lineRule="atLeast"/>
              <w:ind w:firstLine="567"/>
              <w:jc w:val="both"/>
              <w:rPr>
                <w:rFonts w:eastAsia="Times New Roman" w:cs="Calibri"/>
                <w:color w:val="000000"/>
                <w:sz w:val="24"/>
                <w:szCs w:val="24"/>
                <w:lang w:val="hy-AM"/>
              </w:rPr>
            </w:pPr>
            <w:r w:rsidRPr="00FD5959">
              <w:rPr>
                <w:rFonts w:ascii="GHEA Grapalat" w:eastAsia="Times New Roman" w:hAnsi="GHEA Grapalat" w:cs="Calibri"/>
                <w:color w:val="000000"/>
                <w:sz w:val="24"/>
                <w:szCs w:val="24"/>
                <w:lang w:val="hy-AM"/>
              </w:rPr>
              <w:t xml:space="preserve">Նախագծում առաջարկում ենք կատարել </w:t>
            </w:r>
            <w:proofErr w:type="spellStart"/>
            <w:r w:rsidRPr="00FD5959">
              <w:rPr>
                <w:rFonts w:ascii="GHEA Grapalat" w:eastAsia="Times New Roman" w:hAnsi="GHEA Grapalat" w:cs="Calibri"/>
                <w:color w:val="000000"/>
                <w:sz w:val="24"/>
                <w:szCs w:val="24"/>
                <w:lang w:val="hy-AM"/>
              </w:rPr>
              <w:t>հետևյալ</w:t>
            </w:r>
            <w:proofErr w:type="spellEnd"/>
            <w:r w:rsidRPr="00FD5959">
              <w:rPr>
                <w:rFonts w:ascii="GHEA Grapalat" w:eastAsia="Times New Roman" w:hAnsi="GHEA Grapalat" w:cs="Calibri"/>
                <w:color w:val="000000"/>
                <w:sz w:val="24"/>
                <w:szCs w:val="24"/>
                <w:lang w:val="hy-AM"/>
              </w:rPr>
              <w:t xml:space="preserve"> խմբագրական բնույթի վերանայումները.</w:t>
            </w:r>
          </w:p>
          <w:p w14:paraId="03D89784" w14:textId="77777777" w:rsidR="00FD5959" w:rsidRPr="00FD5959" w:rsidRDefault="00FD5959" w:rsidP="00FD5959">
            <w:pPr>
              <w:shd w:val="clear" w:color="auto" w:fill="FFFFFF"/>
              <w:suppressAutoHyphens w:val="0"/>
              <w:overflowPunct/>
              <w:spacing w:before="100" w:beforeAutospacing="1" w:after="0" w:line="324" w:lineRule="atLeast"/>
              <w:jc w:val="both"/>
              <w:rPr>
                <w:rFonts w:eastAsia="Times New Roman" w:cs="Calibri"/>
                <w:color w:val="000000"/>
                <w:sz w:val="24"/>
                <w:szCs w:val="24"/>
                <w:lang w:val="hy-AM"/>
              </w:rPr>
            </w:pPr>
            <w:r w:rsidRPr="00FD5959">
              <w:rPr>
                <w:rFonts w:eastAsia="Times New Roman" w:cs="Calibri"/>
                <w:color w:val="000000"/>
                <w:sz w:val="24"/>
                <w:szCs w:val="24"/>
                <w:lang w:val="hy-AM"/>
              </w:rPr>
              <w:t>   </w:t>
            </w:r>
            <w:r w:rsidRPr="00FD5959">
              <w:rPr>
                <w:rFonts w:ascii="GHEA Grapalat" w:eastAsia="Times New Roman" w:hAnsi="GHEA Grapalat" w:cs="GHEA Grapalat"/>
                <w:color w:val="000000"/>
                <w:sz w:val="24"/>
                <w:szCs w:val="24"/>
                <w:lang w:val="hy-AM"/>
              </w:rPr>
              <w:t>ա</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Առաջարկում</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ենք</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հատկացվող</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գումարը</w:t>
            </w:r>
            <w:r w:rsidRPr="00FD5959">
              <w:rPr>
                <w:rFonts w:ascii="GHEA Grapalat" w:eastAsia="Times New Roman" w:hAnsi="GHEA Grapalat" w:cs="Calibri"/>
                <w:color w:val="000000"/>
                <w:sz w:val="24"/>
                <w:szCs w:val="24"/>
                <w:lang w:val="hy-AM"/>
              </w:rPr>
              <w:t xml:space="preserve"> 1234-11005. </w:t>
            </w:r>
            <w:r w:rsidRPr="00FD5959">
              <w:rPr>
                <w:rFonts w:ascii="GHEA Grapalat" w:eastAsia="Times New Roman" w:hAnsi="GHEA Grapalat" w:cs="GHEA Grapalat"/>
                <w:color w:val="000000"/>
                <w:sz w:val="24"/>
                <w:szCs w:val="24"/>
                <w:lang w:val="hy-AM"/>
              </w:rPr>
              <w:t>«Ճանապարհային</w:t>
            </w:r>
            <w:r w:rsidRPr="00FD5959">
              <w:rPr>
                <w:rFonts w:ascii="GHEA Grapalat" w:eastAsia="Times New Roman" w:hAnsi="GHEA Grapalat" w:cs="Calibri"/>
                <w:color w:val="000000"/>
                <w:sz w:val="24"/>
                <w:szCs w:val="24"/>
                <w:lang w:val="hy-AM"/>
              </w:rPr>
              <w:t xml:space="preserve"> </w:t>
            </w:r>
            <w:proofErr w:type="spellStart"/>
            <w:r w:rsidRPr="00FD5959">
              <w:rPr>
                <w:rFonts w:ascii="GHEA Grapalat" w:eastAsia="Times New Roman" w:hAnsi="GHEA Grapalat" w:cs="GHEA Grapalat"/>
                <w:color w:val="000000"/>
                <w:sz w:val="24"/>
                <w:szCs w:val="24"/>
                <w:lang w:val="hy-AM"/>
              </w:rPr>
              <w:t>երթևեկության</w:t>
            </w:r>
            <w:proofErr w:type="spellEnd"/>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անվտանգության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ապահովում</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և</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ճանապարհատրանսպորտային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պատահարների</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կան</w:t>
            </w:r>
            <w:r w:rsidRPr="00FD5959">
              <w:rPr>
                <w:rFonts w:ascii="GHEA Grapalat" w:eastAsia="Times New Roman" w:hAnsi="GHEA Grapalat" w:cs="Calibri"/>
                <w:color w:val="000000"/>
                <w:sz w:val="24"/>
                <w:szCs w:val="24"/>
                <w:lang w:val="hy-AM"/>
              </w:rPr>
              <w:t>խարգելում, տրանսպորտային միջոցների պետական հաշվառում» միջոցառման փոխարեն հատկացնել 1234-11001 «Ներքին գործերի նախարարության ոլորտի քաղաքականության մշակում, կառավարում, կենտրոնացված միջոցառումներ, մոնիտորինգ և վերահսկողություն» միջոցառմանը:</w:t>
            </w:r>
          </w:p>
          <w:p w14:paraId="273963E1" w14:textId="77777777" w:rsidR="00FD5959" w:rsidRPr="00FD5959" w:rsidRDefault="00FD5959" w:rsidP="00FD5959">
            <w:pPr>
              <w:shd w:val="clear" w:color="auto" w:fill="FFFFFF"/>
              <w:suppressAutoHyphens w:val="0"/>
              <w:overflowPunct/>
              <w:spacing w:before="100" w:beforeAutospacing="1" w:after="0" w:line="324" w:lineRule="atLeast"/>
              <w:ind w:firstLine="567"/>
              <w:jc w:val="both"/>
              <w:rPr>
                <w:rFonts w:eastAsia="Times New Roman" w:cs="Calibri"/>
                <w:color w:val="000000"/>
                <w:sz w:val="24"/>
                <w:szCs w:val="24"/>
                <w:lang w:val="hy-AM"/>
              </w:rPr>
            </w:pPr>
            <w:r w:rsidRPr="00FD5959">
              <w:rPr>
                <w:rFonts w:ascii="GHEA Grapalat" w:eastAsia="Times New Roman" w:hAnsi="GHEA Grapalat" w:cs="Calibri"/>
                <w:color w:val="000000"/>
                <w:sz w:val="24"/>
                <w:szCs w:val="24"/>
                <w:lang w:val="hy-AM"/>
              </w:rPr>
              <w:t>բ/</w:t>
            </w:r>
            <w:r w:rsidRPr="00FD5959">
              <w:rPr>
                <w:rFonts w:eastAsia="Times New Roman" w:cs="Calibri"/>
                <w:color w:val="000000"/>
                <w:sz w:val="24"/>
                <w:szCs w:val="24"/>
                <w:lang w:val="hy-AM"/>
              </w:rPr>
              <w:t> </w:t>
            </w:r>
            <w:r w:rsidRPr="00FD5959">
              <w:rPr>
                <w:rFonts w:ascii="GHEA Grapalat" w:eastAsia="Times New Roman" w:hAnsi="GHEA Grapalat" w:cs="GHEA Grapalat"/>
                <w:color w:val="000000"/>
                <w:sz w:val="24"/>
                <w:szCs w:val="24"/>
                <w:lang w:val="hy-AM"/>
              </w:rPr>
              <w:t>Ներքին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գործեր</w:t>
            </w:r>
            <w:r w:rsidRPr="00FD5959">
              <w:rPr>
                <w:rFonts w:ascii="GHEA Grapalat" w:eastAsia="Times New Roman" w:hAnsi="GHEA Grapalat" w:cs="Calibri"/>
                <w:color w:val="000000"/>
                <w:sz w:val="24"/>
                <w:szCs w:val="24"/>
                <w:lang w:val="hy-AM"/>
              </w:rPr>
              <w:t>ի նախարարության փոստային ծառայությունների գծով հավելյալ ծախսային կարիքը</w:t>
            </w:r>
            <w:r w:rsidRPr="00FD5959">
              <w:rPr>
                <w:rFonts w:eastAsia="Times New Roman" w:cs="Calibri"/>
                <w:color w:val="000000"/>
                <w:sz w:val="24"/>
                <w:szCs w:val="24"/>
                <w:lang w:val="hy-AM"/>
              </w:rPr>
              <w:t> </w:t>
            </w:r>
            <w:r w:rsidRPr="00FD5959">
              <w:rPr>
                <w:rFonts w:ascii="GHEA Grapalat" w:eastAsia="Times New Roman" w:hAnsi="GHEA Grapalat" w:cs="Calibri"/>
                <w:color w:val="000000"/>
                <w:sz w:val="24"/>
                <w:szCs w:val="24"/>
                <w:lang w:val="pt-BR"/>
              </w:rPr>
              <w:t>ՀՀ 2026թ. պետական բյուջեի</w:t>
            </w:r>
            <w:r w:rsidRPr="00FD5959">
              <w:rPr>
                <w:rFonts w:eastAsia="Times New Roman" w:cs="Calibri"/>
                <w:color w:val="000000"/>
                <w:sz w:val="24"/>
                <w:szCs w:val="24"/>
                <w:lang w:val="pt-BR"/>
              </w:rPr>
              <w:t> </w:t>
            </w:r>
            <w:r w:rsidRPr="00FD5959">
              <w:rPr>
                <w:rFonts w:ascii="GHEA Grapalat" w:eastAsia="Times New Roman" w:hAnsi="GHEA Grapalat" w:cs="Calibri"/>
                <w:color w:val="000000"/>
                <w:sz w:val="24"/>
                <w:szCs w:val="24"/>
                <w:lang w:val="hy-AM"/>
              </w:rPr>
              <w:t>պլանավորման փուլում չի համարվել առաջնահերթ և</w:t>
            </w:r>
            <w:r w:rsidRPr="00FD5959">
              <w:rPr>
                <w:rFonts w:eastAsia="Times New Roman" w:cs="Calibri"/>
                <w:color w:val="000000"/>
                <w:sz w:val="24"/>
                <w:szCs w:val="24"/>
                <w:lang w:val="hy-AM"/>
              </w:rPr>
              <w:t> </w:t>
            </w:r>
            <w:r w:rsidRPr="00FD5959">
              <w:rPr>
                <w:rFonts w:ascii="GHEA Grapalat" w:eastAsia="Times New Roman" w:hAnsi="GHEA Grapalat" w:cs="Calibri"/>
                <w:color w:val="000000"/>
                <w:sz w:val="24"/>
                <w:szCs w:val="24"/>
                <w:lang w:val="pt-BR"/>
              </w:rPr>
              <w:t>ՀՀ 2026թ. պետական բյուջեի առաջնահեր</w:t>
            </w:r>
            <w:r w:rsidRPr="00FD5959">
              <w:rPr>
                <w:rFonts w:ascii="GHEA Grapalat" w:eastAsia="Times New Roman" w:hAnsi="GHEA Grapalat" w:cs="Calibri"/>
                <w:color w:val="000000"/>
                <w:sz w:val="24"/>
                <w:szCs w:val="24"/>
                <w:lang w:val="pt-BR"/>
              </w:rPr>
              <w:softHyphen/>
              <w:t>թությունների ցանկում</w:t>
            </w:r>
            <w:r w:rsidRPr="00FD5959">
              <w:rPr>
                <w:rFonts w:eastAsia="Times New Roman" w:cs="Calibri"/>
                <w:color w:val="000000"/>
                <w:sz w:val="24"/>
                <w:szCs w:val="24"/>
                <w:lang w:val="pt-BR"/>
              </w:rPr>
              <w:t> </w:t>
            </w:r>
            <w:r w:rsidRPr="00FD5959">
              <w:rPr>
                <w:rFonts w:ascii="GHEA Grapalat" w:eastAsia="Times New Roman" w:hAnsi="GHEA Grapalat" w:cs="Calibri"/>
                <w:color w:val="000000"/>
                <w:sz w:val="24"/>
                <w:szCs w:val="24"/>
                <w:lang w:val="hy-AM"/>
              </w:rPr>
              <w:t>չի ներառվել (</w:t>
            </w:r>
            <w:proofErr w:type="spellStart"/>
            <w:r w:rsidRPr="00FD5959">
              <w:rPr>
                <w:rFonts w:ascii="GHEA Grapalat" w:eastAsia="Times New Roman" w:hAnsi="GHEA Grapalat" w:cs="Calibri"/>
                <w:color w:val="000000"/>
                <w:sz w:val="24"/>
                <w:szCs w:val="24"/>
                <w:lang w:val="hy-AM"/>
              </w:rPr>
              <w:t>թեկուզև</w:t>
            </w:r>
            <w:proofErr w:type="spellEnd"/>
            <w:r w:rsidRPr="00FD5959">
              <w:rPr>
                <w:rFonts w:ascii="GHEA Grapalat" w:eastAsia="Times New Roman" w:hAnsi="GHEA Grapalat" w:cs="Calibri"/>
                <w:color w:val="000000"/>
                <w:sz w:val="24"/>
                <w:szCs w:val="24"/>
                <w:lang w:val="hy-AM"/>
              </w:rPr>
              <w:t xml:space="preserve"> նախարարության ապարատի պահպանման ծախսերի 1234-11001 միջոցառման գծով առաջնահերթությունների ցանկում նախատեսվել է 2,976.6 մլն դրամ, սակայն դրանում</w:t>
            </w:r>
            <w:r w:rsidRPr="00FD5959">
              <w:rPr>
                <w:rFonts w:eastAsia="Times New Roman" w:cs="Calibri"/>
                <w:color w:val="000000"/>
                <w:sz w:val="24"/>
                <w:szCs w:val="24"/>
                <w:lang w:val="hy-AM"/>
              </w:rPr>
              <w:t> </w:t>
            </w:r>
            <w:r w:rsidRPr="00FD5959">
              <w:rPr>
                <w:rFonts w:ascii="GHEA Grapalat" w:eastAsia="Times New Roman" w:hAnsi="GHEA Grapalat" w:cs="GHEA Grapalat"/>
                <w:color w:val="000000"/>
                <w:sz w:val="24"/>
                <w:szCs w:val="24"/>
                <w:lang w:val="hy-AM"/>
              </w:rPr>
              <w:t>փոստային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ծառայությունների</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գծով</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ծախսեր</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ներառված</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չեն</w:t>
            </w:r>
            <w:r w:rsidRPr="00FD5959">
              <w:rPr>
                <w:rFonts w:ascii="GHEA Grapalat" w:eastAsia="Times New Roman" w:hAnsi="GHEA Grapalat" w:cs="Calibri"/>
                <w:color w:val="000000"/>
                <w:sz w:val="24"/>
                <w:szCs w:val="24"/>
                <w:lang w:val="hy-AM"/>
              </w:rPr>
              <w:t xml:space="preserve">), </w:t>
            </w:r>
            <w:proofErr w:type="spellStart"/>
            <w:r w:rsidRPr="00FD5959">
              <w:rPr>
                <w:rFonts w:ascii="GHEA Grapalat" w:eastAsia="Times New Roman" w:hAnsi="GHEA Grapalat" w:cs="GHEA Grapalat"/>
                <w:color w:val="000000"/>
                <w:sz w:val="24"/>
                <w:szCs w:val="24"/>
                <w:lang w:val="hy-AM"/>
              </w:rPr>
              <w:t>հետևաբար</w:t>
            </w:r>
            <w:proofErr w:type="spellEnd"/>
            <w:r w:rsidRPr="00FD5959">
              <w:rPr>
                <w:rFonts w:eastAsia="Times New Roman" w:cs="Calibri"/>
                <w:color w:val="000000"/>
                <w:sz w:val="24"/>
                <w:szCs w:val="24"/>
                <w:lang w:val="hy-AM"/>
              </w:rPr>
              <w:t> </w:t>
            </w:r>
            <w:r w:rsidRPr="00FD5959">
              <w:rPr>
                <w:rFonts w:ascii="GHEA Grapalat" w:eastAsia="Times New Roman" w:hAnsi="GHEA Grapalat" w:cs="Calibri"/>
                <w:color w:val="000000"/>
                <w:sz w:val="24"/>
                <w:szCs w:val="24"/>
                <w:lang w:val="pt-BR"/>
              </w:rPr>
              <w:t>վերաբաշ</w:t>
            </w:r>
            <w:r w:rsidRPr="00FD5959">
              <w:rPr>
                <w:rFonts w:ascii="GHEA Grapalat" w:eastAsia="Times New Roman" w:hAnsi="GHEA Grapalat" w:cs="Calibri"/>
                <w:color w:val="000000"/>
                <w:sz w:val="24"/>
                <w:szCs w:val="24"/>
                <w:lang w:val="pt-BR"/>
              </w:rPr>
              <w:softHyphen/>
              <w:t>խումներ չեն կարող իրականացվել</w:t>
            </w:r>
            <w:r w:rsidRPr="00FD5959">
              <w:rPr>
                <w:rFonts w:ascii="GHEA Grapalat" w:eastAsia="Times New Roman" w:hAnsi="GHEA Grapalat" w:cs="Calibri"/>
                <w:color w:val="000000"/>
                <w:sz w:val="24"/>
                <w:szCs w:val="24"/>
                <w:lang w:val="hy-AM"/>
              </w:rPr>
              <w:t>՝ ելնելով</w:t>
            </w:r>
            <w:r w:rsidRPr="00FD5959">
              <w:rPr>
                <w:rFonts w:eastAsia="Times New Roman" w:cs="Calibri"/>
                <w:color w:val="000000"/>
                <w:sz w:val="24"/>
                <w:szCs w:val="24"/>
                <w:lang w:val="hy-AM"/>
              </w:rPr>
              <w:t> </w:t>
            </w:r>
            <w:r w:rsidRPr="00FD5959">
              <w:rPr>
                <w:rFonts w:ascii="GHEA Grapalat" w:eastAsia="Times New Roman" w:hAnsi="GHEA Grapalat" w:cs="Calibri"/>
                <w:color w:val="000000"/>
                <w:sz w:val="24"/>
                <w:szCs w:val="24"/>
                <w:lang w:val="pt-BR"/>
              </w:rPr>
              <w:t>ՀՀ կառավարության 04.12.2025թ. N 1761-Ն որոշման հավելվածով հաստատ</w:t>
            </w:r>
            <w:r w:rsidRPr="00FD5959">
              <w:rPr>
                <w:rFonts w:ascii="GHEA Grapalat" w:eastAsia="Times New Roman" w:hAnsi="GHEA Grapalat" w:cs="Calibri"/>
                <w:color w:val="000000"/>
                <w:sz w:val="24"/>
                <w:szCs w:val="24"/>
                <w:lang w:val="pt-BR"/>
              </w:rPr>
              <w:softHyphen/>
              <w:t>ված պետական բյուջեում վերաբաշխումների և կառավարության պահուստային ֆոնդից հատկացումների իրականացման կարգի 38-րդ կետի 7-րդ ենթակետի</w:t>
            </w:r>
            <w:r w:rsidRPr="00FD5959">
              <w:rPr>
                <w:rFonts w:eastAsia="Times New Roman" w:cs="Calibri"/>
                <w:color w:val="000000"/>
                <w:sz w:val="24"/>
                <w:szCs w:val="24"/>
                <w:lang w:val="pt-BR"/>
              </w:rPr>
              <w:t> </w:t>
            </w:r>
            <w:r w:rsidRPr="00FD5959">
              <w:rPr>
                <w:rFonts w:ascii="GHEA Grapalat" w:eastAsia="Times New Roman" w:hAnsi="GHEA Grapalat" w:cs="Calibri"/>
                <w:color w:val="000000"/>
                <w:sz w:val="24"/>
                <w:szCs w:val="24"/>
                <w:lang w:val="hy-AM"/>
              </w:rPr>
              <w:t>պահանջից</w:t>
            </w:r>
            <w:r w:rsidRPr="00FD5959">
              <w:rPr>
                <w:rFonts w:ascii="GHEA Grapalat" w:eastAsia="Times New Roman" w:hAnsi="GHEA Grapalat" w:cs="Calibri"/>
                <w:color w:val="000000"/>
                <w:sz w:val="24"/>
                <w:szCs w:val="24"/>
                <w:lang w:val="pt-BR"/>
              </w:rPr>
              <w:t>:</w:t>
            </w:r>
          </w:p>
          <w:p w14:paraId="5FB9846B" w14:textId="77777777" w:rsidR="00FD5959" w:rsidRPr="00FD5959" w:rsidRDefault="00FD5959" w:rsidP="00FD5959">
            <w:pPr>
              <w:shd w:val="clear" w:color="auto" w:fill="FFFFFF"/>
              <w:suppressAutoHyphens w:val="0"/>
              <w:overflowPunct/>
              <w:spacing w:before="100" w:beforeAutospacing="1" w:after="0" w:line="324" w:lineRule="atLeast"/>
              <w:ind w:firstLine="567"/>
              <w:jc w:val="both"/>
              <w:rPr>
                <w:rFonts w:eastAsia="Times New Roman" w:cs="Calibri"/>
                <w:color w:val="000000"/>
                <w:sz w:val="24"/>
                <w:szCs w:val="24"/>
                <w:lang w:val="hy-AM"/>
              </w:rPr>
            </w:pPr>
            <w:r w:rsidRPr="00FD5959">
              <w:rPr>
                <w:rFonts w:ascii="GHEA Grapalat" w:eastAsia="Times New Roman" w:hAnsi="GHEA Grapalat" w:cs="Calibri"/>
                <w:color w:val="000000"/>
                <w:sz w:val="24"/>
                <w:szCs w:val="24"/>
                <w:lang w:val="hy-AM"/>
              </w:rPr>
              <w:t>Այս պարագայում, հաշվի առնելով, որ հարցը քննարկվել և դրական դիրքորոշում է ստացել վերը նշված Նախարարական կոմիտեում, առաջարկում ենք 240.0 մլն դրամը հատկացնել</w:t>
            </w:r>
            <w:r w:rsidRPr="00FD5959">
              <w:rPr>
                <w:rFonts w:eastAsia="Times New Roman" w:cs="Calibri"/>
                <w:color w:val="000000"/>
                <w:sz w:val="24"/>
                <w:szCs w:val="24"/>
                <w:lang w:val="hy-AM"/>
              </w:rPr>
              <w:t> </w:t>
            </w:r>
            <w:r w:rsidRPr="00FD5959">
              <w:rPr>
                <w:rFonts w:ascii="GHEA Grapalat" w:eastAsia="Times New Roman" w:hAnsi="GHEA Grapalat" w:cs="Calibri"/>
                <w:sz w:val="24"/>
                <w:szCs w:val="24"/>
                <w:lang w:val="hy-AM"/>
              </w:rPr>
              <w:t>ՀՀ կառավարության պահուստային ֆոնդից, իսկ 1235-11001 միջոցառման գծով տնտեսված միջոցներն ուղղել ՀՀ կառավարության պահուստային ֆոնդ (</w:t>
            </w:r>
            <w:r w:rsidRPr="00FD5959">
              <w:rPr>
                <w:rFonts w:ascii="GHEA Grapalat" w:eastAsia="Times New Roman" w:hAnsi="GHEA Grapalat" w:cs="Calibri"/>
                <w:color w:val="000000"/>
                <w:sz w:val="24"/>
                <w:szCs w:val="24"/>
                <w:lang w:val="hy-AM"/>
              </w:rPr>
              <w:t>պահուստային ֆոնդի գծով արդեն իսկ առկա են մեծածավալ պարտավորություններ)։ Ուստի անհրաժեշտ է նաև խմբագրել Նախագծի վերնագիրն ու համապատասխան հավելվածները:</w:t>
            </w:r>
          </w:p>
          <w:p w14:paraId="6B19DE9D" w14:textId="77777777" w:rsidR="00FD5959" w:rsidRPr="00FD5959" w:rsidRDefault="00FD5959" w:rsidP="00FD5959">
            <w:pPr>
              <w:shd w:val="clear" w:color="auto" w:fill="FFFFFF"/>
              <w:suppressAutoHyphens w:val="0"/>
              <w:overflowPunct/>
              <w:spacing w:before="100" w:beforeAutospacing="1" w:after="0" w:line="324" w:lineRule="atLeast"/>
              <w:ind w:firstLine="567"/>
              <w:jc w:val="both"/>
              <w:rPr>
                <w:rFonts w:eastAsia="Times New Roman" w:cs="Calibri"/>
                <w:color w:val="000000"/>
                <w:sz w:val="24"/>
                <w:szCs w:val="24"/>
                <w:lang w:val="hy-AM"/>
              </w:rPr>
            </w:pPr>
            <w:r w:rsidRPr="00FD5959">
              <w:rPr>
                <w:rFonts w:eastAsia="Times New Roman" w:cs="Calibri"/>
                <w:color w:val="000000"/>
                <w:sz w:val="24"/>
                <w:szCs w:val="24"/>
                <w:lang w:val="hy-AM"/>
              </w:rPr>
              <w:lastRenderedPageBreak/>
              <w:t> </w:t>
            </w:r>
            <w:r w:rsidRPr="00FD5959">
              <w:rPr>
                <w:rFonts w:ascii="GHEA Grapalat" w:eastAsia="Times New Roman" w:hAnsi="GHEA Grapalat" w:cs="GHEA Grapalat"/>
                <w:color w:val="000000"/>
                <w:sz w:val="24"/>
                <w:szCs w:val="24"/>
                <w:lang w:val="hy-AM"/>
              </w:rPr>
              <w:t>գ</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Առաջարկում</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ենք</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Նախագծի</w:t>
            </w:r>
            <w:r w:rsidRPr="00FD5959">
              <w:rPr>
                <w:rFonts w:ascii="GHEA Grapalat" w:eastAsia="Times New Roman" w:hAnsi="GHEA Grapalat" w:cs="Calibri"/>
                <w:color w:val="000000"/>
                <w:sz w:val="24"/>
                <w:szCs w:val="24"/>
                <w:lang w:val="hy-AM"/>
              </w:rPr>
              <w:t xml:space="preserve"> </w:t>
            </w:r>
            <w:proofErr w:type="spellStart"/>
            <w:r w:rsidRPr="00FD5959">
              <w:rPr>
                <w:rFonts w:ascii="GHEA Grapalat" w:eastAsia="Times New Roman" w:hAnsi="GHEA Grapalat" w:cs="GHEA Grapalat"/>
                <w:color w:val="000000"/>
                <w:sz w:val="24"/>
                <w:szCs w:val="24"/>
                <w:lang w:val="hy-AM"/>
              </w:rPr>
              <w:t>հիմնավորումներում</w:t>
            </w:r>
            <w:proofErr w:type="spellEnd"/>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ներկայացնել</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նվազեցվող</w:t>
            </w:r>
            <w:r w:rsidRPr="00FD5959">
              <w:rPr>
                <w:rFonts w:ascii="GHEA Grapalat" w:eastAsia="Times New Roman" w:hAnsi="GHEA Grapalat" w:cs="Calibri"/>
                <w:color w:val="000000"/>
                <w:sz w:val="24"/>
                <w:szCs w:val="24"/>
                <w:lang w:val="hy-AM"/>
              </w:rPr>
              <w:t xml:space="preserve"> 1235-11001 </w:t>
            </w:r>
            <w:r w:rsidRPr="00FD5959">
              <w:rPr>
                <w:rFonts w:ascii="GHEA Grapalat" w:eastAsia="Times New Roman" w:hAnsi="GHEA Grapalat" w:cs="GHEA Grapalat"/>
                <w:color w:val="000000"/>
                <w:sz w:val="24"/>
                <w:szCs w:val="24"/>
                <w:lang w:val="hy-AM"/>
              </w:rPr>
              <w:t>միջոցառման՝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«Տեղեկատվական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անվտանգության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և</w:t>
            </w:r>
            <w:r w:rsidRPr="00FD5959">
              <w:rPr>
                <w:rFonts w:ascii="GHEA Grapalat" w:eastAsia="Times New Roman" w:hAnsi="GHEA Grapalat" w:cs="Calibri"/>
                <w:color w:val="000000"/>
                <w:sz w:val="24"/>
                <w:szCs w:val="24"/>
                <w:lang w:val="hy-AM"/>
              </w:rPr>
              <w:t xml:space="preserve"> </w:t>
            </w:r>
            <w:proofErr w:type="spellStart"/>
            <w:r w:rsidRPr="00FD5959">
              <w:rPr>
                <w:rFonts w:ascii="GHEA Grapalat" w:eastAsia="Times New Roman" w:hAnsi="GHEA Grapalat" w:cs="GHEA Grapalat"/>
                <w:color w:val="000000"/>
                <w:sz w:val="24"/>
                <w:szCs w:val="24"/>
                <w:lang w:val="hy-AM"/>
              </w:rPr>
              <w:t>կրիպտոգրաֆիայի</w:t>
            </w:r>
            <w:proofErr w:type="spellEnd"/>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ազգային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կենտրոն»</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ՊՈԱԿ</w:t>
            </w:r>
            <w:r w:rsidRPr="00FD5959">
              <w:rPr>
                <w:rFonts w:ascii="GHEA Grapalat" w:eastAsia="Times New Roman" w:hAnsi="GHEA Grapalat" w:cs="Calibri"/>
                <w:color w:val="000000"/>
                <w:sz w:val="24"/>
                <w:szCs w:val="24"/>
                <w:lang w:val="hy-AM"/>
              </w:rPr>
              <w:t>-</w:t>
            </w:r>
            <w:r w:rsidRPr="00FD5959">
              <w:rPr>
                <w:rFonts w:ascii="GHEA Grapalat" w:eastAsia="Times New Roman" w:hAnsi="GHEA Grapalat" w:cs="GHEA Grapalat"/>
                <w:color w:val="000000"/>
                <w:sz w:val="24"/>
                <w:szCs w:val="24"/>
                <w:lang w:val="hy-AM"/>
              </w:rPr>
              <w:t>ի</w:t>
            </w:r>
            <w:r w:rsidRPr="00FD5959">
              <w:rPr>
                <w:rFonts w:ascii="GHEA Grapalat" w:eastAsia="Times New Roman" w:hAnsi="GHEA Grapalat" w:cs="Calibri"/>
                <w:color w:val="000000"/>
                <w:sz w:val="24"/>
                <w:szCs w:val="24"/>
                <w:lang w:val="hy-AM"/>
              </w:rPr>
              <w:t xml:space="preserve"> </w:t>
            </w:r>
            <w:r w:rsidRPr="00FD5959">
              <w:rPr>
                <w:rFonts w:ascii="GHEA Grapalat" w:eastAsia="Times New Roman" w:hAnsi="GHEA Grapalat" w:cs="GHEA Grapalat"/>
                <w:color w:val="000000"/>
                <w:sz w:val="24"/>
                <w:szCs w:val="24"/>
                <w:lang w:val="hy-AM"/>
              </w:rPr>
              <w:t>պահպանմա</w:t>
            </w:r>
            <w:r w:rsidRPr="00FD5959">
              <w:rPr>
                <w:rFonts w:ascii="GHEA Grapalat" w:eastAsia="Times New Roman" w:hAnsi="GHEA Grapalat" w:cs="Calibri"/>
                <w:color w:val="000000"/>
                <w:sz w:val="24"/>
                <w:szCs w:val="24"/>
                <w:lang w:val="hy-AM"/>
              </w:rPr>
              <w:t xml:space="preserve">ն ծախսերի գծով ազատ միջոցների </w:t>
            </w:r>
            <w:proofErr w:type="spellStart"/>
            <w:r w:rsidRPr="00FD5959">
              <w:rPr>
                <w:rFonts w:ascii="GHEA Grapalat" w:eastAsia="Times New Roman" w:hAnsi="GHEA Grapalat" w:cs="Calibri"/>
                <w:color w:val="000000"/>
                <w:sz w:val="24"/>
                <w:szCs w:val="24"/>
                <w:lang w:val="hy-AM"/>
              </w:rPr>
              <w:t>ձևավորման</w:t>
            </w:r>
            <w:proofErr w:type="spellEnd"/>
            <w:r w:rsidRPr="00FD5959">
              <w:rPr>
                <w:rFonts w:ascii="GHEA Grapalat" w:eastAsia="Times New Roman" w:hAnsi="GHEA Grapalat" w:cs="Calibri"/>
                <w:color w:val="000000"/>
                <w:sz w:val="24"/>
                <w:szCs w:val="24"/>
                <w:lang w:val="hy-AM"/>
              </w:rPr>
              <w:t xml:space="preserve"> հանգամանքները, հստակեցնել 23.7%-ով նվազեցման ազդեցությունը միջոցառման արդյունքների կամ արդյունավետության վրա, ինչպես նաև նշել, թե արդյոք տարվա ընթացքում միջոցառման գծով լրացուցիչ ֆինանսավորման կարիք չի առաջանա:</w:t>
            </w:r>
          </w:p>
          <w:p w14:paraId="5A7E182E" w14:textId="77777777" w:rsidR="00FD5959" w:rsidRPr="00FD5959" w:rsidRDefault="00FD5959" w:rsidP="00FD5959">
            <w:pPr>
              <w:shd w:val="clear" w:color="auto" w:fill="FFFFFF"/>
              <w:suppressAutoHyphens w:val="0"/>
              <w:overflowPunct/>
              <w:spacing w:before="100" w:beforeAutospacing="1" w:after="0" w:line="324" w:lineRule="atLeast"/>
              <w:ind w:firstLine="567"/>
              <w:jc w:val="both"/>
              <w:rPr>
                <w:rFonts w:eastAsia="Times New Roman" w:cs="Calibri"/>
                <w:color w:val="000000"/>
                <w:sz w:val="24"/>
                <w:szCs w:val="24"/>
                <w:lang w:val="hy-AM"/>
              </w:rPr>
            </w:pPr>
            <w:r w:rsidRPr="00FD5959">
              <w:rPr>
                <w:rFonts w:ascii="GHEA Grapalat" w:eastAsia="Times New Roman" w:hAnsi="GHEA Grapalat" w:cs="Calibri"/>
                <w:color w:val="000000"/>
                <w:sz w:val="24"/>
                <w:szCs w:val="24"/>
                <w:lang w:val="hy-AM"/>
              </w:rPr>
              <w:t>դ/ Հավելված N 6-ի գնումների պլանի 64111200 «փոստային ծառայություններ՝ կապված նամակների հետ» ԳՄԱ կոդով գնման առարկայի տողի «Քանակը» սյունակում անհրաժեշտ է լրացնել «1» թիվը:</w:t>
            </w:r>
          </w:p>
          <w:p w14:paraId="32729353" w14:textId="77777777" w:rsidR="00FD5959" w:rsidRPr="00FD5959" w:rsidRDefault="00FD5959" w:rsidP="00FD5959">
            <w:pPr>
              <w:shd w:val="clear" w:color="auto" w:fill="FFFFFF"/>
              <w:suppressAutoHyphens w:val="0"/>
              <w:overflowPunct/>
              <w:spacing w:before="100" w:beforeAutospacing="1" w:after="0" w:line="324" w:lineRule="atLeast"/>
              <w:ind w:firstLine="567"/>
              <w:jc w:val="both"/>
              <w:rPr>
                <w:rFonts w:eastAsia="Times New Roman" w:cs="Calibri"/>
                <w:color w:val="000000"/>
                <w:sz w:val="24"/>
                <w:szCs w:val="24"/>
                <w:lang w:val="hy-AM"/>
              </w:rPr>
            </w:pPr>
            <w:r w:rsidRPr="00FD5959">
              <w:rPr>
                <w:rFonts w:ascii="GHEA Grapalat" w:eastAsia="Times New Roman" w:hAnsi="GHEA Grapalat" w:cs="Calibri"/>
                <w:color w:val="000000"/>
                <w:sz w:val="24"/>
                <w:szCs w:val="24"/>
                <w:lang w:val="hy-AM"/>
              </w:rPr>
              <w:t xml:space="preserve">Միաժամանակ հայտնում ենք, որ 1235-11001 «Տեղեկատվական անվտանգության, Էլեկտրոնային կառավարման համակարգի ներդրման և զարգացման ոլորտներում քաղաքականության իրականացում» միջոցառման գծով առաջին եռամսյակում առաջարկվող նվազեցումը կհանգեցնի եռամսյակի չափաքանակի </w:t>
            </w:r>
            <w:proofErr w:type="spellStart"/>
            <w:r w:rsidRPr="00FD5959">
              <w:rPr>
                <w:rFonts w:ascii="GHEA Grapalat" w:eastAsia="Times New Roman" w:hAnsi="GHEA Grapalat" w:cs="Calibri"/>
                <w:color w:val="000000"/>
                <w:sz w:val="24"/>
                <w:szCs w:val="24"/>
                <w:lang w:val="hy-AM"/>
              </w:rPr>
              <w:t>գերազանցմանը</w:t>
            </w:r>
            <w:proofErr w:type="spellEnd"/>
            <w:r w:rsidRPr="00FD5959">
              <w:rPr>
                <w:rFonts w:ascii="GHEA Grapalat" w:eastAsia="Times New Roman" w:hAnsi="GHEA Grapalat" w:cs="Calibri"/>
                <w:color w:val="000000"/>
                <w:sz w:val="24"/>
                <w:szCs w:val="24"/>
                <w:lang w:val="hy-AM"/>
              </w:rPr>
              <w:t>:</w:t>
            </w:r>
          </w:p>
          <w:p w14:paraId="5F1A881B" w14:textId="444DE0F7" w:rsidR="00FD5959" w:rsidRPr="00FD5959" w:rsidRDefault="00FD5959" w:rsidP="00FD5959">
            <w:pPr>
              <w:tabs>
                <w:tab w:val="left" w:pos="2880"/>
                <w:tab w:val="left" w:pos="4111"/>
                <w:tab w:val="left" w:pos="4395"/>
                <w:tab w:val="left" w:pos="10260"/>
              </w:tabs>
              <w:spacing w:after="0" w:line="360" w:lineRule="auto"/>
              <w:ind w:right="115" w:firstLine="90"/>
              <w:jc w:val="both"/>
              <w:rPr>
                <w:rFonts w:ascii="GHEA Grapalat" w:hAnsi="GHEA Grapalat"/>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1EDFC061" w14:textId="77777777" w:rsidR="00FD5959" w:rsidRDefault="00FD5959" w:rsidP="00FD5959">
            <w:pPr>
              <w:jc w:val="center"/>
              <w:rPr>
                <w:rFonts w:ascii="GHEA Grapalat" w:eastAsia="Times New Roman" w:hAnsi="GHEA Grapalat" w:cs="Times New Roman"/>
                <w:sz w:val="24"/>
                <w:szCs w:val="24"/>
                <w:lang w:val="hy-AM"/>
              </w:rPr>
            </w:pPr>
          </w:p>
          <w:p w14:paraId="2F00B788" w14:textId="7E493B1F" w:rsidR="00FD5959" w:rsidRDefault="00FD5959" w:rsidP="00FD5959">
            <w:pPr>
              <w:jc w:val="center"/>
              <w:rPr>
                <w:rFonts w:ascii="GHEA Grapalat" w:eastAsia="Times New Roman" w:hAnsi="GHEA Grapalat" w:cs="Times New Roman"/>
                <w:sz w:val="24"/>
                <w:szCs w:val="24"/>
                <w:lang w:val="hy-AM"/>
              </w:rPr>
            </w:pPr>
          </w:p>
          <w:p w14:paraId="5A6E0F38" w14:textId="77777777" w:rsidR="005A3295" w:rsidRDefault="005A3295" w:rsidP="00FD5959">
            <w:pPr>
              <w:jc w:val="center"/>
              <w:rPr>
                <w:rFonts w:ascii="GHEA Grapalat" w:eastAsia="Times New Roman" w:hAnsi="GHEA Grapalat" w:cs="Times New Roman"/>
                <w:sz w:val="24"/>
                <w:szCs w:val="24"/>
                <w:lang w:val="hy-AM"/>
              </w:rPr>
            </w:pPr>
          </w:p>
          <w:p w14:paraId="222A7C83" w14:textId="52F76629" w:rsidR="00FD5959" w:rsidRDefault="00FD5959" w:rsidP="00FD5959">
            <w:pPr>
              <w:jc w:val="center"/>
              <w:rPr>
                <w:rFonts w:ascii="GHEA Grapalat" w:eastAsia="Times New Roman" w:hAnsi="GHEA Grapalat" w:cs="Times New Roman"/>
                <w:sz w:val="24"/>
                <w:szCs w:val="24"/>
                <w:lang w:val="hy-AM"/>
              </w:rPr>
            </w:pPr>
            <w:r w:rsidRPr="004E1DC2">
              <w:rPr>
                <w:rFonts w:ascii="GHEA Grapalat" w:eastAsia="Times New Roman" w:hAnsi="GHEA Grapalat" w:cs="Times New Roman"/>
                <w:sz w:val="24"/>
                <w:szCs w:val="24"/>
                <w:lang w:val="hy-AM"/>
              </w:rPr>
              <w:t>Ընդունվել է, կատարվել է համապատասխան փոփոխություն</w:t>
            </w:r>
          </w:p>
          <w:p w14:paraId="59D2405F" w14:textId="77777777" w:rsidR="00FD5959" w:rsidRDefault="00FD5959" w:rsidP="00FD5959">
            <w:pPr>
              <w:jc w:val="center"/>
              <w:rPr>
                <w:rFonts w:ascii="GHEA Grapalat" w:eastAsia="Times New Roman" w:hAnsi="GHEA Grapalat" w:cs="Times New Roman"/>
                <w:sz w:val="24"/>
                <w:szCs w:val="24"/>
                <w:lang w:val="hy-AM"/>
              </w:rPr>
            </w:pPr>
          </w:p>
          <w:p w14:paraId="281C70CA" w14:textId="77777777" w:rsidR="00FD5959" w:rsidRDefault="00FD5959" w:rsidP="00FD5959">
            <w:pPr>
              <w:jc w:val="center"/>
              <w:rPr>
                <w:rFonts w:ascii="GHEA Grapalat" w:eastAsia="Times New Roman" w:hAnsi="GHEA Grapalat" w:cs="Times New Roman"/>
                <w:sz w:val="24"/>
                <w:szCs w:val="24"/>
                <w:lang w:val="hy-AM"/>
              </w:rPr>
            </w:pPr>
          </w:p>
          <w:p w14:paraId="737DAD9C" w14:textId="77777777" w:rsidR="00FD5959" w:rsidRDefault="00FD5959" w:rsidP="00FD5959">
            <w:pPr>
              <w:jc w:val="center"/>
              <w:rPr>
                <w:rFonts w:ascii="GHEA Grapalat" w:eastAsia="Times New Roman" w:hAnsi="GHEA Grapalat" w:cs="Times New Roman"/>
                <w:sz w:val="24"/>
                <w:szCs w:val="24"/>
                <w:lang w:val="hy-AM"/>
              </w:rPr>
            </w:pPr>
          </w:p>
          <w:p w14:paraId="731E500D" w14:textId="77777777" w:rsidR="00FD5959" w:rsidRDefault="00FD5959" w:rsidP="00FD5959">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9D16625" w14:textId="77777777" w:rsidR="00FD5959" w:rsidRDefault="00FD5959" w:rsidP="00FD5959">
            <w:pPr>
              <w:jc w:val="center"/>
              <w:rPr>
                <w:rFonts w:ascii="GHEA Grapalat" w:eastAsia="Times New Roman" w:hAnsi="GHEA Grapalat" w:cs="Times New Roman"/>
                <w:sz w:val="24"/>
                <w:szCs w:val="24"/>
                <w:lang w:val="hy-AM"/>
              </w:rPr>
            </w:pPr>
          </w:p>
          <w:p w14:paraId="204B078F" w14:textId="77777777" w:rsidR="00FD5959" w:rsidRDefault="00FD5959" w:rsidP="00FD5959">
            <w:pPr>
              <w:jc w:val="center"/>
              <w:rPr>
                <w:rFonts w:ascii="GHEA Grapalat" w:eastAsia="Times New Roman" w:hAnsi="GHEA Grapalat" w:cs="Times New Roman"/>
                <w:sz w:val="24"/>
                <w:szCs w:val="24"/>
                <w:lang w:val="hy-AM"/>
              </w:rPr>
            </w:pPr>
          </w:p>
          <w:p w14:paraId="0256C26D" w14:textId="77777777" w:rsidR="00FD5959" w:rsidRDefault="00FD5959" w:rsidP="00FD5959">
            <w:pPr>
              <w:jc w:val="center"/>
              <w:rPr>
                <w:rFonts w:ascii="GHEA Grapalat" w:eastAsia="Times New Roman" w:hAnsi="GHEA Grapalat" w:cs="Times New Roman"/>
                <w:sz w:val="24"/>
                <w:szCs w:val="24"/>
                <w:lang w:val="hy-AM"/>
              </w:rPr>
            </w:pPr>
          </w:p>
          <w:p w14:paraId="6395553B" w14:textId="77777777" w:rsidR="00FD5959" w:rsidRDefault="00FD5959" w:rsidP="00FD5959">
            <w:pPr>
              <w:jc w:val="center"/>
              <w:rPr>
                <w:rFonts w:ascii="GHEA Grapalat" w:eastAsia="Times New Roman" w:hAnsi="GHEA Grapalat" w:cs="Times New Roman"/>
                <w:sz w:val="24"/>
                <w:szCs w:val="24"/>
                <w:lang w:val="hy-AM"/>
              </w:rPr>
            </w:pPr>
          </w:p>
          <w:p w14:paraId="0A837C74" w14:textId="77777777" w:rsidR="00FD5959" w:rsidRDefault="00FD5959" w:rsidP="00FD5959">
            <w:pPr>
              <w:jc w:val="center"/>
              <w:rPr>
                <w:rFonts w:ascii="GHEA Grapalat" w:eastAsia="Times New Roman" w:hAnsi="GHEA Grapalat" w:cs="Times New Roman"/>
                <w:sz w:val="24"/>
                <w:szCs w:val="24"/>
                <w:lang w:val="hy-AM"/>
              </w:rPr>
            </w:pPr>
          </w:p>
          <w:p w14:paraId="41B995F0" w14:textId="77777777" w:rsidR="00FD5959" w:rsidRDefault="00FD5959" w:rsidP="00FD5959">
            <w:pPr>
              <w:jc w:val="center"/>
              <w:rPr>
                <w:rFonts w:ascii="GHEA Grapalat" w:eastAsia="Times New Roman" w:hAnsi="GHEA Grapalat" w:cs="Times New Roman"/>
                <w:sz w:val="24"/>
                <w:szCs w:val="24"/>
                <w:lang w:val="hy-AM"/>
              </w:rPr>
            </w:pPr>
          </w:p>
          <w:p w14:paraId="00846AE1" w14:textId="77777777" w:rsidR="00FD5959" w:rsidRDefault="00FD5959" w:rsidP="00FD5959">
            <w:pPr>
              <w:jc w:val="center"/>
              <w:rPr>
                <w:rFonts w:ascii="GHEA Grapalat" w:eastAsia="Times New Roman" w:hAnsi="GHEA Grapalat" w:cs="Times New Roman"/>
                <w:sz w:val="24"/>
                <w:szCs w:val="24"/>
                <w:lang w:val="hy-AM"/>
              </w:rPr>
            </w:pPr>
          </w:p>
          <w:p w14:paraId="1DC57766" w14:textId="77777777" w:rsidR="00FD5959" w:rsidRDefault="00FD5959" w:rsidP="00FD5959">
            <w:pPr>
              <w:jc w:val="center"/>
              <w:rPr>
                <w:rFonts w:ascii="GHEA Grapalat" w:eastAsia="Times New Roman" w:hAnsi="GHEA Grapalat" w:cs="Times New Roman"/>
                <w:sz w:val="24"/>
                <w:szCs w:val="24"/>
                <w:lang w:val="hy-AM"/>
              </w:rPr>
            </w:pPr>
          </w:p>
          <w:p w14:paraId="10ACCAA5" w14:textId="77777777" w:rsidR="00FD5959" w:rsidRDefault="00FD5959" w:rsidP="00FD5959">
            <w:pPr>
              <w:jc w:val="center"/>
              <w:rPr>
                <w:rFonts w:ascii="GHEA Grapalat" w:eastAsia="Times New Roman" w:hAnsi="GHEA Grapalat" w:cs="Times New Roman"/>
                <w:sz w:val="24"/>
                <w:szCs w:val="24"/>
                <w:lang w:val="hy-AM"/>
              </w:rPr>
            </w:pPr>
          </w:p>
          <w:p w14:paraId="67E068D0" w14:textId="77777777" w:rsidR="00FD5959" w:rsidRDefault="00FD5959" w:rsidP="00FD5959">
            <w:pPr>
              <w:jc w:val="center"/>
              <w:rPr>
                <w:rFonts w:ascii="GHEA Grapalat" w:eastAsia="Times New Roman" w:hAnsi="GHEA Grapalat" w:cs="Times New Roman"/>
                <w:sz w:val="24"/>
                <w:szCs w:val="24"/>
                <w:lang w:val="hy-AM"/>
              </w:rPr>
            </w:pPr>
          </w:p>
          <w:p w14:paraId="5994DA46" w14:textId="77777777" w:rsidR="00FD5959" w:rsidRDefault="00FD5959" w:rsidP="00FD5959">
            <w:pPr>
              <w:jc w:val="center"/>
              <w:rPr>
                <w:rFonts w:ascii="GHEA Grapalat" w:eastAsia="Times New Roman" w:hAnsi="GHEA Grapalat" w:cs="Times New Roman"/>
                <w:sz w:val="24"/>
                <w:szCs w:val="24"/>
                <w:lang w:val="hy-AM"/>
              </w:rPr>
            </w:pPr>
          </w:p>
          <w:p w14:paraId="4D88C87E" w14:textId="77777777" w:rsidR="00FD5959" w:rsidRDefault="00FD5959" w:rsidP="00FD5959">
            <w:pPr>
              <w:jc w:val="center"/>
              <w:rPr>
                <w:rFonts w:ascii="GHEA Grapalat" w:eastAsia="Times New Roman" w:hAnsi="GHEA Grapalat" w:cs="Times New Roman"/>
                <w:sz w:val="24"/>
                <w:szCs w:val="24"/>
                <w:lang w:val="hy-AM"/>
              </w:rPr>
            </w:pPr>
          </w:p>
          <w:p w14:paraId="05776D4E" w14:textId="77777777" w:rsidR="00FD5959" w:rsidRDefault="00FD5959" w:rsidP="00FD5959">
            <w:pPr>
              <w:jc w:val="center"/>
              <w:rPr>
                <w:rFonts w:ascii="GHEA Grapalat" w:eastAsia="Times New Roman" w:hAnsi="GHEA Grapalat" w:cs="Times New Roman"/>
                <w:sz w:val="24"/>
                <w:szCs w:val="24"/>
                <w:lang w:val="hy-AM"/>
              </w:rPr>
            </w:pPr>
            <w:r w:rsidRPr="004E1DC2">
              <w:rPr>
                <w:rFonts w:ascii="GHEA Grapalat" w:eastAsia="Times New Roman" w:hAnsi="GHEA Grapalat" w:cs="Times New Roman"/>
                <w:sz w:val="24"/>
                <w:szCs w:val="24"/>
                <w:lang w:val="hy-AM"/>
              </w:rPr>
              <w:t>Ընդունվել է, կատարվել է համապատասխան փոփոխություն</w:t>
            </w:r>
          </w:p>
          <w:p w14:paraId="5AAFAC77" w14:textId="77777777" w:rsidR="00FD5959" w:rsidRDefault="00FD5959" w:rsidP="00FD5959">
            <w:pPr>
              <w:jc w:val="center"/>
              <w:rPr>
                <w:rFonts w:ascii="GHEA Grapalat" w:eastAsia="Times New Roman" w:hAnsi="GHEA Grapalat" w:cs="Times New Roman"/>
                <w:sz w:val="24"/>
                <w:szCs w:val="24"/>
                <w:lang w:val="hy-AM"/>
              </w:rPr>
            </w:pPr>
          </w:p>
          <w:p w14:paraId="40F8D698" w14:textId="77777777" w:rsidR="00FD5959" w:rsidRDefault="00FD5959" w:rsidP="00FD5959">
            <w:pPr>
              <w:jc w:val="center"/>
              <w:rPr>
                <w:rFonts w:ascii="GHEA Grapalat" w:eastAsia="Times New Roman" w:hAnsi="GHEA Grapalat" w:cs="Times New Roman"/>
                <w:sz w:val="24"/>
                <w:szCs w:val="24"/>
                <w:lang w:val="hy-AM"/>
              </w:rPr>
            </w:pPr>
          </w:p>
          <w:p w14:paraId="23DA38E8" w14:textId="77777777" w:rsidR="00FD5959" w:rsidRDefault="00FD5959" w:rsidP="00FD5959">
            <w:pPr>
              <w:jc w:val="center"/>
              <w:rPr>
                <w:rFonts w:ascii="GHEA Grapalat" w:eastAsia="Times New Roman" w:hAnsi="GHEA Grapalat" w:cs="Times New Roman"/>
                <w:sz w:val="24"/>
                <w:szCs w:val="24"/>
                <w:lang w:val="hy-AM"/>
              </w:rPr>
            </w:pPr>
          </w:p>
          <w:p w14:paraId="11DED24B" w14:textId="77777777" w:rsidR="00FD5959" w:rsidRDefault="00FD5959" w:rsidP="00FD5959">
            <w:pPr>
              <w:jc w:val="center"/>
              <w:rPr>
                <w:rFonts w:ascii="GHEA Grapalat" w:eastAsia="Times New Roman" w:hAnsi="GHEA Grapalat" w:cs="Times New Roman"/>
                <w:sz w:val="24"/>
                <w:szCs w:val="24"/>
                <w:lang w:val="hy-AM"/>
              </w:rPr>
            </w:pPr>
            <w:r w:rsidRPr="004E1DC2">
              <w:rPr>
                <w:rFonts w:ascii="GHEA Grapalat" w:eastAsia="Times New Roman" w:hAnsi="GHEA Grapalat" w:cs="Times New Roman"/>
                <w:sz w:val="24"/>
                <w:szCs w:val="24"/>
                <w:lang w:val="hy-AM"/>
              </w:rPr>
              <w:t>Ընդունվել է, կատարվել է համապատասխան փոփոխություն</w:t>
            </w:r>
          </w:p>
          <w:p w14:paraId="3A68BAFF" w14:textId="77777777" w:rsidR="00FD5959" w:rsidRDefault="00FD5959" w:rsidP="00FD5959">
            <w:pPr>
              <w:jc w:val="center"/>
              <w:rPr>
                <w:rFonts w:ascii="GHEA Grapalat" w:eastAsia="Times New Roman" w:hAnsi="GHEA Grapalat" w:cs="Times New Roman"/>
                <w:sz w:val="24"/>
                <w:szCs w:val="24"/>
                <w:lang w:val="hy-AM"/>
              </w:rPr>
            </w:pPr>
          </w:p>
          <w:p w14:paraId="17E4501F" w14:textId="5EDA9C7B" w:rsidR="00FD5959" w:rsidRPr="00FD5959" w:rsidRDefault="00FD5959" w:rsidP="00FD5959">
            <w:pPr>
              <w:jc w:val="center"/>
              <w:rPr>
                <w:rFonts w:ascii="GHEA Grapalat" w:eastAsia="Times New Roman" w:hAnsi="GHEA Grapalat" w:cs="Times New Roman"/>
                <w:sz w:val="24"/>
                <w:szCs w:val="24"/>
                <w:lang w:val="hy-AM"/>
              </w:rPr>
            </w:pPr>
            <w:r w:rsidRPr="004E1DC2">
              <w:rPr>
                <w:rFonts w:ascii="GHEA Grapalat" w:eastAsia="Times New Roman" w:hAnsi="GHEA Grapalat" w:cs="Times New Roman"/>
                <w:sz w:val="24"/>
                <w:szCs w:val="24"/>
                <w:lang w:val="hy-AM"/>
              </w:rPr>
              <w:t>Ընդունվել է, կատարվել է համապատասխան փոփոխություն</w:t>
            </w:r>
          </w:p>
        </w:tc>
      </w:tr>
      <w:tr w:rsidR="007F5A2E" w:rsidRPr="00922000" w14:paraId="2558522C" w14:textId="77777777" w:rsidTr="00A94734">
        <w:trPr>
          <w:trHeight w:val="1426"/>
        </w:trPr>
        <w:tc>
          <w:tcPr>
            <w:tcW w:w="630" w:type="dxa"/>
            <w:tcBorders>
              <w:top w:val="single" w:sz="4" w:space="0" w:color="000000"/>
              <w:left w:val="single" w:sz="4" w:space="0" w:color="000000"/>
              <w:bottom w:val="single" w:sz="4" w:space="0" w:color="000000"/>
              <w:right w:val="single" w:sz="4" w:space="0" w:color="000000"/>
            </w:tcBorders>
          </w:tcPr>
          <w:p w14:paraId="36333007" w14:textId="77777777" w:rsidR="007F5A2E" w:rsidRPr="00B0238A" w:rsidRDefault="007F5A2E" w:rsidP="007F5A2E">
            <w:pPr>
              <w:spacing w:after="0" w:line="360" w:lineRule="auto"/>
              <w:rPr>
                <w:rFonts w:ascii="GHEA Grapalat" w:hAnsi="GHEA Grapalat"/>
                <w:sz w:val="24"/>
                <w:szCs w:val="24"/>
                <w:lang w:val="hy-AM"/>
              </w:rPr>
            </w:pPr>
          </w:p>
        </w:tc>
        <w:tc>
          <w:tcPr>
            <w:tcW w:w="911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4C6473F" w14:textId="3C8F8A71" w:rsidR="007F5A2E" w:rsidRPr="007A6E01" w:rsidRDefault="007F5A2E" w:rsidP="007F5A2E">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3</w:t>
            </w:r>
            <w:r w:rsidRPr="00B0238A">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ՀՀ 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A8FC043" w14:textId="77777777" w:rsidR="007F5A2E" w:rsidRPr="007A6E01" w:rsidRDefault="007F5A2E" w:rsidP="007F5A2E">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25</w:t>
            </w:r>
            <w:r w:rsidRPr="00B0238A">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02</w:t>
            </w:r>
            <w:r w:rsidRPr="00B0238A">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6</w:t>
            </w:r>
            <w:r w:rsidRPr="007A6E01">
              <w:rPr>
                <w:rFonts w:ascii="GHEA Grapalat" w:eastAsia="Times New Roman" w:hAnsi="GHEA Grapalat" w:cs="Times New Roman"/>
                <w:b/>
                <w:bCs/>
                <w:sz w:val="24"/>
                <w:szCs w:val="24"/>
                <w:lang w:val="hy-AM"/>
              </w:rPr>
              <w:t>թ.</w:t>
            </w:r>
          </w:p>
          <w:p w14:paraId="7218328D" w14:textId="17CF9AF7" w:rsidR="007F5A2E" w:rsidRPr="007A6E01" w:rsidRDefault="007F5A2E" w:rsidP="007F5A2E">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pacing w:val="-20"/>
                <w:sz w:val="24"/>
                <w:szCs w:val="24"/>
                <w:lang w:val="hy-AM" w:eastAsia="ru-RU"/>
              </w:rPr>
              <w:t>Աշխատանքային կարգով</w:t>
            </w:r>
          </w:p>
        </w:tc>
      </w:tr>
      <w:tr w:rsidR="007F5A2E" w:rsidRPr="007F5A2E" w14:paraId="3B2F686B" w14:textId="77777777" w:rsidTr="007F5A2E">
        <w:trPr>
          <w:trHeight w:val="2600"/>
        </w:trPr>
        <w:tc>
          <w:tcPr>
            <w:tcW w:w="630" w:type="dxa"/>
            <w:tcBorders>
              <w:top w:val="single" w:sz="4" w:space="0" w:color="000000"/>
              <w:left w:val="single" w:sz="4" w:space="0" w:color="000000"/>
              <w:bottom w:val="single" w:sz="4" w:space="0" w:color="000000"/>
              <w:right w:val="single" w:sz="4" w:space="0" w:color="000000"/>
            </w:tcBorders>
          </w:tcPr>
          <w:p w14:paraId="48551AB4" w14:textId="77777777" w:rsidR="007F5A2E" w:rsidRPr="00B0238A" w:rsidRDefault="007F5A2E" w:rsidP="00A94734">
            <w:pPr>
              <w:spacing w:after="0" w:line="360" w:lineRule="auto"/>
              <w:rPr>
                <w:rFonts w:ascii="GHEA Grapalat" w:hAnsi="GHEA Grapalat"/>
                <w:sz w:val="24"/>
                <w:szCs w:val="24"/>
                <w:lang w:val="hy-AM"/>
              </w:rPr>
            </w:pPr>
            <w:r>
              <w:rPr>
                <w:rFonts w:ascii="GHEA Grapalat" w:hAnsi="GHEA Grapalat"/>
                <w:sz w:val="24"/>
                <w:szCs w:val="24"/>
                <w:lang w:val="hy-AM"/>
              </w:rPr>
              <w:t>1.</w:t>
            </w:r>
          </w:p>
        </w:tc>
        <w:tc>
          <w:tcPr>
            <w:tcW w:w="9113" w:type="dxa"/>
            <w:tcBorders>
              <w:top w:val="single" w:sz="4" w:space="0" w:color="000000"/>
              <w:left w:val="single" w:sz="4" w:space="0" w:color="000000"/>
              <w:bottom w:val="single" w:sz="4" w:space="0" w:color="000000"/>
              <w:right w:val="single" w:sz="4" w:space="0" w:color="000000"/>
            </w:tcBorders>
          </w:tcPr>
          <w:p w14:paraId="57BAC519" w14:textId="77777777" w:rsidR="007F5A2E" w:rsidRDefault="007F5A2E" w:rsidP="00A94734">
            <w:pPr>
              <w:shd w:val="clear" w:color="auto" w:fill="FFFFFF"/>
              <w:spacing w:after="0" w:line="276" w:lineRule="auto"/>
              <w:ind w:right="115"/>
              <w:jc w:val="both"/>
              <w:textAlignment w:val="baseline"/>
              <w:rPr>
                <w:rFonts w:ascii="GHEA Grapalat" w:eastAsia="Times New Roman" w:hAnsi="GHEA Grapalat" w:cs="Times New Roman"/>
                <w:b/>
                <w:bCs/>
                <w:color w:val="000000"/>
                <w:sz w:val="24"/>
                <w:szCs w:val="24"/>
                <w:lang w:val="hy-AM"/>
              </w:rPr>
            </w:pPr>
          </w:p>
          <w:p w14:paraId="332831DD" w14:textId="77777777" w:rsidR="007F5A2E" w:rsidRDefault="007F5A2E" w:rsidP="00A94734">
            <w:pPr>
              <w:shd w:val="clear" w:color="auto" w:fill="FFFFFF"/>
              <w:spacing w:after="0" w:line="276" w:lineRule="auto"/>
              <w:ind w:right="115"/>
              <w:jc w:val="both"/>
              <w:textAlignment w:val="baseline"/>
              <w:rPr>
                <w:rFonts w:ascii="GHEA Grapalat" w:eastAsia="Times New Roman" w:hAnsi="GHEA Grapalat" w:cs="Times New Roman"/>
                <w:b/>
                <w:bCs/>
                <w:color w:val="000000"/>
                <w:sz w:val="24"/>
                <w:szCs w:val="24"/>
                <w:lang w:val="hy-AM"/>
              </w:rPr>
            </w:pPr>
          </w:p>
          <w:p w14:paraId="280DC6B3" w14:textId="2843D36E" w:rsidR="007F5A2E" w:rsidRPr="00894D21" w:rsidRDefault="007F5A2E" w:rsidP="00A94734">
            <w:pPr>
              <w:shd w:val="clear" w:color="auto" w:fill="FFFFFF"/>
              <w:spacing w:after="0" w:line="276" w:lineRule="auto"/>
              <w:ind w:right="115"/>
              <w:jc w:val="both"/>
              <w:textAlignment w:val="baseline"/>
              <w:rPr>
                <w:rFonts w:ascii="GHEA Grapalat" w:eastAsia="Times New Roman" w:hAnsi="GHEA Grapalat" w:cs="Times New Roman"/>
                <w:color w:val="000000"/>
                <w:sz w:val="24"/>
                <w:szCs w:val="24"/>
                <w:lang w:val="hy-AM"/>
              </w:rPr>
            </w:pPr>
            <w:r w:rsidRPr="00894D21">
              <w:rPr>
                <w:rFonts w:ascii="GHEA Grapalat" w:eastAsia="Times New Roman" w:hAnsi="GHEA Grapalat" w:cs="Times New Roman"/>
                <w:color w:val="000000"/>
                <w:sz w:val="24"/>
                <w:szCs w:val="24"/>
                <w:lang w:val="hy-AM"/>
              </w:rPr>
              <w:t>Առարկություններ և առաջարկություններ չկան</w:t>
            </w:r>
          </w:p>
        </w:tc>
        <w:tc>
          <w:tcPr>
            <w:tcW w:w="4297" w:type="dxa"/>
            <w:tcBorders>
              <w:top w:val="single" w:sz="4" w:space="0" w:color="000000"/>
              <w:left w:val="single" w:sz="4" w:space="0" w:color="000000"/>
              <w:bottom w:val="single" w:sz="4" w:space="0" w:color="000000"/>
              <w:right w:val="single" w:sz="4" w:space="0" w:color="000000"/>
            </w:tcBorders>
          </w:tcPr>
          <w:p w14:paraId="47A90B9D" w14:textId="77777777" w:rsidR="007F5A2E" w:rsidRPr="004E1DC2" w:rsidRDefault="007F5A2E" w:rsidP="007F5A2E">
            <w:pPr>
              <w:spacing w:line="360" w:lineRule="auto"/>
              <w:rPr>
                <w:rFonts w:ascii="GHEA Grapalat" w:eastAsia="Times New Roman" w:hAnsi="GHEA Grapalat" w:cs="Times New Roman"/>
                <w:sz w:val="24"/>
                <w:szCs w:val="24"/>
                <w:lang w:val="hy-AM"/>
              </w:rPr>
            </w:pPr>
          </w:p>
        </w:tc>
      </w:tr>
    </w:tbl>
    <w:p w14:paraId="696D3F12" w14:textId="77777777" w:rsidR="00961B5E" w:rsidRPr="00B0238A" w:rsidRDefault="00961B5E" w:rsidP="007F5A2E">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C84D9F"/>
    <w:multiLevelType w:val="hybridMultilevel"/>
    <w:tmpl w:val="464C2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4"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5"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10"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2"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7D870949"/>
    <w:multiLevelType w:val="hybridMultilevel"/>
    <w:tmpl w:val="9452B300"/>
    <w:lvl w:ilvl="0" w:tplc="061A9224">
      <w:start w:val="1"/>
      <w:numFmt w:val="decimal"/>
      <w:lvlText w:val="%1."/>
      <w:lvlJc w:val="left"/>
      <w:pPr>
        <w:ind w:left="720" w:hanging="360"/>
      </w:pPr>
      <w:rPr>
        <w:rFonts w:cs="Franklin Gothic Medium Con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10"/>
  </w:num>
  <w:num w:numId="5">
    <w:abstractNumId w:val="1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6"/>
  </w:num>
  <w:num w:numId="13">
    <w:abstractNumId w:val="7"/>
  </w:num>
  <w:num w:numId="14">
    <w:abstractNumId w:val="2"/>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26382"/>
    <w:rsid w:val="00034A59"/>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C6FD5"/>
    <w:rsid w:val="002F2EBF"/>
    <w:rsid w:val="00300C91"/>
    <w:rsid w:val="0030311D"/>
    <w:rsid w:val="003270DF"/>
    <w:rsid w:val="00332523"/>
    <w:rsid w:val="00334F29"/>
    <w:rsid w:val="00380BF5"/>
    <w:rsid w:val="0038306C"/>
    <w:rsid w:val="00390AB8"/>
    <w:rsid w:val="003A7F5A"/>
    <w:rsid w:val="00410CA4"/>
    <w:rsid w:val="004165A1"/>
    <w:rsid w:val="004334C0"/>
    <w:rsid w:val="00467F37"/>
    <w:rsid w:val="004771A8"/>
    <w:rsid w:val="00477D0D"/>
    <w:rsid w:val="004B10DC"/>
    <w:rsid w:val="004B5A73"/>
    <w:rsid w:val="004D27DD"/>
    <w:rsid w:val="004E1DC2"/>
    <w:rsid w:val="004E7761"/>
    <w:rsid w:val="004F6B27"/>
    <w:rsid w:val="00504988"/>
    <w:rsid w:val="00513F4C"/>
    <w:rsid w:val="0051764E"/>
    <w:rsid w:val="00530245"/>
    <w:rsid w:val="0053114B"/>
    <w:rsid w:val="00531FF3"/>
    <w:rsid w:val="005366BE"/>
    <w:rsid w:val="00546D93"/>
    <w:rsid w:val="0055220D"/>
    <w:rsid w:val="00560FB2"/>
    <w:rsid w:val="00562C6B"/>
    <w:rsid w:val="00567F77"/>
    <w:rsid w:val="005700F6"/>
    <w:rsid w:val="005A0E44"/>
    <w:rsid w:val="005A3295"/>
    <w:rsid w:val="005A46F3"/>
    <w:rsid w:val="005B145C"/>
    <w:rsid w:val="005B3774"/>
    <w:rsid w:val="005B788A"/>
    <w:rsid w:val="005C29D0"/>
    <w:rsid w:val="005C433B"/>
    <w:rsid w:val="005C7C57"/>
    <w:rsid w:val="005E2BC7"/>
    <w:rsid w:val="005E7F15"/>
    <w:rsid w:val="005F3BB1"/>
    <w:rsid w:val="005F50D7"/>
    <w:rsid w:val="006079E8"/>
    <w:rsid w:val="00620C6E"/>
    <w:rsid w:val="00624406"/>
    <w:rsid w:val="00637EC5"/>
    <w:rsid w:val="00641B38"/>
    <w:rsid w:val="0064463D"/>
    <w:rsid w:val="006715C3"/>
    <w:rsid w:val="00672E63"/>
    <w:rsid w:val="00683C87"/>
    <w:rsid w:val="006968EB"/>
    <w:rsid w:val="006A5688"/>
    <w:rsid w:val="006C3EDE"/>
    <w:rsid w:val="007028E4"/>
    <w:rsid w:val="00707768"/>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2E"/>
    <w:rsid w:val="007F5A7F"/>
    <w:rsid w:val="00803F64"/>
    <w:rsid w:val="00810B18"/>
    <w:rsid w:val="00821743"/>
    <w:rsid w:val="00823B65"/>
    <w:rsid w:val="00832E29"/>
    <w:rsid w:val="00836B82"/>
    <w:rsid w:val="00844A9F"/>
    <w:rsid w:val="008504F7"/>
    <w:rsid w:val="00850668"/>
    <w:rsid w:val="008619C7"/>
    <w:rsid w:val="00866311"/>
    <w:rsid w:val="00890C1E"/>
    <w:rsid w:val="008922F3"/>
    <w:rsid w:val="00894D21"/>
    <w:rsid w:val="008B12D0"/>
    <w:rsid w:val="008B6D1C"/>
    <w:rsid w:val="008D687B"/>
    <w:rsid w:val="00902DFD"/>
    <w:rsid w:val="009078B0"/>
    <w:rsid w:val="00922000"/>
    <w:rsid w:val="009306A6"/>
    <w:rsid w:val="0093650C"/>
    <w:rsid w:val="00961B5E"/>
    <w:rsid w:val="00972BA4"/>
    <w:rsid w:val="00994862"/>
    <w:rsid w:val="009A7FA9"/>
    <w:rsid w:val="009D0B7C"/>
    <w:rsid w:val="009E0314"/>
    <w:rsid w:val="00A07F54"/>
    <w:rsid w:val="00A22CB9"/>
    <w:rsid w:val="00A37A69"/>
    <w:rsid w:val="00A414AD"/>
    <w:rsid w:val="00A61F2E"/>
    <w:rsid w:val="00A6286A"/>
    <w:rsid w:val="00A67723"/>
    <w:rsid w:val="00A67F1F"/>
    <w:rsid w:val="00A95602"/>
    <w:rsid w:val="00AA1FE1"/>
    <w:rsid w:val="00AE4A71"/>
    <w:rsid w:val="00B0238A"/>
    <w:rsid w:val="00B13F02"/>
    <w:rsid w:val="00B34046"/>
    <w:rsid w:val="00B44313"/>
    <w:rsid w:val="00B45577"/>
    <w:rsid w:val="00B50763"/>
    <w:rsid w:val="00B53CF7"/>
    <w:rsid w:val="00B935A7"/>
    <w:rsid w:val="00B97CC0"/>
    <w:rsid w:val="00BA42B3"/>
    <w:rsid w:val="00BC57C7"/>
    <w:rsid w:val="00C13E01"/>
    <w:rsid w:val="00C16712"/>
    <w:rsid w:val="00C16E6D"/>
    <w:rsid w:val="00C31AD6"/>
    <w:rsid w:val="00C3777F"/>
    <w:rsid w:val="00C65220"/>
    <w:rsid w:val="00C665D4"/>
    <w:rsid w:val="00C762A6"/>
    <w:rsid w:val="00C8006B"/>
    <w:rsid w:val="00C8588A"/>
    <w:rsid w:val="00C933A1"/>
    <w:rsid w:val="00C95EDB"/>
    <w:rsid w:val="00CA2C27"/>
    <w:rsid w:val="00CC2BFC"/>
    <w:rsid w:val="00CE4BCB"/>
    <w:rsid w:val="00D07344"/>
    <w:rsid w:val="00D27111"/>
    <w:rsid w:val="00D31B9E"/>
    <w:rsid w:val="00D33486"/>
    <w:rsid w:val="00D41A8F"/>
    <w:rsid w:val="00D50D94"/>
    <w:rsid w:val="00D62ED8"/>
    <w:rsid w:val="00D80559"/>
    <w:rsid w:val="00D84E23"/>
    <w:rsid w:val="00D85867"/>
    <w:rsid w:val="00DC584D"/>
    <w:rsid w:val="00DD7AD7"/>
    <w:rsid w:val="00E02D6F"/>
    <w:rsid w:val="00E311CB"/>
    <w:rsid w:val="00E37DD6"/>
    <w:rsid w:val="00E4737A"/>
    <w:rsid w:val="00E56CC2"/>
    <w:rsid w:val="00E57A16"/>
    <w:rsid w:val="00E64209"/>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D5959"/>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959"/>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Îáû÷íûé (âåá) Çíàê Çíàê"/>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948781747">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57162180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https://mul2.gov.am/tasks/1287018/oneclick?token=636b263224856e9878b4f15ccf74947b</cp:keywords>
  <dc:description/>
  <cp:lastModifiedBy>Hayk Hovsepyan</cp:lastModifiedBy>
  <cp:revision>12</cp:revision>
  <cp:lastPrinted>2023-05-19T06:32:00Z</cp:lastPrinted>
  <dcterms:created xsi:type="dcterms:W3CDTF">2026-02-23T07:04:00Z</dcterms:created>
  <dcterms:modified xsi:type="dcterms:W3CDTF">2026-02-25T11:06:00Z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